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19D8" w14:textId="25322F13" w:rsidR="00DC5371" w:rsidRPr="00C3251F" w:rsidRDefault="00536CFC" w:rsidP="00DC5371">
      <w:pPr>
        <w:pStyle w:val="Heading1-Legal"/>
        <w:rPr>
          <w:noProof w:val="0"/>
        </w:rPr>
      </w:pPr>
      <w:r>
        <w:rPr>
          <w:noProof w:val="0"/>
        </w:rPr>
        <w:t xml:space="preserve"> </w:t>
      </w:r>
      <w:r w:rsidR="2D46FDCD" w:rsidRPr="00C3251F">
        <w:rPr>
          <w:noProof w:val="0"/>
        </w:rPr>
        <w:t>2022-2023-2024</w:t>
      </w:r>
    </w:p>
    <w:p w14:paraId="614D3BEC" w14:textId="77777777" w:rsidR="00DC5371" w:rsidRPr="00C3251F" w:rsidRDefault="00DC5371" w:rsidP="00DC5371">
      <w:pPr>
        <w:jc w:val="center"/>
        <w:rPr>
          <w:rFonts w:ascii="Arial" w:hAnsi="Arial" w:cs="Arial"/>
          <w:b/>
          <w:bCs/>
        </w:rPr>
      </w:pPr>
    </w:p>
    <w:p w14:paraId="6B00BF5F" w14:textId="77777777" w:rsidR="00DC5371" w:rsidRPr="00C3251F" w:rsidRDefault="00DC5371" w:rsidP="00DC5371">
      <w:pPr>
        <w:jc w:val="center"/>
        <w:rPr>
          <w:rFonts w:ascii="Arial" w:hAnsi="Arial" w:cs="Arial"/>
          <w:b/>
          <w:bCs/>
        </w:rPr>
      </w:pPr>
    </w:p>
    <w:p w14:paraId="16BA9C45" w14:textId="77777777" w:rsidR="00DC5371" w:rsidRPr="00C3251F" w:rsidRDefault="00DC5371" w:rsidP="00DC5371">
      <w:pPr>
        <w:jc w:val="center"/>
        <w:rPr>
          <w:rFonts w:ascii="Arial" w:hAnsi="Arial" w:cs="Arial"/>
          <w:b/>
          <w:bCs/>
        </w:rPr>
      </w:pPr>
    </w:p>
    <w:p w14:paraId="1009C72E" w14:textId="77777777" w:rsidR="00DC5371" w:rsidRPr="00C3251F" w:rsidRDefault="00DC5371" w:rsidP="00DC5371">
      <w:pPr>
        <w:jc w:val="center"/>
        <w:rPr>
          <w:rFonts w:ascii="Arial" w:hAnsi="Arial" w:cs="Arial"/>
          <w:b/>
          <w:bCs/>
        </w:rPr>
      </w:pPr>
    </w:p>
    <w:p w14:paraId="622AE775" w14:textId="30C7EC52" w:rsidR="00DC5371" w:rsidRPr="00C3251F" w:rsidRDefault="2D46FDCD" w:rsidP="00FC55FF">
      <w:pPr>
        <w:pStyle w:val="Heading1-Legals"/>
      </w:pPr>
      <w:r w:rsidRPr="00C3251F">
        <w:t>THE PARLIAMENT OF THE COMMONWEALTH OF AUSTRALIA</w:t>
      </w:r>
      <w:smartTag w:uri="urn:schemas-microsoft-com:office:smarttags" w:element="place"/>
      <w:smartTag w:uri="urn:schemas-microsoft-com:office:smarttags" w:element="country-region"/>
    </w:p>
    <w:p w14:paraId="22FE52BD" w14:textId="77777777" w:rsidR="00DC5371" w:rsidRPr="00C3251F" w:rsidRDefault="00DC5371" w:rsidP="00DC5371">
      <w:pPr>
        <w:jc w:val="center"/>
        <w:rPr>
          <w:rFonts w:ascii="Arial" w:hAnsi="Arial" w:cs="Arial"/>
          <w:b/>
          <w:bCs/>
        </w:rPr>
      </w:pPr>
    </w:p>
    <w:p w14:paraId="11B8F155" w14:textId="77777777" w:rsidR="00DC5371" w:rsidRPr="00C3251F" w:rsidRDefault="00DC5371" w:rsidP="00DC5371">
      <w:pPr>
        <w:jc w:val="center"/>
        <w:rPr>
          <w:rFonts w:ascii="Arial" w:hAnsi="Arial" w:cs="Arial"/>
          <w:b/>
          <w:bCs/>
        </w:rPr>
      </w:pPr>
    </w:p>
    <w:p w14:paraId="7F0F0718" w14:textId="77777777" w:rsidR="00DC5371" w:rsidRPr="00C3251F" w:rsidRDefault="00DC5371" w:rsidP="00DC5371">
      <w:pPr>
        <w:jc w:val="center"/>
        <w:rPr>
          <w:rFonts w:ascii="Arial" w:hAnsi="Arial" w:cs="Arial"/>
          <w:b/>
          <w:bCs/>
        </w:rPr>
      </w:pPr>
    </w:p>
    <w:p w14:paraId="7E900CEA" w14:textId="77777777" w:rsidR="00DC5371" w:rsidRPr="00C3251F" w:rsidRDefault="00DC5371" w:rsidP="00DC5371">
      <w:pPr>
        <w:jc w:val="center"/>
        <w:rPr>
          <w:rFonts w:ascii="Arial" w:hAnsi="Arial" w:cs="Arial"/>
          <w:b/>
          <w:bCs/>
        </w:rPr>
      </w:pPr>
    </w:p>
    <w:p w14:paraId="774C6E1B" w14:textId="77777777" w:rsidR="00DC5371" w:rsidRPr="00C3251F" w:rsidRDefault="00DC5371" w:rsidP="00DC5371">
      <w:pPr>
        <w:jc w:val="center"/>
        <w:rPr>
          <w:rFonts w:ascii="Arial" w:hAnsi="Arial" w:cs="Arial"/>
          <w:b/>
          <w:bCs/>
        </w:rPr>
      </w:pPr>
    </w:p>
    <w:p w14:paraId="4A2900D0" w14:textId="30C7EC52" w:rsidR="00DC5371" w:rsidRPr="00C3251F" w:rsidRDefault="2D46FDCD" w:rsidP="00FC55FF">
      <w:pPr>
        <w:pStyle w:val="Heading1-Legals"/>
        <w:rPr>
          <w:sz w:val="22"/>
          <w:szCs w:val="22"/>
        </w:rPr>
      </w:pPr>
      <w:r w:rsidRPr="00C3251F">
        <w:t>HOUSE OF REPRESENTATIVES</w:t>
      </w:r>
    </w:p>
    <w:p w14:paraId="221100E8" w14:textId="77777777" w:rsidR="00DC5371" w:rsidRPr="00C3251F" w:rsidRDefault="00DC5371" w:rsidP="00DC5371">
      <w:pPr>
        <w:jc w:val="center"/>
        <w:rPr>
          <w:rFonts w:ascii="Arial" w:hAnsi="Arial" w:cs="Arial"/>
          <w:b/>
          <w:bCs/>
        </w:rPr>
      </w:pPr>
    </w:p>
    <w:p w14:paraId="015C99DA" w14:textId="77777777" w:rsidR="00DC5371" w:rsidRPr="00C3251F" w:rsidRDefault="00DC5371" w:rsidP="00DC5371">
      <w:pPr>
        <w:jc w:val="center"/>
        <w:rPr>
          <w:rFonts w:ascii="Arial" w:hAnsi="Arial" w:cs="Arial"/>
          <w:b/>
          <w:bCs/>
        </w:rPr>
      </w:pPr>
    </w:p>
    <w:p w14:paraId="5887044E" w14:textId="77777777" w:rsidR="00DC5371" w:rsidRPr="00C3251F" w:rsidRDefault="00DC5371" w:rsidP="00DC5371">
      <w:pPr>
        <w:jc w:val="center"/>
        <w:rPr>
          <w:rFonts w:ascii="Arial" w:hAnsi="Arial" w:cs="Arial"/>
          <w:b/>
          <w:bCs/>
        </w:rPr>
      </w:pPr>
    </w:p>
    <w:p w14:paraId="4EBD0272" w14:textId="77777777" w:rsidR="00DC5371" w:rsidRPr="00C3251F" w:rsidRDefault="00DC5371" w:rsidP="00DC5371">
      <w:pPr>
        <w:jc w:val="center"/>
        <w:rPr>
          <w:rFonts w:ascii="Arial" w:hAnsi="Arial" w:cs="Arial"/>
          <w:b/>
          <w:bCs/>
        </w:rPr>
      </w:pPr>
    </w:p>
    <w:p w14:paraId="4413BA1D" w14:textId="77777777" w:rsidR="00DC5371" w:rsidRPr="00C3251F" w:rsidRDefault="00DC5371" w:rsidP="00DC5371">
      <w:pPr>
        <w:jc w:val="center"/>
        <w:rPr>
          <w:rFonts w:ascii="Arial" w:hAnsi="Arial" w:cs="Arial"/>
          <w:b/>
          <w:bCs/>
        </w:rPr>
      </w:pPr>
    </w:p>
    <w:p w14:paraId="43D7B730" w14:textId="77777777" w:rsidR="00DC5371" w:rsidRPr="00C3251F" w:rsidRDefault="00DC5371" w:rsidP="00DC5371">
      <w:pPr>
        <w:jc w:val="center"/>
        <w:rPr>
          <w:rFonts w:ascii="Arial" w:hAnsi="Arial" w:cs="Arial"/>
          <w:b/>
          <w:bCs/>
        </w:rPr>
      </w:pPr>
    </w:p>
    <w:p w14:paraId="459B7F4F" w14:textId="77777777" w:rsidR="00DC5371" w:rsidRPr="00C3251F" w:rsidRDefault="00DC5371" w:rsidP="00DC5371">
      <w:pPr>
        <w:jc w:val="center"/>
        <w:rPr>
          <w:rFonts w:ascii="Arial" w:hAnsi="Arial" w:cs="Arial"/>
          <w:b/>
          <w:bCs/>
        </w:rPr>
      </w:pPr>
    </w:p>
    <w:p w14:paraId="796FCF7D" w14:textId="77777777" w:rsidR="00DC5371" w:rsidRPr="00C3251F" w:rsidRDefault="00DC5371" w:rsidP="00DC5371">
      <w:pPr>
        <w:jc w:val="center"/>
        <w:rPr>
          <w:rFonts w:ascii="Arial" w:hAnsi="Arial" w:cs="Arial"/>
          <w:b/>
          <w:bCs/>
        </w:rPr>
      </w:pPr>
    </w:p>
    <w:p w14:paraId="5177EDCA" w14:textId="77777777" w:rsidR="00DC5371" w:rsidRPr="00C3251F" w:rsidRDefault="00DC5371" w:rsidP="00DC5371">
      <w:pPr>
        <w:jc w:val="center"/>
        <w:rPr>
          <w:rFonts w:ascii="Arial" w:hAnsi="Arial" w:cs="Arial"/>
          <w:b/>
          <w:bCs/>
        </w:rPr>
      </w:pPr>
    </w:p>
    <w:p w14:paraId="2597196B" w14:textId="77777777" w:rsidR="00AC7531" w:rsidRPr="00C3251F" w:rsidRDefault="00AC7531" w:rsidP="00AC7531">
      <w:pPr>
        <w:jc w:val="center"/>
        <w:rPr>
          <w:rFonts w:ascii="Arial" w:hAnsi="Arial" w:cs="Arial"/>
          <w:b/>
          <w:bCs/>
        </w:rPr>
      </w:pPr>
    </w:p>
    <w:p w14:paraId="030F1A71" w14:textId="30C7EC52" w:rsidR="00DC5371" w:rsidRPr="00C3251F" w:rsidRDefault="2D46FDCD" w:rsidP="00FC55FF">
      <w:pPr>
        <w:pStyle w:val="Heading1-Legals"/>
      </w:pPr>
      <w:r w:rsidRPr="00C3251F">
        <w:t>NATIONAL DISABILITY INSURANCE SCHEME AMENDMENT (GETTING THE NDIS BACK ON TRACK NO. 1) BILL 2024</w:t>
      </w:r>
    </w:p>
    <w:p w14:paraId="75761250" w14:textId="77777777" w:rsidR="005C059D" w:rsidRPr="00C3251F" w:rsidRDefault="005C059D" w:rsidP="00DC5371">
      <w:pPr>
        <w:jc w:val="center"/>
        <w:rPr>
          <w:rFonts w:ascii="Arial" w:hAnsi="Arial" w:cs="Arial"/>
          <w:b/>
          <w:bCs/>
        </w:rPr>
      </w:pPr>
    </w:p>
    <w:p w14:paraId="4DA98488" w14:textId="77777777" w:rsidR="00DC5371" w:rsidRPr="00C3251F" w:rsidRDefault="00DC5371" w:rsidP="00DC5371">
      <w:pPr>
        <w:pStyle w:val="Heading1-Legal"/>
        <w:rPr>
          <w:noProof w:val="0"/>
        </w:rPr>
      </w:pPr>
    </w:p>
    <w:p w14:paraId="7B4E3922" w14:textId="77777777" w:rsidR="00DC5371" w:rsidRPr="00C3251F" w:rsidRDefault="00DC5371" w:rsidP="00DC5371">
      <w:pPr>
        <w:jc w:val="center"/>
        <w:rPr>
          <w:rFonts w:ascii="Arial" w:hAnsi="Arial" w:cs="Arial"/>
          <w:b/>
          <w:bCs/>
        </w:rPr>
      </w:pPr>
    </w:p>
    <w:p w14:paraId="02F2C47E" w14:textId="77777777" w:rsidR="00DC5371" w:rsidRPr="00C3251F" w:rsidRDefault="00DC5371" w:rsidP="00DC5371">
      <w:pPr>
        <w:jc w:val="center"/>
        <w:rPr>
          <w:rFonts w:ascii="Arial" w:hAnsi="Arial" w:cs="Arial"/>
          <w:b/>
          <w:bCs/>
        </w:rPr>
      </w:pPr>
    </w:p>
    <w:p w14:paraId="6D7FC0E2" w14:textId="77777777" w:rsidR="0043409F" w:rsidRDefault="0043409F" w:rsidP="00FC55FF">
      <w:pPr>
        <w:pStyle w:val="Heading1-Legals"/>
      </w:pPr>
      <w:r>
        <w:t>SUPPLEMENTARY EXPLANATORY MEMORANDUM</w:t>
      </w:r>
    </w:p>
    <w:p w14:paraId="591782F4" w14:textId="77777777" w:rsidR="0043409F" w:rsidRDefault="0043409F" w:rsidP="0043409F">
      <w:pPr>
        <w:jc w:val="center"/>
        <w:rPr>
          <w:rFonts w:ascii="Arial" w:hAnsi="Arial" w:cs="Arial"/>
          <w:b/>
          <w:bCs/>
        </w:rPr>
      </w:pPr>
    </w:p>
    <w:p w14:paraId="7607B75C" w14:textId="77777777" w:rsidR="0043409F" w:rsidRDefault="0043409F" w:rsidP="0043409F">
      <w:pPr>
        <w:jc w:val="center"/>
        <w:rPr>
          <w:rFonts w:ascii="Arial" w:hAnsi="Arial" w:cs="Arial"/>
          <w:b/>
          <w:bCs/>
        </w:rPr>
      </w:pPr>
    </w:p>
    <w:p w14:paraId="211233C4" w14:textId="77777777" w:rsidR="0043409F" w:rsidRDefault="0043409F" w:rsidP="0043409F">
      <w:pPr>
        <w:jc w:val="center"/>
        <w:rPr>
          <w:rFonts w:ascii="Arial" w:hAnsi="Arial" w:cs="Arial"/>
          <w:b/>
          <w:bCs/>
        </w:rPr>
      </w:pPr>
    </w:p>
    <w:p w14:paraId="5258BD0B" w14:textId="77777777" w:rsidR="0043409F" w:rsidRDefault="0043409F" w:rsidP="00FC55FF">
      <w:pPr>
        <w:pStyle w:val="Heading1-Legals"/>
      </w:pPr>
      <w:r>
        <w:t xml:space="preserve">Amendments to be moved on behalf of the </w:t>
      </w:r>
      <w:proofErr w:type="gramStart"/>
      <w:r>
        <w:t>Government</w:t>
      </w:r>
      <w:proofErr w:type="gramEnd"/>
    </w:p>
    <w:p w14:paraId="31593CD8" w14:textId="77777777" w:rsidR="0043409F" w:rsidRDefault="0043409F" w:rsidP="0043409F">
      <w:pPr>
        <w:jc w:val="center"/>
        <w:rPr>
          <w:rFonts w:ascii="Arial" w:hAnsi="Arial" w:cs="Arial"/>
          <w:b/>
          <w:bCs/>
        </w:rPr>
      </w:pPr>
    </w:p>
    <w:p w14:paraId="6BE97A56" w14:textId="77777777" w:rsidR="00DC5371" w:rsidRPr="00C3251F" w:rsidRDefault="00DC5371" w:rsidP="00DC5371">
      <w:pPr>
        <w:jc w:val="center"/>
        <w:rPr>
          <w:rFonts w:ascii="Arial" w:hAnsi="Arial" w:cs="Arial"/>
          <w:b/>
          <w:bCs/>
        </w:rPr>
      </w:pPr>
    </w:p>
    <w:p w14:paraId="7707319F" w14:textId="77777777" w:rsidR="00DC5371" w:rsidRPr="00C3251F" w:rsidRDefault="00DC5371" w:rsidP="00DC5371">
      <w:pPr>
        <w:jc w:val="center"/>
        <w:rPr>
          <w:rFonts w:ascii="Arial" w:hAnsi="Arial" w:cs="Arial"/>
          <w:b/>
          <w:bCs/>
        </w:rPr>
      </w:pPr>
    </w:p>
    <w:p w14:paraId="6A078EAE" w14:textId="77777777" w:rsidR="00DC5371" w:rsidRPr="00C3251F" w:rsidRDefault="00DC5371" w:rsidP="00DC5371">
      <w:pPr>
        <w:jc w:val="center"/>
        <w:rPr>
          <w:rFonts w:ascii="Arial" w:hAnsi="Arial" w:cs="Arial"/>
          <w:b/>
          <w:bCs/>
        </w:rPr>
      </w:pPr>
    </w:p>
    <w:p w14:paraId="3EF99508" w14:textId="77777777" w:rsidR="00DC5371" w:rsidRPr="00C3251F" w:rsidRDefault="00DC5371" w:rsidP="00DC5371">
      <w:pPr>
        <w:jc w:val="center"/>
        <w:rPr>
          <w:rFonts w:ascii="Arial" w:hAnsi="Arial" w:cs="Arial"/>
          <w:b/>
          <w:bCs/>
        </w:rPr>
      </w:pPr>
    </w:p>
    <w:p w14:paraId="07D73C5C" w14:textId="77777777" w:rsidR="00DC5371" w:rsidRPr="00C3251F" w:rsidRDefault="00DC5371" w:rsidP="00DC5371">
      <w:pPr>
        <w:jc w:val="center"/>
        <w:rPr>
          <w:rFonts w:ascii="Arial" w:hAnsi="Arial" w:cs="Arial"/>
          <w:b/>
          <w:bCs/>
        </w:rPr>
      </w:pPr>
    </w:p>
    <w:p w14:paraId="673350D7" w14:textId="77777777" w:rsidR="00DC5371" w:rsidRPr="00C3251F" w:rsidRDefault="00DC5371" w:rsidP="00DC5371">
      <w:pPr>
        <w:jc w:val="center"/>
        <w:rPr>
          <w:rFonts w:ascii="Arial" w:hAnsi="Arial" w:cs="Arial"/>
          <w:b/>
          <w:bCs/>
        </w:rPr>
      </w:pPr>
    </w:p>
    <w:p w14:paraId="36B12385" w14:textId="77777777" w:rsidR="00DC5371" w:rsidRPr="00C3251F" w:rsidRDefault="00DC5371" w:rsidP="00DC5371">
      <w:pPr>
        <w:jc w:val="center"/>
        <w:rPr>
          <w:rFonts w:ascii="Arial" w:hAnsi="Arial" w:cs="Arial"/>
          <w:b/>
          <w:bCs/>
        </w:rPr>
      </w:pPr>
    </w:p>
    <w:p w14:paraId="44AC6FDF" w14:textId="77777777" w:rsidR="00DC5371" w:rsidRPr="00C3251F" w:rsidRDefault="00DC5371" w:rsidP="00DC5371">
      <w:pPr>
        <w:jc w:val="center"/>
        <w:rPr>
          <w:rFonts w:ascii="Arial" w:hAnsi="Arial" w:cs="Arial"/>
          <w:b/>
          <w:bCs/>
        </w:rPr>
      </w:pPr>
    </w:p>
    <w:p w14:paraId="264C8D96" w14:textId="77777777" w:rsidR="00DC5371" w:rsidRPr="00C3251F" w:rsidRDefault="00DC5371" w:rsidP="00DC5371">
      <w:pPr>
        <w:jc w:val="center"/>
        <w:rPr>
          <w:rFonts w:ascii="Arial" w:hAnsi="Arial" w:cs="Arial"/>
          <w:b/>
          <w:bCs/>
        </w:rPr>
      </w:pPr>
    </w:p>
    <w:p w14:paraId="7E0B0E03" w14:textId="77777777" w:rsidR="00DC5371" w:rsidRPr="00C3251F" w:rsidRDefault="00DC5371" w:rsidP="00DC5371">
      <w:pPr>
        <w:jc w:val="center"/>
        <w:rPr>
          <w:rFonts w:ascii="Arial" w:hAnsi="Arial" w:cs="Arial"/>
          <w:b/>
          <w:bCs/>
        </w:rPr>
      </w:pPr>
    </w:p>
    <w:p w14:paraId="09259715" w14:textId="77777777" w:rsidR="00DC5371" w:rsidRPr="00C3251F" w:rsidRDefault="00DC5371" w:rsidP="00DC5371">
      <w:pPr>
        <w:jc w:val="center"/>
        <w:rPr>
          <w:rFonts w:ascii="Arial" w:hAnsi="Arial" w:cs="Arial"/>
          <w:b/>
          <w:bCs/>
        </w:rPr>
      </w:pPr>
    </w:p>
    <w:p w14:paraId="0221BC33" w14:textId="77777777" w:rsidR="00DC5371" w:rsidRPr="00C3251F" w:rsidRDefault="00DC5371" w:rsidP="00DC5371">
      <w:pPr>
        <w:jc w:val="center"/>
        <w:rPr>
          <w:rFonts w:ascii="Arial" w:hAnsi="Arial" w:cs="Arial"/>
          <w:b/>
          <w:bCs/>
        </w:rPr>
      </w:pPr>
    </w:p>
    <w:p w14:paraId="633DB383" w14:textId="77777777" w:rsidR="00DC5371" w:rsidRPr="00C3251F" w:rsidRDefault="00DC5371" w:rsidP="00DC5371">
      <w:pPr>
        <w:jc w:val="center"/>
        <w:rPr>
          <w:rFonts w:ascii="Arial" w:hAnsi="Arial" w:cs="Arial"/>
          <w:b/>
          <w:bCs/>
        </w:rPr>
      </w:pPr>
    </w:p>
    <w:p w14:paraId="511C9144" w14:textId="77777777" w:rsidR="005C059D" w:rsidRPr="00C3251F" w:rsidRDefault="005C059D" w:rsidP="00DC5371">
      <w:pPr>
        <w:jc w:val="center"/>
        <w:rPr>
          <w:rFonts w:ascii="Arial" w:hAnsi="Arial" w:cs="Arial"/>
          <w:b/>
          <w:bCs/>
        </w:rPr>
      </w:pPr>
    </w:p>
    <w:p w14:paraId="4FFDC507" w14:textId="30C7EC52" w:rsidR="00DC5371" w:rsidRPr="00C3251F" w:rsidRDefault="2D46FDCD" w:rsidP="00FC55FF">
      <w:pPr>
        <w:pStyle w:val="Heading1-Legals"/>
      </w:pPr>
      <w:r w:rsidRPr="00C3251F">
        <w:t xml:space="preserve"> (Circulated by the authority of the</w:t>
      </w:r>
    </w:p>
    <w:p w14:paraId="557C89E3" w14:textId="30C7EC52" w:rsidR="00DC5371" w:rsidRPr="00C3251F" w:rsidRDefault="2D46FDCD" w:rsidP="00FC55FF">
      <w:pPr>
        <w:pStyle w:val="Heading1-Legals"/>
        <w:rPr>
          <w:i/>
          <w:iCs/>
        </w:rPr>
        <w:sectPr w:rsidR="00DC5371" w:rsidRPr="00C3251F" w:rsidSect="00E879A4">
          <w:footerReference w:type="even" r:id="rId11"/>
          <w:pgSz w:w="11906" w:h="16838"/>
          <w:pgMar w:top="1440" w:right="1440" w:bottom="1440" w:left="1440" w:header="708" w:footer="708" w:gutter="0"/>
          <w:pgNumType w:start="1"/>
          <w:cols w:space="708"/>
          <w:docGrid w:linePitch="360"/>
        </w:sectPr>
      </w:pPr>
      <w:r w:rsidRPr="00C3251F">
        <w:t xml:space="preserve">Minister for the National Disability Insurance Scheme, the Hon Bill Shorten MP) </w:t>
      </w:r>
    </w:p>
    <w:p w14:paraId="1D83C246" w14:textId="30C7EC52" w:rsidR="00AC7531" w:rsidRPr="00C3251F" w:rsidRDefault="2D46FDCD" w:rsidP="00FC55FF">
      <w:pPr>
        <w:pStyle w:val="Header-Legals"/>
      </w:pPr>
      <w:r w:rsidRPr="00C3251F">
        <w:lastRenderedPageBreak/>
        <w:t>NATIONAL DISABILITY INSURANCE SCHEME AMENDMENT (GETTING THE NDIS BACK ON TRACK NO. 1) BILL 2024</w:t>
      </w:r>
    </w:p>
    <w:p w14:paraId="6B478298" w14:textId="77777777" w:rsidR="00DC5371" w:rsidRPr="00C3251F" w:rsidRDefault="00DC5371" w:rsidP="00DC5371">
      <w:pPr>
        <w:jc w:val="both"/>
        <w:rPr>
          <w:rFonts w:ascii="Arial" w:hAnsi="Arial" w:cs="Arial"/>
        </w:rPr>
      </w:pPr>
    </w:p>
    <w:p w14:paraId="096A5544" w14:textId="77777777" w:rsidR="0043409F" w:rsidRDefault="0043409F" w:rsidP="002538F3">
      <w:pPr>
        <w:pStyle w:val="Heading2-Legals"/>
      </w:pPr>
      <w:bookmarkStart w:id="0" w:name="_Hlk162329860"/>
      <w:r>
        <w:t xml:space="preserve">Amendments to be moved on behalf of the </w:t>
      </w:r>
      <w:proofErr w:type="gramStart"/>
      <w:r>
        <w:t>Government</w:t>
      </w:r>
      <w:proofErr w:type="gramEnd"/>
    </w:p>
    <w:p w14:paraId="4F55D3DD" w14:textId="77777777" w:rsidR="0043409F" w:rsidRDefault="0043409F" w:rsidP="0043409F">
      <w:pPr>
        <w:jc w:val="both"/>
        <w:rPr>
          <w:rFonts w:ascii="Arial" w:hAnsi="Arial" w:cs="Arial"/>
        </w:rPr>
      </w:pPr>
    </w:p>
    <w:p w14:paraId="2AADAE09" w14:textId="77777777" w:rsidR="0043409F" w:rsidRDefault="0043409F" w:rsidP="002538F3">
      <w:pPr>
        <w:pStyle w:val="Heading3-legals"/>
      </w:pPr>
      <w:r>
        <w:t>SUMMARY OF AMENDMENTS</w:t>
      </w:r>
    </w:p>
    <w:p w14:paraId="43C170BE" w14:textId="77777777" w:rsidR="0043409F" w:rsidRPr="004D2472" w:rsidRDefault="0043409F" w:rsidP="004D2472">
      <w:pPr>
        <w:pStyle w:val="Bodytextlegals"/>
      </w:pPr>
    </w:p>
    <w:p w14:paraId="2CF9BEB3" w14:textId="03629541" w:rsidR="0043409F" w:rsidRPr="0043409F" w:rsidRDefault="0043409F" w:rsidP="00F86AEF">
      <w:pPr>
        <w:jc w:val="both"/>
        <w:rPr>
          <w:rFonts w:ascii="Arial" w:hAnsi="Arial" w:cs="Arial"/>
        </w:rPr>
      </w:pPr>
      <w:r>
        <w:rPr>
          <w:rFonts w:ascii="Arial" w:hAnsi="Arial" w:cs="Arial"/>
        </w:rPr>
        <w:t xml:space="preserve">One of the key changes made by the </w:t>
      </w:r>
      <w:r w:rsidRPr="0043409F">
        <w:rPr>
          <w:rFonts w:ascii="Arial" w:hAnsi="Arial" w:cs="Arial"/>
        </w:rPr>
        <w:t xml:space="preserve">National Disability Insurance Scheme Amendment (Getting </w:t>
      </w:r>
      <w:r>
        <w:rPr>
          <w:rFonts w:ascii="Arial" w:hAnsi="Arial" w:cs="Arial"/>
        </w:rPr>
        <w:t>th</w:t>
      </w:r>
      <w:r w:rsidRPr="0043409F">
        <w:rPr>
          <w:rFonts w:ascii="Arial" w:hAnsi="Arial" w:cs="Arial"/>
        </w:rPr>
        <w:t>e N</w:t>
      </w:r>
      <w:r>
        <w:rPr>
          <w:rFonts w:ascii="Arial" w:hAnsi="Arial" w:cs="Arial"/>
        </w:rPr>
        <w:t>DIS</w:t>
      </w:r>
      <w:r w:rsidRPr="0043409F">
        <w:rPr>
          <w:rFonts w:ascii="Arial" w:hAnsi="Arial" w:cs="Arial"/>
        </w:rPr>
        <w:t xml:space="preserve"> Back </w:t>
      </w:r>
      <w:r>
        <w:rPr>
          <w:rFonts w:ascii="Arial" w:hAnsi="Arial" w:cs="Arial"/>
        </w:rPr>
        <w:t>o</w:t>
      </w:r>
      <w:r w:rsidRPr="0043409F">
        <w:rPr>
          <w:rFonts w:ascii="Arial" w:hAnsi="Arial" w:cs="Arial"/>
        </w:rPr>
        <w:t>n Track No. 1) Bill 2024</w:t>
      </w:r>
      <w:r>
        <w:rPr>
          <w:rFonts w:ascii="Arial" w:hAnsi="Arial" w:cs="Arial"/>
        </w:rPr>
        <w:t xml:space="preserve"> (the Bill) is to insert a new definition of ‘NDIS support’ into the </w:t>
      </w:r>
      <w:r>
        <w:rPr>
          <w:rFonts w:ascii="Arial" w:hAnsi="Arial" w:cs="Arial"/>
          <w:i/>
          <w:iCs/>
        </w:rPr>
        <w:t xml:space="preserve">National Disability Insurance Scheme Act 2013 </w:t>
      </w:r>
      <w:r>
        <w:rPr>
          <w:rFonts w:ascii="Arial" w:hAnsi="Arial" w:cs="Arial"/>
        </w:rPr>
        <w:t>(the Act).</w:t>
      </w:r>
    </w:p>
    <w:p w14:paraId="2607D8B9" w14:textId="77777777" w:rsidR="0043409F" w:rsidRDefault="0043409F" w:rsidP="00F86AEF">
      <w:pPr>
        <w:jc w:val="both"/>
        <w:rPr>
          <w:rFonts w:ascii="Arial" w:hAnsi="Arial" w:cs="Arial"/>
        </w:rPr>
      </w:pPr>
    </w:p>
    <w:p w14:paraId="26C76E36" w14:textId="2CDBB2AE" w:rsidR="007806AB" w:rsidRDefault="00F86AEF" w:rsidP="00F86AEF">
      <w:pPr>
        <w:jc w:val="both"/>
        <w:rPr>
          <w:rFonts w:ascii="Arial" w:hAnsi="Arial" w:cs="Arial"/>
        </w:rPr>
      </w:pPr>
      <w:r>
        <w:rPr>
          <w:rFonts w:ascii="Arial" w:hAnsi="Arial" w:cs="Arial"/>
        </w:rPr>
        <w:t>Item 14 of Schedule 1 to the Bill inserts new section 10, which provides for t</w:t>
      </w:r>
      <w:r w:rsidR="0043409F">
        <w:rPr>
          <w:rFonts w:ascii="Arial" w:hAnsi="Arial" w:cs="Arial"/>
        </w:rPr>
        <w:t>he new definition of NDIS support</w:t>
      </w:r>
      <w:r w:rsidR="007806AB">
        <w:rPr>
          <w:rFonts w:ascii="Arial" w:hAnsi="Arial" w:cs="Arial"/>
        </w:rPr>
        <w:t>. This concept appears in numerous places throughout the Bill and will be central to the operation of the</w:t>
      </w:r>
      <w:r>
        <w:rPr>
          <w:rFonts w:ascii="Arial" w:hAnsi="Arial" w:cs="Arial"/>
        </w:rPr>
        <w:t xml:space="preserve"> future of the</w:t>
      </w:r>
      <w:r w:rsidR="007806AB">
        <w:rPr>
          <w:rFonts w:ascii="Arial" w:hAnsi="Arial" w:cs="Arial"/>
        </w:rPr>
        <w:t xml:space="preserve"> National Disability Insurance Scheme (NDI</w:t>
      </w:r>
      <w:r w:rsidR="003C6AFA">
        <w:rPr>
          <w:rFonts w:ascii="Arial" w:hAnsi="Arial" w:cs="Arial"/>
        </w:rPr>
        <w:t>S</w:t>
      </w:r>
      <w:r w:rsidR="007806AB">
        <w:rPr>
          <w:rFonts w:ascii="Arial" w:hAnsi="Arial" w:cs="Arial"/>
        </w:rPr>
        <w:t xml:space="preserve">) in a number of ways. </w:t>
      </w:r>
    </w:p>
    <w:p w14:paraId="4A6E71AA" w14:textId="77777777" w:rsidR="007806AB" w:rsidRDefault="007806AB" w:rsidP="00F86AEF">
      <w:pPr>
        <w:jc w:val="both"/>
        <w:rPr>
          <w:rFonts w:ascii="Arial" w:hAnsi="Arial" w:cs="Arial"/>
        </w:rPr>
      </w:pPr>
    </w:p>
    <w:p w14:paraId="369871B6" w14:textId="4BC91D4E" w:rsidR="0095739C" w:rsidRDefault="00F86AEF" w:rsidP="00F86AEF">
      <w:pPr>
        <w:jc w:val="both"/>
        <w:rPr>
          <w:rFonts w:ascii="Arial" w:hAnsi="Arial" w:cs="Arial"/>
        </w:rPr>
      </w:pPr>
      <w:r>
        <w:rPr>
          <w:rFonts w:ascii="Arial" w:hAnsi="Arial" w:cs="Arial"/>
        </w:rPr>
        <w:t xml:space="preserve">This new </w:t>
      </w:r>
      <w:r>
        <w:rPr>
          <w:rFonts w:ascii="Arial" w:eastAsia="Arial" w:hAnsi="Arial" w:cs="Arial"/>
        </w:rPr>
        <w:t>concept</w:t>
      </w:r>
      <w:r w:rsidRPr="00E60251">
        <w:rPr>
          <w:rFonts w:ascii="Arial" w:eastAsia="Arial" w:hAnsi="Arial" w:cs="Arial"/>
        </w:rPr>
        <w:t xml:space="preserve"> </w:t>
      </w:r>
      <w:r w:rsidR="007806AB" w:rsidRPr="00E60251">
        <w:rPr>
          <w:rFonts w:ascii="Arial" w:eastAsia="Arial" w:hAnsi="Arial" w:cs="Arial"/>
        </w:rPr>
        <w:t>of NDIS support provide</w:t>
      </w:r>
      <w:r>
        <w:rPr>
          <w:rFonts w:ascii="Arial" w:eastAsia="Arial" w:hAnsi="Arial" w:cs="Arial"/>
        </w:rPr>
        <w:t>s</w:t>
      </w:r>
      <w:r w:rsidR="007806AB" w:rsidRPr="00E60251">
        <w:rPr>
          <w:rFonts w:ascii="Arial" w:eastAsia="Arial" w:hAnsi="Arial" w:cs="Arial"/>
        </w:rPr>
        <w:t xml:space="preserve"> </w:t>
      </w:r>
      <w:r>
        <w:rPr>
          <w:rFonts w:ascii="Arial" w:eastAsia="Arial" w:hAnsi="Arial" w:cs="Arial"/>
        </w:rPr>
        <w:t xml:space="preserve">clarity around the </w:t>
      </w:r>
      <w:r w:rsidR="007806AB" w:rsidRPr="00E60251">
        <w:rPr>
          <w:rFonts w:ascii="Arial" w:eastAsia="Arial" w:hAnsi="Arial" w:cs="Arial"/>
        </w:rPr>
        <w:t xml:space="preserve">supports that </w:t>
      </w:r>
      <w:r>
        <w:rPr>
          <w:rFonts w:ascii="Arial" w:eastAsia="Arial" w:hAnsi="Arial" w:cs="Arial"/>
        </w:rPr>
        <w:t>can</w:t>
      </w:r>
      <w:r w:rsidRPr="00E60251">
        <w:rPr>
          <w:rFonts w:ascii="Arial" w:eastAsia="Arial" w:hAnsi="Arial" w:cs="Arial"/>
        </w:rPr>
        <w:t xml:space="preserve"> </w:t>
      </w:r>
      <w:r w:rsidR="007806AB" w:rsidRPr="00E60251">
        <w:rPr>
          <w:rFonts w:ascii="Arial" w:eastAsia="Arial" w:hAnsi="Arial" w:cs="Arial"/>
        </w:rPr>
        <w:t xml:space="preserve">be funded by the NDIS and those that </w:t>
      </w:r>
      <w:r>
        <w:rPr>
          <w:rFonts w:ascii="Arial" w:eastAsia="Arial" w:hAnsi="Arial" w:cs="Arial"/>
        </w:rPr>
        <w:t>can</w:t>
      </w:r>
      <w:r w:rsidR="007806AB" w:rsidRPr="00E60251">
        <w:rPr>
          <w:rFonts w:ascii="Arial" w:eastAsia="Arial" w:hAnsi="Arial" w:cs="Arial"/>
        </w:rPr>
        <w:t>not.</w:t>
      </w:r>
      <w:r w:rsidR="00E60251" w:rsidRPr="00E60251">
        <w:rPr>
          <w:rFonts w:ascii="Arial" w:eastAsia="Arial" w:hAnsi="Arial" w:cs="Arial"/>
        </w:rPr>
        <w:t xml:space="preserve"> </w:t>
      </w:r>
      <w:r>
        <w:rPr>
          <w:rFonts w:ascii="Arial" w:hAnsi="Arial" w:cs="Arial"/>
        </w:rPr>
        <w:t>This approach</w:t>
      </w:r>
      <w:r w:rsidR="00E60251" w:rsidRPr="00E60251">
        <w:rPr>
          <w:rFonts w:ascii="Arial" w:hAnsi="Arial" w:cs="Arial"/>
        </w:rPr>
        <w:t xml:space="preserve"> is consistent with the original intention of the Scheme</w:t>
      </w:r>
      <w:r>
        <w:rPr>
          <w:rFonts w:ascii="Arial" w:hAnsi="Arial" w:cs="Arial"/>
        </w:rPr>
        <w:t xml:space="preserve"> to provide supports to people with significant and permanent disability and people who are in need of early intervention supports. It is also consistent with</w:t>
      </w:r>
      <w:r w:rsidR="00E60251" w:rsidRPr="00E60251">
        <w:rPr>
          <w:rFonts w:ascii="Arial" w:hAnsi="Arial" w:cs="Arial"/>
        </w:rPr>
        <w:t xml:space="preserve"> the recommendations of the </w:t>
      </w:r>
      <w:r>
        <w:rPr>
          <w:rFonts w:ascii="Arial" w:hAnsi="Arial" w:cs="Arial"/>
        </w:rPr>
        <w:t xml:space="preserve">Independent Review into the </w:t>
      </w:r>
      <w:r w:rsidR="00E60251" w:rsidRPr="00E60251">
        <w:rPr>
          <w:rFonts w:ascii="Arial" w:hAnsi="Arial" w:cs="Arial"/>
        </w:rPr>
        <w:t xml:space="preserve">NDIS </w:t>
      </w:r>
      <w:r>
        <w:rPr>
          <w:rFonts w:ascii="Arial" w:hAnsi="Arial" w:cs="Arial"/>
        </w:rPr>
        <w:t>(NDIS R</w:t>
      </w:r>
      <w:r w:rsidR="00E60251" w:rsidRPr="00E60251">
        <w:rPr>
          <w:rFonts w:ascii="Arial" w:hAnsi="Arial" w:cs="Arial"/>
        </w:rPr>
        <w:t>eview</w:t>
      </w:r>
      <w:r>
        <w:rPr>
          <w:rFonts w:ascii="Arial" w:hAnsi="Arial" w:cs="Arial"/>
        </w:rPr>
        <w:t>) in that it focuses on the needs of a participant, rather than a diagnosis</w:t>
      </w:r>
      <w:r w:rsidR="00E60251" w:rsidRPr="00E60251">
        <w:rPr>
          <w:rFonts w:ascii="Arial" w:hAnsi="Arial" w:cs="Arial"/>
        </w:rPr>
        <w:t xml:space="preserve">. </w:t>
      </w:r>
      <w:r w:rsidR="00BD4D7D">
        <w:rPr>
          <w:rFonts w:ascii="Arial" w:hAnsi="Arial" w:cs="Arial"/>
        </w:rPr>
        <w:t>Additionally, the definition</w:t>
      </w:r>
      <w:r w:rsidR="00E60251" w:rsidRPr="00E60251">
        <w:rPr>
          <w:rFonts w:ascii="Arial" w:hAnsi="Arial" w:cs="Arial"/>
        </w:rPr>
        <w:t xml:space="preserve"> makes </w:t>
      </w:r>
      <w:r w:rsidR="005804BF">
        <w:rPr>
          <w:rFonts w:ascii="Arial" w:hAnsi="Arial" w:cs="Arial"/>
        </w:rPr>
        <w:t xml:space="preserve">clear </w:t>
      </w:r>
      <w:r w:rsidR="00E60251" w:rsidRPr="00E60251">
        <w:rPr>
          <w:rFonts w:ascii="Arial" w:hAnsi="Arial" w:cs="Arial"/>
        </w:rPr>
        <w:t xml:space="preserve">the constitutional basis for </w:t>
      </w:r>
      <w:r>
        <w:rPr>
          <w:rFonts w:ascii="Arial" w:hAnsi="Arial" w:cs="Arial"/>
        </w:rPr>
        <w:t xml:space="preserve">the </w:t>
      </w:r>
      <w:r w:rsidR="00E60251" w:rsidRPr="00E60251">
        <w:rPr>
          <w:rFonts w:ascii="Arial" w:hAnsi="Arial" w:cs="Arial"/>
        </w:rPr>
        <w:t>new budget-based planning framework</w:t>
      </w:r>
      <w:r>
        <w:rPr>
          <w:rFonts w:ascii="Arial" w:hAnsi="Arial" w:cs="Arial"/>
        </w:rPr>
        <w:t xml:space="preserve"> recommended by the review and provides </w:t>
      </w:r>
      <w:r w:rsidR="00735EFC">
        <w:rPr>
          <w:rFonts w:ascii="Arial" w:hAnsi="Arial" w:cs="Arial"/>
        </w:rPr>
        <w:t xml:space="preserve">clarity and </w:t>
      </w:r>
      <w:r>
        <w:rPr>
          <w:rFonts w:ascii="Arial" w:hAnsi="Arial" w:cs="Arial"/>
        </w:rPr>
        <w:t>consistency across the entirety of the Act</w:t>
      </w:r>
      <w:r w:rsidR="00E60251" w:rsidRPr="00E60251">
        <w:rPr>
          <w:rFonts w:ascii="Arial" w:hAnsi="Arial" w:cs="Arial"/>
        </w:rPr>
        <w:t xml:space="preserve">. </w:t>
      </w:r>
    </w:p>
    <w:p w14:paraId="114F2EFC" w14:textId="77777777" w:rsidR="0095739C" w:rsidRDefault="0095739C" w:rsidP="00F86AEF">
      <w:pPr>
        <w:jc w:val="both"/>
        <w:rPr>
          <w:rFonts w:ascii="Arial" w:eastAsia="Arial" w:hAnsi="Arial" w:cs="Arial"/>
        </w:rPr>
      </w:pPr>
    </w:p>
    <w:p w14:paraId="61DFD2A4" w14:textId="77777777" w:rsidR="00F86AEF" w:rsidRDefault="00F86AEF" w:rsidP="00F86AEF">
      <w:pPr>
        <w:jc w:val="both"/>
        <w:rPr>
          <w:rFonts w:ascii="Arial" w:eastAsia="Arial" w:hAnsi="Arial" w:cs="Arial"/>
        </w:rPr>
      </w:pPr>
      <w:r>
        <w:rPr>
          <w:rFonts w:ascii="Arial" w:eastAsia="Arial" w:hAnsi="Arial" w:cs="Arial"/>
        </w:rPr>
        <w:t xml:space="preserve">With the move away from the current planning approach, which includes an individualised assessment of ‘reasonable and necessary supports’ (that must by their nature be supports of a particular kind that are appropriately funded or provided by the NDIS), it is necessary to include a legislative definition of the supports capable of being funded by the NDIS. The definition will guide participants on how they may spend their flexible budget, once there is no longer a decision made about their entitlement to individual reasonable and necessary supports. </w:t>
      </w:r>
    </w:p>
    <w:p w14:paraId="7945167F" w14:textId="77777777" w:rsidR="00F86AEF" w:rsidRDefault="00F86AEF" w:rsidP="00F86AEF">
      <w:pPr>
        <w:jc w:val="both"/>
        <w:rPr>
          <w:rFonts w:ascii="Arial" w:eastAsia="Arial" w:hAnsi="Arial" w:cs="Arial"/>
        </w:rPr>
      </w:pPr>
    </w:p>
    <w:p w14:paraId="51946574" w14:textId="08511838" w:rsidR="00735EFC" w:rsidRDefault="00735EFC" w:rsidP="00F86AEF">
      <w:pPr>
        <w:jc w:val="both"/>
        <w:rPr>
          <w:rFonts w:ascii="Arial" w:eastAsia="Arial" w:hAnsi="Arial" w:cs="Arial"/>
        </w:rPr>
      </w:pPr>
      <w:r>
        <w:rPr>
          <w:rFonts w:ascii="Arial" w:hAnsi="Arial" w:cs="Arial"/>
        </w:rPr>
        <w:t xml:space="preserve">This change </w:t>
      </w:r>
      <w:r w:rsidR="005804BF">
        <w:rPr>
          <w:rFonts w:ascii="Arial" w:eastAsia="Arial" w:hAnsi="Arial" w:cs="Arial"/>
        </w:rPr>
        <w:t>is necessary to a</w:t>
      </w:r>
      <w:r w:rsidR="005804BF" w:rsidRPr="00D22C4E">
        <w:rPr>
          <w:rFonts w:ascii="Arial" w:eastAsia="Arial" w:hAnsi="Arial" w:cs="Arial"/>
        </w:rPr>
        <w:t>ssist participants and the disability community to understand what is (and always has been) capable of being funded by the NDIS having regard to intergovernmental agreements and constitutional considerations.</w:t>
      </w:r>
      <w:r w:rsidR="005804BF">
        <w:rPr>
          <w:rFonts w:ascii="Arial" w:eastAsia="Arial" w:hAnsi="Arial" w:cs="Arial"/>
        </w:rPr>
        <w:t xml:space="preserve"> It is not intended to</w:t>
      </w:r>
      <w:r w:rsidR="003B3297">
        <w:rPr>
          <w:rFonts w:ascii="Arial" w:eastAsia="Arial" w:hAnsi="Arial" w:cs="Arial"/>
        </w:rPr>
        <w:t xml:space="preserve"> </w:t>
      </w:r>
      <w:r w:rsidR="005804BF">
        <w:rPr>
          <w:rFonts w:ascii="Arial" w:eastAsia="Arial" w:hAnsi="Arial" w:cs="Arial"/>
        </w:rPr>
        <w:t xml:space="preserve">limit or restrict the supports </w:t>
      </w:r>
      <w:r w:rsidR="00674EF6">
        <w:rPr>
          <w:rFonts w:ascii="Arial" w:eastAsia="Arial" w:hAnsi="Arial" w:cs="Arial"/>
        </w:rPr>
        <w:t xml:space="preserve">that have always been </w:t>
      </w:r>
      <w:r w:rsidR="005804BF">
        <w:rPr>
          <w:rFonts w:ascii="Arial" w:eastAsia="Arial" w:hAnsi="Arial" w:cs="Arial"/>
        </w:rPr>
        <w:t>capable of being funded by the NDIS</w:t>
      </w:r>
      <w:r w:rsidR="002E0B76">
        <w:rPr>
          <w:rFonts w:ascii="Arial" w:eastAsia="Arial" w:hAnsi="Arial" w:cs="Arial"/>
        </w:rPr>
        <w:t>.</w:t>
      </w:r>
    </w:p>
    <w:p w14:paraId="5914A735" w14:textId="77777777" w:rsidR="00D22C4E" w:rsidRDefault="00D22C4E" w:rsidP="00F86AEF">
      <w:pPr>
        <w:jc w:val="both"/>
        <w:rPr>
          <w:rFonts w:ascii="Arial" w:eastAsia="Arial" w:hAnsi="Arial" w:cs="Arial"/>
        </w:rPr>
      </w:pPr>
    </w:p>
    <w:p w14:paraId="500F1B31" w14:textId="1F7861E6" w:rsidR="00735EFC" w:rsidRDefault="00034C67" w:rsidP="00F86AEF">
      <w:pPr>
        <w:jc w:val="both"/>
        <w:rPr>
          <w:rFonts w:ascii="Arial" w:eastAsia="Arial" w:hAnsi="Arial" w:cs="Arial"/>
        </w:rPr>
      </w:pPr>
      <w:r>
        <w:rPr>
          <w:rFonts w:ascii="Arial" w:eastAsia="Arial" w:hAnsi="Arial" w:cs="Arial"/>
        </w:rPr>
        <w:t xml:space="preserve">The definition of NDIS support </w:t>
      </w:r>
      <w:r w:rsidR="00735EFC">
        <w:rPr>
          <w:rFonts w:ascii="Arial" w:eastAsia="Arial" w:hAnsi="Arial" w:cs="Arial"/>
        </w:rPr>
        <w:t>relies, in part, on the creation of Category A NDIS rules, requiring the agreement of the Commonwealth and all States and Territories.</w:t>
      </w:r>
      <w:r>
        <w:rPr>
          <w:rFonts w:ascii="Arial" w:eastAsia="Arial" w:hAnsi="Arial" w:cs="Arial"/>
        </w:rPr>
        <w:t xml:space="preserve"> </w:t>
      </w:r>
      <w:r w:rsidR="00735EFC">
        <w:rPr>
          <w:rFonts w:ascii="Arial" w:eastAsia="Arial" w:hAnsi="Arial" w:cs="Arial"/>
        </w:rPr>
        <w:t>Given the critical nature of this definition, it is necessary to have a transitional approach to defining NDIS support until final NDIS rules can be agreed.</w:t>
      </w:r>
    </w:p>
    <w:p w14:paraId="5E70CA26" w14:textId="77777777" w:rsidR="00B25E0C" w:rsidRDefault="00B25E0C" w:rsidP="00F86AEF">
      <w:pPr>
        <w:jc w:val="both"/>
        <w:rPr>
          <w:rFonts w:ascii="Arial" w:eastAsia="Arial" w:hAnsi="Arial" w:cs="Arial"/>
        </w:rPr>
      </w:pPr>
    </w:p>
    <w:p w14:paraId="71820AA8" w14:textId="1736A4B9" w:rsidR="00B25E0C" w:rsidRDefault="00B25E0C" w:rsidP="00F86AEF">
      <w:pPr>
        <w:jc w:val="both"/>
        <w:rPr>
          <w:rFonts w:ascii="Arial" w:eastAsia="Arial" w:hAnsi="Arial" w:cs="Arial"/>
        </w:rPr>
      </w:pPr>
      <w:r>
        <w:rPr>
          <w:rFonts w:ascii="Arial" w:eastAsia="Arial" w:hAnsi="Arial" w:cs="Arial"/>
        </w:rPr>
        <w:t xml:space="preserve">Since the introduction of the Bill, the government has listened to concerns raised by the disability community about the definition of NDIS supports. In particular, concerns have been raised about a lack of clarity in the drafting of the provision, requiring participants to undertake a complex analysis of whether a support may be considered </w:t>
      </w:r>
      <w:r>
        <w:rPr>
          <w:rFonts w:ascii="Arial" w:eastAsia="Arial" w:hAnsi="Arial" w:cs="Arial"/>
        </w:rPr>
        <w:lastRenderedPageBreak/>
        <w:t xml:space="preserve">an NDIS support for them. Concern has also been raised about the fact that the original drafting of proposed section 10 listed certain articles of the </w:t>
      </w:r>
      <w:r>
        <w:rPr>
          <w:rFonts w:ascii="Arial" w:eastAsia="Arial" w:hAnsi="Arial" w:cs="Arial"/>
          <w:i/>
          <w:iCs/>
        </w:rPr>
        <w:t>Convention on the Rights of Persons with Disabilities</w:t>
      </w:r>
      <w:r>
        <w:rPr>
          <w:rFonts w:ascii="Arial" w:eastAsia="Arial" w:hAnsi="Arial" w:cs="Arial"/>
        </w:rPr>
        <w:t xml:space="preserve"> (CRPD).</w:t>
      </w:r>
      <w:r w:rsidR="004C4EA6">
        <w:rPr>
          <w:rFonts w:ascii="Arial" w:eastAsia="Arial" w:hAnsi="Arial" w:cs="Arial"/>
        </w:rPr>
        <w:t xml:space="preserve"> To address this, these parliamentary amendments replace the original proposed definition of NDIS support with a new, more accessible provision.</w:t>
      </w:r>
    </w:p>
    <w:p w14:paraId="5DC975FF" w14:textId="77777777" w:rsidR="007806AB" w:rsidRDefault="007806AB" w:rsidP="007806AB">
      <w:pPr>
        <w:rPr>
          <w:rFonts w:ascii="Arial" w:hAnsi="Arial" w:cs="Arial"/>
        </w:rPr>
      </w:pPr>
    </w:p>
    <w:p w14:paraId="2C4FCDE4" w14:textId="7DD6168F" w:rsidR="0043409F" w:rsidRDefault="0043409F" w:rsidP="002538F3">
      <w:pPr>
        <w:pStyle w:val="Heading3-legals"/>
      </w:pPr>
      <w:r>
        <w:t>FINANCIAL IMPACT STATEMENT</w:t>
      </w:r>
    </w:p>
    <w:p w14:paraId="0C9A702F" w14:textId="77777777" w:rsidR="0043409F" w:rsidRDefault="0043409F" w:rsidP="0043409F">
      <w:pPr>
        <w:spacing w:line="276" w:lineRule="auto"/>
        <w:jc w:val="both"/>
        <w:rPr>
          <w:rFonts w:ascii="Arial" w:hAnsi="Arial" w:cs="Arial"/>
        </w:rPr>
      </w:pPr>
      <w:r>
        <w:rPr>
          <w:rFonts w:ascii="Arial" w:hAnsi="Arial" w:cs="Arial"/>
        </w:rPr>
        <w:t> </w:t>
      </w:r>
    </w:p>
    <w:p w14:paraId="1BCE7213" w14:textId="71AC5A9A" w:rsidR="0043409F" w:rsidRDefault="0043409F" w:rsidP="00F86AEF">
      <w:pPr>
        <w:spacing w:line="276" w:lineRule="auto"/>
        <w:rPr>
          <w:rFonts w:ascii="Arial" w:hAnsi="Arial" w:cs="Arial"/>
        </w:rPr>
      </w:pPr>
      <w:r>
        <w:rPr>
          <w:rFonts w:ascii="Arial" w:hAnsi="Arial" w:cs="Arial"/>
        </w:rPr>
        <w:t xml:space="preserve">These amendments will not alter the financial impact of this Bill. </w:t>
      </w:r>
    </w:p>
    <w:p w14:paraId="7044224A" w14:textId="4C4433FA" w:rsidR="0043409F" w:rsidRPr="003B3297" w:rsidRDefault="0043409F" w:rsidP="003B3297">
      <w:pPr>
        <w:spacing w:line="276" w:lineRule="auto"/>
        <w:jc w:val="both"/>
        <w:rPr>
          <w:rFonts w:ascii="Arial" w:hAnsi="Arial" w:cs="Arial"/>
        </w:rPr>
      </w:pPr>
      <w:r>
        <w:rPr>
          <w:rFonts w:ascii="Arial" w:hAnsi="Arial" w:cs="Arial"/>
        </w:rPr>
        <w:t> </w:t>
      </w:r>
    </w:p>
    <w:p w14:paraId="170ED721" w14:textId="0E52E751" w:rsidR="0043409F" w:rsidRDefault="0043409F" w:rsidP="002538F3">
      <w:pPr>
        <w:pStyle w:val="Heading3-legals"/>
      </w:pPr>
      <w:r>
        <w:t>NOTES ON AMENDMENTS</w:t>
      </w:r>
    </w:p>
    <w:p w14:paraId="70213693" w14:textId="77777777" w:rsidR="007806AB" w:rsidRDefault="007806AB" w:rsidP="007806AB"/>
    <w:p w14:paraId="4FFE5CAB" w14:textId="413FBB47" w:rsidR="00034C67" w:rsidRDefault="00034C67" w:rsidP="00F86AEF">
      <w:pPr>
        <w:jc w:val="both"/>
        <w:rPr>
          <w:rFonts w:ascii="Arial" w:eastAsia="Arial" w:hAnsi="Arial" w:cs="Arial"/>
        </w:rPr>
      </w:pPr>
      <w:r w:rsidRPr="004D2472">
        <w:rPr>
          <w:rStyle w:val="Heading4-LegalsChar"/>
        </w:rPr>
        <w:t>Amendment 1</w:t>
      </w:r>
      <w:r>
        <w:rPr>
          <w:rFonts w:ascii="Arial" w:eastAsia="Arial" w:hAnsi="Arial" w:cs="Arial"/>
          <w:b/>
          <w:bCs/>
        </w:rPr>
        <w:t xml:space="preserve"> </w:t>
      </w:r>
      <w:r>
        <w:rPr>
          <w:rFonts w:ascii="Arial" w:eastAsia="Arial" w:hAnsi="Arial" w:cs="Arial"/>
        </w:rPr>
        <w:t xml:space="preserve">makes a minor change to item 6 of the Bill, which inserts </w:t>
      </w:r>
      <w:r w:rsidR="00D06C3E">
        <w:rPr>
          <w:rFonts w:ascii="Arial" w:eastAsia="Arial" w:hAnsi="Arial" w:cs="Arial"/>
        </w:rPr>
        <w:t>a reference to</w:t>
      </w:r>
      <w:r>
        <w:rPr>
          <w:rFonts w:ascii="Arial" w:eastAsia="Arial" w:hAnsi="Arial" w:cs="Arial"/>
        </w:rPr>
        <w:t xml:space="preserve"> NDIS support into section 9 of the Act</w:t>
      </w:r>
      <w:r w:rsidR="00D06C3E">
        <w:rPr>
          <w:rFonts w:ascii="Arial" w:eastAsia="Arial" w:hAnsi="Arial" w:cs="Arial"/>
        </w:rPr>
        <w:t xml:space="preserve"> (the definitions section)</w:t>
      </w:r>
      <w:r>
        <w:rPr>
          <w:rFonts w:ascii="Arial" w:eastAsia="Arial" w:hAnsi="Arial" w:cs="Arial"/>
        </w:rPr>
        <w:t>.</w:t>
      </w:r>
      <w:r w:rsidR="00D06C3E">
        <w:rPr>
          <w:rFonts w:ascii="Arial" w:eastAsia="Arial" w:hAnsi="Arial" w:cs="Arial"/>
        </w:rPr>
        <w:t xml:space="preserve"> This is consequent on the new drafting of section 10, </w:t>
      </w:r>
      <w:r w:rsidR="00D22C4E">
        <w:rPr>
          <w:rFonts w:ascii="Arial" w:eastAsia="Arial" w:hAnsi="Arial" w:cs="Arial"/>
        </w:rPr>
        <w:t xml:space="preserve">which defines NDIS support by reference to an inclusive </w:t>
      </w:r>
      <w:r w:rsidR="00D06C3E">
        <w:rPr>
          <w:rFonts w:ascii="Arial" w:eastAsia="Arial" w:hAnsi="Arial" w:cs="Arial"/>
        </w:rPr>
        <w:t xml:space="preserve">definition </w:t>
      </w:r>
      <w:r w:rsidR="00D22C4E">
        <w:rPr>
          <w:rFonts w:ascii="Arial" w:eastAsia="Arial" w:hAnsi="Arial" w:cs="Arial"/>
        </w:rPr>
        <w:t>(</w:t>
      </w:r>
      <w:r w:rsidR="00D06C3E">
        <w:rPr>
          <w:rFonts w:ascii="Arial" w:eastAsia="Arial" w:hAnsi="Arial" w:cs="Arial"/>
        </w:rPr>
        <w:t>in subsection 10(1)</w:t>
      </w:r>
      <w:r w:rsidR="00D22C4E">
        <w:rPr>
          <w:rFonts w:ascii="Arial" w:eastAsia="Arial" w:hAnsi="Arial" w:cs="Arial"/>
        </w:rPr>
        <w:t>)</w:t>
      </w:r>
      <w:r w:rsidR="00D06C3E">
        <w:rPr>
          <w:rFonts w:ascii="Arial" w:eastAsia="Arial" w:hAnsi="Arial" w:cs="Arial"/>
        </w:rPr>
        <w:t xml:space="preserve"> and an exclusive definition </w:t>
      </w:r>
      <w:r w:rsidR="00D22C4E">
        <w:rPr>
          <w:rFonts w:ascii="Arial" w:eastAsia="Arial" w:hAnsi="Arial" w:cs="Arial"/>
        </w:rPr>
        <w:t>(</w:t>
      </w:r>
      <w:r w:rsidR="00D06C3E">
        <w:rPr>
          <w:rFonts w:ascii="Arial" w:eastAsia="Arial" w:hAnsi="Arial" w:cs="Arial"/>
        </w:rPr>
        <w:t>in subsection 10(4)</w:t>
      </w:r>
      <w:r w:rsidR="00D22C4E">
        <w:rPr>
          <w:rFonts w:ascii="Arial" w:eastAsia="Arial" w:hAnsi="Arial" w:cs="Arial"/>
        </w:rPr>
        <w:t xml:space="preserve">). These two aspects of the definition will now be included in section as the definition of NDIS support. </w:t>
      </w:r>
    </w:p>
    <w:p w14:paraId="3DDCB2D5" w14:textId="77777777" w:rsidR="00D22C4E" w:rsidRDefault="00D22C4E" w:rsidP="00F86AEF">
      <w:pPr>
        <w:jc w:val="both"/>
        <w:rPr>
          <w:rFonts w:ascii="Arial" w:eastAsia="Arial" w:hAnsi="Arial" w:cs="Arial"/>
        </w:rPr>
      </w:pPr>
    </w:p>
    <w:p w14:paraId="685F9156" w14:textId="57C49C0D" w:rsidR="00D22C4E" w:rsidRDefault="00D22C4E" w:rsidP="00DC57A2">
      <w:pPr>
        <w:jc w:val="both"/>
        <w:rPr>
          <w:rFonts w:ascii="Arial" w:eastAsia="Arial" w:hAnsi="Arial" w:cs="Arial"/>
          <w:u w:val="single"/>
        </w:rPr>
      </w:pPr>
      <w:r w:rsidRPr="002538F3">
        <w:rPr>
          <w:rStyle w:val="Heading4-LegalsChar"/>
        </w:rPr>
        <w:t>Amendment 2</w:t>
      </w:r>
      <w:r>
        <w:rPr>
          <w:rFonts w:ascii="Arial" w:eastAsia="Arial" w:hAnsi="Arial" w:cs="Arial"/>
          <w:b/>
          <w:bCs/>
        </w:rPr>
        <w:t xml:space="preserve"> </w:t>
      </w:r>
      <w:r>
        <w:rPr>
          <w:rFonts w:ascii="Arial" w:eastAsia="Arial" w:hAnsi="Arial" w:cs="Arial"/>
        </w:rPr>
        <w:t xml:space="preserve">omits section 10 and replaces it with a new draft of that same section. </w:t>
      </w:r>
    </w:p>
    <w:p w14:paraId="6DD8D31E" w14:textId="77777777" w:rsidR="00E60251" w:rsidRDefault="00E60251" w:rsidP="00DC57A2">
      <w:pPr>
        <w:jc w:val="both"/>
        <w:rPr>
          <w:rFonts w:ascii="Arial" w:eastAsia="Arial" w:hAnsi="Arial" w:cs="Arial"/>
          <w:u w:val="single"/>
        </w:rPr>
      </w:pPr>
    </w:p>
    <w:p w14:paraId="45A6D780" w14:textId="77777777" w:rsidR="00263018" w:rsidRDefault="00263018" w:rsidP="00DC57A2">
      <w:pPr>
        <w:jc w:val="both"/>
        <w:rPr>
          <w:rFonts w:ascii="Arial" w:eastAsia="Arial" w:hAnsi="Arial" w:cs="Arial"/>
        </w:rPr>
      </w:pPr>
      <w:r w:rsidRPr="003C6AFA">
        <w:rPr>
          <w:rFonts w:ascii="Arial" w:eastAsia="Arial" w:hAnsi="Arial" w:cs="Arial"/>
        </w:rPr>
        <w:t>Proposed section 10 provides a definition of NDIS support. This definition serves two purposes:</w:t>
      </w:r>
    </w:p>
    <w:p w14:paraId="07EB8B9D" w14:textId="77777777" w:rsidR="003C6AFA" w:rsidRDefault="003C6AFA" w:rsidP="00DC57A2">
      <w:pPr>
        <w:jc w:val="both"/>
        <w:rPr>
          <w:rFonts w:ascii="Arial" w:eastAsia="Arial" w:hAnsi="Arial" w:cs="Arial"/>
        </w:rPr>
      </w:pPr>
    </w:p>
    <w:p w14:paraId="15138F77" w14:textId="4DEABBB6" w:rsidR="00002470" w:rsidRDefault="00002470" w:rsidP="00602AD5">
      <w:pPr>
        <w:pStyle w:val="ListParagraph"/>
        <w:numPr>
          <w:ilvl w:val="0"/>
          <w:numId w:val="20"/>
        </w:numPr>
        <w:jc w:val="both"/>
        <w:rPr>
          <w:rFonts w:ascii="Arial" w:eastAsia="Arial" w:hAnsi="Arial" w:cs="Arial"/>
        </w:rPr>
      </w:pPr>
      <w:r w:rsidRPr="00002470">
        <w:rPr>
          <w:rFonts w:ascii="Arial" w:eastAsia="Arial" w:hAnsi="Arial" w:cs="Arial"/>
        </w:rPr>
        <w:t>It makes clear the constitutional basis for the new budget setting framework recommended by the NDIS Review, and helps to clarify and identify the constitutional basis of the NDIS as a whole</w:t>
      </w:r>
      <w:r>
        <w:rPr>
          <w:rFonts w:ascii="Arial" w:eastAsia="Arial" w:hAnsi="Arial" w:cs="Arial"/>
        </w:rPr>
        <w:t>.</w:t>
      </w:r>
    </w:p>
    <w:p w14:paraId="3D62604E" w14:textId="41302044" w:rsidR="00002470" w:rsidRPr="00002470" w:rsidRDefault="00002470" w:rsidP="00602AD5">
      <w:pPr>
        <w:pStyle w:val="ListParagraph"/>
        <w:numPr>
          <w:ilvl w:val="0"/>
          <w:numId w:val="20"/>
        </w:numPr>
        <w:jc w:val="both"/>
        <w:rPr>
          <w:rFonts w:ascii="Arial" w:eastAsia="Arial" w:hAnsi="Arial" w:cs="Arial"/>
        </w:rPr>
      </w:pPr>
      <w:r>
        <w:rPr>
          <w:rFonts w:ascii="Arial" w:eastAsia="Arial" w:hAnsi="Arial" w:cs="Arial"/>
        </w:rPr>
        <w:t>It a</w:t>
      </w:r>
      <w:r w:rsidRPr="00002470">
        <w:rPr>
          <w:rFonts w:ascii="Arial" w:eastAsia="Arial" w:hAnsi="Arial" w:cs="Arial"/>
        </w:rPr>
        <w:t>ssist</w:t>
      </w:r>
      <w:r>
        <w:rPr>
          <w:rFonts w:ascii="Arial" w:eastAsia="Arial" w:hAnsi="Arial" w:cs="Arial"/>
        </w:rPr>
        <w:t>s</w:t>
      </w:r>
      <w:r w:rsidRPr="00002470">
        <w:rPr>
          <w:rFonts w:ascii="Arial" w:eastAsia="Arial" w:hAnsi="Arial" w:cs="Arial"/>
        </w:rPr>
        <w:t xml:space="preserve"> participants and the disability community to understand what is (and always has been) capable of being funded by the NDIS having regard to intergovernmental agreements and constitutional considerations.</w:t>
      </w:r>
    </w:p>
    <w:p w14:paraId="72EFB8FA" w14:textId="77777777" w:rsidR="00002470" w:rsidRDefault="00002470" w:rsidP="00002470">
      <w:pPr>
        <w:jc w:val="both"/>
        <w:rPr>
          <w:rFonts w:ascii="Arial" w:eastAsia="Arial" w:hAnsi="Arial" w:cs="Arial"/>
        </w:rPr>
      </w:pPr>
    </w:p>
    <w:p w14:paraId="02156336" w14:textId="6E52A0CD" w:rsidR="00002470" w:rsidRPr="00002470" w:rsidRDefault="00002470" w:rsidP="00002470">
      <w:pPr>
        <w:jc w:val="both"/>
        <w:rPr>
          <w:rFonts w:ascii="Arial" w:eastAsia="Arial" w:hAnsi="Arial" w:cs="Arial"/>
        </w:rPr>
      </w:pPr>
      <w:r w:rsidRPr="00002470">
        <w:rPr>
          <w:rFonts w:ascii="Arial" w:eastAsia="Arial" w:hAnsi="Arial" w:cs="Arial"/>
        </w:rPr>
        <w:t xml:space="preserve">For the sake of consistency and simplicity across the entirety of the NDIS Act, the definition has been adopted in key areas, particularly where references to supports being appropriately funded by the NDIS already exist. </w:t>
      </w:r>
    </w:p>
    <w:p w14:paraId="7F8F4D3D" w14:textId="77777777" w:rsidR="004E1C22" w:rsidRDefault="004E1C22" w:rsidP="00DC57A2">
      <w:pPr>
        <w:jc w:val="both"/>
        <w:rPr>
          <w:rFonts w:ascii="Arial" w:eastAsia="Arial" w:hAnsi="Arial" w:cs="Arial"/>
          <w:i/>
          <w:iCs/>
        </w:rPr>
      </w:pPr>
    </w:p>
    <w:p w14:paraId="4BEAB9B2" w14:textId="390B3F7C" w:rsidR="000A4AD2" w:rsidRPr="004D2472" w:rsidRDefault="000A4AD2" w:rsidP="004D2472">
      <w:pPr>
        <w:pStyle w:val="Heading5-Legals"/>
      </w:pPr>
      <w:r w:rsidRPr="004D2472">
        <w:t>Summary of proposed new section 10</w:t>
      </w:r>
    </w:p>
    <w:p w14:paraId="59CC699E" w14:textId="77777777" w:rsidR="000A4AD2" w:rsidRPr="000A4AD2" w:rsidRDefault="000A4AD2" w:rsidP="00DC57A2">
      <w:pPr>
        <w:jc w:val="both"/>
        <w:rPr>
          <w:rFonts w:ascii="Arial" w:eastAsia="Arial" w:hAnsi="Arial" w:cs="Arial"/>
        </w:rPr>
      </w:pPr>
    </w:p>
    <w:p w14:paraId="636ACADC" w14:textId="6CE5EE0F" w:rsidR="000B0FF7" w:rsidRDefault="000B0FF7" w:rsidP="00DC57A2">
      <w:pPr>
        <w:jc w:val="both"/>
        <w:rPr>
          <w:rFonts w:ascii="Arial" w:eastAsia="Arial" w:hAnsi="Arial" w:cs="Arial"/>
        </w:rPr>
      </w:pPr>
      <w:r>
        <w:rPr>
          <w:rFonts w:ascii="Arial" w:eastAsia="Arial" w:hAnsi="Arial" w:cs="Arial"/>
        </w:rPr>
        <w:t>New subsection 10(1) provides that a support will be an NDIS support for a person if it is declared in NDIS rules to be an NDIS support for participants or prospective participants generally, or a class of participants or prospective participants that includes the person. This is subject to subsection (4), which enables NDIS rules to declare that a support is not an NDIS support for participants or prospective participants generally, or a class of participants or prospective participants that includes the person.</w:t>
      </w:r>
    </w:p>
    <w:p w14:paraId="12F54945" w14:textId="77777777" w:rsidR="000B0FF7" w:rsidRDefault="000B0FF7" w:rsidP="00DC57A2">
      <w:pPr>
        <w:jc w:val="both"/>
        <w:rPr>
          <w:rFonts w:ascii="Arial" w:eastAsia="Arial" w:hAnsi="Arial" w:cs="Arial"/>
        </w:rPr>
      </w:pPr>
    </w:p>
    <w:p w14:paraId="67088C65" w14:textId="77777777" w:rsidR="000B0FF7" w:rsidRDefault="000B0FF7" w:rsidP="00DC57A2">
      <w:pPr>
        <w:jc w:val="both"/>
        <w:rPr>
          <w:rFonts w:ascii="Arial" w:eastAsia="Arial" w:hAnsi="Arial" w:cs="Arial"/>
        </w:rPr>
      </w:pPr>
      <w:r>
        <w:rPr>
          <w:rFonts w:ascii="Arial" w:eastAsia="Arial" w:hAnsi="Arial" w:cs="Arial"/>
        </w:rPr>
        <w:t xml:space="preserve">This means, in practical terms, that a person will be able to know with ease and certainty what supports are, and are not, NDIS supports for them. So long as a support is listed in rules made under subsection 10(1) as being an NDIS support for people or generally, or a class that includes the person, and is not listed in rules made under </w:t>
      </w:r>
      <w:r>
        <w:rPr>
          <w:rFonts w:ascii="Arial" w:eastAsia="Arial" w:hAnsi="Arial" w:cs="Arial"/>
        </w:rPr>
        <w:lastRenderedPageBreak/>
        <w:t xml:space="preserve">subsection 10(4) for people generally, or a class that includes the person, it will be an NDIS support for that person. This is a much more straightforward approach than the previous draft of section 10. </w:t>
      </w:r>
    </w:p>
    <w:p w14:paraId="4DFEDE99" w14:textId="77777777" w:rsidR="000B0FF7" w:rsidRDefault="000B0FF7" w:rsidP="00DC57A2">
      <w:pPr>
        <w:jc w:val="both"/>
        <w:rPr>
          <w:rFonts w:ascii="Arial" w:eastAsia="Arial" w:hAnsi="Arial" w:cs="Arial"/>
        </w:rPr>
      </w:pPr>
    </w:p>
    <w:p w14:paraId="45AE809A" w14:textId="77777777" w:rsidR="000B0FF7" w:rsidRDefault="000B0FF7" w:rsidP="00DC57A2">
      <w:pPr>
        <w:jc w:val="both"/>
        <w:rPr>
          <w:rFonts w:ascii="Arial" w:eastAsia="Arial" w:hAnsi="Arial" w:cs="Arial"/>
        </w:rPr>
      </w:pPr>
      <w:r>
        <w:rPr>
          <w:rFonts w:ascii="Arial" w:eastAsia="Arial" w:hAnsi="Arial" w:cs="Arial"/>
        </w:rPr>
        <w:t xml:space="preserve">Subsections 10(2) and 10(3) provide limitations around the types of supports that can be declared to be NDIS supports under subsection 10(1). In practice, this requires the Minister to do most of the work that previous section 10 left to the participant. </w:t>
      </w:r>
    </w:p>
    <w:p w14:paraId="528878CC" w14:textId="77777777" w:rsidR="000B0FF7" w:rsidRDefault="000B0FF7" w:rsidP="00DC57A2">
      <w:pPr>
        <w:jc w:val="both"/>
        <w:rPr>
          <w:rFonts w:ascii="Arial" w:eastAsia="Arial" w:hAnsi="Arial" w:cs="Arial"/>
        </w:rPr>
      </w:pPr>
    </w:p>
    <w:p w14:paraId="588F16AE" w14:textId="77777777" w:rsidR="000B0FF7" w:rsidRDefault="000B0FF7" w:rsidP="00DC57A2">
      <w:pPr>
        <w:jc w:val="both"/>
        <w:rPr>
          <w:rFonts w:ascii="Arial" w:eastAsia="Arial" w:hAnsi="Arial" w:cs="Arial"/>
        </w:rPr>
      </w:pPr>
      <w:r>
        <w:rPr>
          <w:rFonts w:ascii="Arial" w:eastAsia="Arial" w:hAnsi="Arial" w:cs="Arial"/>
        </w:rPr>
        <w:t xml:space="preserve">Before declaring a support as an NDIS support for the purpose of subsection 10(1), subsection 10(2) requires that the Minister be satisfied that the support is appropriately funded by the NDIS for participants or prospective participants generally, or a class of participants or prospective participants that includes the person (whichever is applicable). </w:t>
      </w:r>
    </w:p>
    <w:p w14:paraId="0465F29F" w14:textId="77777777" w:rsidR="000B0FF7" w:rsidRDefault="000B0FF7" w:rsidP="00DC57A2">
      <w:pPr>
        <w:jc w:val="both"/>
        <w:rPr>
          <w:rFonts w:ascii="Arial" w:eastAsia="Arial" w:hAnsi="Arial" w:cs="Arial"/>
        </w:rPr>
      </w:pPr>
    </w:p>
    <w:p w14:paraId="56197655" w14:textId="77777777" w:rsidR="000B0FF7" w:rsidRDefault="000B0FF7" w:rsidP="00DC57A2">
      <w:pPr>
        <w:jc w:val="both"/>
        <w:rPr>
          <w:rFonts w:ascii="Arial" w:eastAsia="Arial" w:hAnsi="Arial" w:cs="Arial"/>
        </w:rPr>
      </w:pPr>
      <w:r>
        <w:rPr>
          <w:rFonts w:ascii="Arial" w:eastAsia="Arial" w:hAnsi="Arial" w:cs="Arial"/>
        </w:rPr>
        <w:t>In addition, the Minister must also be satisfied of at least one of the following before declaring a support in rules made for the purpose of subsection 10(1):</w:t>
      </w:r>
    </w:p>
    <w:p w14:paraId="500B4281" w14:textId="77777777" w:rsidR="00BD4D7D" w:rsidRDefault="00BD4D7D" w:rsidP="00DC57A2">
      <w:pPr>
        <w:jc w:val="both"/>
        <w:rPr>
          <w:rFonts w:ascii="Arial" w:eastAsia="Arial" w:hAnsi="Arial" w:cs="Arial"/>
        </w:rPr>
      </w:pPr>
    </w:p>
    <w:p w14:paraId="29DD7A0A" w14:textId="77777777" w:rsidR="000B0FF7" w:rsidRPr="00B95074" w:rsidRDefault="000B0FF7" w:rsidP="00602AD5">
      <w:pPr>
        <w:pStyle w:val="ListParagraph"/>
        <w:numPr>
          <w:ilvl w:val="0"/>
          <w:numId w:val="18"/>
        </w:numPr>
        <w:jc w:val="both"/>
        <w:rPr>
          <w:rFonts w:ascii="Arial" w:eastAsia="Arial" w:hAnsi="Arial" w:cs="Arial"/>
        </w:rPr>
      </w:pPr>
      <w:r w:rsidRPr="00B95074">
        <w:rPr>
          <w:rFonts w:ascii="Arial" w:eastAsia="Arial" w:hAnsi="Arial" w:cs="Arial"/>
        </w:rPr>
        <w:t>the declaration of the support implements Australia’s obligations under:</w:t>
      </w:r>
    </w:p>
    <w:p w14:paraId="309F9F56" w14:textId="77777777" w:rsidR="000B0FF7" w:rsidRPr="00B95074" w:rsidRDefault="000B0FF7" w:rsidP="00602AD5">
      <w:pPr>
        <w:pStyle w:val="ListParagraph"/>
        <w:numPr>
          <w:ilvl w:val="0"/>
          <w:numId w:val="19"/>
        </w:numPr>
        <w:jc w:val="both"/>
        <w:rPr>
          <w:rFonts w:ascii="Arial" w:eastAsia="Arial" w:hAnsi="Arial" w:cs="Arial"/>
        </w:rPr>
      </w:pPr>
      <w:r w:rsidRPr="00B95074">
        <w:rPr>
          <w:rFonts w:ascii="Arial" w:eastAsia="Arial" w:hAnsi="Arial" w:cs="Arial"/>
        </w:rPr>
        <w:t>the Convention on the Rights of Persons with Disabilities done at New York on 13 December 2006; or</w:t>
      </w:r>
    </w:p>
    <w:p w14:paraId="76B06794" w14:textId="77777777" w:rsidR="000B0FF7" w:rsidRPr="00B95074" w:rsidRDefault="000B0FF7" w:rsidP="00602AD5">
      <w:pPr>
        <w:pStyle w:val="ListParagraph"/>
        <w:numPr>
          <w:ilvl w:val="0"/>
          <w:numId w:val="19"/>
        </w:numPr>
        <w:jc w:val="both"/>
        <w:rPr>
          <w:rFonts w:ascii="Arial" w:eastAsia="Arial" w:hAnsi="Arial" w:cs="Arial"/>
        </w:rPr>
      </w:pPr>
      <w:r w:rsidRPr="00B95074">
        <w:rPr>
          <w:rFonts w:ascii="Arial" w:eastAsia="Arial" w:hAnsi="Arial" w:cs="Arial"/>
        </w:rPr>
        <w:t>any other agreement with one or more other countries; or</w:t>
      </w:r>
    </w:p>
    <w:p w14:paraId="68828197" w14:textId="77777777" w:rsidR="000B0FF7" w:rsidRDefault="000B0FF7" w:rsidP="00602AD5">
      <w:pPr>
        <w:pStyle w:val="ListParagraph"/>
        <w:numPr>
          <w:ilvl w:val="0"/>
          <w:numId w:val="18"/>
        </w:numPr>
        <w:jc w:val="both"/>
        <w:rPr>
          <w:rFonts w:ascii="Arial" w:eastAsia="Arial" w:hAnsi="Arial" w:cs="Arial"/>
        </w:rPr>
      </w:pPr>
      <w:r w:rsidRPr="00B95074">
        <w:rPr>
          <w:rFonts w:ascii="Arial" w:eastAsia="Arial" w:hAnsi="Arial" w:cs="Arial"/>
        </w:rPr>
        <w:t>the declaration of the support enables the provision of sickness benefits.</w:t>
      </w:r>
    </w:p>
    <w:p w14:paraId="62035EBC" w14:textId="5C06FA7E" w:rsidR="00B95074" w:rsidRDefault="00B95074" w:rsidP="00DC57A2">
      <w:pPr>
        <w:jc w:val="both"/>
        <w:rPr>
          <w:rFonts w:ascii="Arial" w:eastAsia="Arial" w:hAnsi="Arial" w:cs="Arial"/>
        </w:rPr>
      </w:pPr>
    </w:p>
    <w:p w14:paraId="58181010" w14:textId="1BC9B712" w:rsidR="00735EFC" w:rsidRPr="00DC57A2" w:rsidRDefault="000A4AD2" w:rsidP="002538F3">
      <w:pPr>
        <w:pStyle w:val="Heading5-Legals"/>
      </w:pPr>
      <w:r>
        <w:t>Constitutional considerations</w:t>
      </w:r>
    </w:p>
    <w:p w14:paraId="1270E370" w14:textId="77777777" w:rsidR="000B0FF7" w:rsidRDefault="000B0FF7" w:rsidP="00D750BD">
      <w:pPr>
        <w:jc w:val="both"/>
        <w:rPr>
          <w:rFonts w:ascii="Arial" w:hAnsi="Arial" w:cs="Arial"/>
        </w:rPr>
      </w:pPr>
    </w:p>
    <w:p w14:paraId="26CA5551" w14:textId="2480DB9F" w:rsidR="000A4AD2" w:rsidRDefault="00735EFC" w:rsidP="00D750BD">
      <w:pPr>
        <w:jc w:val="both"/>
        <w:rPr>
          <w:rFonts w:ascii="Arial" w:hAnsi="Arial" w:cs="Arial"/>
        </w:rPr>
      </w:pPr>
      <w:r>
        <w:rPr>
          <w:rFonts w:ascii="Arial" w:hAnsi="Arial" w:cs="Arial"/>
        </w:rPr>
        <w:t>Th</w:t>
      </w:r>
      <w:r w:rsidRPr="005E4451">
        <w:rPr>
          <w:rFonts w:ascii="Arial" w:hAnsi="Arial" w:cs="Arial"/>
        </w:rPr>
        <w:t xml:space="preserve">e </w:t>
      </w:r>
      <w:r>
        <w:rPr>
          <w:rFonts w:ascii="Arial" w:hAnsi="Arial" w:cs="Arial"/>
        </w:rPr>
        <w:t>F</w:t>
      </w:r>
      <w:r w:rsidRPr="005E4451">
        <w:rPr>
          <w:rFonts w:ascii="Arial" w:hAnsi="Arial" w:cs="Arial"/>
        </w:rPr>
        <w:t>ederal Parliament can</w:t>
      </w:r>
      <w:r>
        <w:rPr>
          <w:rFonts w:ascii="Arial" w:hAnsi="Arial" w:cs="Arial"/>
        </w:rPr>
        <w:t xml:space="preserve"> only </w:t>
      </w:r>
      <w:r w:rsidRPr="005E4451">
        <w:rPr>
          <w:rFonts w:ascii="Arial" w:hAnsi="Arial" w:cs="Arial"/>
        </w:rPr>
        <w:t>make laws</w:t>
      </w:r>
      <w:r>
        <w:rPr>
          <w:rFonts w:ascii="Arial" w:hAnsi="Arial" w:cs="Arial"/>
        </w:rPr>
        <w:t xml:space="preserve"> </w:t>
      </w:r>
      <w:r w:rsidRPr="005E4451">
        <w:rPr>
          <w:rFonts w:ascii="Arial" w:hAnsi="Arial" w:cs="Arial"/>
        </w:rPr>
        <w:t>on certain matters that are set out in the Australian Constitution</w:t>
      </w:r>
      <w:r>
        <w:rPr>
          <w:rFonts w:ascii="Arial" w:hAnsi="Arial" w:cs="Arial"/>
        </w:rPr>
        <w:t>, and</w:t>
      </w:r>
      <w:r w:rsidRPr="005E4451">
        <w:rPr>
          <w:rFonts w:ascii="Arial" w:hAnsi="Arial" w:cs="Arial"/>
        </w:rPr>
        <w:t xml:space="preserve"> the Commonwealth can only provide funding and support to people where there is a constitutional basis to do so.</w:t>
      </w:r>
      <w:r>
        <w:rPr>
          <w:rFonts w:ascii="Arial" w:hAnsi="Arial" w:cs="Arial"/>
        </w:rPr>
        <w:t xml:space="preserve"> </w:t>
      </w:r>
    </w:p>
    <w:p w14:paraId="70292D0E" w14:textId="77777777" w:rsidR="000A4AD2" w:rsidRPr="00DC57A2" w:rsidRDefault="000A4AD2" w:rsidP="00DC57A2">
      <w:pPr>
        <w:jc w:val="both"/>
        <w:rPr>
          <w:rFonts w:ascii="Arial" w:hAnsi="Arial" w:cs="Arial"/>
        </w:rPr>
      </w:pPr>
    </w:p>
    <w:p w14:paraId="7A671E93" w14:textId="77777777" w:rsidR="000A4AD2" w:rsidRDefault="000A4AD2" w:rsidP="00DC57A2">
      <w:pPr>
        <w:jc w:val="both"/>
        <w:rPr>
          <w:rFonts w:ascii="Arial" w:hAnsi="Arial" w:cs="Arial"/>
        </w:rPr>
      </w:pPr>
      <w:r w:rsidRPr="005E4451">
        <w:rPr>
          <w:rFonts w:ascii="Arial" w:hAnsi="Arial" w:cs="Arial"/>
        </w:rPr>
        <w:t>For the most part, constitutional support for the NDIS comes from the external affairs power in section 51(xxix) of the Constitution as a mechanism to implement the CRPD.</w:t>
      </w:r>
    </w:p>
    <w:p w14:paraId="610CF818" w14:textId="77777777" w:rsidR="000A4AD2" w:rsidRDefault="000A4AD2" w:rsidP="00DC57A2">
      <w:pPr>
        <w:jc w:val="both"/>
        <w:rPr>
          <w:rFonts w:ascii="Arial" w:hAnsi="Arial" w:cs="Arial"/>
        </w:rPr>
      </w:pPr>
    </w:p>
    <w:p w14:paraId="499692F3" w14:textId="77777777" w:rsidR="000A4AD2" w:rsidRPr="005E4451" w:rsidRDefault="000A4AD2" w:rsidP="00DC57A2">
      <w:pPr>
        <w:jc w:val="both"/>
        <w:rPr>
          <w:rFonts w:ascii="Arial" w:hAnsi="Arial" w:cs="Arial"/>
        </w:rPr>
      </w:pPr>
      <w:r>
        <w:rPr>
          <w:rFonts w:ascii="Arial" w:hAnsi="Arial" w:cs="Arial"/>
        </w:rPr>
        <w:t xml:space="preserve">Section 10 also references the </w:t>
      </w:r>
      <w:r w:rsidRPr="005E4451">
        <w:rPr>
          <w:rFonts w:ascii="Arial" w:hAnsi="Arial" w:cs="Arial"/>
        </w:rPr>
        <w:t>‘social welfare power’</w:t>
      </w:r>
      <w:r>
        <w:rPr>
          <w:rFonts w:ascii="Arial" w:hAnsi="Arial" w:cs="Arial"/>
        </w:rPr>
        <w:t xml:space="preserve">, which </w:t>
      </w:r>
      <w:r w:rsidRPr="005E4451">
        <w:rPr>
          <w:rFonts w:ascii="Arial" w:hAnsi="Arial" w:cs="Arial"/>
        </w:rPr>
        <w:t>provides the Commonwealth with power to make laws with respect to:</w:t>
      </w:r>
    </w:p>
    <w:p w14:paraId="30905323" w14:textId="77777777" w:rsidR="000A4AD2" w:rsidRPr="005E4451" w:rsidRDefault="000A4AD2" w:rsidP="00DC57A2">
      <w:pPr>
        <w:jc w:val="both"/>
        <w:rPr>
          <w:rFonts w:ascii="Arial" w:hAnsi="Arial" w:cs="Arial"/>
        </w:rPr>
      </w:pPr>
    </w:p>
    <w:p w14:paraId="2BD23DE8" w14:textId="77777777" w:rsidR="000A4AD2" w:rsidRPr="005E4451" w:rsidRDefault="000A4AD2" w:rsidP="00DC57A2">
      <w:pPr>
        <w:ind w:left="720"/>
        <w:jc w:val="both"/>
        <w:rPr>
          <w:rFonts w:ascii="Arial" w:hAnsi="Arial" w:cs="Arial"/>
        </w:rPr>
      </w:pPr>
      <w:r w:rsidRPr="005E4451">
        <w:rPr>
          <w:rFonts w:ascii="Arial" w:hAnsi="Arial" w:cs="Arial"/>
          <w:i/>
          <w:iCs/>
        </w:rPr>
        <w:t>The provision of maternity allowances, widows’ pensions, child endowment, unemployment, pharmaceutical, sickness and hospital benefits, medical and dental services (but not so as to authorize any form of civil conscription), benefits to students and family allowances</w:t>
      </w:r>
      <w:r w:rsidRPr="005E4451">
        <w:rPr>
          <w:rFonts w:ascii="Arial" w:hAnsi="Arial" w:cs="Arial"/>
        </w:rPr>
        <w:t>.</w:t>
      </w:r>
    </w:p>
    <w:p w14:paraId="3B9DBF1B" w14:textId="77777777" w:rsidR="000A4AD2" w:rsidRDefault="000A4AD2" w:rsidP="00DC57A2">
      <w:pPr>
        <w:jc w:val="both"/>
        <w:rPr>
          <w:rFonts w:ascii="Arial" w:hAnsi="Arial" w:cs="Arial"/>
        </w:rPr>
      </w:pPr>
    </w:p>
    <w:p w14:paraId="2DB92FC6" w14:textId="77777777" w:rsidR="000A4AD2" w:rsidRDefault="000A4AD2" w:rsidP="00DC57A2">
      <w:pPr>
        <w:jc w:val="both"/>
        <w:rPr>
          <w:rFonts w:ascii="Arial" w:hAnsi="Arial" w:cs="Arial"/>
        </w:rPr>
      </w:pPr>
      <w:r>
        <w:rPr>
          <w:rFonts w:ascii="Arial" w:hAnsi="Arial" w:cs="Arial"/>
        </w:rPr>
        <w:t xml:space="preserve">This </w:t>
      </w:r>
      <w:r w:rsidRPr="005E4451">
        <w:rPr>
          <w:rFonts w:ascii="Arial" w:hAnsi="Arial" w:cs="Arial"/>
        </w:rPr>
        <w:t>ensure</w:t>
      </w:r>
      <w:r>
        <w:rPr>
          <w:rFonts w:ascii="Arial" w:hAnsi="Arial" w:cs="Arial"/>
        </w:rPr>
        <w:t>s</w:t>
      </w:r>
      <w:r w:rsidRPr="005E4451">
        <w:rPr>
          <w:rFonts w:ascii="Arial" w:hAnsi="Arial" w:cs="Arial"/>
        </w:rPr>
        <w:t xml:space="preserve"> th</w:t>
      </w:r>
      <w:r>
        <w:rPr>
          <w:rFonts w:ascii="Arial" w:hAnsi="Arial" w:cs="Arial"/>
        </w:rPr>
        <w:t>e</w:t>
      </w:r>
      <w:r w:rsidRPr="005E4451">
        <w:rPr>
          <w:rFonts w:ascii="Arial" w:hAnsi="Arial" w:cs="Arial"/>
        </w:rPr>
        <w:t xml:space="preserve"> definition</w:t>
      </w:r>
      <w:r>
        <w:rPr>
          <w:rFonts w:ascii="Arial" w:hAnsi="Arial" w:cs="Arial"/>
        </w:rPr>
        <w:t xml:space="preserve"> of NDIS supports</w:t>
      </w:r>
      <w:r w:rsidRPr="005E4451">
        <w:rPr>
          <w:rFonts w:ascii="Arial" w:hAnsi="Arial" w:cs="Arial"/>
        </w:rPr>
        <w:t xml:space="preserve"> captures the broadest range of supports the Constitution will allow, including those that may fall outside of the scope of the CRPD.</w:t>
      </w:r>
    </w:p>
    <w:p w14:paraId="61A6A429" w14:textId="28010EB7" w:rsidR="005E4451" w:rsidRPr="005E4451" w:rsidRDefault="005E4451" w:rsidP="00DC57A2">
      <w:pPr>
        <w:jc w:val="both"/>
        <w:rPr>
          <w:rFonts w:ascii="Arial" w:hAnsi="Arial" w:cs="Arial"/>
        </w:rPr>
      </w:pPr>
    </w:p>
    <w:p w14:paraId="7673FB6A" w14:textId="5D3CEFF3" w:rsidR="000B0FF7" w:rsidRPr="00DC57A2" w:rsidRDefault="000B0FF7" w:rsidP="00DC57A2">
      <w:pPr>
        <w:jc w:val="both"/>
        <w:rPr>
          <w:rFonts w:ascii="Arial" w:hAnsi="Arial" w:cs="Arial"/>
        </w:rPr>
      </w:pPr>
      <w:r w:rsidRPr="00DC57A2">
        <w:rPr>
          <w:rFonts w:ascii="Arial" w:hAnsi="Arial" w:cs="Arial"/>
        </w:rPr>
        <w:t>In relying on the treaty implementation aspect of the external affairs power, there are 2 tests that must be satisfied. First, the external affairs power can only be used to implement aspects of a treaty that are ‘sufficiently specific’ to give rise to a positive obligation. Second, the Commonwealth can only make laws that are ‘reasonably capable of being considered appropriate and adapted’ to implementing those positive obligations.</w:t>
      </w:r>
    </w:p>
    <w:p w14:paraId="6DE23C58" w14:textId="77777777" w:rsidR="000A4AD2" w:rsidRDefault="000A4AD2" w:rsidP="00DC57A2">
      <w:pPr>
        <w:jc w:val="both"/>
        <w:rPr>
          <w:rFonts w:ascii="Arial" w:hAnsi="Arial" w:cs="Arial"/>
        </w:rPr>
      </w:pPr>
    </w:p>
    <w:p w14:paraId="3F4E5824" w14:textId="7645AC3A" w:rsidR="000B0FF7" w:rsidRPr="00BD4D7D" w:rsidRDefault="000A4AD2" w:rsidP="00DC57A2">
      <w:pPr>
        <w:jc w:val="both"/>
        <w:rPr>
          <w:rFonts w:ascii="Arial" w:hAnsi="Arial" w:cs="Arial"/>
        </w:rPr>
      </w:pPr>
      <w:r w:rsidRPr="00BD4D7D">
        <w:rPr>
          <w:rFonts w:ascii="Arial" w:hAnsi="Arial" w:cs="Arial"/>
        </w:rPr>
        <w:t>The current language of proposed section 10 lists a number of articles from the CRPD that meet these tests and can therefore be relied upon to fund supports under the NDIS.</w:t>
      </w:r>
      <w:r w:rsidR="00BD4D7D" w:rsidRPr="00BD4D7D">
        <w:rPr>
          <w:rFonts w:ascii="Arial" w:hAnsi="Arial" w:cs="Arial"/>
        </w:rPr>
        <w:t xml:space="preserve"> These articles are capable of funding a wide range of supports for people with disability.</w:t>
      </w:r>
    </w:p>
    <w:p w14:paraId="7944C322" w14:textId="77777777" w:rsidR="000A4AD2" w:rsidRDefault="000A4AD2" w:rsidP="00DC57A2">
      <w:pPr>
        <w:jc w:val="both"/>
        <w:rPr>
          <w:rFonts w:ascii="Arial" w:hAnsi="Arial" w:cs="Arial"/>
        </w:rPr>
      </w:pPr>
    </w:p>
    <w:p w14:paraId="408634DF" w14:textId="4ACC697B" w:rsidR="000A4AD2" w:rsidRDefault="00D52FAD" w:rsidP="00DC57A2">
      <w:pPr>
        <w:jc w:val="both"/>
        <w:rPr>
          <w:rFonts w:ascii="Arial" w:hAnsi="Arial" w:cs="Arial"/>
        </w:rPr>
      </w:pPr>
      <w:r w:rsidRPr="005E4451">
        <w:rPr>
          <w:rFonts w:ascii="Arial" w:hAnsi="Arial" w:cs="Arial"/>
        </w:rPr>
        <w:t xml:space="preserve">Public commentary on the Bill has queried why </w:t>
      </w:r>
      <w:r w:rsidR="000A4AD2">
        <w:rPr>
          <w:rFonts w:ascii="Arial" w:hAnsi="Arial" w:cs="Arial"/>
        </w:rPr>
        <w:t>the current drafting of proposed</w:t>
      </w:r>
      <w:r w:rsidRPr="005E4451">
        <w:rPr>
          <w:rFonts w:ascii="Arial" w:hAnsi="Arial" w:cs="Arial"/>
        </w:rPr>
        <w:t xml:space="preserve"> section 10 does not specifically reference all the articles from the CRPD in its definition of NDIS supp</w:t>
      </w:r>
      <w:r w:rsidRPr="000A4AD2">
        <w:rPr>
          <w:rFonts w:ascii="Arial" w:hAnsi="Arial" w:cs="Arial"/>
        </w:rPr>
        <w:t xml:space="preserve">ort. </w:t>
      </w:r>
      <w:r w:rsidR="000A4AD2">
        <w:rPr>
          <w:rFonts w:ascii="Arial" w:hAnsi="Arial" w:cs="Arial"/>
        </w:rPr>
        <w:t xml:space="preserve">Concerns have also been raised that proposed </w:t>
      </w:r>
      <w:r w:rsidR="000A4AD2">
        <w:rPr>
          <w:rFonts w:ascii="Arial" w:eastAsia="Arial" w:hAnsi="Arial" w:cs="Arial"/>
        </w:rPr>
        <w:t xml:space="preserve">section 10 currently requires an individual participant to assess whether a support meets all of the relevant criteria to be an NDIS support for them, placing an inappropriate burden on the participant.  </w:t>
      </w:r>
    </w:p>
    <w:p w14:paraId="5F73FB32" w14:textId="77777777" w:rsidR="00D52FAD" w:rsidRPr="00B72C99" w:rsidRDefault="00D52FAD" w:rsidP="00DC57A2">
      <w:pPr>
        <w:jc w:val="both"/>
        <w:rPr>
          <w:rFonts w:ascii="Arial" w:hAnsi="Arial" w:cs="Arial"/>
          <w:highlight w:val="yellow"/>
        </w:rPr>
      </w:pPr>
    </w:p>
    <w:p w14:paraId="6052C2F8" w14:textId="2888DEDA" w:rsidR="00D750BD" w:rsidRDefault="000A4AD2" w:rsidP="00D750BD">
      <w:pPr>
        <w:jc w:val="both"/>
        <w:rPr>
          <w:rFonts w:ascii="Arial" w:eastAsia="Arial" w:hAnsi="Arial" w:cs="Arial"/>
        </w:rPr>
      </w:pPr>
      <w:r>
        <w:rPr>
          <w:rFonts w:ascii="Arial" w:eastAsia="Arial" w:hAnsi="Arial" w:cs="Arial"/>
        </w:rPr>
        <w:t xml:space="preserve">These amendments change the structure of section 10 so that </w:t>
      </w:r>
      <w:r w:rsidRPr="00B95074">
        <w:rPr>
          <w:rFonts w:ascii="Arial" w:eastAsia="Arial" w:hAnsi="Arial" w:cs="Arial"/>
        </w:rPr>
        <w:t xml:space="preserve">the Minister </w:t>
      </w:r>
      <w:r>
        <w:rPr>
          <w:rFonts w:ascii="Arial" w:eastAsia="Arial" w:hAnsi="Arial" w:cs="Arial"/>
        </w:rPr>
        <w:t>must</w:t>
      </w:r>
      <w:r w:rsidRPr="00B95074">
        <w:rPr>
          <w:rFonts w:ascii="Arial" w:eastAsia="Arial" w:hAnsi="Arial" w:cs="Arial"/>
        </w:rPr>
        <w:t xml:space="preserve"> assess whether </w:t>
      </w:r>
      <w:r>
        <w:rPr>
          <w:rFonts w:ascii="Arial" w:eastAsia="Arial" w:hAnsi="Arial" w:cs="Arial"/>
        </w:rPr>
        <w:t xml:space="preserve">certain </w:t>
      </w:r>
      <w:r w:rsidRPr="00B95074">
        <w:rPr>
          <w:rFonts w:ascii="Arial" w:eastAsia="Arial" w:hAnsi="Arial" w:cs="Arial"/>
        </w:rPr>
        <w:t xml:space="preserve">supports </w:t>
      </w:r>
      <w:r>
        <w:rPr>
          <w:rFonts w:ascii="Arial" w:eastAsia="Arial" w:hAnsi="Arial" w:cs="Arial"/>
        </w:rPr>
        <w:t xml:space="preserve">may </w:t>
      </w:r>
      <w:r w:rsidR="00D750BD">
        <w:rPr>
          <w:rFonts w:ascii="Arial" w:eastAsia="Arial" w:hAnsi="Arial" w:cs="Arial"/>
        </w:rPr>
        <w:t>rely on</w:t>
      </w:r>
      <w:r w:rsidRPr="00B95074">
        <w:rPr>
          <w:rFonts w:ascii="Arial" w:eastAsia="Arial" w:hAnsi="Arial" w:cs="Arial"/>
        </w:rPr>
        <w:t xml:space="preserve"> </w:t>
      </w:r>
      <w:r>
        <w:rPr>
          <w:rFonts w:ascii="Arial" w:eastAsia="Arial" w:hAnsi="Arial" w:cs="Arial"/>
        </w:rPr>
        <w:t>obligations under</w:t>
      </w:r>
      <w:r w:rsidRPr="00B95074">
        <w:rPr>
          <w:rFonts w:ascii="Arial" w:eastAsia="Arial" w:hAnsi="Arial" w:cs="Arial"/>
        </w:rPr>
        <w:t xml:space="preserve"> of the CRPD</w:t>
      </w:r>
      <w:r>
        <w:rPr>
          <w:rFonts w:ascii="Arial" w:eastAsia="Arial" w:hAnsi="Arial" w:cs="Arial"/>
        </w:rPr>
        <w:t xml:space="preserve"> (or the sickness benefits power)</w:t>
      </w:r>
      <w:r w:rsidR="00F02C61">
        <w:rPr>
          <w:rFonts w:ascii="Arial" w:eastAsia="Arial" w:hAnsi="Arial" w:cs="Arial"/>
        </w:rPr>
        <w:t xml:space="preserve"> when making rules under proposed subsection 10(1)</w:t>
      </w:r>
      <w:r w:rsidRPr="00B95074">
        <w:rPr>
          <w:rFonts w:ascii="Arial" w:eastAsia="Arial" w:hAnsi="Arial" w:cs="Arial"/>
        </w:rPr>
        <w:t xml:space="preserve">. </w:t>
      </w:r>
      <w:r w:rsidR="00D750BD">
        <w:rPr>
          <w:rFonts w:ascii="Arial" w:eastAsia="Arial" w:hAnsi="Arial" w:cs="Arial"/>
        </w:rPr>
        <w:t>It</w:t>
      </w:r>
      <w:r>
        <w:rPr>
          <w:rFonts w:ascii="Arial" w:eastAsia="Arial" w:hAnsi="Arial" w:cs="Arial"/>
        </w:rPr>
        <w:t xml:space="preserve"> takes the onus off the participant</w:t>
      </w:r>
      <w:r w:rsidR="00D750BD">
        <w:rPr>
          <w:rFonts w:ascii="Arial" w:eastAsia="Arial" w:hAnsi="Arial" w:cs="Arial"/>
        </w:rPr>
        <w:t xml:space="preserve"> to identify relevant obligations under the CRPD</w:t>
      </w:r>
      <w:r>
        <w:rPr>
          <w:rFonts w:ascii="Arial" w:eastAsia="Arial" w:hAnsi="Arial" w:cs="Arial"/>
        </w:rPr>
        <w:t xml:space="preserve">, and as a result the </w:t>
      </w:r>
      <w:r w:rsidRPr="00B95074">
        <w:rPr>
          <w:rFonts w:ascii="Arial" w:eastAsia="Arial" w:hAnsi="Arial" w:cs="Arial"/>
        </w:rPr>
        <w:t>specific articles</w:t>
      </w:r>
      <w:r>
        <w:rPr>
          <w:rFonts w:ascii="Arial" w:eastAsia="Arial" w:hAnsi="Arial" w:cs="Arial"/>
        </w:rPr>
        <w:t xml:space="preserve"> of the CRPD</w:t>
      </w:r>
      <w:r w:rsidRPr="00B95074">
        <w:rPr>
          <w:rFonts w:ascii="Arial" w:eastAsia="Arial" w:hAnsi="Arial" w:cs="Arial"/>
        </w:rPr>
        <w:t xml:space="preserve"> no longer need to be</w:t>
      </w:r>
      <w:r w:rsidR="00D750BD">
        <w:rPr>
          <w:rFonts w:ascii="Arial" w:eastAsia="Arial" w:hAnsi="Arial" w:cs="Arial"/>
        </w:rPr>
        <w:t xml:space="preserve"> specifically</w:t>
      </w:r>
      <w:r w:rsidRPr="00B95074">
        <w:rPr>
          <w:rFonts w:ascii="Arial" w:eastAsia="Arial" w:hAnsi="Arial" w:cs="Arial"/>
        </w:rPr>
        <w:t xml:space="preserve"> referenced </w:t>
      </w:r>
      <w:r>
        <w:rPr>
          <w:rFonts w:ascii="Arial" w:eastAsia="Arial" w:hAnsi="Arial" w:cs="Arial"/>
        </w:rPr>
        <w:t xml:space="preserve">in the </w:t>
      </w:r>
      <w:r w:rsidR="00D750BD">
        <w:rPr>
          <w:rFonts w:ascii="Arial" w:eastAsia="Arial" w:hAnsi="Arial" w:cs="Arial"/>
        </w:rPr>
        <w:t>provision</w:t>
      </w:r>
      <w:r>
        <w:rPr>
          <w:rFonts w:ascii="Arial" w:eastAsia="Arial" w:hAnsi="Arial" w:cs="Arial"/>
        </w:rPr>
        <w:t xml:space="preserve">. </w:t>
      </w:r>
    </w:p>
    <w:p w14:paraId="302A814F" w14:textId="77777777" w:rsidR="005E4451" w:rsidRPr="005E4451" w:rsidRDefault="005E4451" w:rsidP="00DC57A2">
      <w:pPr>
        <w:rPr>
          <w:rFonts w:ascii="Arial" w:hAnsi="Arial" w:cs="Arial"/>
        </w:rPr>
      </w:pPr>
    </w:p>
    <w:p w14:paraId="395D708D" w14:textId="4786D8FD" w:rsidR="005E4451" w:rsidRDefault="005E4451" w:rsidP="002538F3">
      <w:pPr>
        <w:pStyle w:val="Heading5-Legals"/>
      </w:pPr>
      <w:r>
        <w:t xml:space="preserve">Appropriately funded by the NDIS </w:t>
      </w:r>
    </w:p>
    <w:p w14:paraId="6338DD1F" w14:textId="77777777" w:rsidR="00D750BD" w:rsidRDefault="00D750BD" w:rsidP="00DC57A2">
      <w:pPr>
        <w:jc w:val="both"/>
        <w:rPr>
          <w:rFonts w:ascii="Arial" w:hAnsi="Arial" w:cs="Arial"/>
          <w:i/>
          <w:iCs/>
        </w:rPr>
      </w:pPr>
    </w:p>
    <w:p w14:paraId="09C76908" w14:textId="1B6A0A13" w:rsidR="000B0FF7" w:rsidRDefault="00BD4D7D" w:rsidP="00DC57A2">
      <w:pPr>
        <w:jc w:val="both"/>
        <w:rPr>
          <w:rFonts w:ascii="Arial" w:hAnsi="Arial" w:cs="Arial"/>
          <w:i/>
          <w:iCs/>
        </w:rPr>
      </w:pPr>
      <w:r>
        <w:rPr>
          <w:rFonts w:ascii="Arial" w:hAnsi="Arial" w:cs="Arial"/>
        </w:rPr>
        <w:t>I</w:t>
      </w:r>
      <w:r w:rsidR="000B0FF7">
        <w:rPr>
          <w:rFonts w:ascii="Arial" w:hAnsi="Arial" w:cs="Arial"/>
        </w:rPr>
        <w:t xml:space="preserve">ntergovernmental agreements outline the supports that are appropriately provided by the NDIS and those that are more appropriately funded by other </w:t>
      </w:r>
      <w:r w:rsidR="00DC57A2">
        <w:rPr>
          <w:rFonts w:ascii="Arial" w:hAnsi="Arial" w:cs="Arial"/>
        </w:rPr>
        <w:t xml:space="preserve">programs and </w:t>
      </w:r>
      <w:r w:rsidR="000B0FF7">
        <w:rPr>
          <w:rFonts w:ascii="Arial" w:hAnsi="Arial" w:cs="Arial"/>
        </w:rPr>
        <w:t xml:space="preserve">service systems. </w:t>
      </w:r>
      <w:r w:rsidR="00DC57A2">
        <w:rPr>
          <w:rFonts w:ascii="Arial" w:hAnsi="Arial" w:cs="Arial"/>
        </w:rPr>
        <w:t>For example, the NDIS is not responsible for supports that may be provided through the Medicare or other Commonwealth programs, nor is it responsible for supports that may be provided through State and Territory health care systems.</w:t>
      </w:r>
    </w:p>
    <w:p w14:paraId="61ECFD0D" w14:textId="77777777" w:rsidR="005E4451" w:rsidRDefault="005E4451" w:rsidP="00DC57A2">
      <w:pPr>
        <w:jc w:val="both"/>
        <w:rPr>
          <w:rFonts w:ascii="Arial" w:hAnsi="Arial" w:cs="Arial"/>
          <w:i/>
          <w:iCs/>
        </w:rPr>
      </w:pPr>
    </w:p>
    <w:p w14:paraId="29755961" w14:textId="2C330031" w:rsidR="000D35C4" w:rsidRPr="000D35C4" w:rsidRDefault="00D750BD" w:rsidP="00DC57A2">
      <w:pPr>
        <w:autoSpaceDE w:val="0"/>
        <w:autoSpaceDN w:val="0"/>
        <w:adjustRightInd w:val="0"/>
        <w:jc w:val="both"/>
        <w:rPr>
          <w:rFonts w:ascii="Arial" w:hAnsi="Arial" w:cs="Arial"/>
          <w:color w:val="000000"/>
          <w:lang w:eastAsia="en-AU"/>
        </w:rPr>
      </w:pPr>
      <w:r>
        <w:rPr>
          <w:rFonts w:ascii="Arial" w:hAnsi="Arial" w:cs="Arial"/>
        </w:rPr>
        <w:t>This requirement already exists in the Act</w:t>
      </w:r>
      <w:r w:rsidRPr="00D750BD">
        <w:rPr>
          <w:rFonts w:ascii="Arial" w:hAnsi="Arial" w:cs="Arial"/>
          <w:color w:val="000000"/>
          <w:lang w:eastAsia="en-AU"/>
        </w:rPr>
        <w:t xml:space="preserve"> </w:t>
      </w:r>
      <w:r>
        <w:rPr>
          <w:rFonts w:ascii="Arial" w:hAnsi="Arial" w:cs="Arial"/>
          <w:color w:val="000000"/>
          <w:lang w:eastAsia="en-AU"/>
        </w:rPr>
        <w:t>and is</w:t>
      </w:r>
      <w:r w:rsidRPr="000D35C4">
        <w:rPr>
          <w:rFonts w:ascii="Arial" w:hAnsi="Arial" w:cs="Arial"/>
          <w:color w:val="000000"/>
          <w:lang w:eastAsia="en-AU"/>
        </w:rPr>
        <w:t xml:space="preserve"> relevant to </w:t>
      </w:r>
      <w:r>
        <w:rPr>
          <w:rFonts w:ascii="Arial" w:hAnsi="Arial" w:cs="Arial"/>
          <w:color w:val="000000"/>
          <w:lang w:eastAsia="en-AU"/>
        </w:rPr>
        <w:t xml:space="preserve">both </w:t>
      </w:r>
      <w:r w:rsidRPr="000D35C4">
        <w:rPr>
          <w:rFonts w:ascii="Arial" w:hAnsi="Arial" w:cs="Arial"/>
          <w:color w:val="000000"/>
          <w:lang w:eastAsia="en-AU"/>
        </w:rPr>
        <w:t>access and the existing planning</w:t>
      </w:r>
      <w:r>
        <w:rPr>
          <w:rFonts w:ascii="Arial" w:hAnsi="Arial" w:cs="Arial"/>
          <w:color w:val="000000"/>
          <w:lang w:eastAsia="en-AU"/>
        </w:rPr>
        <w:t xml:space="preserve"> framework</w:t>
      </w:r>
      <w:r>
        <w:rPr>
          <w:rFonts w:ascii="Arial" w:hAnsi="Arial" w:cs="Arial"/>
        </w:rPr>
        <w:t xml:space="preserve">. For example, current </w:t>
      </w:r>
      <w:r w:rsidR="000D35C4" w:rsidRPr="000D35C4">
        <w:rPr>
          <w:rFonts w:ascii="Arial" w:hAnsi="Arial" w:cs="Arial"/>
          <w:color w:val="000000"/>
          <w:lang w:eastAsia="en-AU"/>
        </w:rPr>
        <w:t>paragraph 34(1)(f)</w:t>
      </w:r>
      <w:r>
        <w:rPr>
          <w:rFonts w:ascii="Arial" w:hAnsi="Arial" w:cs="Arial"/>
          <w:color w:val="000000"/>
          <w:lang w:eastAsia="en-AU"/>
        </w:rPr>
        <w:t xml:space="preserve"> of the Act </w:t>
      </w:r>
      <w:r w:rsidR="000D35C4" w:rsidRPr="000D35C4">
        <w:rPr>
          <w:rFonts w:ascii="Arial" w:hAnsi="Arial" w:cs="Arial"/>
          <w:color w:val="000000"/>
          <w:lang w:eastAsia="en-AU"/>
        </w:rPr>
        <w:t xml:space="preserve">provides that reasonable and necessary supports must be most appropriately funded or provided through the NDIS. </w:t>
      </w:r>
    </w:p>
    <w:p w14:paraId="4A8057D6" w14:textId="77777777" w:rsidR="000D35C4" w:rsidRPr="000D35C4" w:rsidRDefault="000D35C4" w:rsidP="00DC57A2">
      <w:pPr>
        <w:autoSpaceDE w:val="0"/>
        <w:autoSpaceDN w:val="0"/>
        <w:adjustRightInd w:val="0"/>
        <w:jc w:val="both"/>
        <w:rPr>
          <w:rFonts w:ascii="Arial" w:hAnsi="Arial" w:cs="Arial"/>
          <w:color w:val="000000"/>
          <w:lang w:eastAsia="en-AU"/>
        </w:rPr>
      </w:pPr>
    </w:p>
    <w:p w14:paraId="15F2BA67" w14:textId="68E3F627" w:rsidR="000D35C4" w:rsidRPr="000D35C4" w:rsidRDefault="000D35C4" w:rsidP="00DC57A2">
      <w:pPr>
        <w:autoSpaceDE w:val="0"/>
        <w:autoSpaceDN w:val="0"/>
        <w:adjustRightInd w:val="0"/>
        <w:jc w:val="both"/>
        <w:rPr>
          <w:rFonts w:ascii="Arial" w:hAnsi="Arial" w:cs="Arial"/>
          <w:color w:val="000000"/>
          <w:lang w:eastAsia="en-AU"/>
        </w:rPr>
      </w:pPr>
      <w:r w:rsidRPr="000D35C4">
        <w:rPr>
          <w:rFonts w:ascii="Arial" w:hAnsi="Arial" w:cs="Arial"/>
          <w:color w:val="000000"/>
          <w:lang w:eastAsia="en-AU"/>
        </w:rPr>
        <w:t>The requirement that supports are appropriately funded by the NDIS</w:t>
      </w:r>
      <w:r w:rsidR="00602AD5">
        <w:rPr>
          <w:rFonts w:ascii="Arial" w:hAnsi="Arial" w:cs="Arial"/>
          <w:color w:val="000000"/>
          <w:lang w:eastAsia="en-AU"/>
        </w:rPr>
        <w:t xml:space="preserve"> is</w:t>
      </w:r>
      <w:r w:rsidRPr="000D35C4">
        <w:rPr>
          <w:rFonts w:ascii="Arial" w:hAnsi="Arial" w:cs="Arial"/>
          <w:color w:val="000000"/>
          <w:lang w:eastAsia="en-AU"/>
        </w:rPr>
        <w:t xml:space="preserve"> </w:t>
      </w:r>
      <w:r w:rsidR="00602AD5">
        <w:rPr>
          <w:rFonts w:ascii="Arial" w:hAnsi="Arial" w:cs="Arial"/>
          <w:color w:val="000000"/>
          <w:lang w:eastAsia="en-AU"/>
        </w:rPr>
        <w:t xml:space="preserve">also </w:t>
      </w:r>
      <w:r w:rsidR="00D750BD">
        <w:rPr>
          <w:rFonts w:ascii="Arial" w:hAnsi="Arial" w:cs="Arial"/>
          <w:color w:val="000000"/>
          <w:lang w:eastAsia="en-AU"/>
        </w:rPr>
        <w:t>a</w:t>
      </w:r>
      <w:r w:rsidRPr="000D35C4">
        <w:rPr>
          <w:rFonts w:ascii="Arial" w:hAnsi="Arial" w:cs="Arial"/>
          <w:color w:val="000000"/>
          <w:lang w:eastAsia="en-AU"/>
        </w:rPr>
        <w:t xml:space="preserve"> requirement in paragraph 24(</w:t>
      </w:r>
      <w:r w:rsidR="005804BF">
        <w:rPr>
          <w:rFonts w:ascii="Arial" w:hAnsi="Arial" w:cs="Arial"/>
          <w:color w:val="000000"/>
          <w:lang w:eastAsia="en-AU"/>
        </w:rPr>
        <w:t>1</w:t>
      </w:r>
      <w:r w:rsidRPr="000D35C4">
        <w:rPr>
          <w:rFonts w:ascii="Arial" w:hAnsi="Arial" w:cs="Arial"/>
          <w:color w:val="000000"/>
          <w:lang w:eastAsia="en-AU"/>
        </w:rPr>
        <w:t>)(e)</w:t>
      </w:r>
      <w:r w:rsidR="00D750BD">
        <w:rPr>
          <w:rFonts w:ascii="Arial" w:hAnsi="Arial" w:cs="Arial"/>
          <w:color w:val="000000"/>
          <w:lang w:eastAsia="en-AU"/>
        </w:rPr>
        <w:t>, which provid</w:t>
      </w:r>
      <w:r w:rsidR="00DC57A2">
        <w:rPr>
          <w:rFonts w:ascii="Arial" w:hAnsi="Arial" w:cs="Arial"/>
          <w:color w:val="000000"/>
          <w:lang w:eastAsia="en-AU"/>
        </w:rPr>
        <w:t>e</w:t>
      </w:r>
      <w:r w:rsidR="00D750BD">
        <w:rPr>
          <w:rFonts w:ascii="Arial" w:hAnsi="Arial" w:cs="Arial"/>
          <w:color w:val="000000"/>
          <w:lang w:eastAsia="en-AU"/>
        </w:rPr>
        <w:t>s</w:t>
      </w:r>
      <w:r w:rsidRPr="000D35C4">
        <w:rPr>
          <w:rFonts w:ascii="Arial" w:hAnsi="Arial" w:cs="Arial"/>
          <w:color w:val="000000"/>
          <w:lang w:eastAsia="en-AU"/>
        </w:rPr>
        <w:t xml:space="preserve"> that a person is likely to require support under the NDIS for their lifetime, and subsection 25(3) dealing with whether early intervention supports are most appropriately funded or provided by the NDIS. </w:t>
      </w:r>
    </w:p>
    <w:p w14:paraId="50E6B7AA" w14:textId="77777777" w:rsidR="000D35C4" w:rsidRPr="000D35C4" w:rsidRDefault="000D35C4" w:rsidP="00DC57A2">
      <w:pPr>
        <w:autoSpaceDE w:val="0"/>
        <w:autoSpaceDN w:val="0"/>
        <w:adjustRightInd w:val="0"/>
        <w:jc w:val="both"/>
        <w:rPr>
          <w:rFonts w:ascii="Arial" w:hAnsi="Arial" w:cs="Arial"/>
          <w:color w:val="000000"/>
          <w:lang w:eastAsia="en-AU"/>
        </w:rPr>
      </w:pPr>
    </w:p>
    <w:p w14:paraId="35C95609" w14:textId="4AE35CBA" w:rsidR="000D35C4" w:rsidRPr="000D35C4" w:rsidRDefault="000D35C4" w:rsidP="00DC57A2">
      <w:pPr>
        <w:jc w:val="both"/>
        <w:rPr>
          <w:rFonts w:ascii="Arial" w:hAnsi="Arial" w:cs="Arial"/>
        </w:rPr>
      </w:pPr>
      <w:r w:rsidRPr="000D35C4">
        <w:rPr>
          <w:rFonts w:ascii="Arial" w:hAnsi="Arial" w:cs="Arial"/>
          <w:color w:val="000000"/>
          <w:lang w:eastAsia="en-AU"/>
        </w:rPr>
        <w:t xml:space="preserve">Inserting this requirement into the definition of NDIS supports simplifies the </w:t>
      </w:r>
      <w:r w:rsidR="00D750BD">
        <w:rPr>
          <w:rFonts w:ascii="Arial" w:hAnsi="Arial" w:cs="Arial"/>
          <w:color w:val="000000"/>
          <w:lang w:eastAsia="en-AU"/>
        </w:rPr>
        <w:t>Act</w:t>
      </w:r>
      <w:r w:rsidR="00D750BD" w:rsidRPr="000D35C4">
        <w:rPr>
          <w:rFonts w:ascii="Arial" w:hAnsi="Arial" w:cs="Arial"/>
          <w:color w:val="000000"/>
          <w:lang w:eastAsia="en-AU"/>
        </w:rPr>
        <w:t xml:space="preserve"> </w:t>
      </w:r>
      <w:r w:rsidRPr="000D35C4">
        <w:rPr>
          <w:rFonts w:ascii="Arial" w:hAnsi="Arial" w:cs="Arial"/>
          <w:color w:val="000000"/>
          <w:lang w:eastAsia="en-AU"/>
        </w:rPr>
        <w:t xml:space="preserve">so that the requirement is set out in one place, rather than intermittently throughout the NDIS Act. </w:t>
      </w:r>
    </w:p>
    <w:p w14:paraId="43093233" w14:textId="77777777" w:rsidR="000D35C4" w:rsidRDefault="000D35C4" w:rsidP="00DC57A2">
      <w:pPr>
        <w:jc w:val="both"/>
        <w:rPr>
          <w:rFonts w:ascii="Arial" w:hAnsi="Arial" w:cs="Arial"/>
          <w:i/>
          <w:iCs/>
        </w:rPr>
      </w:pPr>
    </w:p>
    <w:p w14:paraId="61254CAE" w14:textId="4871090D" w:rsidR="0095739C" w:rsidRPr="0095739C" w:rsidRDefault="0095739C" w:rsidP="00DC57A2">
      <w:pPr>
        <w:jc w:val="both"/>
        <w:rPr>
          <w:rFonts w:ascii="Arial" w:hAnsi="Arial" w:cs="Arial"/>
        </w:rPr>
      </w:pPr>
      <w:r w:rsidRPr="004F6EB5">
        <w:rPr>
          <w:rStyle w:val="Heading4-LegalsChar"/>
        </w:rPr>
        <w:t>Amendment 3</w:t>
      </w:r>
      <w:r w:rsidRPr="0095739C">
        <w:rPr>
          <w:rFonts w:ascii="Arial" w:hAnsi="Arial" w:cs="Arial"/>
          <w:b/>
          <w:bCs/>
        </w:rPr>
        <w:t xml:space="preserve"> </w:t>
      </w:r>
      <w:r w:rsidRPr="0095739C">
        <w:rPr>
          <w:rFonts w:ascii="Arial" w:hAnsi="Arial" w:cs="Arial"/>
        </w:rPr>
        <w:t xml:space="preserve">makes a minor amendment to item 115 of </w:t>
      </w:r>
      <w:r w:rsidR="00DC57A2">
        <w:rPr>
          <w:rFonts w:ascii="Arial" w:hAnsi="Arial" w:cs="Arial"/>
        </w:rPr>
        <w:t xml:space="preserve">Schedule 1 to </w:t>
      </w:r>
      <w:r w:rsidRPr="0095739C">
        <w:rPr>
          <w:rFonts w:ascii="Arial" w:hAnsi="Arial" w:cs="Arial"/>
        </w:rPr>
        <w:t>the Bill, to ensure that NDIS rules made under subsections 10(1) and 10(4) are both ‘category A’ rules within the meaning of section 209 of the Act</w:t>
      </w:r>
      <w:r w:rsidR="00DC57A2">
        <w:rPr>
          <w:rFonts w:ascii="Arial" w:hAnsi="Arial" w:cs="Arial"/>
        </w:rPr>
        <w:t>, requiring the agreement of the Commonwealth and all States and Territories</w:t>
      </w:r>
      <w:r w:rsidRPr="0095739C">
        <w:rPr>
          <w:rFonts w:ascii="Arial" w:hAnsi="Arial" w:cs="Arial"/>
        </w:rPr>
        <w:t xml:space="preserve">. </w:t>
      </w:r>
    </w:p>
    <w:p w14:paraId="350395A6" w14:textId="77777777" w:rsidR="0043409F" w:rsidRPr="0095739C" w:rsidRDefault="0043409F" w:rsidP="00DC57A2">
      <w:pPr>
        <w:pStyle w:val="Heading3"/>
        <w:keepNext w:val="0"/>
      </w:pPr>
    </w:p>
    <w:bookmarkEnd w:id="0"/>
    <w:p w14:paraId="0CE84162" w14:textId="4615C570" w:rsidR="005D186F" w:rsidRPr="005D186F" w:rsidRDefault="005D186F" w:rsidP="005D186F"/>
    <w:sectPr w:rsidR="005D186F" w:rsidRPr="005D186F" w:rsidSect="00E879A4">
      <w:head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3B64" w14:textId="77777777" w:rsidR="00B46F01" w:rsidRDefault="00B46F01">
      <w:r>
        <w:separator/>
      </w:r>
    </w:p>
  </w:endnote>
  <w:endnote w:type="continuationSeparator" w:id="0">
    <w:p w14:paraId="01459D05" w14:textId="77777777" w:rsidR="00B46F01" w:rsidRDefault="00B46F01">
      <w:r>
        <w:continuationSeparator/>
      </w:r>
    </w:p>
  </w:endnote>
  <w:endnote w:type="continuationNotice" w:id="1">
    <w:p w14:paraId="76BAAE1D" w14:textId="77777777" w:rsidR="00B46F01" w:rsidRDefault="00B46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488D" w14:textId="77777777" w:rsidR="00B20512" w:rsidRDefault="00B20512" w:rsidP="006E5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6BC2B75" w14:textId="77777777" w:rsidR="00B20512" w:rsidRDefault="00B20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EB87" w14:textId="77777777" w:rsidR="00B46F01" w:rsidRDefault="00B46F01">
      <w:r>
        <w:separator/>
      </w:r>
    </w:p>
  </w:footnote>
  <w:footnote w:type="continuationSeparator" w:id="0">
    <w:p w14:paraId="614BC796" w14:textId="77777777" w:rsidR="00B46F01" w:rsidRDefault="00B46F01">
      <w:r>
        <w:continuationSeparator/>
      </w:r>
    </w:p>
  </w:footnote>
  <w:footnote w:type="continuationNotice" w:id="1">
    <w:p w14:paraId="048C54A9" w14:textId="77777777" w:rsidR="00B46F01" w:rsidRDefault="00B46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D20D" w14:textId="77777777" w:rsidR="00B20512" w:rsidRPr="003402D4" w:rsidRDefault="00B20512" w:rsidP="00095E0F">
    <w:pPr>
      <w:pStyle w:val="Header"/>
      <w:jc w:val="center"/>
      <w:rPr>
        <w:rFonts w:ascii="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09CAFD8E"/>
    <w:lvl w:ilvl="0">
      <w:start w:val="1"/>
      <w:numFmt w:val="decimal"/>
      <w:pStyle w:val="ListNumber"/>
      <w:lvlText w:val="%1."/>
      <w:lvlJc w:val="left"/>
      <w:pPr>
        <w:tabs>
          <w:tab w:val="num" w:pos="360"/>
        </w:tabs>
        <w:ind w:left="360" w:hanging="360"/>
      </w:pPr>
    </w:lvl>
  </w:abstractNum>
  <w:abstractNum w:abstractNumId="4" w15:restartNumberingAfterBreak="0">
    <w:nsid w:val="030329CA"/>
    <w:multiLevelType w:val="multilevel"/>
    <w:tmpl w:val="612E9A34"/>
    <w:lvl w:ilvl="0">
      <w:start w:val="1"/>
      <w:numFmt w:val="bullet"/>
      <w:pStyle w:val="Bullet"/>
      <w:lvlText w:val="•"/>
      <w:lvlJc w:val="left"/>
      <w:pPr>
        <w:tabs>
          <w:tab w:val="num" w:pos="850"/>
        </w:tabs>
        <w:ind w:left="567" w:hanging="284"/>
      </w:pPr>
      <w:rPr>
        <w:rFonts w:ascii="Times New Roman" w:hAnsi="Times New Roman" w:cs="Times New Roman" w:hint="default"/>
      </w:rPr>
    </w:lvl>
    <w:lvl w:ilvl="1">
      <w:start w:val="1"/>
      <w:numFmt w:val="bullet"/>
      <w:pStyle w:val="Dash"/>
      <w:lvlText w:val="–"/>
      <w:lvlJc w:val="left"/>
      <w:pPr>
        <w:tabs>
          <w:tab w:val="num" w:pos="1417"/>
        </w:tabs>
        <w:ind w:left="1417" w:hanging="567"/>
      </w:pPr>
      <w:rPr>
        <w:rFonts w:ascii="Times New Roman" w:hAnsi="Times New Roman" w:cs="Times New Roman" w:hint="default"/>
      </w:rPr>
    </w:lvl>
    <w:lvl w:ilvl="2">
      <w:start w:val="1"/>
      <w:numFmt w:val="bullet"/>
      <w:pStyle w:val="DoubleDot"/>
      <w:lvlText w:val=":"/>
      <w:lvlJc w:val="left"/>
      <w:pPr>
        <w:tabs>
          <w:tab w:val="num" w:pos="1984"/>
        </w:tabs>
        <w:ind w:left="1984" w:hanging="567"/>
      </w:pPr>
      <w:rPr>
        <w:rFonts w:ascii="Times New Roman" w:hAnsi="Times New Roman" w:cs="Times New Roman" w:hint="default"/>
      </w:r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5" w15:restartNumberingAfterBreak="0">
    <w:nsid w:val="0C69371C"/>
    <w:multiLevelType w:val="multilevel"/>
    <w:tmpl w:val="B2D40500"/>
    <w:lvl w:ilvl="0">
      <w:start w:val="1"/>
      <w:numFmt w:val="decimal"/>
      <w:pStyle w:val="List"/>
      <w:lvlText w:val="%1"/>
      <w:lvlJc w:val="left"/>
      <w:pPr>
        <w:ind w:left="403" w:hanging="288"/>
      </w:pPr>
      <w:rPr>
        <w:color w:val="4F81BD" w:themeColor="accent1"/>
      </w:rPr>
    </w:lvl>
    <w:lvl w:ilvl="1">
      <w:start w:val="1"/>
      <w:numFmt w:val="lowerRoman"/>
      <w:lvlText w:val="%2"/>
      <w:lvlJc w:val="left"/>
      <w:pPr>
        <w:ind w:left="691" w:hanging="288"/>
      </w:pPr>
      <w:rPr>
        <w:color w:val="4F81BD" w:themeColor="accent1"/>
      </w:rPr>
    </w:lvl>
    <w:lvl w:ilvl="2">
      <w:start w:val="1"/>
      <w:numFmt w:val="upperRoman"/>
      <w:lvlText w:val="%3"/>
      <w:lvlJc w:val="left"/>
      <w:pPr>
        <w:ind w:left="979" w:hanging="288"/>
      </w:pPr>
      <w:rPr>
        <w:color w:val="4F81BD" w:themeColor="accent1"/>
      </w:rPr>
    </w:lvl>
    <w:lvl w:ilvl="3">
      <w:start w:val="1"/>
      <w:numFmt w:val="decimal"/>
      <w:lvlText w:val="%4."/>
      <w:lvlJc w:val="left"/>
      <w:pPr>
        <w:ind w:left="1267" w:hanging="288"/>
      </w:pPr>
    </w:lvl>
    <w:lvl w:ilvl="4">
      <w:start w:val="1"/>
      <w:numFmt w:val="lowerLetter"/>
      <w:lvlText w:val="%5."/>
      <w:lvlJc w:val="left"/>
      <w:pPr>
        <w:ind w:left="1555" w:hanging="288"/>
      </w:pPr>
    </w:lvl>
    <w:lvl w:ilvl="5">
      <w:start w:val="1"/>
      <w:numFmt w:val="lowerRoman"/>
      <w:lvlText w:val="%6."/>
      <w:lvlJc w:val="right"/>
      <w:pPr>
        <w:ind w:left="1843" w:hanging="288"/>
      </w:pPr>
    </w:lvl>
    <w:lvl w:ilvl="6">
      <w:start w:val="1"/>
      <w:numFmt w:val="decimal"/>
      <w:lvlText w:val="%7."/>
      <w:lvlJc w:val="left"/>
      <w:pPr>
        <w:ind w:left="2131" w:hanging="288"/>
      </w:pPr>
    </w:lvl>
    <w:lvl w:ilvl="7">
      <w:start w:val="1"/>
      <w:numFmt w:val="lowerLetter"/>
      <w:lvlText w:val="%8."/>
      <w:lvlJc w:val="left"/>
      <w:pPr>
        <w:ind w:left="2419" w:hanging="288"/>
      </w:pPr>
    </w:lvl>
    <w:lvl w:ilvl="8">
      <w:start w:val="1"/>
      <w:numFmt w:val="lowerRoman"/>
      <w:lvlText w:val="%9."/>
      <w:lvlJc w:val="right"/>
      <w:pPr>
        <w:ind w:left="2707" w:hanging="288"/>
      </w:pPr>
    </w:lvl>
  </w:abstractNum>
  <w:abstractNum w:abstractNumId="6"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5A2B5C"/>
    <w:multiLevelType w:val="hybridMultilevel"/>
    <w:tmpl w:val="2D64A326"/>
    <w:lvl w:ilvl="0" w:tplc="289EB922">
      <w:start w:val="1"/>
      <w:numFmt w:val="bullet"/>
      <w:pStyle w:val="TalkingPoint"/>
      <w:lvlText w:val=""/>
      <w:lvlJc w:val="left"/>
      <w:pPr>
        <w:ind w:left="360" w:hanging="360"/>
      </w:pPr>
      <w:rPr>
        <w:rFonts w:ascii="Symbol" w:hAnsi="Symbol" w:hint="default"/>
        <w:color w:val="auto"/>
        <w:sz w:val="32"/>
        <w:szCs w:val="32"/>
        <w:effect w:val="none"/>
      </w:rPr>
    </w:lvl>
    <w:lvl w:ilvl="1" w:tplc="DB6EA446">
      <w:start w:val="1"/>
      <w:numFmt w:val="bullet"/>
      <w:lvlText w:val="o"/>
      <w:lvlJc w:val="left"/>
      <w:pPr>
        <w:ind w:left="1080" w:hanging="360"/>
      </w:pPr>
      <w:rPr>
        <w:rFonts w:ascii="Courier New" w:hAnsi="Courier New" w:cs="Courier New" w:hint="default"/>
      </w:rPr>
    </w:lvl>
    <w:lvl w:ilvl="2" w:tplc="903CDF10">
      <w:start w:val="1"/>
      <w:numFmt w:val="bullet"/>
      <w:lvlText w:val=""/>
      <w:lvlJc w:val="left"/>
      <w:pPr>
        <w:ind w:left="1800" w:hanging="360"/>
      </w:pPr>
      <w:rPr>
        <w:rFonts w:ascii="Wingdings" w:hAnsi="Wingdings" w:hint="default"/>
      </w:rPr>
    </w:lvl>
    <w:lvl w:ilvl="3" w:tplc="E7C2A390">
      <w:start w:val="1"/>
      <w:numFmt w:val="bullet"/>
      <w:lvlText w:val=""/>
      <w:lvlJc w:val="left"/>
      <w:pPr>
        <w:ind w:left="2520" w:hanging="360"/>
      </w:pPr>
      <w:rPr>
        <w:rFonts w:ascii="Symbol" w:hAnsi="Symbol" w:hint="default"/>
      </w:rPr>
    </w:lvl>
    <w:lvl w:ilvl="4" w:tplc="5AAE4348">
      <w:start w:val="1"/>
      <w:numFmt w:val="bullet"/>
      <w:lvlText w:val="o"/>
      <w:lvlJc w:val="left"/>
      <w:pPr>
        <w:ind w:left="3240" w:hanging="360"/>
      </w:pPr>
      <w:rPr>
        <w:rFonts w:ascii="Courier New" w:hAnsi="Courier New" w:cs="Courier New" w:hint="default"/>
      </w:rPr>
    </w:lvl>
    <w:lvl w:ilvl="5" w:tplc="A59CC978">
      <w:start w:val="1"/>
      <w:numFmt w:val="bullet"/>
      <w:lvlText w:val=""/>
      <w:lvlJc w:val="left"/>
      <w:pPr>
        <w:ind w:left="3960" w:hanging="360"/>
      </w:pPr>
      <w:rPr>
        <w:rFonts w:ascii="Wingdings" w:hAnsi="Wingdings" w:hint="default"/>
      </w:rPr>
    </w:lvl>
    <w:lvl w:ilvl="6" w:tplc="8D383E9A">
      <w:start w:val="1"/>
      <w:numFmt w:val="bullet"/>
      <w:lvlText w:val=""/>
      <w:lvlJc w:val="left"/>
      <w:pPr>
        <w:ind w:left="4680" w:hanging="360"/>
      </w:pPr>
      <w:rPr>
        <w:rFonts w:ascii="Symbol" w:hAnsi="Symbol" w:hint="default"/>
      </w:rPr>
    </w:lvl>
    <w:lvl w:ilvl="7" w:tplc="FA8EB1DE">
      <w:start w:val="1"/>
      <w:numFmt w:val="bullet"/>
      <w:lvlText w:val="o"/>
      <w:lvlJc w:val="left"/>
      <w:pPr>
        <w:ind w:left="5400" w:hanging="360"/>
      </w:pPr>
      <w:rPr>
        <w:rFonts w:ascii="Courier New" w:hAnsi="Courier New" w:cs="Courier New" w:hint="default"/>
      </w:rPr>
    </w:lvl>
    <w:lvl w:ilvl="8" w:tplc="02561394">
      <w:start w:val="1"/>
      <w:numFmt w:val="bullet"/>
      <w:lvlText w:val=""/>
      <w:lvlJc w:val="left"/>
      <w:pPr>
        <w:ind w:left="6120" w:hanging="360"/>
      </w:pPr>
      <w:rPr>
        <w:rFonts w:ascii="Wingdings" w:hAnsi="Wingdings" w:hint="default"/>
      </w:rPr>
    </w:lvl>
  </w:abstractNum>
  <w:abstractNum w:abstractNumId="8" w15:restartNumberingAfterBreak="0">
    <w:nsid w:val="2BFD5502"/>
    <w:multiLevelType w:val="hybridMultilevel"/>
    <w:tmpl w:val="DF3CC67A"/>
    <w:lvl w:ilvl="0" w:tplc="4BF0912E">
      <w:start w:val="1"/>
      <w:numFmt w:val="bullet"/>
      <w:pStyle w:val="TalkingPoint-Subpoint"/>
      <w:lvlText w:val=""/>
      <w:lvlJc w:val="left"/>
      <w:pPr>
        <w:ind w:left="360" w:hanging="360"/>
      </w:pPr>
      <w:rPr>
        <w:rFonts w:ascii="Symbol" w:hAnsi="Symbol" w:hint="default"/>
        <w:color w:val="000000" w:themeColor="text1"/>
        <w:sz w:val="32"/>
        <w:szCs w:val="32"/>
        <w:effect w:val="none"/>
      </w:rPr>
    </w:lvl>
    <w:lvl w:ilvl="1" w:tplc="1A9AF3B4">
      <w:start w:val="1"/>
      <w:numFmt w:val="bullet"/>
      <w:lvlText w:val="o"/>
      <w:lvlJc w:val="left"/>
      <w:pPr>
        <w:ind w:left="1080" w:hanging="360"/>
      </w:pPr>
      <w:rPr>
        <w:rFonts w:ascii="Courier New" w:hAnsi="Courier New" w:cs="Courier New" w:hint="default"/>
      </w:rPr>
    </w:lvl>
    <w:lvl w:ilvl="2" w:tplc="D57EE136">
      <w:start w:val="1"/>
      <w:numFmt w:val="bullet"/>
      <w:lvlText w:val=""/>
      <w:lvlJc w:val="left"/>
      <w:pPr>
        <w:ind w:left="1800" w:hanging="360"/>
      </w:pPr>
      <w:rPr>
        <w:rFonts w:ascii="Wingdings" w:hAnsi="Wingdings" w:hint="default"/>
      </w:rPr>
    </w:lvl>
    <w:lvl w:ilvl="3" w:tplc="63F045EA">
      <w:start w:val="1"/>
      <w:numFmt w:val="bullet"/>
      <w:lvlText w:val=""/>
      <w:lvlJc w:val="left"/>
      <w:pPr>
        <w:ind w:left="2520" w:hanging="360"/>
      </w:pPr>
      <w:rPr>
        <w:rFonts w:ascii="Symbol" w:hAnsi="Symbol" w:hint="default"/>
      </w:rPr>
    </w:lvl>
    <w:lvl w:ilvl="4" w:tplc="ADAE6F56">
      <w:start w:val="1"/>
      <w:numFmt w:val="bullet"/>
      <w:lvlText w:val="o"/>
      <w:lvlJc w:val="left"/>
      <w:pPr>
        <w:ind w:left="3240" w:hanging="360"/>
      </w:pPr>
      <w:rPr>
        <w:rFonts w:ascii="Courier New" w:hAnsi="Courier New" w:cs="Courier New" w:hint="default"/>
      </w:rPr>
    </w:lvl>
    <w:lvl w:ilvl="5" w:tplc="A06280C6">
      <w:start w:val="1"/>
      <w:numFmt w:val="bullet"/>
      <w:lvlText w:val=""/>
      <w:lvlJc w:val="left"/>
      <w:pPr>
        <w:ind w:left="3960" w:hanging="360"/>
      </w:pPr>
      <w:rPr>
        <w:rFonts w:ascii="Wingdings" w:hAnsi="Wingdings" w:hint="default"/>
      </w:rPr>
    </w:lvl>
    <w:lvl w:ilvl="6" w:tplc="CAB4EA02">
      <w:start w:val="1"/>
      <w:numFmt w:val="bullet"/>
      <w:lvlText w:val=""/>
      <w:lvlJc w:val="left"/>
      <w:pPr>
        <w:ind w:left="4680" w:hanging="360"/>
      </w:pPr>
      <w:rPr>
        <w:rFonts w:ascii="Symbol" w:hAnsi="Symbol" w:hint="default"/>
      </w:rPr>
    </w:lvl>
    <w:lvl w:ilvl="7" w:tplc="13A020B6">
      <w:start w:val="1"/>
      <w:numFmt w:val="bullet"/>
      <w:lvlText w:val="o"/>
      <w:lvlJc w:val="left"/>
      <w:pPr>
        <w:ind w:left="5400" w:hanging="360"/>
      </w:pPr>
      <w:rPr>
        <w:rFonts w:ascii="Courier New" w:hAnsi="Courier New" w:cs="Courier New" w:hint="default"/>
      </w:rPr>
    </w:lvl>
    <w:lvl w:ilvl="8" w:tplc="450AE086">
      <w:start w:val="1"/>
      <w:numFmt w:val="bullet"/>
      <w:lvlText w:val=""/>
      <w:lvlJc w:val="left"/>
      <w:pPr>
        <w:ind w:left="6120" w:hanging="360"/>
      </w:pPr>
      <w:rPr>
        <w:rFonts w:ascii="Wingdings" w:hAnsi="Wingdings" w:hint="default"/>
      </w:rPr>
    </w:lvl>
  </w:abstractNum>
  <w:abstractNum w:abstractNumId="9" w15:restartNumberingAfterBreak="0">
    <w:nsid w:val="2E2A2A3B"/>
    <w:multiLevelType w:val="hybridMultilevel"/>
    <w:tmpl w:val="855EFF2E"/>
    <w:styleLink w:val="BulletList"/>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520959"/>
    <w:multiLevelType w:val="multilevel"/>
    <w:tmpl w:val="E89AFFE0"/>
    <w:lvl w:ilvl="0">
      <w:start w:val="1"/>
      <w:numFmt w:val="decimal"/>
      <w:pStyle w:val="TableNumbering"/>
      <w:lvlText w:val="%1."/>
      <w:lvlJc w:val="left"/>
      <w:pPr>
        <w:ind w:left="397" w:hanging="397"/>
      </w:p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lvl>
    <w:lvl w:ilvl="4">
      <w:start w:val="1"/>
      <w:numFmt w:val="lowerLetter"/>
      <w:lvlText w:val="%5."/>
      <w:lvlJc w:val="left"/>
      <w:pPr>
        <w:ind w:left="1985" w:hanging="397"/>
      </w:pPr>
    </w:lvl>
    <w:lvl w:ilvl="5">
      <w:start w:val="1"/>
      <w:numFmt w:val="lowerRoman"/>
      <w:lvlText w:val="%6."/>
      <w:lvlJc w:val="righ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right"/>
      <w:pPr>
        <w:ind w:left="3573" w:hanging="397"/>
      </w:pPr>
    </w:lvl>
  </w:abstractNum>
  <w:abstractNum w:abstractNumId="11" w15:restartNumberingAfterBreak="0">
    <w:nsid w:val="49E400F5"/>
    <w:multiLevelType w:val="hybridMultilevel"/>
    <w:tmpl w:val="122EBD18"/>
    <w:lvl w:ilvl="0" w:tplc="67105422">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587F5537"/>
    <w:multiLevelType w:val="hybridMultilevel"/>
    <w:tmpl w:val="5946606A"/>
    <w:lvl w:ilvl="0" w:tplc="D208F24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632B3547"/>
    <w:multiLevelType w:val="hybridMultilevel"/>
    <w:tmpl w:val="18CEF438"/>
    <w:lvl w:ilvl="0" w:tplc="746A79E2">
      <w:start w:val="1"/>
      <w:numFmt w:val="lowerLetter"/>
      <w:pStyle w:val="CABList"/>
      <w:lvlText w:val="%1)"/>
      <w:lvlJc w:val="left"/>
      <w:pPr>
        <w:ind w:left="720" w:hanging="360"/>
      </w:pPr>
    </w:lvl>
    <w:lvl w:ilvl="1" w:tplc="6102F22C">
      <w:start w:val="1"/>
      <w:numFmt w:val="lowerLetter"/>
      <w:lvlText w:val="%2."/>
      <w:lvlJc w:val="left"/>
      <w:pPr>
        <w:ind w:left="1440" w:hanging="360"/>
      </w:pPr>
    </w:lvl>
    <w:lvl w:ilvl="2" w:tplc="3634AF40">
      <w:start w:val="1"/>
      <w:numFmt w:val="lowerRoman"/>
      <w:lvlText w:val="%3."/>
      <w:lvlJc w:val="right"/>
      <w:pPr>
        <w:ind w:left="2160" w:hanging="180"/>
      </w:pPr>
    </w:lvl>
    <w:lvl w:ilvl="3" w:tplc="A3D6BC18">
      <w:start w:val="1"/>
      <w:numFmt w:val="decimal"/>
      <w:lvlText w:val="%4."/>
      <w:lvlJc w:val="left"/>
      <w:pPr>
        <w:ind w:left="2880" w:hanging="360"/>
      </w:pPr>
    </w:lvl>
    <w:lvl w:ilvl="4" w:tplc="77D48052">
      <w:start w:val="1"/>
      <w:numFmt w:val="lowerLetter"/>
      <w:lvlText w:val="%5."/>
      <w:lvlJc w:val="left"/>
      <w:pPr>
        <w:ind w:left="3600" w:hanging="360"/>
      </w:pPr>
    </w:lvl>
    <w:lvl w:ilvl="5" w:tplc="40AA21E4">
      <w:start w:val="1"/>
      <w:numFmt w:val="lowerRoman"/>
      <w:lvlText w:val="%6."/>
      <w:lvlJc w:val="right"/>
      <w:pPr>
        <w:ind w:left="4320" w:hanging="180"/>
      </w:pPr>
    </w:lvl>
    <w:lvl w:ilvl="6" w:tplc="A1D4EFE4">
      <w:start w:val="1"/>
      <w:numFmt w:val="decimal"/>
      <w:lvlText w:val="%7."/>
      <w:lvlJc w:val="left"/>
      <w:pPr>
        <w:ind w:left="5040" w:hanging="360"/>
      </w:pPr>
    </w:lvl>
    <w:lvl w:ilvl="7" w:tplc="B3E6015E">
      <w:start w:val="1"/>
      <w:numFmt w:val="lowerLetter"/>
      <w:lvlText w:val="%8."/>
      <w:lvlJc w:val="left"/>
      <w:pPr>
        <w:ind w:left="5760" w:hanging="360"/>
      </w:pPr>
    </w:lvl>
    <w:lvl w:ilvl="8" w:tplc="B950EAD6">
      <w:start w:val="1"/>
      <w:numFmt w:val="lowerRoman"/>
      <w:lvlText w:val="%9."/>
      <w:lvlJc w:val="right"/>
      <w:pPr>
        <w:ind w:left="6480" w:hanging="180"/>
      </w:pPr>
    </w:lvl>
  </w:abstractNum>
  <w:abstractNum w:abstractNumId="16" w15:restartNumberingAfterBreak="0">
    <w:nsid w:val="63E510B0"/>
    <w:multiLevelType w:val="hybridMultilevel"/>
    <w:tmpl w:val="CD26C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F1E09"/>
    <w:multiLevelType w:val="multilevel"/>
    <w:tmpl w:val="99B09908"/>
    <w:lvl w:ilvl="0">
      <w:start w:val="1"/>
      <w:numFmt w:val="decimal"/>
      <w:pStyle w:val="NumberedListlvl1"/>
      <w:lvlText w:val="%1."/>
      <w:lvlJc w:val="left"/>
      <w:pPr>
        <w:ind w:left="567" w:hanging="283"/>
      </w:pPr>
    </w:lvl>
    <w:lvl w:ilvl="1">
      <w:start w:val="1"/>
      <w:numFmt w:val="lowerLetter"/>
      <w:pStyle w:val="NumberedListlvl2"/>
      <w:lvlText w:val="%2."/>
      <w:lvlJc w:val="left"/>
      <w:pPr>
        <w:ind w:left="1021" w:hanging="283"/>
      </w:pPr>
    </w:lvl>
    <w:lvl w:ilvl="2">
      <w:start w:val="1"/>
      <w:numFmt w:val="lowerRoman"/>
      <w:pStyle w:val="NumberedListlvl3"/>
      <w:lvlText w:val="%3."/>
      <w:lvlJc w:val="left"/>
      <w:pPr>
        <w:ind w:left="1418" w:hanging="284"/>
      </w:pPr>
    </w:lvl>
    <w:lvl w:ilvl="3">
      <w:start w:val="1"/>
      <w:numFmt w:val="decimal"/>
      <w:lvlText w:val="%4."/>
      <w:lvlJc w:val="left"/>
      <w:pPr>
        <w:ind w:left="1929" w:hanging="283"/>
      </w:pPr>
    </w:lvl>
    <w:lvl w:ilvl="4">
      <w:start w:val="1"/>
      <w:numFmt w:val="lowerLetter"/>
      <w:lvlText w:val="%5."/>
      <w:lvlJc w:val="left"/>
      <w:pPr>
        <w:ind w:left="2383" w:hanging="283"/>
      </w:pPr>
    </w:lvl>
    <w:lvl w:ilvl="5">
      <w:start w:val="1"/>
      <w:numFmt w:val="lowerRoman"/>
      <w:lvlText w:val="%6."/>
      <w:lvlJc w:val="right"/>
      <w:pPr>
        <w:ind w:left="2837" w:hanging="283"/>
      </w:pPr>
    </w:lvl>
    <w:lvl w:ilvl="6">
      <w:start w:val="1"/>
      <w:numFmt w:val="decimal"/>
      <w:lvlText w:val="%7."/>
      <w:lvlJc w:val="left"/>
      <w:pPr>
        <w:ind w:left="3291" w:hanging="283"/>
      </w:pPr>
    </w:lvl>
    <w:lvl w:ilvl="7">
      <w:start w:val="1"/>
      <w:numFmt w:val="lowerLetter"/>
      <w:lvlText w:val="%8."/>
      <w:lvlJc w:val="left"/>
      <w:pPr>
        <w:ind w:left="3745" w:hanging="283"/>
      </w:pPr>
    </w:lvl>
    <w:lvl w:ilvl="8">
      <w:start w:val="1"/>
      <w:numFmt w:val="lowerRoman"/>
      <w:lvlText w:val="%9."/>
      <w:lvlJc w:val="right"/>
      <w:pPr>
        <w:ind w:left="4199" w:hanging="283"/>
      </w:pPr>
    </w:lvl>
  </w:abstractNum>
  <w:abstractNum w:abstractNumId="18"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9" w15:restartNumberingAfterBreak="0">
    <w:nsid w:val="76F26231"/>
    <w:multiLevelType w:val="hybridMultilevel"/>
    <w:tmpl w:val="E8627772"/>
    <w:lvl w:ilvl="0" w:tplc="03DC7314">
      <w:start w:val="1"/>
      <w:numFmt w:val="bullet"/>
      <w:pStyle w:val="CABBulletList"/>
      <w:lvlText w:val=""/>
      <w:lvlJc w:val="left"/>
      <w:pPr>
        <w:ind w:left="-120" w:hanging="284"/>
      </w:pPr>
      <w:rPr>
        <w:rFonts w:ascii="Symbol" w:hAnsi="Symbol" w:hint="default"/>
        <w:color w:val="4F81BD" w:themeColor="accent1"/>
      </w:rPr>
    </w:lvl>
    <w:lvl w:ilvl="1" w:tplc="529C9E8E">
      <w:start w:val="1"/>
      <w:numFmt w:val="bullet"/>
      <w:lvlText w:val="o"/>
      <w:lvlJc w:val="left"/>
      <w:pPr>
        <w:ind w:left="1036" w:hanging="360"/>
      </w:pPr>
      <w:rPr>
        <w:rFonts w:ascii="Courier New" w:hAnsi="Courier New" w:cs="Times New Roman" w:hint="default"/>
      </w:rPr>
    </w:lvl>
    <w:lvl w:ilvl="2" w:tplc="344827AE">
      <w:start w:val="1"/>
      <w:numFmt w:val="bullet"/>
      <w:lvlText w:val=""/>
      <w:lvlJc w:val="left"/>
      <w:pPr>
        <w:ind w:left="1756" w:hanging="360"/>
      </w:pPr>
      <w:rPr>
        <w:rFonts w:ascii="Wingdings" w:hAnsi="Wingdings" w:hint="default"/>
      </w:rPr>
    </w:lvl>
    <w:lvl w:ilvl="3" w:tplc="A29A828E">
      <w:start w:val="1"/>
      <w:numFmt w:val="bullet"/>
      <w:lvlText w:val=""/>
      <w:lvlJc w:val="left"/>
      <w:pPr>
        <w:ind w:left="2476" w:hanging="360"/>
      </w:pPr>
      <w:rPr>
        <w:rFonts w:ascii="Symbol" w:hAnsi="Symbol" w:hint="default"/>
      </w:rPr>
    </w:lvl>
    <w:lvl w:ilvl="4" w:tplc="E4EA664C">
      <w:start w:val="1"/>
      <w:numFmt w:val="bullet"/>
      <w:lvlText w:val="o"/>
      <w:lvlJc w:val="left"/>
      <w:pPr>
        <w:ind w:left="3196" w:hanging="360"/>
      </w:pPr>
      <w:rPr>
        <w:rFonts w:ascii="Courier New" w:hAnsi="Courier New" w:cs="Times New Roman" w:hint="default"/>
      </w:rPr>
    </w:lvl>
    <w:lvl w:ilvl="5" w:tplc="CECCFE7A">
      <w:start w:val="1"/>
      <w:numFmt w:val="bullet"/>
      <w:lvlText w:val=""/>
      <w:lvlJc w:val="left"/>
      <w:pPr>
        <w:ind w:left="3916" w:hanging="360"/>
      </w:pPr>
      <w:rPr>
        <w:rFonts w:ascii="Wingdings" w:hAnsi="Wingdings" w:hint="default"/>
      </w:rPr>
    </w:lvl>
    <w:lvl w:ilvl="6" w:tplc="27983EC4">
      <w:start w:val="1"/>
      <w:numFmt w:val="bullet"/>
      <w:lvlText w:val=""/>
      <w:lvlJc w:val="left"/>
      <w:pPr>
        <w:ind w:left="4636" w:hanging="360"/>
      </w:pPr>
      <w:rPr>
        <w:rFonts w:ascii="Symbol" w:hAnsi="Symbol" w:hint="default"/>
      </w:rPr>
    </w:lvl>
    <w:lvl w:ilvl="7" w:tplc="6DAAA6E0">
      <w:start w:val="1"/>
      <w:numFmt w:val="bullet"/>
      <w:lvlText w:val="o"/>
      <w:lvlJc w:val="left"/>
      <w:pPr>
        <w:ind w:left="5356" w:hanging="360"/>
      </w:pPr>
      <w:rPr>
        <w:rFonts w:ascii="Courier New" w:hAnsi="Courier New" w:cs="Times New Roman" w:hint="default"/>
      </w:rPr>
    </w:lvl>
    <w:lvl w:ilvl="8" w:tplc="5CD81DB4">
      <w:start w:val="1"/>
      <w:numFmt w:val="bullet"/>
      <w:lvlText w:val=""/>
      <w:lvlJc w:val="left"/>
      <w:pPr>
        <w:ind w:left="6076" w:hanging="360"/>
      </w:pPr>
      <w:rPr>
        <w:rFonts w:ascii="Wingdings" w:hAnsi="Wingdings" w:hint="default"/>
      </w:rPr>
    </w:lvl>
  </w:abstractNum>
  <w:num w:numId="1" w16cid:durableId="2900180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784316">
    <w:abstractNumId w:val="6"/>
  </w:num>
  <w:num w:numId="3" w16cid:durableId="1047684857">
    <w:abstractNumId w:val="3"/>
    <w:lvlOverride w:ilvl="0">
      <w:startOverride w:val="1"/>
    </w:lvlOverride>
  </w:num>
  <w:num w:numId="4" w16cid:durableId="912005604">
    <w:abstractNumId w:val="13"/>
  </w:num>
  <w:num w:numId="5" w16cid:durableId="766266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461889">
    <w:abstractNumId w:val="14"/>
  </w:num>
  <w:num w:numId="7" w16cid:durableId="637228628">
    <w:abstractNumId w:val="10"/>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asciiTheme="minorHAnsi" w:hAnsiTheme="minorHAnsi" w:cs="Times New Roman" w:hint="default"/>
          <w:color w:val="000000" w:themeColor="text1"/>
        </w:rPr>
      </w:lvl>
    </w:lvlOverride>
    <w:lvlOverride w:ilvl="2">
      <w:lvl w:ilvl="2">
        <w:start w:val="1"/>
        <w:numFmt w:val="upperRoman"/>
        <w:lvlText w:val="%3"/>
        <w:lvlJc w:val="left"/>
        <w:pPr>
          <w:ind w:left="624" w:hanging="284"/>
        </w:pPr>
        <w:rPr>
          <w:rFonts w:ascii="Times New Roman" w:hAnsi="Times New Roman" w:cs="Times New Roman" w:hint="default"/>
          <w:color w:val="000000" w:themeColor="text1"/>
        </w:rPr>
      </w:lvl>
    </w:lvlOverride>
    <w:lvlOverride w:ilvl="3">
      <w:lvl w:ilvl="3">
        <w:start w:val="1"/>
        <w:numFmt w:val="decimal"/>
        <w:lvlText w:val="%4."/>
        <w:lvlJc w:val="left"/>
        <w:pPr>
          <w:ind w:left="794" w:hanging="284"/>
        </w:pPr>
      </w:lvl>
    </w:lvlOverride>
    <w:lvlOverride w:ilvl="4">
      <w:lvl w:ilvl="4">
        <w:start w:val="1"/>
        <w:numFmt w:val="lowerLetter"/>
        <w:lvlText w:val="%5."/>
        <w:lvlJc w:val="left"/>
        <w:pPr>
          <w:ind w:left="964" w:hanging="284"/>
        </w:pPr>
      </w:lvl>
    </w:lvlOverride>
    <w:lvlOverride w:ilvl="5">
      <w:lvl w:ilvl="5">
        <w:start w:val="1"/>
        <w:numFmt w:val="lowerRoman"/>
        <w:lvlText w:val="%6."/>
        <w:lvlJc w:val="right"/>
        <w:pPr>
          <w:ind w:left="1134" w:hanging="284"/>
        </w:pPr>
      </w:lvl>
    </w:lvlOverride>
    <w:lvlOverride w:ilvl="6">
      <w:lvl w:ilvl="6">
        <w:start w:val="1"/>
        <w:numFmt w:val="decimal"/>
        <w:lvlText w:val="%7."/>
        <w:lvlJc w:val="left"/>
        <w:pPr>
          <w:ind w:left="1304" w:hanging="284"/>
        </w:pPr>
      </w:lvl>
    </w:lvlOverride>
    <w:lvlOverride w:ilvl="7">
      <w:lvl w:ilvl="7">
        <w:start w:val="1"/>
        <w:numFmt w:val="lowerLetter"/>
        <w:lvlText w:val="%8."/>
        <w:lvlJc w:val="left"/>
        <w:pPr>
          <w:ind w:left="1474" w:hanging="284"/>
        </w:pPr>
      </w:lvl>
    </w:lvlOverride>
    <w:lvlOverride w:ilvl="8">
      <w:lvl w:ilvl="8">
        <w:start w:val="1"/>
        <w:numFmt w:val="lowerRoman"/>
        <w:lvlText w:val="%9."/>
        <w:lvlJc w:val="right"/>
        <w:pPr>
          <w:ind w:left="1644" w:hanging="284"/>
        </w:pPr>
      </w:lvl>
    </w:lvlOverride>
  </w:num>
  <w:num w:numId="8" w16cid:durableId="704797161">
    <w:abstractNumId w:val="18"/>
  </w:num>
  <w:num w:numId="9" w16cid:durableId="462580715">
    <w:abstractNumId w:val="7"/>
  </w:num>
  <w:num w:numId="10" w16cid:durableId="11292775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000007">
    <w:abstractNumId w:val="8"/>
  </w:num>
  <w:num w:numId="12" w16cid:durableId="1110398351">
    <w:abstractNumId w:val="19"/>
  </w:num>
  <w:num w:numId="13" w16cid:durableId="409889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5899601">
    <w:abstractNumId w:val="9"/>
  </w:num>
  <w:num w:numId="15" w16cid:durableId="2024285160">
    <w:abstractNumId w:val="0"/>
  </w:num>
  <w:num w:numId="16" w16cid:durableId="798381767">
    <w:abstractNumId w:val="1"/>
  </w:num>
  <w:num w:numId="17" w16cid:durableId="945962018">
    <w:abstractNumId w:val="2"/>
  </w:num>
  <w:num w:numId="18" w16cid:durableId="136260850">
    <w:abstractNumId w:val="12"/>
  </w:num>
  <w:num w:numId="19" w16cid:durableId="2090930511">
    <w:abstractNumId w:val="11"/>
  </w:num>
  <w:num w:numId="20" w16cid:durableId="189111357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7B"/>
    <w:rsid w:val="000009AE"/>
    <w:rsid w:val="00000A1F"/>
    <w:rsid w:val="00000B19"/>
    <w:rsid w:val="00002151"/>
    <w:rsid w:val="00002470"/>
    <w:rsid w:val="00004A72"/>
    <w:rsid w:val="00005311"/>
    <w:rsid w:val="00005413"/>
    <w:rsid w:val="00005455"/>
    <w:rsid w:val="0000669A"/>
    <w:rsid w:val="000069C7"/>
    <w:rsid w:val="00007D47"/>
    <w:rsid w:val="00010295"/>
    <w:rsid w:val="0001124F"/>
    <w:rsid w:val="000112C0"/>
    <w:rsid w:val="00012110"/>
    <w:rsid w:val="00012FD9"/>
    <w:rsid w:val="000132C4"/>
    <w:rsid w:val="0001371B"/>
    <w:rsid w:val="00013E8C"/>
    <w:rsid w:val="000153CB"/>
    <w:rsid w:val="00017262"/>
    <w:rsid w:val="00020136"/>
    <w:rsid w:val="00021556"/>
    <w:rsid w:val="0002262D"/>
    <w:rsid w:val="00022652"/>
    <w:rsid w:val="000233AD"/>
    <w:rsid w:val="00023F8E"/>
    <w:rsid w:val="00024CF2"/>
    <w:rsid w:val="00025794"/>
    <w:rsid w:val="00026831"/>
    <w:rsid w:val="000269EB"/>
    <w:rsid w:val="0002751F"/>
    <w:rsid w:val="00027FB1"/>
    <w:rsid w:val="00030ED5"/>
    <w:rsid w:val="00030F7D"/>
    <w:rsid w:val="00031142"/>
    <w:rsid w:val="00031514"/>
    <w:rsid w:val="000319E8"/>
    <w:rsid w:val="00032491"/>
    <w:rsid w:val="00034B98"/>
    <w:rsid w:val="00034C5B"/>
    <w:rsid w:val="00034C67"/>
    <w:rsid w:val="00035C9E"/>
    <w:rsid w:val="000365BF"/>
    <w:rsid w:val="000375ED"/>
    <w:rsid w:val="00037D27"/>
    <w:rsid w:val="00040CB9"/>
    <w:rsid w:val="00041300"/>
    <w:rsid w:val="00042596"/>
    <w:rsid w:val="0004277F"/>
    <w:rsid w:val="00043D8B"/>
    <w:rsid w:val="00044976"/>
    <w:rsid w:val="00044F7C"/>
    <w:rsid w:val="00046440"/>
    <w:rsid w:val="00047056"/>
    <w:rsid w:val="00047168"/>
    <w:rsid w:val="00050B97"/>
    <w:rsid w:val="00050CEF"/>
    <w:rsid w:val="00051DD6"/>
    <w:rsid w:val="00051EC2"/>
    <w:rsid w:val="00052A97"/>
    <w:rsid w:val="0005396D"/>
    <w:rsid w:val="00054254"/>
    <w:rsid w:val="00054519"/>
    <w:rsid w:val="000547D5"/>
    <w:rsid w:val="00054862"/>
    <w:rsid w:val="00054A86"/>
    <w:rsid w:val="00057612"/>
    <w:rsid w:val="00057AC9"/>
    <w:rsid w:val="00060C83"/>
    <w:rsid w:val="000621EA"/>
    <w:rsid w:val="00064410"/>
    <w:rsid w:val="000679CC"/>
    <w:rsid w:val="00071C42"/>
    <w:rsid w:val="00072654"/>
    <w:rsid w:val="00072B3A"/>
    <w:rsid w:val="00073243"/>
    <w:rsid w:val="00073842"/>
    <w:rsid w:val="00073C4A"/>
    <w:rsid w:val="000744E6"/>
    <w:rsid w:val="0007475B"/>
    <w:rsid w:val="000750F0"/>
    <w:rsid w:val="0007561E"/>
    <w:rsid w:val="00075F7B"/>
    <w:rsid w:val="00076468"/>
    <w:rsid w:val="000818DE"/>
    <w:rsid w:val="00081E60"/>
    <w:rsid w:val="000826DC"/>
    <w:rsid w:val="00082CDE"/>
    <w:rsid w:val="00083707"/>
    <w:rsid w:val="000838D3"/>
    <w:rsid w:val="00083FA8"/>
    <w:rsid w:val="0008454B"/>
    <w:rsid w:val="00084827"/>
    <w:rsid w:val="00084EC0"/>
    <w:rsid w:val="000858F5"/>
    <w:rsid w:val="00085BEE"/>
    <w:rsid w:val="000863E0"/>
    <w:rsid w:val="0008641F"/>
    <w:rsid w:val="000867DD"/>
    <w:rsid w:val="00087E98"/>
    <w:rsid w:val="0009053B"/>
    <w:rsid w:val="00090B2A"/>
    <w:rsid w:val="000916EE"/>
    <w:rsid w:val="0009180D"/>
    <w:rsid w:val="00091EBC"/>
    <w:rsid w:val="00092B91"/>
    <w:rsid w:val="00092F01"/>
    <w:rsid w:val="00092F66"/>
    <w:rsid w:val="000959C1"/>
    <w:rsid w:val="00095E0F"/>
    <w:rsid w:val="00095E3B"/>
    <w:rsid w:val="000A03D2"/>
    <w:rsid w:val="000A0ADE"/>
    <w:rsid w:val="000A1A89"/>
    <w:rsid w:val="000A1EF9"/>
    <w:rsid w:val="000A2012"/>
    <w:rsid w:val="000A3068"/>
    <w:rsid w:val="000A4520"/>
    <w:rsid w:val="000A4AD2"/>
    <w:rsid w:val="000A5198"/>
    <w:rsid w:val="000A67D0"/>
    <w:rsid w:val="000B0A68"/>
    <w:rsid w:val="000B0FF7"/>
    <w:rsid w:val="000B11E6"/>
    <w:rsid w:val="000B12A2"/>
    <w:rsid w:val="000B15C4"/>
    <w:rsid w:val="000B1908"/>
    <w:rsid w:val="000B1D53"/>
    <w:rsid w:val="000B1EA1"/>
    <w:rsid w:val="000B2916"/>
    <w:rsid w:val="000B44FE"/>
    <w:rsid w:val="000B526F"/>
    <w:rsid w:val="000B5930"/>
    <w:rsid w:val="000B6796"/>
    <w:rsid w:val="000B6921"/>
    <w:rsid w:val="000B6C3D"/>
    <w:rsid w:val="000B78F0"/>
    <w:rsid w:val="000B799F"/>
    <w:rsid w:val="000B7DDA"/>
    <w:rsid w:val="000C14D1"/>
    <w:rsid w:val="000C31F5"/>
    <w:rsid w:val="000C3CEA"/>
    <w:rsid w:val="000C509A"/>
    <w:rsid w:val="000C608D"/>
    <w:rsid w:val="000C6A2F"/>
    <w:rsid w:val="000C7FB9"/>
    <w:rsid w:val="000D06DE"/>
    <w:rsid w:val="000D120E"/>
    <w:rsid w:val="000D2BC8"/>
    <w:rsid w:val="000D35C4"/>
    <w:rsid w:val="000D37DC"/>
    <w:rsid w:val="000D4261"/>
    <w:rsid w:val="000D4976"/>
    <w:rsid w:val="000D512F"/>
    <w:rsid w:val="000D6515"/>
    <w:rsid w:val="000D6612"/>
    <w:rsid w:val="000D6CCC"/>
    <w:rsid w:val="000D6F26"/>
    <w:rsid w:val="000D7295"/>
    <w:rsid w:val="000E1D59"/>
    <w:rsid w:val="000E2B57"/>
    <w:rsid w:val="000E3336"/>
    <w:rsid w:val="000E3391"/>
    <w:rsid w:val="000E4504"/>
    <w:rsid w:val="000E4604"/>
    <w:rsid w:val="000E46F6"/>
    <w:rsid w:val="000E4F7B"/>
    <w:rsid w:val="000E5323"/>
    <w:rsid w:val="000E5652"/>
    <w:rsid w:val="000E6712"/>
    <w:rsid w:val="000E6984"/>
    <w:rsid w:val="000E765A"/>
    <w:rsid w:val="000F0CCE"/>
    <w:rsid w:val="000F4861"/>
    <w:rsid w:val="000F578C"/>
    <w:rsid w:val="000F619C"/>
    <w:rsid w:val="000F6214"/>
    <w:rsid w:val="000F6259"/>
    <w:rsid w:val="000F6669"/>
    <w:rsid w:val="000F6E2B"/>
    <w:rsid w:val="001003EB"/>
    <w:rsid w:val="001018D1"/>
    <w:rsid w:val="00101D2C"/>
    <w:rsid w:val="00103192"/>
    <w:rsid w:val="00103465"/>
    <w:rsid w:val="00104E3E"/>
    <w:rsid w:val="001058BB"/>
    <w:rsid w:val="00106623"/>
    <w:rsid w:val="00106F66"/>
    <w:rsid w:val="001113D5"/>
    <w:rsid w:val="00111503"/>
    <w:rsid w:val="001115B2"/>
    <w:rsid w:val="0011235C"/>
    <w:rsid w:val="00112B35"/>
    <w:rsid w:val="00112E02"/>
    <w:rsid w:val="0011303C"/>
    <w:rsid w:val="001138C6"/>
    <w:rsid w:val="00114108"/>
    <w:rsid w:val="001144CA"/>
    <w:rsid w:val="00115696"/>
    <w:rsid w:val="00116219"/>
    <w:rsid w:val="00116FB4"/>
    <w:rsid w:val="00121940"/>
    <w:rsid w:val="00122336"/>
    <w:rsid w:val="00122C19"/>
    <w:rsid w:val="00123339"/>
    <w:rsid w:val="00123CE8"/>
    <w:rsid w:val="00123CF4"/>
    <w:rsid w:val="001246DD"/>
    <w:rsid w:val="0012670D"/>
    <w:rsid w:val="00126CBA"/>
    <w:rsid w:val="00127E99"/>
    <w:rsid w:val="001300DB"/>
    <w:rsid w:val="001301D2"/>
    <w:rsid w:val="001304BD"/>
    <w:rsid w:val="001319D5"/>
    <w:rsid w:val="0013250A"/>
    <w:rsid w:val="001337C8"/>
    <w:rsid w:val="00133F04"/>
    <w:rsid w:val="001340C4"/>
    <w:rsid w:val="001342C2"/>
    <w:rsid w:val="001354F2"/>
    <w:rsid w:val="00135ADC"/>
    <w:rsid w:val="00135C97"/>
    <w:rsid w:val="00136F09"/>
    <w:rsid w:val="001373B6"/>
    <w:rsid w:val="001377FE"/>
    <w:rsid w:val="00137C34"/>
    <w:rsid w:val="0014061F"/>
    <w:rsid w:val="00140908"/>
    <w:rsid w:val="001409DA"/>
    <w:rsid w:val="00141195"/>
    <w:rsid w:val="00141CD3"/>
    <w:rsid w:val="00142899"/>
    <w:rsid w:val="00143BDA"/>
    <w:rsid w:val="00143DCB"/>
    <w:rsid w:val="00143E92"/>
    <w:rsid w:val="00144727"/>
    <w:rsid w:val="00144A51"/>
    <w:rsid w:val="00144C2C"/>
    <w:rsid w:val="0014727B"/>
    <w:rsid w:val="00147AEB"/>
    <w:rsid w:val="00147E0C"/>
    <w:rsid w:val="0015023D"/>
    <w:rsid w:val="001513D6"/>
    <w:rsid w:val="00151584"/>
    <w:rsid w:val="00151A16"/>
    <w:rsid w:val="001523D7"/>
    <w:rsid w:val="001527B0"/>
    <w:rsid w:val="00152DFF"/>
    <w:rsid w:val="00153153"/>
    <w:rsid w:val="00153583"/>
    <w:rsid w:val="00154D10"/>
    <w:rsid w:val="00154EBD"/>
    <w:rsid w:val="0015502A"/>
    <w:rsid w:val="0015581A"/>
    <w:rsid w:val="00155CDB"/>
    <w:rsid w:val="001563EB"/>
    <w:rsid w:val="00156420"/>
    <w:rsid w:val="00156C69"/>
    <w:rsid w:val="00156C7B"/>
    <w:rsid w:val="00156E07"/>
    <w:rsid w:val="00157A60"/>
    <w:rsid w:val="00160239"/>
    <w:rsid w:val="001607F9"/>
    <w:rsid w:val="0016083A"/>
    <w:rsid w:val="00160888"/>
    <w:rsid w:val="00160E15"/>
    <w:rsid w:val="001626D6"/>
    <w:rsid w:val="00163DB0"/>
    <w:rsid w:val="0016444F"/>
    <w:rsid w:val="0016473F"/>
    <w:rsid w:val="0016488E"/>
    <w:rsid w:val="00164B3E"/>
    <w:rsid w:val="0016534C"/>
    <w:rsid w:val="00165B5E"/>
    <w:rsid w:val="00166406"/>
    <w:rsid w:val="00166B8A"/>
    <w:rsid w:val="00167CAD"/>
    <w:rsid w:val="001709BE"/>
    <w:rsid w:val="001721E6"/>
    <w:rsid w:val="0017260C"/>
    <w:rsid w:val="00173855"/>
    <w:rsid w:val="00173D3C"/>
    <w:rsid w:val="00174865"/>
    <w:rsid w:val="00174ADA"/>
    <w:rsid w:val="00174B75"/>
    <w:rsid w:val="00175425"/>
    <w:rsid w:val="00175925"/>
    <w:rsid w:val="00176C96"/>
    <w:rsid w:val="00176CAF"/>
    <w:rsid w:val="001774C7"/>
    <w:rsid w:val="001801CA"/>
    <w:rsid w:val="00180400"/>
    <w:rsid w:val="0018163A"/>
    <w:rsid w:val="00181B3E"/>
    <w:rsid w:val="00181CBC"/>
    <w:rsid w:val="0018266D"/>
    <w:rsid w:val="00185EA0"/>
    <w:rsid w:val="001863F8"/>
    <w:rsid w:val="00187118"/>
    <w:rsid w:val="001876F8"/>
    <w:rsid w:val="00187F4F"/>
    <w:rsid w:val="00191E57"/>
    <w:rsid w:val="00192331"/>
    <w:rsid w:val="00192E47"/>
    <w:rsid w:val="001934B7"/>
    <w:rsid w:val="00194583"/>
    <w:rsid w:val="001945EE"/>
    <w:rsid w:val="0019608B"/>
    <w:rsid w:val="00197C48"/>
    <w:rsid w:val="001A0123"/>
    <w:rsid w:val="001A1AE5"/>
    <w:rsid w:val="001A2C7D"/>
    <w:rsid w:val="001A2FF2"/>
    <w:rsid w:val="001A3206"/>
    <w:rsid w:val="001A5E08"/>
    <w:rsid w:val="001A79F9"/>
    <w:rsid w:val="001B0642"/>
    <w:rsid w:val="001B0B22"/>
    <w:rsid w:val="001B1781"/>
    <w:rsid w:val="001B222C"/>
    <w:rsid w:val="001B2327"/>
    <w:rsid w:val="001B2619"/>
    <w:rsid w:val="001B2953"/>
    <w:rsid w:val="001B3249"/>
    <w:rsid w:val="001B36A4"/>
    <w:rsid w:val="001B3F56"/>
    <w:rsid w:val="001B58CF"/>
    <w:rsid w:val="001B58F2"/>
    <w:rsid w:val="001B7E2F"/>
    <w:rsid w:val="001C20F2"/>
    <w:rsid w:val="001C29EB"/>
    <w:rsid w:val="001C2D7D"/>
    <w:rsid w:val="001C3064"/>
    <w:rsid w:val="001C3704"/>
    <w:rsid w:val="001C40BD"/>
    <w:rsid w:val="001C5277"/>
    <w:rsid w:val="001C587D"/>
    <w:rsid w:val="001C5BE5"/>
    <w:rsid w:val="001C66D0"/>
    <w:rsid w:val="001C7574"/>
    <w:rsid w:val="001C7754"/>
    <w:rsid w:val="001D165B"/>
    <w:rsid w:val="001D19A6"/>
    <w:rsid w:val="001D3812"/>
    <w:rsid w:val="001D44C4"/>
    <w:rsid w:val="001D5008"/>
    <w:rsid w:val="001D5387"/>
    <w:rsid w:val="001D5FC4"/>
    <w:rsid w:val="001D6412"/>
    <w:rsid w:val="001D6807"/>
    <w:rsid w:val="001D7A72"/>
    <w:rsid w:val="001D7E38"/>
    <w:rsid w:val="001E457C"/>
    <w:rsid w:val="001E54F7"/>
    <w:rsid w:val="001E5F4A"/>
    <w:rsid w:val="001E6921"/>
    <w:rsid w:val="001E6D92"/>
    <w:rsid w:val="001E781D"/>
    <w:rsid w:val="001F0B45"/>
    <w:rsid w:val="001F0EB3"/>
    <w:rsid w:val="001F12C9"/>
    <w:rsid w:val="001F144D"/>
    <w:rsid w:val="001F19C6"/>
    <w:rsid w:val="001F2509"/>
    <w:rsid w:val="001F27AF"/>
    <w:rsid w:val="001F290B"/>
    <w:rsid w:val="001F2992"/>
    <w:rsid w:val="001F2F6A"/>
    <w:rsid w:val="001F3865"/>
    <w:rsid w:val="001F40D7"/>
    <w:rsid w:val="001F4553"/>
    <w:rsid w:val="001F4A56"/>
    <w:rsid w:val="001F563C"/>
    <w:rsid w:val="001F5AB8"/>
    <w:rsid w:val="001F5EBA"/>
    <w:rsid w:val="001F60E3"/>
    <w:rsid w:val="00200431"/>
    <w:rsid w:val="00200CC3"/>
    <w:rsid w:val="00201942"/>
    <w:rsid w:val="00202226"/>
    <w:rsid w:val="00202507"/>
    <w:rsid w:val="002029FF"/>
    <w:rsid w:val="00202EF6"/>
    <w:rsid w:val="002033AC"/>
    <w:rsid w:val="00203C1B"/>
    <w:rsid w:val="00203F66"/>
    <w:rsid w:val="00204A98"/>
    <w:rsid w:val="002064AC"/>
    <w:rsid w:val="00206F74"/>
    <w:rsid w:val="0020724E"/>
    <w:rsid w:val="002077D7"/>
    <w:rsid w:val="002104C1"/>
    <w:rsid w:val="00210826"/>
    <w:rsid w:val="00210FAC"/>
    <w:rsid w:val="00212459"/>
    <w:rsid w:val="00213773"/>
    <w:rsid w:val="00213E11"/>
    <w:rsid w:val="00214AA0"/>
    <w:rsid w:val="00214E76"/>
    <w:rsid w:val="00216858"/>
    <w:rsid w:val="00216D9D"/>
    <w:rsid w:val="00217223"/>
    <w:rsid w:val="00220E16"/>
    <w:rsid w:val="00221092"/>
    <w:rsid w:val="00221CCF"/>
    <w:rsid w:val="0022242A"/>
    <w:rsid w:val="00222784"/>
    <w:rsid w:val="00222825"/>
    <w:rsid w:val="00224128"/>
    <w:rsid w:val="00224524"/>
    <w:rsid w:val="00224C8B"/>
    <w:rsid w:val="00225B54"/>
    <w:rsid w:val="00225FAC"/>
    <w:rsid w:val="00226705"/>
    <w:rsid w:val="00226945"/>
    <w:rsid w:val="0022730A"/>
    <w:rsid w:val="002313AB"/>
    <w:rsid w:val="00232AF4"/>
    <w:rsid w:val="00232CCE"/>
    <w:rsid w:val="00234A58"/>
    <w:rsid w:val="002357D6"/>
    <w:rsid w:val="00237761"/>
    <w:rsid w:val="0023799D"/>
    <w:rsid w:val="00240E1B"/>
    <w:rsid w:val="00240EB2"/>
    <w:rsid w:val="00241144"/>
    <w:rsid w:val="00241331"/>
    <w:rsid w:val="002414CF"/>
    <w:rsid w:val="00241917"/>
    <w:rsid w:val="002427D6"/>
    <w:rsid w:val="00243485"/>
    <w:rsid w:val="00244469"/>
    <w:rsid w:val="00244B4D"/>
    <w:rsid w:val="00244F01"/>
    <w:rsid w:val="002519CB"/>
    <w:rsid w:val="002535D3"/>
    <w:rsid w:val="002538F3"/>
    <w:rsid w:val="0025401A"/>
    <w:rsid w:val="0025487B"/>
    <w:rsid w:val="002549C2"/>
    <w:rsid w:val="00254AB4"/>
    <w:rsid w:val="00254FC9"/>
    <w:rsid w:val="00257341"/>
    <w:rsid w:val="00260339"/>
    <w:rsid w:val="00261319"/>
    <w:rsid w:val="00261658"/>
    <w:rsid w:val="00261662"/>
    <w:rsid w:val="00262C16"/>
    <w:rsid w:val="00263018"/>
    <w:rsid w:val="00263BF2"/>
    <w:rsid w:val="00264A75"/>
    <w:rsid w:val="002656EF"/>
    <w:rsid w:val="00265B52"/>
    <w:rsid w:val="00265FA6"/>
    <w:rsid w:val="002666CD"/>
    <w:rsid w:val="00267082"/>
    <w:rsid w:val="00270683"/>
    <w:rsid w:val="00270DF8"/>
    <w:rsid w:val="0027137B"/>
    <w:rsid w:val="0027166E"/>
    <w:rsid w:val="00271D1E"/>
    <w:rsid w:val="0027220E"/>
    <w:rsid w:val="0027286F"/>
    <w:rsid w:val="00274CDC"/>
    <w:rsid w:val="00275B4F"/>
    <w:rsid w:val="00275E51"/>
    <w:rsid w:val="00275EC3"/>
    <w:rsid w:val="00276222"/>
    <w:rsid w:val="00276DC2"/>
    <w:rsid w:val="002772BF"/>
    <w:rsid w:val="0027732A"/>
    <w:rsid w:val="0028056C"/>
    <w:rsid w:val="00280B03"/>
    <w:rsid w:val="00282A93"/>
    <w:rsid w:val="00282CC9"/>
    <w:rsid w:val="00283B0E"/>
    <w:rsid w:val="00283D01"/>
    <w:rsid w:val="00283F66"/>
    <w:rsid w:val="00284677"/>
    <w:rsid w:val="00284DF5"/>
    <w:rsid w:val="00284E79"/>
    <w:rsid w:val="002853A3"/>
    <w:rsid w:val="002853A7"/>
    <w:rsid w:val="00285F76"/>
    <w:rsid w:val="0028630D"/>
    <w:rsid w:val="002868EA"/>
    <w:rsid w:val="0028695C"/>
    <w:rsid w:val="00286F60"/>
    <w:rsid w:val="00287636"/>
    <w:rsid w:val="002910F1"/>
    <w:rsid w:val="00291121"/>
    <w:rsid w:val="002918E4"/>
    <w:rsid w:val="00291E32"/>
    <w:rsid w:val="002920BB"/>
    <w:rsid w:val="002928C5"/>
    <w:rsid w:val="002928D8"/>
    <w:rsid w:val="00292E49"/>
    <w:rsid w:val="00295EAE"/>
    <w:rsid w:val="0029734A"/>
    <w:rsid w:val="00297A89"/>
    <w:rsid w:val="002A0A5E"/>
    <w:rsid w:val="002A0D2B"/>
    <w:rsid w:val="002A0EAC"/>
    <w:rsid w:val="002A10D1"/>
    <w:rsid w:val="002A273E"/>
    <w:rsid w:val="002A3025"/>
    <w:rsid w:val="002A39FF"/>
    <w:rsid w:val="002A58B8"/>
    <w:rsid w:val="002A5AC7"/>
    <w:rsid w:val="002A68C6"/>
    <w:rsid w:val="002A73E6"/>
    <w:rsid w:val="002A73ED"/>
    <w:rsid w:val="002A7E4A"/>
    <w:rsid w:val="002A7E8E"/>
    <w:rsid w:val="002B024E"/>
    <w:rsid w:val="002B0903"/>
    <w:rsid w:val="002B0964"/>
    <w:rsid w:val="002B14EE"/>
    <w:rsid w:val="002B1F68"/>
    <w:rsid w:val="002B24BE"/>
    <w:rsid w:val="002B2AEA"/>
    <w:rsid w:val="002B30C3"/>
    <w:rsid w:val="002B516F"/>
    <w:rsid w:val="002B66EC"/>
    <w:rsid w:val="002B6BD4"/>
    <w:rsid w:val="002B7673"/>
    <w:rsid w:val="002B76AD"/>
    <w:rsid w:val="002C0811"/>
    <w:rsid w:val="002C1288"/>
    <w:rsid w:val="002C19DE"/>
    <w:rsid w:val="002C1F85"/>
    <w:rsid w:val="002C20EB"/>
    <w:rsid w:val="002C2A5E"/>
    <w:rsid w:val="002C2AC6"/>
    <w:rsid w:val="002C3098"/>
    <w:rsid w:val="002C31BA"/>
    <w:rsid w:val="002C345A"/>
    <w:rsid w:val="002C3D58"/>
    <w:rsid w:val="002C43FE"/>
    <w:rsid w:val="002C45F3"/>
    <w:rsid w:val="002C480F"/>
    <w:rsid w:val="002C4995"/>
    <w:rsid w:val="002C632B"/>
    <w:rsid w:val="002C7317"/>
    <w:rsid w:val="002C7444"/>
    <w:rsid w:val="002C7528"/>
    <w:rsid w:val="002C7633"/>
    <w:rsid w:val="002D1860"/>
    <w:rsid w:val="002D1CE9"/>
    <w:rsid w:val="002D21B9"/>
    <w:rsid w:val="002D21D5"/>
    <w:rsid w:val="002D2B73"/>
    <w:rsid w:val="002D2B7D"/>
    <w:rsid w:val="002D48A1"/>
    <w:rsid w:val="002D530B"/>
    <w:rsid w:val="002D5A0B"/>
    <w:rsid w:val="002D6960"/>
    <w:rsid w:val="002D6986"/>
    <w:rsid w:val="002D702E"/>
    <w:rsid w:val="002D7615"/>
    <w:rsid w:val="002D7CDE"/>
    <w:rsid w:val="002E0219"/>
    <w:rsid w:val="002E0B76"/>
    <w:rsid w:val="002E0CAA"/>
    <w:rsid w:val="002E1A89"/>
    <w:rsid w:val="002E2EF7"/>
    <w:rsid w:val="002E37D0"/>
    <w:rsid w:val="002E3BC1"/>
    <w:rsid w:val="002E3FEB"/>
    <w:rsid w:val="002E40F9"/>
    <w:rsid w:val="002E4DC3"/>
    <w:rsid w:val="002E5284"/>
    <w:rsid w:val="002E5900"/>
    <w:rsid w:val="002E5C97"/>
    <w:rsid w:val="002E61B9"/>
    <w:rsid w:val="002E71EB"/>
    <w:rsid w:val="002E79DB"/>
    <w:rsid w:val="002E7BEA"/>
    <w:rsid w:val="002F0298"/>
    <w:rsid w:val="002F3B72"/>
    <w:rsid w:val="002F44E6"/>
    <w:rsid w:val="002F4808"/>
    <w:rsid w:val="002F4C65"/>
    <w:rsid w:val="002F5760"/>
    <w:rsid w:val="002F7A78"/>
    <w:rsid w:val="0030061A"/>
    <w:rsid w:val="003008CB"/>
    <w:rsid w:val="00300EE3"/>
    <w:rsid w:val="003018B8"/>
    <w:rsid w:val="00301ADA"/>
    <w:rsid w:val="00301D92"/>
    <w:rsid w:val="00301E72"/>
    <w:rsid w:val="003037D3"/>
    <w:rsid w:val="00304110"/>
    <w:rsid w:val="00304968"/>
    <w:rsid w:val="00304D0C"/>
    <w:rsid w:val="00304E9B"/>
    <w:rsid w:val="00310865"/>
    <w:rsid w:val="00310EB5"/>
    <w:rsid w:val="003115CF"/>
    <w:rsid w:val="00312E41"/>
    <w:rsid w:val="003139EE"/>
    <w:rsid w:val="003143CD"/>
    <w:rsid w:val="003154CC"/>
    <w:rsid w:val="00315821"/>
    <w:rsid w:val="00316977"/>
    <w:rsid w:val="00317DED"/>
    <w:rsid w:val="0032004F"/>
    <w:rsid w:val="00320371"/>
    <w:rsid w:val="00320E20"/>
    <w:rsid w:val="00321B14"/>
    <w:rsid w:val="003223B2"/>
    <w:rsid w:val="003225BA"/>
    <w:rsid w:val="00324370"/>
    <w:rsid w:val="00325898"/>
    <w:rsid w:val="003265C5"/>
    <w:rsid w:val="0033012D"/>
    <w:rsid w:val="00330F62"/>
    <w:rsid w:val="003312B4"/>
    <w:rsid w:val="00331749"/>
    <w:rsid w:val="00331D77"/>
    <w:rsid w:val="00332845"/>
    <w:rsid w:val="00332ADD"/>
    <w:rsid w:val="00332C9A"/>
    <w:rsid w:val="0033398E"/>
    <w:rsid w:val="00336039"/>
    <w:rsid w:val="003362FA"/>
    <w:rsid w:val="00337F1F"/>
    <w:rsid w:val="003402D4"/>
    <w:rsid w:val="00340662"/>
    <w:rsid w:val="0034072B"/>
    <w:rsid w:val="0034095E"/>
    <w:rsid w:val="00340F5B"/>
    <w:rsid w:val="00342AEF"/>
    <w:rsid w:val="003433D2"/>
    <w:rsid w:val="00343A1B"/>
    <w:rsid w:val="00344037"/>
    <w:rsid w:val="00344488"/>
    <w:rsid w:val="00344DA2"/>
    <w:rsid w:val="00344E3F"/>
    <w:rsid w:val="00345AE9"/>
    <w:rsid w:val="00345F7A"/>
    <w:rsid w:val="003464D3"/>
    <w:rsid w:val="003469D0"/>
    <w:rsid w:val="0034710D"/>
    <w:rsid w:val="003474DE"/>
    <w:rsid w:val="0034752D"/>
    <w:rsid w:val="00350D1E"/>
    <w:rsid w:val="00351866"/>
    <w:rsid w:val="0035319C"/>
    <w:rsid w:val="003532BC"/>
    <w:rsid w:val="00353A6B"/>
    <w:rsid w:val="0035467B"/>
    <w:rsid w:val="00356313"/>
    <w:rsid w:val="0035660D"/>
    <w:rsid w:val="003566CC"/>
    <w:rsid w:val="003568F5"/>
    <w:rsid w:val="003570B3"/>
    <w:rsid w:val="003576D3"/>
    <w:rsid w:val="00361441"/>
    <w:rsid w:val="0036362C"/>
    <w:rsid w:val="003649E4"/>
    <w:rsid w:val="003650C6"/>
    <w:rsid w:val="00365422"/>
    <w:rsid w:val="00365833"/>
    <w:rsid w:val="00370BDB"/>
    <w:rsid w:val="00372BF1"/>
    <w:rsid w:val="00373B39"/>
    <w:rsid w:val="00373E5B"/>
    <w:rsid w:val="003740B0"/>
    <w:rsid w:val="0037593A"/>
    <w:rsid w:val="00375E6C"/>
    <w:rsid w:val="00376357"/>
    <w:rsid w:val="00376502"/>
    <w:rsid w:val="0038061D"/>
    <w:rsid w:val="00380739"/>
    <w:rsid w:val="003835FC"/>
    <w:rsid w:val="00384D92"/>
    <w:rsid w:val="00385CE1"/>
    <w:rsid w:val="00387290"/>
    <w:rsid w:val="00387A97"/>
    <w:rsid w:val="00391B16"/>
    <w:rsid w:val="00391D72"/>
    <w:rsid w:val="00392064"/>
    <w:rsid w:val="00392497"/>
    <w:rsid w:val="00393662"/>
    <w:rsid w:val="0039412D"/>
    <w:rsid w:val="00394177"/>
    <w:rsid w:val="00395342"/>
    <w:rsid w:val="0039635D"/>
    <w:rsid w:val="0039672D"/>
    <w:rsid w:val="00396AEA"/>
    <w:rsid w:val="003A0725"/>
    <w:rsid w:val="003A110C"/>
    <w:rsid w:val="003A20A2"/>
    <w:rsid w:val="003A25EF"/>
    <w:rsid w:val="003A2A72"/>
    <w:rsid w:val="003A2C80"/>
    <w:rsid w:val="003A3BF0"/>
    <w:rsid w:val="003A4B99"/>
    <w:rsid w:val="003A4E1C"/>
    <w:rsid w:val="003A515F"/>
    <w:rsid w:val="003A5B89"/>
    <w:rsid w:val="003A5E27"/>
    <w:rsid w:val="003A6B1D"/>
    <w:rsid w:val="003B07BC"/>
    <w:rsid w:val="003B0B41"/>
    <w:rsid w:val="003B0C67"/>
    <w:rsid w:val="003B0E83"/>
    <w:rsid w:val="003B23B3"/>
    <w:rsid w:val="003B28E9"/>
    <w:rsid w:val="003B3297"/>
    <w:rsid w:val="003B345C"/>
    <w:rsid w:val="003B40A7"/>
    <w:rsid w:val="003B4204"/>
    <w:rsid w:val="003B44EF"/>
    <w:rsid w:val="003B495A"/>
    <w:rsid w:val="003C0533"/>
    <w:rsid w:val="003C07D6"/>
    <w:rsid w:val="003C0E06"/>
    <w:rsid w:val="003C1249"/>
    <w:rsid w:val="003C37AC"/>
    <w:rsid w:val="003C4AEA"/>
    <w:rsid w:val="003C4D6F"/>
    <w:rsid w:val="003C677F"/>
    <w:rsid w:val="003C6AFA"/>
    <w:rsid w:val="003D0537"/>
    <w:rsid w:val="003D0C5B"/>
    <w:rsid w:val="003D125B"/>
    <w:rsid w:val="003D289A"/>
    <w:rsid w:val="003D3555"/>
    <w:rsid w:val="003D56AB"/>
    <w:rsid w:val="003D5C2C"/>
    <w:rsid w:val="003D7453"/>
    <w:rsid w:val="003E0CFC"/>
    <w:rsid w:val="003E13DE"/>
    <w:rsid w:val="003E1534"/>
    <w:rsid w:val="003E160D"/>
    <w:rsid w:val="003E37E2"/>
    <w:rsid w:val="003E3817"/>
    <w:rsid w:val="003E38A7"/>
    <w:rsid w:val="003E626F"/>
    <w:rsid w:val="003F00DC"/>
    <w:rsid w:val="003F08CD"/>
    <w:rsid w:val="003F1853"/>
    <w:rsid w:val="003F2D0F"/>
    <w:rsid w:val="003F3392"/>
    <w:rsid w:val="003F361C"/>
    <w:rsid w:val="003F433F"/>
    <w:rsid w:val="003F5A0C"/>
    <w:rsid w:val="003F617A"/>
    <w:rsid w:val="003F74B5"/>
    <w:rsid w:val="003F791C"/>
    <w:rsid w:val="004001F5"/>
    <w:rsid w:val="0040085A"/>
    <w:rsid w:val="00401D81"/>
    <w:rsid w:val="00402688"/>
    <w:rsid w:val="00403494"/>
    <w:rsid w:val="00403900"/>
    <w:rsid w:val="004048B2"/>
    <w:rsid w:val="00405BDE"/>
    <w:rsid w:val="004065E8"/>
    <w:rsid w:val="004066CC"/>
    <w:rsid w:val="004114F2"/>
    <w:rsid w:val="004134A0"/>
    <w:rsid w:val="00413555"/>
    <w:rsid w:val="00413AB8"/>
    <w:rsid w:val="00414029"/>
    <w:rsid w:val="00414126"/>
    <w:rsid w:val="004146E3"/>
    <w:rsid w:val="00414D81"/>
    <w:rsid w:val="00416061"/>
    <w:rsid w:val="004163B9"/>
    <w:rsid w:val="00416438"/>
    <w:rsid w:val="00416792"/>
    <w:rsid w:val="00416D4C"/>
    <w:rsid w:val="00416FDD"/>
    <w:rsid w:val="004170FA"/>
    <w:rsid w:val="00417433"/>
    <w:rsid w:val="004204E7"/>
    <w:rsid w:val="004211CD"/>
    <w:rsid w:val="004220F3"/>
    <w:rsid w:val="00422EAE"/>
    <w:rsid w:val="0042353D"/>
    <w:rsid w:val="00423B03"/>
    <w:rsid w:val="004241A7"/>
    <w:rsid w:val="00424BD4"/>
    <w:rsid w:val="00425297"/>
    <w:rsid w:val="00425611"/>
    <w:rsid w:val="00425A6E"/>
    <w:rsid w:val="00425ED3"/>
    <w:rsid w:val="00426A6C"/>
    <w:rsid w:val="00426E8B"/>
    <w:rsid w:val="00427291"/>
    <w:rsid w:val="004277E2"/>
    <w:rsid w:val="0043017D"/>
    <w:rsid w:val="004324AA"/>
    <w:rsid w:val="00432935"/>
    <w:rsid w:val="00433A4E"/>
    <w:rsid w:val="00433ED9"/>
    <w:rsid w:val="0043409F"/>
    <w:rsid w:val="004348F9"/>
    <w:rsid w:val="004357D4"/>
    <w:rsid w:val="004360E5"/>
    <w:rsid w:val="00436976"/>
    <w:rsid w:val="00436FD7"/>
    <w:rsid w:val="00437A6D"/>
    <w:rsid w:val="00437FCD"/>
    <w:rsid w:val="00440047"/>
    <w:rsid w:val="00440569"/>
    <w:rsid w:val="004409E6"/>
    <w:rsid w:val="004413E6"/>
    <w:rsid w:val="004419D9"/>
    <w:rsid w:val="00441E57"/>
    <w:rsid w:val="00443D7D"/>
    <w:rsid w:val="004440F7"/>
    <w:rsid w:val="004449A7"/>
    <w:rsid w:val="00444B91"/>
    <w:rsid w:val="0044569B"/>
    <w:rsid w:val="00445780"/>
    <w:rsid w:val="00446098"/>
    <w:rsid w:val="004473F4"/>
    <w:rsid w:val="00447699"/>
    <w:rsid w:val="0044774B"/>
    <w:rsid w:val="00450AA9"/>
    <w:rsid w:val="004511B2"/>
    <w:rsid w:val="004512CF"/>
    <w:rsid w:val="004513AA"/>
    <w:rsid w:val="00452E29"/>
    <w:rsid w:val="00452FD2"/>
    <w:rsid w:val="0045354D"/>
    <w:rsid w:val="0045503C"/>
    <w:rsid w:val="00456C96"/>
    <w:rsid w:val="0046245E"/>
    <w:rsid w:val="00466C80"/>
    <w:rsid w:val="0047136B"/>
    <w:rsid w:val="00471669"/>
    <w:rsid w:val="00473224"/>
    <w:rsid w:val="00473818"/>
    <w:rsid w:val="00474D5B"/>
    <w:rsid w:val="004750DE"/>
    <w:rsid w:val="004755AC"/>
    <w:rsid w:val="00477BCE"/>
    <w:rsid w:val="0048001D"/>
    <w:rsid w:val="004819E7"/>
    <w:rsid w:val="00481C33"/>
    <w:rsid w:val="00482095"/>
    <w:rsid w:val="00482A34"/>
    <w:rsid w:val="00482D77"/>
    <w:rsid w:val="0048318F"/>
    <w:rsid w:val="004833DF"/>
    <w:rsid w:val="00483805"/>
    <w:rsid w:val="00484BF0"/>
    <w:rsid w:val="004859AF"/>
    <w:rsid w:val="00485FD3"/>
    <w:rsid w:val="004861E7"/>
    <w:rsid w:val="004865E1"/>
    <w:rsid w:val="0048740A"/>
    <w:rsid w:val="004878F5"/>
    <w:rsid w:val="00487CFC"/>
    <w:rsid w:val="004906FC"/>
    <w:rsid w:val="00490709"/>
    <w:rsid w:val="00490DFB"/>
    <w:rsid w:val="00490FC0"/>
    <w:rsid w:val="0049148F"/>
    <w:rsid w:val="00491BB6"/>
    <w:rsid w:val="004937EF"/>
    <w:rsid w:val="00494043"/>
    <w:rsid w:val="004945A8"/>
    <w:rsid w:val="00494A85"/>
    <w:rsid w:val="00495A7B"/>
    <w:rsid w:val="00495BB7"/>
    <w:rsid w:val="004960A0"/>
    <w:rsid w:val="0049641E"/>
    <w:rsid w:val="00497DD5"/>
    <w:rsid w:val="004A07B8"/>
    <w:rsid w:val="004A0A4D"/>
    <w:rsid w:val="004A0C77"/>
    <w:rsid w:val="004A1D65"/>
    <w:rsid w:val="004A2312"/>
    <w:rsid w:val="004A3F57"/>
    <w:rsid w:val="004A4330"/>
    <w:rsid w:val="004A4930"/>
    <w:rsid w:val="004A51E1"/>
    <w:rsid w:val="004A58BB"/>
    <w:rsid w:val="004A613D"/>
    <w:rsid w:val="004A6890"/>
    <w:rsid w:val="004A7130"/>
    <w:rsid w:val="004A7579"/>
    <w:rsid w:val="004A7FC2"/>
    <w:rsid w:val="004B0E41"/>
    <w:rsid w:val="004B16B2"/>
    <w:rsid w:val="004B34E7"/>
    <w:rsid w:val="004B3B3F"/>
    <w:rsid w:val="004B4129"/>
    <w:rsid w:val="004B41D7"/>
    <w:rsid w:val="004B4430"/>
    <w:rsid w:val="004B448B"/>
    <w:rsid w:val="004B466A"/>
    <w:rsid w:val="004B4E2C"/>
    <w:rsid w:val="004B59A8"/>
    <w:rsid w:val="004B5A4E"/>
    <w:rsid w:val="004B678C"/>
    <w:rsid w:val="004C0791"/>
    <w:rsid w:val="004C15C3"/>
    <w:rsid w:val="004C1A33"/>
    <w:rsid w:val="004C1ED7"/>
    <w:rsid w:val="004C270A"/>
    <w:rsid w:val="004C2808"/>
    <w:rsid w:val="004C3C0B"/>
    <w:rsid w:val="004C4D6F"/>
    <w:rsid w:val="004C4E6E"/>
    <w:rsid w:val="004C4EA6"/>
    <w:rsid w:val="004C4EC7"/>
    <w:rsid w:val="004C6643"/>
    <w:rsid w:val="004C748A"/>
    <w:rsid w:val="004C762B"/>
    <w:rsid w:val="004C77BD"/>
    <w:rsid w:val="004D052B"/>
    <w:rsid w:val="004D089F"/>
    <w:rsid w:val="004D0EC9"/>
    <w:rsid w:val="004D20FB"/>
    <w:rsid w:val="004D2472"/>
    <w:rsid w:val="004D25E5"/>
    <w:rsid w:val="004D268D"/>
    <w:rsid w:val="004D312C"/>
    <w:rsid w:val="004D314B"/>
    <w:rsid w:val="004D4C55"/>
    <w:rsid w:val="004D68DD"/>
    <w:rsid w:val="004D6CDB"/>
    <w:rsid w:val="004D6E00"/>
    <w:rsid w:val="004D761C"/>
    <w:rsid w:val="004D7CA8"/>
    <w:rsid w:val="004D7DD1"/>
    <w:rsid w:val="004D7E36"/>
    <w:rsid w:val="004E0620"/>
    <w:rsid w:val="004E1C22"/>
    <w:rsid w:val="004E2979"/>
    <w:rsid w:val="004E32A1"/>
    <w:rsid w:val="004E3DFD"/>
    <w:rsid w:val="004E42D1"/>
    <w:rsid w:val="004E4F35"/>
    <w:rsid w:val="004E5FB2"/>
    <w:rsid w:val="004E620F"/>
    <w:rsid w:val="004E678E"/>
    <w:rsid w:val="004F01C8"/>
    <w:rsid w:val="004F0A3C"/>
    <w:rsid w:val="004F0A9F"/>
    <w:rsid w:val="004F16B0"/>
    <w:rsid w:val="004F2AA4"/>
    <w:rsid w:val="004F3888"/>
    <w:rsid w:val="004F3BC0"/>
    <w:rsid w:val="004F5E14"/>
    <w:rsid w:val="004F64EE"/>
    <w:rsid w:val="004F6870"/>
    <w:rsid w:val="004F6EB5"/>
    <w:rsid w:val="004F7396"/>
    <w:rsid w:val="004F7BD0"/>
    <w:rsid w:val="0050015F"/>
    <w:rsid w:val="005008D9"/>
    <w:rsid w:val="00500CA5"/>
    <w:rsid w:val="00500D27"/>
    <w:rsid w:val="0050117D"/>
    <w:rsid w:val="0050185F"/>
    <w:rsid w:val="005025D1"/>
    <w:rsid w:val="00502A1D"/>
    <w:rsid w:val="00507B6D"/>
    <w:rsid w:val="00510776"/>
    <w:rsid w:val="0051164F"/>
    <w:rsid w:val="00513F51"/>
    <w:rsid w:val="0051404E"/>
    <w:rsid w:val="0051470F"/>
    <w:rsid w:val="00515129"/>
    <w:rsid w:val="0051622B"/>
    <w:rsid w:val="00516759"/>
    <w:rsid w:val="0051698D"/>
    <w:rsid w:val="0051790F"/>
    <w:rsid w:val="00517C04"/>
    <w:rsid w:val="00517D66"/>
    <w:rsid w:val="00521EA9"/>
    <w:rsid w:val="005225FC"/>
    <w:rsid w:val="005234A7"/>
    <w:rsid w:val="00524B1E"/>
    <w:rsid w:val="00526B4C"/>
    <w:rsid w:val="00526F76"/>
    <w:rsid w:val="0053077F"/>
    <w:rsid w:val="00532324"/>
    <w:rsid w:val="0053241A"/>
    <w:rsid w:val="00534839"/>
    <w:rsid w:val="00534F66"/>
    <w:rsid w:val="00535C46"/>
    <w:rsid w:val="0053610E"/>
    <w:rsid w:val="00536CFC"/>
    <w:rsid w:val="005374EC"/>
    <w:rsid w:val="005376F2"/>
    <w:rsid w:val="00537A53"/>
    <w:rsid w:val="00537C8D"/>
    <w:rsid w:val="00537F40"/>
    <w:rsid w:val="00540471"/>
    <w:rsid w:val="005405BE"/>
    <w:rsid w:val="00540F1F"/>
    <w:rsid w:val="005414EE"/>
    <w:rsid w:val="00541557"/>
    <w:rsid w:val="00542318"/>
    <w:rsid w:val="005435AC"/>
    <w:rsid w:val="00543F4A"/>
    <w:rsid w:val="005449EB"/>
    <w:rsid w:val="00544A2B"/>
    <w:rsid w:val="00544FF8"/>
    <w:rsid w:val="0054526C"/>
    <w:rsid w:val="0054544F"/>
    <w:rsid w:val="00545705"/>
    <w:rsid w:val="005473AF"/>
    <w:rsid w:val="00547867"/>
    <w:rsid w:val="00547D47"/>
    <w:rsid w:val="005511AB"/>
    <w:rsid w:val="0055144E"/>
    <w:rsid w:val="00551B49"/>
    <w:rsid w:val="00551F96"/>
    <w:rsid w:val="00552661"/>
    <w:rsid w:val="005552E3"/>
    <w:rsid w:val="0055571F"/>
    <w:rsid w:val="0055634F"/>
    <w:rsid w:val="00557FEC"/>
    <w:rsid w:val="00560A34"/>
    <w:rsid w:val="00564FE4"/>
    <w:rsid w:val="00565199"/>
    <w:rsid w:val="00565307"/>
    <w:rsid w:val="005653F7"/>
    <w:rsid w:val="00565583"/>
    <w:rsid w:val="00565BB3"/>
    <w:rsid w:val="0056768A"/>
    <w:rsid w:val="00567835"/>
    <w:rsid w:val="005705D3"/>
    <w:rsid w:val="00571C1B"/>
    <w:rsid w:val="00572358"/>
    <w:rsid w:val="00572B90"/>
    <w:rsid w:val="0057300C"/>
    <w:rsid w:val="00573950"/>
    <w:rsid w:val="00573DE7"/>
    <w:rsid w:val="00575214"/>
    <w:rsid w:val="00575C2B"/>
    <w:rsid w:val="00576883"/>
    <w:rsid w:val="005775D0"/>
    <w:rsid w:val="00577BCD"/>
    <w:rsid w:val="005804BF"/>
    <w:rsid w:val="00582684"/>
    <w:rsid w:val="00582785"/>
    <w:rsid w:val="00582D4B"/>
    <w:rsid w:val="0058349F"/>
    <w:rsid w:val="005837DF"/>
    <w:rsid w:val="005848F8"/>
    <w:rsid w:val="00585A87"/>
    <w:rsid w:val="00585C77"/>
    <w:rsid w:val="005861C3"/>
    <w:rsid w:val="00586E52"/>
    <w:rsid w:val="00587713"/>
    <w:rsid w:val="00590745"/>
    <w:rsid w:val="00590F16"/>
    <w:rsid w:val="00591421"/>
    <w:rsid w:val="00591AAC"/>
    <w:rsid w:val="00593041"/>
    <w:rsid w:val="00593530"/>
    <w:rsid w:val="0059398A"/>
    <w:rsid w:val="00595EE8"/>
    <w:rsid w:val="00595F08"/>
    <w:rsid w:val="0059644C"/>
    <w:rsid w:val="00597655"/>
    <w:rsid w:val="00597957"/>
    <w:rsid w:val="00597CA2"/>
    <w:rsid w:val="005A0256"/>
    <w:rsid w:val="005A0425"/>
    <w:rsid w:val="005A1112"/>
    <w:rsid w:val="005A1AA4"/>
    <w:rsid w:val="005A2B11"/>
    <w:rsid w:val="005A2EFA"/>
    <w:rsid w:val="005A372B"/>
    <w:rsid w:val="005A3CAB"/>
    <w:rsid w:val="005A44E7"/>
    <w:rsid w:val="005A46AF"/>
    <w:rsid w:val="005A4ED8"/>
    <w:rsid w:val="005A5318"/>
    <w:rsid w:val="005A5AFB"/>
    <w:rsid w:val="005A60AA"/>
    <w:rsid w:val="005A668E"/>
    <w:rsid w:val="005A691D"/>
    <w:rsid w:val="005A6F1C"/>
    <w:rsid w:val="005A7385"/>
    <w:rsid w:val="005B14E1"/>
    <w:rsid w:val="005B1AB1"/>
    <w:rsid w:val="005B2313"/>
    <w:rsid w:val="005B44BB"/>
    <w:rsid w:val="005B5E3F"/>
    <w:rsid w:val="005B5F09"/>
    <w:rsid w:val="005B78DF"/>
    <w:rsid w:val="005C015E"/>
    <w:rsid w:val="005C021B"/>
    <w:rsid w:val="005C059D"/>
    <w:rsid w:val="005C154A"/>
    <w:rsid w:val="005C2134"/>
    <w:rsid w:val="005C2AC7"/>
    <w:rsid w:val="005C300C"/>
    <w:rsid w:val="005C4112"/>
    <w:rsid w:val="005C4C02"/>
    <w:rsid w:val="005C4ED7"/>
    <w:rsid w:val="005C51E2"/>
    <w:rsid w:val="005C53C9"/>
    <w:rsid w:val="005C57C8"/>
    <w:rsid w:val="005C590D"/>
    <w:rsid w:val="005C618A"/>
    <w:rsid w:val="005C64B1"/>
    <w:rsid w:val="005C694F"/>
    <w:rsid w:val="005C79E5"/>
    <w:rsid w:val="005C7FBB"/>
    <w:rsid w:val="005D06F5"/>
    <w:rsid w:val="005D186F"/>
    <w:rsid w:val="005D21B5"/>
    <w:rsid w:val="005D50AD"/>
    <w:rsid w:val="005D6668"/>
    <w:rsid w:val="005D6D71"/>
    <w:rsid w:val="005D78C2"/>
    <w:rsid w:val="005E089A"/>
    <w:rsid w:val="005E1666"/>
    <w:rsid w:val="005E1B6B"/>
    <w:rsid w:val="005E2303"/>
    <w:rsid w:val="005E2346"/>
    <w:rsid w:val="005E27E1"/>
    <w:rsid w:val="005E2904"/>
    <w:rsid w:val="005E3B56"/>
    <w:rsid w:val="005E41DA"/>
    <w:rsid w:val="005E440D"/>
    <w:rsid w:val="005E4451"/>
    <w:rsid w:val="005E500B"/>
    <w:rsid w:val="005E71AA"/>
    <w:rsid w:val="005E7225"/>
    <w:rsid w:val="005E75EE"/>
    <w:rsid w:val="005E7A45"/>
    <w:rsid w:val="005F0856"/>
    <w:rsid w:val="005F103A"/>
    <w:rsid w:val="005F14AB"/>
    <w:rsid w:val="005F1B61"/>
    <w:rsid w:val="005F1F3C"/>
    <w:rsid w:val="005F219A"/>
    <w:rsid w:val="005F2E40"/>
    <w:rsid w:val="005F3C08"/>
    <w:rsid w:val="005F3E3C"/>
    <w:rsid w:val="005F40E2"/>
    <w:rsid w:val="005F4317"/>
    <w:rsid w:val="005F4E2D"/>
    <w:rsid w:val="005F54AD"/>
    <w:rsid w:val="0060077F"/>
    <w:rsid w:val="00600EF4"/>
    <w:rsid w:val="0060106C"/>
    <w:rsid w:val="00602571"/>
    <w:rsid w:val="006027A5"/>
    <w:rsid w:val="00602AD5"/>
    <w:rsid w:val="00603346"/>
    <w:rsid w:val="00606436"/>
    <w:rsid w:val="00606C7F"/>
    <w:rsid w:val="00606E8E"/>
    <w:rsid w:val="006070AC"/>
    <w:rsid w:val="00607244"/>
    <w:rsid w:val="006074E9"/>
    <w:rsid w:val="0060783A"/>
    <w:rsid w:val="00607BCB"/>
    <w:rsid w:val="00607E6E"/>
    <w:rsid w:val="00607EA7"/>
    <w:rsid w:val="006106C3"/>
    <w:rsid w:val="006106EA"/>
    <w:rsid w:val="006112E8"/>
    <w:rsid w:val="00611562"/>
    <w:rsid w:val="006120B8"/>
    <w:rsid w:val="0061224B"/>
    <w:rsid w:val="00612345"/>
    <w:rsid w:val="00613292"/>
    <w:rsid w:val="00613616"/>
    <w:rsid w:val="00613E0A"/>
    <w:rsid w:val="00614D0E"/>
    <w:rsid w:val="00614D2B"/>
    <w:rsid w:val="00616C64"/>
    <w:rsid w:val="0061733B"/>
    <w:rsid w:val="0061774A"/>
    <w:rsid w:val="006179B9"/>
    <w:rsid w:val="006201D2"/>
    <w:rsid w:val="0062046B"/>
    <w:rsid w:val="00620948"/>
    <w:rsid w:val="0062206B"/>
    <w:rsid w:val="00622830"/>
    <w:rsid w:val="00623E60"/>
    <w:rsid w:val="00626D8F"/>
    <w:rsid w:val="0062703E"/>
    <w:rsid w:val="00627BC8"/>
    <w:rsid w:val="00631167"/>
    <w:rsid w:val="00631574"/>
    <w:rsid w:val="00631E04"/>
    <w:rsid w:val="006322D7"/>
    <w:rsid w:val="00632DCD"/>
    <w:rsid w:val="00633FA1"/>
    <w:rsid w:val="006351F6"/>
    <w:rsid w:val="006361E9"/>
    <w:rsid w:val="00636BA9"/>
    <w:rsid w:val="00636D5F"/>
    <w:rsid w:val="006402AF"/>
    <w:rsid w:val="006408BB"/>
    <w:rsid w:val="00640987"/>
    <w:rsid w:val="006413AA"/>
    <w:rsid w:val="006430DB"/>
    <w:rsid w:val="0064319A"/>
    <w:rsid w:val="00643857"/>
    <w:rsid w:val="00643FD7"/>
    <w:rsid w:val="006449AD"/>
    <w:rsid w:val="0064651B"/>
    <w:rsid w:val="00646FE1"/>
    <w:rsid w:val="006474E1"/>
    <w:rsid w:val="00647FCB"/>
    <w:rsid w:val="0065001A"/>
    <w:rsid w:val="00650665"/>
    <w:rsid w:val="00651982"/>
    <w:rsid w:val="006522C7"/>
    <w:rsid w:val="00652844"/>
    <w:rsid w:val="00654205"/>
    <w:rsid w:val="00654575"/>
    <w:rsid w:val="00654E8F"/>
    <w:rsid w:val="0065529E"/>
    <w:rsid w:val="006554EE"/>
    <w:rsid w:val="00655CE6"/>
    <w:rsid w:val="00656B7C"/>
    <w:rsid w:val="00657266"/>
    <w:rsid w:val="00657864"/>
    <w:rsid w:val="00657D55"/>
    <w:rsid w:val="00660AFC"/>
    <w:rsid w:val="006626D1"/>
    <w:rsid w:val="00662C1C"/>
    <w:rsid w:val="00662D79"/>
    <w:rsid w:val="00663001"/>
    <w:rsid w:val="006640B7"/>
    <w:rsid w:val="00665884"/>
    <w:rsid w:val="006658BE"/>
    <w:rsid w:val="006669A8"/>
    <w:rsid w:val="00666A1B"/>
    <w:rsid w:val="00670EC8"/>
    <w:rsid w:val="00670EEF"/>
    <w:rsid w:val="00670F92"/>
    <w:rsid w:val="00671243"/>
    <w:rsid w:val="00671DEC"/>
    <w:rsid w:val="006723F2"/>
    <w:rsid w:val="00672C8F"/>
    <w:rsid w:val="00672FA9"/>
    <w:rsid w:val="00674949"/>
    <w:rsid w:val="00674EF6"/>
    <w:rsid w:val="00675156"/>
    <w:rsid w:val="006761C7"/>
    <w:rsid w:val="00676520"/>
    <w:rsid w:val="006767F0"/>
    <w:rsid w:val="00677769"/>
    <w:rsid w:val="006804C4"/>
    <w:rsid w:val="0068073A"/>
    <w:rsid w:val="006827D8"/>
    <w:rsid w:val="00682CDA"/>
    <w:rsid w:val="00682FA9"/>
    <w:rsid w:val="006857DA"/>
    <w:rsid w:val="006858BB"/>
    <w:rsid w:val="00685DAD"/>
    <w:rsid w:val="00685EE3"/>
    <w:rsid w:val="006861BC"/>
    <w:rsid w:val="006863A3"/>
    <w:rsid w:val="00686548"/>
    <w:rsid w:val="006868CB"/>
    <w:rsid w:val="006875E5"/>
    <w:rsid w:val="00687F8C"/>
    <w:rsid w:val="0069034D"/>
    <w:rsid w:val="006911D7"/>
    <w:rsid w:val="006916AC"/>
    <w:rsid w:val="00691FE6"/>
    <w:rsid w:val="006921BD"/>
    <w:rsid w:val="00692288"/>
    <w:rsid w:val="00692C62"/>
    <w:rsid w:val="00693BE7"/>
    <w:rsid w:val="00693CE0"/>
    <w:rsid w:val="00694419"/>
    <w:rsid w:val="006945D4"/>
    <w:rsid w:val="0069554D"/>
    <w:rsid w:val="00696088"/>
    <w:rsid w:val="00696E4B"/>
    <w:rsid w:val="006974F2"/>
    <w:rsid w:val="006A11D5"/>
    <w:rsid w:val="006A2EC4"/>
    <w:rsid w:val="006A44F9"/>
    <w:rsid w:val="006A461E"/>
    <w:rsid w:val="006A5D3E"/>
    <w:rsid w:val="006A60EF"/>
    <w:rsid w:val="006A6ADD"/>
    <w:rsid w:val="006A6DFA"/>
    <w:rsid w:val="006A7081"/>
    <w:rsid w:val="006A73A3"/>
    <w:rsid w:val="006B04FA"/>
    <w:rsid w:val="006B1A09"/>
    <w:rsid w:val="006B44BE"/>
    <w:rsid w:val="006B4681"/>
    <w:rsid w:val="006B5304"/>
    <w:rsid w:val="006C1E29"/>
    <w:rsid w:val="006C20C3"/>
    <w:rsid w:val="006C22F1"/>
    <w:rsid w:val="006C5F56"/>
    <w:rsid w:val="006C6206"/>
    <w:rsid w:val="006C6A63"/>
    <w:rsid w:val="006C734E"/>
    <w:rsid w:val="006C7BC4"/>
    <w:rsid w:val="006D38D1"/>
    <w:rsid w:val="006D4F71"/>
    <w:rsid w:val="006D5C87"/>
    <w:rsid w:val="006D627E"/>
    <w:rsid w:val="006D6F54"/>
    <w:rsid w:val="006D7C5C"/>
    <w:rsid w:val="006E04B6"/>
    <w:rsid w:val="006E2F2F"/>
    <w:rsid w:val="006E33DF"/>
    <w:rsid w:val="006E3893"/>
    <w:rsid w:val="006E3E42"/>
    <w:rsid w:val="006E3F19"/>
    <w:rsid w:val="006E576E"/>
    <w:rsid w:val="006E63F6"/>
    <w:rsid w:val="006E64C5"/>
    <w:rsid w:val="006E69F4"/>
    <w:rsid w:val="006E6AAC"/>
    <w:rsid w:val="006E7BC3"/>
    <w:rsid w:val="006E7E3C"/>
    <w:rsid w:val="006F0D63"/>
    <w:rsid w:val="006F159C"/>
    <w:rsid w:val="006F1A41"/>
    <w:rsid w:val="006F1B72"/>
    <w:rsid w:val="006F28E2"/>
    <w:rsid w:val="006F2D7C"/>
    <w:rsid w:val="006F3901"/>
    <w:rsid w:val="006F3A5A"/>
    <w:rsid w:val="006F4887"/>
    <w:rsid w:val="006F54CE"/>
    <w:rsid w:val="006F57B5"/>
    <w:rsid w:val="006F5EF7"/>
    <w:rsid w:val="006F682C"/>
    <w:rsid w:val="006F6873"/>
    <w:rsid w:val="00700A9C"/>
    <w:rsid w:val="00702245"/>
    <w:rsid w:val="00703300"/>
    <w:rsid w:val="00703F3D"/>
    <w:rsid w:val="00704306"/>
    <w:rsid w:val="00705259"/>
    <w:rsid w:val="00706110"/>
    <w:rsid w:val="0070696A"/>
    <w:rsid w:val="00706C43"/>
    <w:rsid w:val="0071012E"/>
    <w:rsid w:val="00710195"/>
    <w:rsid w:val="007102E5"/>
    <w:rsid w:val="007103F0"/>
    <w:rsid w:val="00710EF7"/>
    <w:rsid w:val="00711378"/>
    <w:rsid w:val="0071156F"/>
    <w:rsid w:val="00712168"/>
    <w:rsid w:val="00713CF4"/>
    <w:rsid w:val="00713F87"/>
    <w:rsid w:val="00714342"/>
    <w:rsid w:val="00714894"/>
    <w:rsid w:val="00714B32"/>
    <w:rsid w:val="007152C3"/>
    <w:rsid w:val="007153F5"/>
    <w:rsid w:val="00720420"/>
    <w:rsid w:val="007206A9"/>
    <w:rsid w:val="00722033"/>
    <w:rsid w:val="00722164"/>
    <w:rsid w:val="00722F2A"/>
    <w:rsid w:val="007231B5"/>
    <w:rsid w:val="007234F6"/>
    <w:rsid w:val="0072376E"/>
    <w:rsid w:val="007238CC"/>
    <w:rsid w:val="00723DFB"/>
    <w:rsid w:val="00723E06"/>
    <w:rsid w:val="00726B6C"/>
    <w:rsid w:val="00727659"/>
    <w:rsid w:val="007300CC"/>
    <w:rsid w:val="007303E9"/>
    <w:rsid w:val="00730D96"/>
    <w:rsid w:val="00732091"/>
    <w:rsid w:val="00732413"/>
    <w:rsid w:val="00733130"/>
    <w:rsid w:val="00735EFC"/>
    <w:rsid w:val="0074105E"/>
    <w:rsid w:val="007417FE"/>
    <w:rsid w:val="00741ADA"/>
    <w:rsid w:val="00742D91"/>
    <w:rsid w:val="00742FD5"/>
    <w:rsid w:val="00743432"/>
    <w:rsid w:val="007445FD"/>
    <w:rsid w:val="00744BD2"/>
    <w:rsid w:val="00744F97"/>
    <w:rsid w:val="007457A2"/>
    <w:rsid w:val="007467E8"/>
    <w:rsid w:val="00747F1D"/>
    <w:rsid w:val="007502B5"/>
    <w:rsid w:val="007509B7"/>
    <w:rsid w:val="00750E89"/>
    <w:rsid w:val="00751884"/>
    <w:rsid w:val="00752A24"/>
    <w:rsid w:val="007532B9"/>
    <w:rsid w:val="00753309"/>
    <w:rsid w:val="00754EE4"/>
    <w:rsid w:val="00755BD9"/>
    <w:rsid w:val="00756414"/>
    <w:rsid w:val="00756997"/>
    <w:rsid w:val="00756B63"/>
    <w:rsid w:val="00757882"/>
    <w:rsid w:val="00761165"/>
    <w:rsid w:val="0076186A"/>
    <w:rsid w:val="00761B04"/>
    <w:rsid w:val="00762F14"/>
    <w:rsid w:val="00764B84"/>
    <w:rsid w:val="00764F18"/>
    <w:rsid w:val="007653ED"/>
    <w:rsid w:val="00765CBE"/>
    <w:rsid w:val="0076637A"/>
    <w:rsid w:val="007675E1"/>
    <w:rsid w:val="00770431"/>
    <w:rsid w:val="00770706"/>
    <w:rsid w:val="007710C7"/>
    <w:rsid w:val="00771FFB"/>
    <w:rsid w:val="007734B2"/>
    <w:rsid w:val="0077393C"/>
    <w:rsid w:val="0077592D"/>
    <w:rsid w:val="00775C0C"/>
    <w:rsid w:val="00775E84"/>
    <w:rsid w:val="00775E85"/>
    <w:rsid w:val="00775EC6"/>
    <w:rsid w:val="00776243"/>
    <w:rsid w:val="00776BD8"/>
    <w:rsid w:val="007774C3"/>
    <w:rsid w:val="00777787"/>
    <w:rsid w:val="007779D3"/>
    <w:rsid w:val="00780101"/>
    <w:rsid w:val="007806AB"/>
    <w:rsid w:val="00780EC9"/>
    <w:rsid w:val="00780F09"/>
    <w:rsid w:val="0078141B"/>
    <w:rsid w:val="00782061"/>
    <w:rsid w:val="0078266A"/>
    <w:rsid w:val="00784187"/>
    <w:rsid w:val="0078429C"/>
    <w:rsid w:val="00784AF9"/>
    <w:rsid w:val="00787C7F"/>
    <w:rsid w:val="00790384"/>
    <w:rsid w:val="0079145D"/>
    <w:rsid w:val="00792916"/>
    <w:rsid w:val="00792B2F"/>
    <w:rsid w:val="0079399C"/>
    <w:rsid w:val="00793AF3"/>
    <w:rsid w:val="00793B41"/>
    <w:rsid w:val="0079463F"/>
    <w:rsid w:val="007946B0"/>
    <w:rsid w:val="00795133"/>
    <w:rsid w:val="00795237"/>
    <w:rsid w:val="00796D1A"/>
    <w:rsid w:val="00796E2D"/>
    <w:rsid w:val="00797260"/>
    <w:rsid w:val="00797AF6"/>
    <w:rsid w:val="007A0814"/>
    <w:rsid w:val="007A4CB2"/>
    <w:rsid w:val="007A538A"/>
    <w:rsid w:val="007A6CFC"/>
    <w:rsid w:val="007A7241"/>
    <w:rsid w:val="007A75B8"/>
    <w:rsid w:val="007A7A92"/>
    <w:rsid w:val="007A7D0E"/>
    <w:rsid w:val="007B037E"/>
    <w:rsid w:val="007B14DA"/>
    <w:rsid w:val="007B16D2"/>
    <w:rsid w:val="007B1899"/>
    <w:rsid w:val="007B33D5"/>
    <w:rsid w:val="007B35F2"/>
    <w:rsid w:val="007B3AD7"/>
    <w:rsid w:val="007B4029"/>
    <w:rsid w:val="007B4B63"/>
    <w:rsid w:val="007B630C"/>
    <w:rsid w:val="007B70B6"/>
    <w:rsid w:val="007B7E12"/>
    <w:rsid w:val="007C0EB0"/>
    <w:rsid w:val="007C2A04"/>
    <w:rsid w:val="007C6018"/>
    <w:rsid w:val="007C6BAF"/>
    <w:rsid w:val="007D018B"/>
    <w:rsid w:val="007D048F"/>
    <w:rsid w:val="007D0EE2"/>
    <w:rsid w:val="007D0F64"/>
    <w:rsid w:val="007D1158"/>
    <w:rsid w:val="007D18B4"/>
    <w:rsid w:val="007D1FEA"/>
    <w:rsid w:val="007D2291"/>
    <w:rsid w:val="007D2DF3"/>
    <w:rsid w:val="007D35D5"/>
    <w:rsid w:val="007D38CD"/>
    <w:rsid w:val="007D4804"/>
    <w:rsid w:val="007D52CE"/>
    <w:rsid w:val="007D54D2"/>
    <w:rsid w:val="007D5924"/>
    <w:rsid w:val="007D5EB6"/>
    <w:rsid w:val="007D681F"/>
    <w:rsid w:val="007D69D5"/>
    <w:rsid w:val="007D6EF6"/>
    <w:rsid w:val="007E012D"/>
    <w:rsid w:val="007E061C"/>
    <w:rsid w:val="007E0662"/>
    <w:rsid w:val="007E16C1"/>
    <w:rsid w:val="007E1D86"/>
    <w:rsid w:val="007E37A3"/>
    <w:rsid w:val="007E408D"/>
    <w:rsid w:val="007E442D"/>
    <w:rsid w:val="007E4807"/>
    <w:rsid w:val="007E4D4E"/>
    <w:rsid w:val="007E5D43"/>
    <w:rsid w:val="007E6515"/>
    <w:rsid w:val="007E7892"/>
    <w:rsid w:val="007F0CD8"/>
    <w:rsid w:val="007F128C"/>
    <w:rsid w:val="007F143C"/>
    <w:rsid w:val="007F1840"/>
    <w:rsid w:val="007F1C07"/>
    <w:rsid w:val="007F3453"/>
    <w:rsid w:val="007F5406"/>
    <w:rsid w:val="007F5E2A"/>
    <w:rsid w:val="007F5F2C"/>
    <w:rsid w:val="007F75EF"/>
    <w:rsid w:val="00800042"/>
    <w:rsid w:val="008010CC"/>
    <w:rsid w:val="00801B17"/>
    <w:rsid w:val="00802853"/>
    <w:rsid w:val="00803093"/>
    <w:rsid w:val="00803678"/>
    <w:rsid w:val="0080488F"/>
    <w:rsid w:val="00805768"/>
    <w:rsid w:val="0080732D"/>
    <w:rsid w:val="00810FEE"/>
    <w:rsid w:val="00811B30"/>
    <w:rsid w:val="00811DE0"/>
    <w:rsid w:val="00811F59"/>
    <w:rsid w:val="00812EF8"/>
    <w:rsid w:val="00813626"/>
    <w:rsid w:val="008136F5"/>
    <w:rsid w:val="00813728"/>
    <w:rsid w:val="00813DF3"/>
    <w:rsid w:val="00813EAB"/>
    <w:rsid w:val="0081487C"/>
    <w:rsid w:val="00814BFB"/>
    <w:rsid w:val="008155E5"/>
    <w:rsid w:val="00815F51"/>
    <w:rsid w:val="0081606C"/>
    <w:rsid w:val="008162C7"/>
    <w:rsid w:val="00817385"/>
    <w:rsid w:val="008204F7"/>
    <w:rsid w:val="00820673"/>
    <w:rsid w:val="00820935"/>
    <w:rsid w:val="00820CE5"/>
    <w:rsid w:val="00823ABE"/>
    <w:rsid w:val="00823F92"/>
    <w:rsid w:val="00824735"/>
    <w:rsid w:val="00825B04"/>
    <w:rsid w:val="00825C7F"/>
    <w:rsid w:val="00825FC1"/>
    <w:rsid w:val="008262E1"/>
    <w:rsid w:val="008266E6"/>
    <w:rsid w:val="0082759A"/>
    <w:rsid w:val="00830050"/>
    <w:rsid w:val="00833BFD"/>
    <w:rsid w:val="0083491E"/>
    <w:rsid w:val="008349B4"/>
    <w:rsid w:val="0083569D"/>
    <w:rsid w:val="00836625"/>
    <w:rsid w:val="008403CC"/>
    <w:rsid w:val="00840A52"/>
    <w:rsid w:val="00840A6B"/>
    <w:rsid w:val="00840E54"/>
    <w:rsid w:val="00840FCD"/>
    <w:rsid w:val="00841D11"/>
    <w:rsid w:val="00841FC8"/>
    <w:rsid w:val="008423BD"/>
    <w:rsid w:val="00842BC3"/>
    <w:rsid w:val="00843E4E"/>
    <w:rsid w:val="0085002C"/>
    <w:rsid w:val="008506F2"/>
    <w:rsid w:val="00851541"/>
    <w:rsid w:val="00852D56"/>
    <w:rsid w:val="008530DC"/>
    <w:rsid w:val="00853DE9"/>
    <w:rsid w:val="00854C07"/>
    <w:rsid w:val="0085568E"/>
    <w:rsid w:val="0085753F"/>
    <w:rsid w:val="00860B8E"/>
    <w:rsid w:val="0086129B"/>
    <w:rsid w:val="00861CA4"/>
    <w:rsid w:val="008621C2"/>
    <w:rsid w:val="0086225E"/>
    <w:rsid w:val="008631D8"/>
    <w:rsid w:val="0086386A"/>
    <w:rsid w:val="00865124"/>
    <w:rsid w:val="00865CF4"/>
    <w:rsid w:val="00866315"/>
    <w:rsid w:val="008665F6"/>
    <w:rsid w:val="00866AE5"/>
    <w:rsid w:val="00867C57"/>
    <w:rsid w:val="00867DF1"/>
    <w:rsid w:val="008702E1"/>
    <w:rsid w:val="00870CDE"/>
    <w:rsid w:val="008712BB"/>
    <w:rsid w:val="00871344"/>
    <w:rsid w:val="00871927"/>
    <w:rsid w:val="00871A02"/>
    <w:rsid w:val="00871CC8"/>
    <w:rsid w:val="0087222E"/>
    <w:rsid w:val="008729C2"/>
    <w:rsid w:val="00873019"/>
    <w:rsid w:val="00873B32"/>
    <w:rsid w:val="00874128"/>
    <w:rsid w:val="00876EE1"/>
    <w:rsid w:val="008773D3"/>
    <w:rsid w:val="00877815"/>
    <w:rsid w:val="00877B6A"/>
    <w:rsid w:val="008808A2"/>
    <w:rsid w:val="00880ABE"/>
    <w:rsid w:val="00880C2E"/>
    <w:rsid w:val="008815E8"/>
    <w:rsid w:val="00881639"/>
    <w:rsid w:val="008823E4"/>
    <w:rsid w:val="00884893"/>
    <w:rsid w:val="00884BDC"/>
    <w:rsid w:val="00884C86"/>
    <w:rsid w:val="008863A4"/>
    <w:rsid w:val="00887D1E"/>
    <w:rsid w:val="00887E33"/>
    <w:rsid w:val="008902B8"/>
    <w:rsid w:val="008906DD"/>
    <w:rsid w:val="00890E33"/>
    <w:rsid w:val="0089208E"/>
    <w:rsid w:val="00893348"/>
    <w:rsid w:val="00893693"/>
    <w:rsid w:val="00893D28"/>
    <w:rsid w:val="00894F3D"/>
    <w:rsid w:val="0089666F"/>
    <w:rsid w:val="00897612"/>
    <w:rsid w:val="008A1AAA"/>
    <w:rsid w:val="008A2A8C"/>
    <w:rsid w:val="008A2B14"/>
    <w:rsid w:val="008A45CE"/>
    <w:rsid w:val="008A551B"/>
    <w:rsid w:val="008A572C"/>
    <w:rsid w:val="008A5FF2"/>
    <w:rsid w:val="008A6435"/>
    <w:rsid w:val="008A64A0"/>
    <w:rsid w:val="008A6D50"/>
    <w:rsid w:val="008B0856"/>
    <w:rsid w:val="008B0AC2"/>
    <w:rsid w:val="008B0EC7"/>
    <w:rsid w:val="008B2218"/>
    <w:rsid w:val="008B239F"/>
    <w:rsid w:val="008B328D"/>
    <w:rsid w:val="008B39ED"/>
    <w:rsid w:val="008B3BF8"/>
    <w:rsid w:val="008B4D86"/>
    <w:rsid w:val="008B55F4"/>
    <w:rsid w:val="008B58DA"/>
    <w:rsid w:val="008B6D00"/>
    <w:rsid w:val="008B729D"/>
    <w:rsid w:val="008B7A00"/>
    <w:rsid w:val="008B7B3C"/>
    <w:rsid w:val="008C0E5A"/>
    <w:rsid w:val="008C18C6"/>
    <w:rsid w:val="008C3214"/>
    <w:rsid w:val="008C323F"/>
    <w:rsid w:val="008C37BB"/>
    <w:rsid w:val="008C3C09"/>
    <w:rsid w:val="008C3FA9"/>
    <w:rsid w:val="008C4BA3"/>
    <w:rsid w:val="008C66A7"/>
    <w:rsid w:val="008C69A6"/>
    <w:rsid w:val="008C6E55"/>
    <w:rsid w:val="008D03BF"/>
    <w:rsid w:val="008D11E4"/>
    <w:rsid w:val="008D13BA"/>
    <w:rsid w:val="008D13FE"/>
    <w:rsid w:val="008D16E2"/>
    <w:rsid w:val="008D28D9"/>
    <w:rsid w:val="008D29A8"/>
    <w:rsid w:val="008D3A8D"/>
    <w:rsid w:val="008D3BE7"/>
    <w:rsid w:val="008D5486"/>
    <w:rsid w:val="008D56F5"/>
    <w:rsid w:val="008D591C"/>
    <w:rsid w:val="008D5C90"/>
    <w:rsid w:val="008D5F57"/>
    <w:rsid w:val="008D5FAA"/>
    <w:rsid w:val="008D6370"/>
    <w:rsid w:val="008D79F6"/>
    <w:rsid w:val="008D7CC5"/>
    <w:rsid w:val="008E0EDB"/>
    <w:rsid w:val="008E17EB"/>
    <w:rsid w:val="008E1BAE"/>
    <w:rsid w:val="008E2DBF"/>
    <w:rsid w:val="008E40A5"/>
    <w:rsid w:val="008E4813"/>
    <w:rsid w:val="008E4BC9"/>
    <w:rsid w:val="008E525F"/>
    <w:rsid w:val="008E66C4"/>
    <w:rsid w:val="008E67E3"/>
    <w:rsid w:val="008E705E"/>
    <w:rsid w:val="008F02E2"/>
    <w:rsid w:val="008F0B6D"/>
    <w:rsid w:val="008F1049"/>
    <w:rsid w:val="008F3F1F"/>
    <w:rsid w:val="008F5644"/>
    <w:rsid w:val="008F5B66"/>
    <w:rsid w:val="008F5C51"/>
    <w:rsid w:val="008F5D1C"/>
    <w:rsid w:val="008F6A35"/>
    <w:rsid w:val="008F6AEC"/>
    <w:rsid w:val="008F7FFA"/>
    <w:rsid w:val="00900C09"/>
    <w:rsid w:val="0090108D"/>
    <w:rsid w:val="0090229F"/>
    <w:rsid w:val="00902C3C"/>
    <w:rsid w:val="00902DE4"/>
    <w:rsid w:val="0090357B"/>
    <w:rsid w:val="00904650"/>
    <w:rsid w:val="009049B4"/>
    <w:rsid w:val="00906410"/>
    <w:rsid w:val="00906A9C"/>
    <w:rsid w:val="00907C13"/>
    <w:rsid w:val="00907F83"/>
    <w:rsid w:val="00911AFD"/>
    <w:rsid w:val="00912822"/>
    <w:rsid w:val="00912BCD"/>
    <w:rsid w:val="00913B52"/>
    <w:rsid w:val="0091408E"/>
    <w:rsid w:val="0091547C"/>
    <w:rsid w:val="00917645"/>
    <w:rsid w:val="009177C5"/>
    <w:rsid w:val="00922F3B"/>
    <w:rsid w:val="00923EFD"/>
    <w:rsid w:val="009249C3"/>
    <w:rsid w:val="0092641E"/>
    <w:rsid w:val="00926E16"/>
    <w:rsid w:val="00927C63"/>
    <w:rsid w:val="00930767"/>
    <w:rsid w:val="00931384"/>
    <w:rsid w:val="00932E9D"/>
    <w:rsid w:val="0093322A"/>
    <w:rsid w:val="00933B6C"/>
    <w:rsid w:val="00933C6B"/>
    <w:rsid w:val="00934726"/>
    <w:rsid w:val="009347E3"/>
    <w:rsid w:val="00934A7E"/>
    <w:rsid w:val="009353E3"/>
    <w:rsid w:val="00935DE1"/>
    <w:rsid w:val="009365F3"/>
    <w:rsid w:val="00937213"/>
    <w:rsid w:val="009376B9"/>
    <w:rsid w:val="00937EAC"/>
    <w:rsid w:val="00937F14"/>
    <w:rsid w:val="009415B0"/>
    <w:rsid w:val="009417F2"/>
    <w:rsid w:val="00941A89"/>
    <w:rsid w:val="00942928"/>
    <w:rsid w:val="00942F52"/>
    <w:rsid w:val="009447D3"/>
    <w:rsid w:val="00945AC1"/>
    <w:rsid w:val="00946CA0"/>
    <w:rsid w:val="0095080F"/>
    <w:rsid w:val="00950CDD"/>
    <w:rsid w:val="009512F7"/>
    <w:rsid w:val="009516A5"/>
    <w:rsid w:val="00952494"/>
    <w:rsid w:val="0095289F"/>
    <w:rsid w:val="00952D4B"/>
    <w:rsid w:val="00953377"/>
    <w:rsid w:val="0095383C"/>
    <w:rsid w:val="00953E35"/>
    <w:rsid w:val="009549E5"/>
    <w:rsid w:val="00954C9E"/>
    <w:rsid w:val="00954D0C"/>
    <w:rsid w:val="009554D4"/>
    <w:rsid w:val="00955597"/>
    <w:rsid w:val="00955848"/>
    <w:rsid w:val="0095739C"/>
    <w:rsid w:val="009574A6"/>
    <w:rsid w:val="0095778F"/>
    <w:rsid w:val="00957C28"/>
    <w:rsid w:val="00963B73"/>
    <w:rsid w:val="0096466A"/>
    <w:rsid w:val="00966CBD"/>
    <w:rsid w:val="00966E8F"/>
    <w:rsid w:val="00967A9A"/>
    <w:rsid w:val="00967E0A"/>
    <w:rsid w:val="00970582"/>
    <w:rsid w:val="0097142C"/>
    <w:rsid w:val="00971516"/>
    <w:rsid w:val="00972EDD"/>
    <w:rsid w:val="00972EE4"/>
    <w:rsid w:val="0097361F"/>
    <w:rsid w:val="009743E6"/>
    <w:rsid w:val="00974B81"/>
    <w:rsid w:val="00974FDE"/>
    <w:rsid w:val="00975C35"/>
    <w:rsid w:val="009764A8"/>
    <w:rsid w:val="00976511"/>
    <w:rsid w:val="009766DA"/>
    <w:rsid w:val="009771B8"/>
    <w:rsid w:val="009778AF"/>
    <w:rsid w:val="00977E03"/>
    <w:rsid w:val="00977E4B"/>
    <w:rsid w:val="009801B9"/>
    <w:rsid w:val="00980F1D"/>
    <w:rsid w:val="00982765"/>
    <w:rsid w:val="00983F1F"/>
    <w:rsid w:val="00984ECE"/>
    <w:rsid w:val="009851D9"/>
    <w:rsid w:val="009852D9"/>
    <w:rsid w:val="00987226"/>
    <w:rsid w:val="00990374"/>
    <w:rsid w:val="009917C7"/>
    <w:rsid w:val="00992C90"/>
    <w:rsid w:val="00993CB8"/>
    <w:rsid w:val="00995FAA"/>
    <w:rsid w:val="00997056"/>
    <w:rsid w:val="00997A73"/>
    <w:rsid w:val="009A0109"/>
    <w:rsid w:val="009A1276"/>
    <w:rsid w:val="009A1449"/>
    <w:rsid w:val="009A32FC"/>
    <w:rsid w:val="009A35FE"/>
    <w:rsid w:val="009A3673"/>
    <w:rsid w:val="009A442E"/>
    <w:rsid w:val="009A5A09"/>
    <w:rsid w:val="009A5C92"/>
    <w:rsid w:val="009A6B4F"/>
    <w:rsid w:val="009A7968"/>
    <w:rsid w:val="009A7AC5"/>
    <w:rsid w:val="009A7C1C"/>
    <w:rsid w:val="009A7D84"/>
    <w:rsid w:val="009B03F9"/>
    <w:rsid w:val="009B042E"/>
    <w:rsid w:val="009B0D6A"/>
    <w:rsid w:val="009B34DF"/>
    <w:rsid w:val="009B3739"/>
    <w:rsid w:val="009B46CB"/>
    <w:rsid w:val="009B4DD7"/>
    <w:rsid w:val="009B4F20"/>
    <w:rsid w:val="009B70FA"/>
    <w:rsid w:val="009B7881"/>
    <w:rsid w:val="009C06FD"/>
    <w:rsid w:val="009C07B3"/>
    <w:rsid w:val="009C0F0A"/>
    <w:rsid w:val="009C1068"/>
    <w:rsid w:val="009C15EC"/>
    <w:rsid w:val="009C1F2B"/>
    <w:rsid w:val="009C4674"/>
    <w:rsid w:val="009C530A"/>
    <w:rsid w:val="009C585D"/>
    <w:rsid w:val="009C5BF9"/>
    <w:rsid w:val="009C603F"/>
    <w:rsid w:val="009C675E"/>
    <w:rsid w:val="009C79BC"/>
    <w:rsid w:val="009C7C39"/>
    <w:rsid w:val="009D064F"/>
    <w:rsid w:val="009D26E3"/>
    <w:rsid w:val="009D272D"/>
    <w:rsid w:val="009D2B30"/>
    <w:rsid w:val="009D2CCC"/>
    <w:rsid w:val="009D2CCE"/>
    <w:rsid w:val="009D2DB9"/>
    <w:rsid w:val="009D3028"/>
    <w:rsid w:val="009D343B"/>
    <w:rsid w:val="009D43E9"/>
    <w:rsid w:val="009D4626"/>
    <w:rsid w:val="009D55AF"/>
    <w:rsid w:val="009D6C4B"/>
    <w:rsid w:val="009D757A"/>
    <w:rsid w:val="009E0E91"/>
    <w:rsid w:val="009E1B0B"/>
    <w:rsid w:val="009E36CE"/>
    <w:rsid w:val="009E4234"/>
    <w:rsid w:val="009E432D"/>
    <w:rsid w:val="009E509F"/>
    <w:rsid w:val="009E5273"/>
    <w:rsid w:val="009E6998"/>
    <w:rsid w:val="009E6BB2"/>
    <w:rsid w:val="009E6BC3"/>
    <w:rsid w:val="009E7077"/>
    <w:rsid w:val="009E7CDB"/>
    <w:rsid w:val="009F11D7"/>
    <w:rsid w:val="009F2864"/>
    <w:rsid w:val="009F297C"/>
    <w:rsid w:val="009F3BFB"/>
    <w:rsid w:val="009F4476"/>
    <w:rsid w:val="009F483D"/>
    <w:rsid w:val="009F53DE"/>
    <w:rsid w:val="009F5BD6"/>
    <w:rsid w:val="009F61F0"/>
    <w:rsid w:val="00A008F5"/>
    <w:rsid w:val="00A01124"/>
    <w:rsid w:val="00A03899"/>
    <w:rsid w:val="00A03E4D"/>
    <w:rsid w:val="00A0489D"/>
    <w:rsid w:val="00A04A50"/>
    <w:rsid w:val="00A050D8"/>
    <w:rsid w:val="00A05D7A"/>
    <w:rsid w:val="00A061AE"/>
    <w:rsid w:val="00A07A50"/>
    <w:rsid w:val="00A07CA1"/>
    <w:rsid w:val="00A12269"/>
    <w:rsid w:val="00A12A5C"/>
    <w:rsid w:val="00A130F9"/>
    <w:rsid w:val="00A14466"/>
    <w:rsid w:val="00A14DF2"/>
    <w:rsid w:val="00A15168"/>
    <w:rsid w:val="00A15863"/>
    <w:rsid w:val="00A159A8"/>
    <w:rsid w:val="00A15A25"/>
    <w:rsid w:val="00A1675A"/>
    <w:rsid w:val="00A16ACB"/>
    <w:rsid w:val="00A17D21"/>
    <w:rsid w:val="00A200C2"/>
    <w:rsid w:val="00A213E0"/>
    <w:rsid w:val="00A21AEC"/>
    <w:rsid w:val="00A22328"/>
    <w:rsid w:val="00A22701"/>
    <w:rsid w:val="00A23578"/>
    <w:rsid w:val="00A242E2"/>
    <w:rsid w:val="00A24810"/>
    <w:rsid w:val="00A25506"/>
    <w:rsid w:val="00A25BBB"/>
    <w:rsid w:val="00A26259"/>
    <w:rsid w:val="00A2625A"/>
    <w:rsid w:val="00A26EFE"/>
    <w:rsid w:val="00A27716"/>
    <w:rsid w:val="00A3022C"/>
    <w:rsid w:val="00A30959"/>
    <w:rsid w:val="00A30F39"/>
    <w:rsid w:val="00A318D5"/>
    <w:rsid w:val="00A3234E"/>
    <w:rsid w:val="00A32466"/>
    <w:rsid w:val="00A336B2"/>
    <w:rsid w:val="00A34E9C"/>
    <w:rsid w:val="00A35272"/>
    <w:rsid w:val="00A356A4"/>
    <w:rsid w:val="00A360CC"/>
    <w:rsid w:val="00A36B28"/>
    <w:rsid w:val="00A36E0E"/>
    <w:rsid w:val="00A36E4B"/>
    <w:rsid w:val="00A374FC"/>
    <w:rsid w:val="00A40FA4"/>
    <w:rsid w:val="00A424AA"/>
    <w:rsid w:val="00A42D06"/>
    <w:rsid w:val="00A42D07"/>
    <w:rsid w:val="00A4329F"/>
    <w:rsid w:val="00A43749"/>
    <w:rsid w:val="00A4416E"/>
    <w:rsid w:val="00A44A15"/>
    <w:rsid w:val="00A45318"/>
    <w:rsid w:val="00A4688F"/>
    <w:rsid w:val="00A47993"/>
    <w:rsid w:val="00A50DB7"/>
    <w:rsid w:val="00A50E7E"/>
    <w:rsid w:val="00A53696"/>
    <w:rsid w:val="00A54183"/>
    <w:rsid w:val="00A546E4"/>
    <w:rsid w:val="00A554B2"/>
    <w:rsid w:val="00A55DA6"/>
    <w:rsid w:val="00A55E58"/>
    <w:rsid w:val="00A55F2C"/>
    <w:rsid w:val="00A56731"/>
    <w:rsid w:val="00A572B3"/>
    <w:rsid w:val="00A57765"/>
    <w:rsid w:val="00A60B7B"/>
    <w:rsid w:val="00A61214"/>
    <w:rsid w:val="00A61730"/>
    <w:rsid w:val="00A619BB"/>
    <w:rsid w:val="00A61F55"/>
    <w:rsid w:val="00A63113"/>
    <w:rsid w:val="00A63BC8"/>
    <w:rsid w:val="00A644CD"/>
    <w:rsid w:val="00A64D35"/>
    <w:rsid w:val="00A710CF"/>
    <w:rsid w:val="00A711D2"/>
    <w:rsid w:val="00A714A2"/>
    <w:rsid w:val="00A717CD"/>
    <w:rsid w:val="00A73118"/>
    <w:rsid w:val="00A73D26"/>
    <w:rsid w:val="00A74253"/>
    <w:rsid w:val="00A74564"/>
    <w:rsid w:val="00A74AC8"/>
    <w:rsid w:val="00A76E27"/>
    <w:rsid w:val="00A80257"/>
    <w:rsid w:val="00A8028E"/>
    <w:rsid w:val="00A817A8"/>
    <w:rsid w:val="00A82DDE"/>
    <w:rsid w:val="00A83972"/>
    <w:rsid w:val="00A83CC6"/>
    <w:rsid w:val="00A84500"/>
    <w:rsid w:val="00A853B7"/>
    <w:rsid w:val="00A85D0F"/>
    <w:rsid w:val="00A90EDA"/>
    <w:rsid w:val="00A91AFC"/>
    <w:rsid w:val="00A9287C"/>
    <w:rsid w:val="00A92B5E"/>
    <w:rsid w:val="00A92FB7"/>
    <w:rsid w:val="00A94506"/>
    <w:rsid w:val="00A94817"/>
    <w:rsid w:val="00A9494B"/>
    <w:rsid w:val="00A94D26"/>
    <w:rsid w:val="00A95298"/>
    <w:rsid w:val="00A96EBD"/>
    <w:rsid w:val="00AA08A1"/>
    <w:rsid w:val="00AA0B68"/>
    <w:rsid w:val="00AA1CAA"/>
    <w:rsid w:val="00AA358F"/>
    <w:rsid w:val="00AA3CE7"/>
    <w:rsid w:val="00AA3E8C"/>
    <w:rsid w:val="00AA4054"/>
    <w:rsid w:val="00AA447D"/>
    <w:rsid w:val="00AA471C"/>
    <w:rsid w:val="00AA56A6"/>
    <w:rsid w:val="00AA5F9B"/>
    <w:rsid w:val="00AA6A71"/>
    <w:rsid w:val="00AA7EDE"/>
    <w:rsid w:val="00AB069A"/>
    <w:rsid w:val="00AB1B62"/>
    <w:rsid w:val="00AB1E4A"/>
    <w:rsid w:val="00AB2758"/>
    <w:rsid w:val="00AB2D9A"/>
    <w:rsid w:val="00AB32D8"/>
    <w:rsid w:val="00AB3545"/>
    <w:rsid w:val="00AB41D4"/>
    <w:rsid w:val="00AB44A7"/>
    <w:rsid w:val="00AB55F4"/>
    <w:rsid w:val="00AB61C4"/>
    <w:rsid w:val="00AB6477"/>
    <w:rsid w:val="00AB64EC"/>
    <w:rsid w:val="00AB7A68"/>
    <w:rsid w:val="00AC0D18"/>
    <w:rsid w:val="00AC1986"/>
    <w:rsid w:val="00AC2B24"/>
    <w:rsid w:val="00AC3B99"/>
    <w:rsid w:val="00AC3E8E"/>
    <w:rsid w:val="00AC4D83"/>
    <w:rsid w:val="00AC5214"/>
    <w:rsid w:val="00AC5E86"/>
    <w:rsid w:val="00AC69F6"/>
    <w:rsid w:val="00AC70D9"/>
    <w:rsid w:val="00AC7531"/>
    <w:rsid w:val="00AC79D3"/>
    <w:rsid w:val="00AD0424"/>
    <w:rsid w:val="00AD0777"/>
    <w:rsid w:val="00AD0851"/>
    <w:rsid w:val="00AD1B36"/>
    <w:rsid w:val="00AD1DF4"/>
    <w:rsid w:val="00AD1E53"/>
    <w:rsid w:val="00AD2DC0"/>
    <w:rsid w:val="00AD3BA4"/>
    <w:rsid w:val="00AD4CDC"/>
    <w:rsid w:val="00AD4DCB"/>
    <w:rsid w:val="00AD4F4E"/>
    <w:rsid w:val="00AD54E2"/>
    <w:rsid w:val="00AD6226"/>
    <w:rsid w:val="00AD6DA4"/>
    <w:rsid w:val="00AD7534"/>
    <w:rsid w:val="00AE06AA"/>
    <w:rsid w:val="00AE1733"/>
    <w:rsid w:val="00AE22BB"/>
    <w:rsid w:val="00AE23B7"/>
    <w:rsid w:val="00AE4C8E"/>
    <w:rsid w:val="00AF0E11"/>
    <w:rsid w:val="00AF10B4"/>
    <w:rsid w:val="00AF35FE"/>
    <w:rsid w:val="00AF78FA"/>
    <w:rsid w:val="00B005CA"/>
    <w:rsid w:val="00B01611"/>
    <w:rsid w:val="00B0387A"/>
    <w:rsid w:val="00B05223"/>
    <w:rsid w:val="00B055E8"/>
    <w:rsid w:val="00B05E9B"/>
    <w:rsid w:val="00B06313"/>
    <w:rsid w:val="00B06817"/>
    <w:rsid w:val="00B06ABD"/>
    <w:rsid w:val="00B06DA0"/>
    <w:rsid w:val="00B102FB"/>
    <w:rsid w:val="00B107F5"/>
    <w:rsid w:val="00B1151D"/>
    <w:rsid w:val="00B13033"/>
    <w:rsid w:val="00B1435D"/>
    <w:rsid w:val="00B143AD"/>
    <w:rsid w:val="00B149BE"/>
    <w:rsid w:val="00B154B3"/>
    <w:rsid w:val="00B15FA4"/>
    <w:rsid w:val="00B16031"/>
    <w:rsid w:val="00B16BB0"/>
    <w:rsid w:val="00B20079"/>
    <w:rsid w:val="00B20512"/>
    <w:rsid w:val="00B20EFD"/>
    <w:rsid w:val="00B210E2"/>
    <w:rsid w:val="00B21590"/>
    <w:rsid w:val="00B229B5"/>
    <w:rsid w:val="00B23392"/>
    <w:rsid w:val="00B237A6"/>
    <w:rsid w:val="00B23A38"/>
    <w:rsid w:val="00B23FBE"/>
    <w:rsid w:val="00B25CA7"/>
    <w:rsid w:val="00B25E0C"/>
    <w:rsid w:val="00B261EA"/>
    <w:rsid w:val="00B27DC8"/>
    <w:rsid w:val="00B30B32"/>
    <w:rsid w:val="00B30C77"/>
    <w:rsid w:val="00B31263"/>
    <w:rsid w:val="00B316B0"/>
    <w:rsid w:val="00B33759"/>
    <w:rsid w:val="00B3451A"/>
    <w:rsid w:val="00B3487F"/>
    <w:rsid w:val="00B36919"/>
    <w:rsid w:val="00B4010C"/>
    <w:rsid w:val="00B4030D"/>
    <w:rsid w:val="00B40395"/>
    <w:rsid w:val="00B41249"/>
    <w:rsid w:val="00B4137D"/>
    <w:rsid w:val="00B42278"/>
    <w:rsid w:val="00B42B76"/>
    <w:rsid w:val="00B43234"/>
    <w:rsid w:val="00B440BC"/>
    <w:rsid w:val="00B44CE2"/>
    <w:rsid w:val="00B44E41"/>
    <w:rsid w:val="00B4645B"/>
    <w:rsid w:val="00B46647"/>
    <w:rsid w:val="00B46F01"/>
    <w:rsid w:val="00B46FE2"/>
    <w:rsid w:val="00B475AB"/>
    <w:rsid w:val="00B503B8"/>
    <w:rsid w:val="00B509CA"/>
    <w:rsid w:val="00B51B93"/>
    <w:rsid w:val="00B52F9F"/>
    <w:rsid w:val="00B5362D"/>
    <w:rsid w:val="00B537A8"/>
    <w:rsid w:val="00B538E5"/>
    <w:rsid w:val="00B53A36"/>
    <w:rsid w:val="00B54C95"/>
    <w:rsid w:val="00B54E9B"/>
    <w:rsid w:val="00B56500"/>
    <w:rsid w:val="00B57DEF"/>
    <w:rsid w:val="00B6023E"/>
    <w:rsid w:val="00B61ED4"/>
    <w:rsid w:val="00B631FD"/>
    <w:rsid w:val="00B635E3"/>
    <w:rsid w:val="00B6579A"/>
    <w:rsid w:val="00B663B3"/>
    <w:rsid w:val="00B66948"/>
    <w:rsid w:val="00B67792"/>
    <w:rsid w:val="00B67EFB"/>
    <w:rsid w:val="00B702B5"/>
    <w:rsid w:val="00B70E7D"/>
    <w:rsid w:val="00B73F47"/>
    <w:rsid w:val="00B73FBC"/>
    <w:rsid w:val="00B76081"/>
    <w:rsid w:val="00B76A06"/>
    <w:rsid w:val="00B76FB9"/>
    <w:rsid w:val="00B771E9"/>
    <w:rsid w:val="00B77D39"/>
    <w:rsid w:val="00B77F7D"/>
    <w:rsid w:val="00B80F8B"/>
    <w:rsid w:val="00B810DC"/>
    <w:rsid w:val="00B81F10"/>
    <w:rsid w:val="00B81FDC"/>
    <w:rsid w:val="00B820A3"/>
    <w:rsid w:val="00B82961"/>
    <w:rsid w:val="00B83354"/>
    <w:rsid w:val="00B85A8E"/>
    <w:rsid w:val="00B85EDB"/>
    <w:rsid w:val="00B86223"/>
    <w:rsid w:val="00B868EA"/>
    <w:rsid w:val="00B869ED"/>
    <w:rsid w:val="00B86E77"/>
    <w:rsid w:val="00B90B12"/>
    <w:rsid w:val="00B94FC8"/>
    <w:rsid w:val="00B95074"/>
    <w:rsid w:val="00B963B3"/>
    <w:rsid w:val="00B97B5F"/>
    <w:rsid w:val="00BA19B2"/>
    <w:rsid w:val="00BA1E45"/>
    <w:rsid w:val="00BA2EF7"/>
    <w:rsid w:val="00BA3B74"/>
    <w:rsid w:val="00BA4CC1"/>
    <w:rsid w:val="00BA600A"/>
    <w:rsid w:val="00BA6684"/>
    <w:rsid w:val="00BA6701"/>
    <w:rsid w:val="00BA69B4"/>
    <w:rsid w:val="00BB0038"/>
    <w:rsid w:val="00BB0209"/>
    <w:rsid w:val="00BB0236"/>
    <w:rsid w:val="00BB0B2A"/>
    <w:rsid w:val="00BB0E6E"/>
    <w:rsid w:val="00BB12DD"/>
    <w:rsid w:val="00BB17E7"/>
    <w:rsid w:val="00BB25DA"/>
    <w:rsid w:val="00BB310F"/>
    <w:rsid w:val="00BB3DB2"/>
    <w:rsid w:val="00BB4F68"/>
    <w:rsid w:val="00BB5D51"/>
    <w:rsid w:val="00BB6588"/>
    <w:rsid w:val="00BB6BBA"/>
    <w:rsid w:val="00BB7423"/>
    <w:rsid w:val="00BC0E70"/>
    <w:rsid w:val="00BC10AA"/>
    <w:rsid w:val="00BC1A95"/>
    <w:rsid w:val="00BC2BA8"/>
    <w:rsid w:val="00BC2F8D"/>
    <w:rsid w:val="00BC374F"/>
    <w:rsid w:val="00BC3BDA"/>
    <w:rsid w:val="00BC3DF4"/>
    <w:rsid w:val="00BC42FE"/>
    <w:rsid w:val="00BC4579"/>
    <w:rsid w:val="00BC4940"/>
    <w:rsid w:val="00BC5175"/>
    <w:rsid w:val="00BC5307"/>
    <w:rsid w:val="00BC7670"/>
    <w:rsid w:val="00BD0948"/>
    <w:rsid w:val="00BD0DD1"/>
    <w:rsid w:val="00BD1302"/>
    <w:rsid w:val="00BD2202"/>
    <w:rsid w:val="00BD344F"/>
    <w:rsid w:val="00BD35B7"/>
    <w:rsid w:val="00BD4D7D"/>
    <w:rsid w:val="00BD6A34"/>
    <w:rsid w:val="00BD6EAE"/>
    <w:rsid w:val="00BD703C"/>
    <w:rsid w:val="00BD7553"/>
    <w:rsid w:val="00BE116C"/>
    <w:rsid w:val="00BE3179"/>
    <w:rsid w:val="00BE346D"/>
    <w:rsid w:val="00BE34BC"/>
    <w:rsid w:val="00BE3B2E"/>
    <w:rsid w:val="00BE412A"/>
    <w:rsid w:val="00BE478D"/>
    <w:rsid w:val="00BE4F40"/>
    <w:rsid w:val="00BE5A92"/>
    <w:rsid w:val="00BE6030"/>
    <w:rsid w:val="00BE63AF"/>
    <w:rsid w:val="00BE707E"/>
    <w:rsid w:val="00BE71D3"/>
    <w:rsid w:val="00BF038B"/>
    <w:rsid w:val="00BF0587"/>
    <w:rsid w:val="00BF232B"/>
    <w:rsid w:val="00BF2555"/>
    <w:rsid w:val="00BF26E6"/>
    <w:rsid w:val="00BF448B"/>
    <w:rsid w:val="00BF46AC"/>
    <w:rsid w:val="00BF53FF"/>
    <w:rsid w:val="00BF5484"/>
    <w:rsid w:val="00BF5A79"/>
    <w:rsid w:val="00BF5DF6"/>
    <w:rsid w:val="00BF6964"/>
    <w:rsid w:val="00C00292"/>
    <w:rsid w:val="00C01449"/>
    <w:rsid w:val="00C01B3C"/>
    <w:rsid w:val="00C01CC5"/>
    <w:rsid w:val="00C035F6"/>
    <w:rsid w:val="00C035F9"/>
    <w:rsid w:val="00C03838"/>
    <w:rsid w:val="00C03A78"/>
    <w:rsid w:val="00C0428D"/>
    <w:rsid w:val="00C062B6"/>
    <w:rsid w:val="00C06789"/>
    <w:rsid w:val="00C10163"/>
    <w:rsid w:val="00C10398"/>
    <w:rsid w:val="00C1142C"/>
    <w:rsid w:val="00C11C84"/>
    <w:rsid w:val="00C12D6D"/>
    <w:rsid w:val="00C13281"/>
    <w:rsid w:val="00C141D5"/>
    <w:rsid w:val="00C144A2"/>
    <w:rsid w:val="00C16A9A"/>
    <w:rsid w:val="00C16E08"/>
    <w:rsid w:val="00C17383"/>
    <w:rsid w:val="00C173C7"/>
    <w:rsid w:val="00C21A6A"/>
    <w:rsid w:val="00C21ABB"/>
    <w:rsid w:val="00C21B43"/>
    <w:rsid w:val="00C21BD5"/>
    <w:rsid w:val="00C22C0E"/>
    <w:rsid w:val="00C242EA"/>
    <w:rsid w:val="00C24A46"/>
    <w:rsid w:val="00C25153"/>
    <w:rsid w:val="00C251B7"/>
    <w:rsid w:val="00C251F3"/>
    <w:rsid w:val="00C259AA"/>
    <w:rsid w:val="00C25D6D"/>
    <w:rsid w:val="00C261AF"/>
    <w:rsid w:val="00C27E30"/>
    <w:rsid w:val="00C30877"/>
    <w:rsid w:val="00C31263"/>
    <w:rsid w:val="00C32225"/>
    <w:rsid w:val="00C3251F"/>
    <w:rsid w:val="00C32C16"/>
    <w:rsid w:val="00C336F4"/>
    <w:rsid w:val="00C338DE"/>
    <w:rsid w:val="00C35772"/>
    <w:rsid w:val="00C363B5"/>
    <w:rsid w:val="00C371B1"/>
    <w:rsid w:val="00C37EC2"/>
    <w:rsid w:val="00C4117F"/>
    <w:rsid w:val="00C41189"/>
    <w:rsid w:val="00C426B0"/>
    <w:rsid w:val="00C43009"/>
    <w:rsid w:val="00C44212"/>
    <w:rsid w:val="00C45091"/>
    <w:rsid w:val="00C4516F"/>
    <w:rsid w:val="00C45E42"/>
    <w:rsid w:val="00C464B8"/>
    <w:rsid w:val="00C46D91"/>
    <w:rsid w:val="00C47D0A"/>
    <w:rsid w:val="00C50050"/>
    <w:rsid w:val="00C51EEC"/>
    <w:rsid w:val="00C520F4"/>
    <w:rsid w:val="00C52B05"/>
    <w:rsid w:val="00C56DBC"/>
    <w:rsid w:val="00C56EF1"/>
    <w:rsid w:val="00C6117A"/>
    <w:rsid w:val="00C61E99"/>
    <w:rsid w:val="00C62129"/>
    <w:rsid w:val="00C624A9"/>
    <w:rsid w:val="00C626ED"/>
    <w:rsid w:val="00C62963"/>
    <w:rsid w:val="00C62A5C"/>
    <w:rsid w:val="00C63198"/>
    <w:rsid w:val="00C645AB"/>
    <w:rsid w:val="00C648DA"/>
    <w:rsid w:val="00C6706E"/>
    <w:rsid w:val="00C716C2"/>
    <w:rsid w:val="00C71A6F"/>
    <w:rsid w:val="00C71DFD"/>
    <w:rsid w:val="00C72636"/>
    <w:rsid w:val="00C73621"/>
    <w:rsid w:val="00C73F21"/>
    <w:rsid w:val="00C7583D"/>
    <w:rsid w:val="00C76A61"/>
    <w:rsid w:val="00C76CCA"/>
    <w:rsid w:val="00C777C1"/>
    <w:rsid w:val="00C77E97"/>
    <w:rsid w:val="00C804BD"/>
    <w:rsid w:val="00C81C87"/>
    <w:rsid w:val="00C82090"/>
    <w:rsid w:val="00C8272E"/>
    <w:rsid w:val="00C83B76"/>
    <w:rsid w:val="00C83CF4"/>
    <w:rsid w:val="00C840D7"/>
    <w:rsid w:val="00C8497A"/>
    <w:rsid w:val="00C857FD"/>
    <w:rsid w:val="00C86238"/>
    <w:rsid w:val="00C86AE7"/>
    <w:rsid w:val="00C86B03"/>
    <w:rsid w:val="00C86FAA"/>
    <w:rsid w:val="00C87A2B"/>
    <w:rsid w:val="00C908CF"/>
    <w:rsid w:val="00C91018"/>
    <w:rsid w:val="00C9154E"/>
    <w:rsid w:val="00C91DD7"/>
    <w:rsid w:val="00C9282D"/>
    <w:rsid w:val="00C92DA9"/>
    <w:rsid w:val="00C93561"/>
    <w:rsid w:val="00C943F4"/>
    <w:rsid w:val="00C94737"/>
    <w:rsid w:val="00C94B02"/>
    <w:rsid w:val="00C9505B"/>
    <w:rsid w:val="00C95130"/>
    <w:rsid w:val="00C9515C"/>
    <w:rsid w:val="00C9605B"/>
    <w:rsid w:val="00C9720F"/>
    <w:rsid w:val="00C97B84"/>
    <w:rsid w:val="00CA02BD"/>
    <w:rsid w:val="00CA1F11"/>
    <w:rsid w:val="00CA26E8"/>
    <w:rsid w:val="00CA4F4A"/>
    <w:rsid w:val="00CA5BE1"/>
    <w:rsid w:val="00CA60BA"/>
    <w:rsid w:val="00CA6550"/>
    <w:rsid w:val="00CA7560"/>
    <w:rsid w:val="00CA7A7B"/>
    <w:rsid w:val="00CA7E98"/>
    <w:rsid w:val="00CB00BC"/>
    <w:rsid w:val="00CB07C0"/>
    <w:rsid w:val="00CB1492"/>
    <w:rsid w:val="00CB2986"/>
    <w:rsid w:val="00CC013A"/>
    <w:rsid w:val="00CC074C"/>
    <w:rsid w:val="00CC07E9"/>
    <w:rsid w:val="00CC09F2"/>
    <w:rsid w:val="00CC15F0"/>
    <w:rsid w:val="00CC211A"/>
    <w:rsid w:val="00CC2450"/>
    <w:rsid w:val="00CC2D27"/>
    <w:rsid w:val="00CC3B64"/>
    <w:rsid w:val="00CC47F4"/>
    <w:rsid w:val="00CC4FC2"/>
    <w:rsid w:val="00CC559E"/>
    <w:rsid w:val="00CC56A2"/>
    <w:rsid w:val="00CC5EA6"/>
    <w:rsid w:val="00CC61C6"/>
    <w:rsid w:val="00CC62CB"/>
    <w:rsid w:val="00CC756B"/>
    <w:rsid w:val="00CC7846"/>
    <w:rsid w:val="00CC7CD0"/>
    <w:rsid w:val="00CD31E7"/>
    <w:rsid w:val="00CD4787"/>
    <w:rsid w:val="00CD5386"/>
    <w:rsid w:val="00CD53FD"/>
    <w:rsid w:val="00CD57AD"/>
    <w:rsid w:val="00CD6A2A"/>
    <w:rsid w:val="00CD7E7F"/>
    <w:rsid w:val="00CE1C7C"/>
    <w:rsid w:val="00CE3C3E"/>
    <w:rsid w:val="00CE42B1"/>
    <w:rsid w:val="00CE483E"/>
    <w:rsid w:val="00CE5FC1"/>
    <w:rsid w:val="00CE7E74"/>
    <w:rsid w:val="00CF3572"/>
    <w:rsid w:val="00CF4779"/>
    <w:rsid w:val="00CF4C87"/>
    <w:rsid w:val="00CF4D14"/>
    <w:rsid w:val="00CF51F4"/>
    <w:rsid w:val="00CF57DD"/>
    <w:rsid w:val="00CF65F1"/>
    <w:rsid w:val="00CF6E19"/>
    <w:rsid w:val="00CF6F28"/>
    <w:rsid w:val="00CF70FD"/>
    <w:rsid w:val="00CF7A89"/>
    <w:rsid w:val="00CF7EB3"/>
    <w:rsid w:val="00D00218"/>
    <w:rsid w:val="00D003E2"/>
    <w:rsid w:val="00D0044A"/>
    <w:rsid w:val="00D005DB"/>
    <w:rsid w:val="00D008F0"/>
    <w:rsid w:val="00D0396F"/>
    <w:rsid w:val="00D03DD2"/>
    <w:rsid w:val="00D03E53"/>
    <w:rsid w:val="00D047A7"/>
    <w:rsid w:val="00D04C52"/>
    <w:rsid w:val="00D06853"/>
    <w:rsid w:val="00D06B36"/>
    <w:rsid w:val="00D06C3E"/>
    <w:rsid w:val="00D07913"/>
    <w:rsid w:val="00D102E4"/>
    <w:rsid w:val="00D10EC7"/>
    <w:rsid w:val="00D12AAC"/>
    <w:rsid w:val="00D12F3F"/>
    <w:rsid w:val="00D13AA8"/>
    <w:rsid w:val="00D1467A"/>
    <w:rsid w:val="00D1593D"/>
    <w:rsid w:val="00D16C49"/>
    <w:rsid w:val="00D17E70"/>
    <w:rsid w:val="00D20C2B"/>
    <w:rsid w:val="00D211E7"/>
    <w:rsid w:val="00D21261"/>
    <w:rsid w:val="00D21475"/>
    <w:rsid w:val="00D2200C"/>
    <w:rsid w:val="00D2212F"/>
    <w:rsid w:val="00D224C9"/>
    <w:rsid w:val="00D227B0"/>
    <w:rsid w:val="00D22B08"/>
    <w:rsid w:val="00D22C4E"/>
    <w:rsid w:val="00D22EC6"/>
    <w:rsid w:val="00D233E2"/>
    <w:rsid w:val="00D23731"/>
    <w:rsid w:val="00D24927"/>
    <w:rsid w:val="00D25A4D"/>
    <w:rsid w:val="00D2635A"/>
    <w:rsid w:val="00D26B0D"/>
    <w:rsid w:val="00D27127"/>
    <w:rsid w:val="00D2767B"/>
    <w:rsid w:val="00D302C0"/>
    <w:rsid w:val="00D31CDE"/>
    <w:rsid w:val="00D32722"/>
    <w:rsid w:val="00D33126"/>
    <w:rsid w:val="00D341A7"/>
    <w:rsid w:val="00D3500F"/>
    <w:rsid w:val="00D35399"/>
    <w:rsid w:val="00D35740"/>
    <w:rsid w:val="00D3593E"/>
    <w:rsid w:val="00D36790"/>
    <w:rsid w:val="00D37F68"/>
    <w:rsid w:val="00D400E7"/>
    <w:rsid w:val="00D4148E"/>
    <w:rsid w:val="00D4232D"/>
    <w:rsid w:val="00D4232E"/>
    <w:rsid w:val="00D42BC8"/>
    <w:rsid w:val="00D44C93"/>
    <w:rsid w:val="00D450F8"/>
    <w:rsid w:val="00D459E1"/>
    <w:rsid w:val="00D470B9"/>
    <w:rsid w:val="00D5042E"/>
    <w:rsid w:val="00D5069D"/>
    <w:rsid w:val="00D50A8E"/>
    <w:rsid w:val="00D5153C"/>
    <w:rsid w:val="00D51AFC"/>
    <w:rsid w:val="00D51B3D"/>
    <w:rsid w:val="00D52A9D"/>
    <w:rsid w:val="00D52FAD"/>
    <w:rsid w:val="00D5691A"/>
    <w:rsid w:val="00D56DED"/>
    <w:rsid w:val="00D57162"/>
    <w:rsid w:val="00D57234"/>
    <w:rsid w:val="00D617A9"/>
    <w:rsid w:val="00D61A8B"/>
    <w:rsid w:val="00D629F9"/>
    <w:rsid w:val="00D62BC9"/>
    <w:rsid w:val="00D647CB"/>
    <w:rsid w:val="00D651D9"/>
    <w:rsid w:val="00D652DA"/>
    <w:rsid w:val="00D65639"/>
    <w:rsid w:val="00D65995"/>
    <w:rsid w:val="00D66422"/>
    <w:rsid w:val="00D67429"/>
    <w:rsid w:val="00D71B30"/>
    <w:rsid w:val="00D71C32"/>
    <w:rsid w:val="00D72A0F"/>
    <w:rsid w:val="00D730B8"/>
    <w:rsid w:val="00D747CF"/>
    <w:rsid w:val="00D74E56"/>
    <w:rsid w:val="00D750BD"/>
    <w:rsid w:val="00D75BF7"/>
    <w:rsid w:val="00D761CD"/>
    <w:rsid w:val="00D764A6"/>
    <w:rsid w:val="00D800C9"/>
    <w:rsid w:val="00D80496"/>
    <w:rsid w:val="00D813B1"/>
    <w:rsid w:val="00D8188D"/>
    <w:rsid w:val="00D82A5C"/>
    <w:rsid w:val="00D82DEA"/>
    <w:rsid w:val="00D838F9"/>
    <w:rsid w:val="00D855E5"/>
    <w:rsid w:val="00D866E7"/>
    <w:rsid w:val="00D868DB"/>
    <w:rsid w:val="00D869F9"/>
    <w:rsid w:val="00D86A1D"/>
    <w:rsid w:val="00D8757F"/>
    <w:rsid w:val="00D90215"/>
    <w:rsid w:val="00D909C6"/>
    <w:rsid w:val="00D909CD"/>
    <w:rsid w:val="00D91688"/>
    <w:rsid w:val="00D91743"/>
    <w:rsid w:val="00D9192D"/>
    <w:rsid w:val="00D91942"/>
    <w:rsid w:val="00D925E9"/>
    <w:rsid w:val="00D95DEB"/>
    <w:rsid w:val="00D95EE2"/>
    <w:rsid w:val="00D96D61"/>
    <w:rsid w:val="00D9754C"/>
    <w:rsid w:val="00DA12F3"/>
    <w:rsid w:val="00DA2607"/>
    <w:rsid w:val="00DA27CE"/>
    <w:rsid w:val="00DA29F6"/>
    <w:rsid w:val="00DA346C"/>
    <w:rsid w:val="00DA3BCB"/>
    <w:rsid w:val="00DA4051"/>
    <w:rsid w:val="00DA55D4"/>
    <w:rsid w:val="00DA5713"/>
    <w:rsid w:val="00DA5C55"/>
    <w:rsid w:val="00DA6F15"/>
    <w:rsid w:val="00DA7181"/>
    <w:rsid w:val="00DA796B"/>
    <w:rsid w:val="00DA7ED7"/>
    <w:rsid w:val="00DB0D55"/>
    <w:rsid w:val="00DB13DE"/>
    <w:rsid w:val="00DB13F7"/>
    <w:rsid w:val="00DB2E2C"/>
    <w:rsid w:val="00DB37B1"/>
    <w:rsid w:val="00DB3853"/>
    <w:rsid w:val="00DB3F06"/>
    <w:rsid w:val="00DB3F7E"/>
    <w:rsid w:val="00DB450E"/>
    <w:rsid w:val="00DB45D4"/>
    <w:rsid w:val="00DB489C"/>
    <w:rsid w:val="00DB4AD2"/>
    <w:rsid w:val="00DB5EFB"/>
    <w:rsid w:val="00DB6FA9"/>
    <w:rsid w:val="00DB742E"/>
    <w:rsid w:val="00DC034B"/>
    <w:rsid w:val="00DC179D"/>
    <w:rsid w:val="00DC17F3"/>
    <w:rsid w:val="00DC1B52"/>
    <w:rsid w:val="00DC1E11"/>
    <w:rsid w:val="00DC1F70"/>
    <w:rsid w:val="00DC2852"/>
    <w:rsid w:val="00DC478F"/>
    <w:rsid w:val="00DC4935"/>
    <w:rsid w:val="00DC4BDF"/>
    <w:rsid w:val="00DC51FC"/>
    <w:rsid w:val="00DC5371"/>
    <w:rsid w:val="00DC57A2"/>
    <w:rsid w:val="00DC5885"/>
    <w:rsid w:val="00DC6012"/>
    <w:rsid w:val="00DC60E7"/>
    <w:rsid w:val="00DC763C"/>
    <w:rsid w:val="00DC7B73"/>
    <w:rsid w:val="00DC7D7E"/>
    <w:rsid w:val="00DC7E6B"/>
    <w:rsid w:val="00DD0CC5"/>
    <w:rsid w:val="00DD0E4F"/>
    <w:rsid w:val="00DD24D4"/>
    <w:rsid w:val="00DD3E47"/>
    <w:rsid w:val="00DD6374"/>
    <w:rsid w:val="00DE25BA"/>
    <w:rsid w:val="00DE2DA0"/>
    <w:rsid w:val="00DE3085"/>
    <w:rsid w:val="00DE3DB9"/>
    <w:rsid w:val="00DE7A65"/>
    <w:rsid w:val="00DE7D2B"/>
    <w:rsid w:val="00DE7F1E"/>
    <w:rsid w:val="00DE7F65"/>
    <w:rsid w:val="00DF430C"/>
    <w:rsid w:val="00DF45ED"/>
    <w:rsid w:val="00DF4E82"/>
    <w:rsid w:val="00DF540F"/>
    <w:rsid w:val="00DF63E2"/>
    <w:rsid w:val="00DF675F"/>
    <w:rsid w:val="00DF6D2B"/>
    <w:rsid w:val="00DF7702"/>
    <w:rsid w:val="00DF7F73"/>
    <w:rsid w:val="00E004FB"/>
    <w:rsid w:val="00E029CD"/>
    <w:rsid w:val="00E02C42"/>
    <w:rsid w:val="00E05141"/>
    <w:rsid w:val="00E059DF"/>
    <w:rsid w:val="00E05B0C"/>
    <w:rsid w:val="00E06125"/>
    <w:rsid w:val="00E06B05"/>
    <w:rsid w:val="00E06D7E"/>
    <w:rsid w:val="00E07657"/>
    <w:rsid w:val="00E07669"/>
    <w:rsid w:val="00E10512"/>
    <w:rsid w:val="00E10549"/>
    <w:rsid w:val="00E10798"/>
    <w:rsid w:val="00E10DD7"/>
    <w:rsid w:val="00E10E4C"/>
    <w:rsid w:val="00E118DB"/>
    <w:rsid w:val="00E120A2"/>
    <w:rsid w:val="00E13365"/>
    <w:rsid w:val="00E1391D"/>
    <w:rsid w:val="00E14AD4"/>
    <w:rsid w:val="00E14B3E"/>
    <w:rsid w:val="00E14EFC"/>
    <w:rsid w:val="00E153B0"/>
    <w:rsid w:val="00E15B1E"/>
    <w:rsid w:val="00E163E0"/>
    <w:rsid w:val="00E169A0"/>
    <w:rsid w:val="00E17C79"/>
    <w:rsid w:val="00E17D02"/>
    <w:rsid w:val="00E20C62"/>
    <w:rsid w:val="00E214A1"/>
    <w:rsid w:val="00E217BF"/>
    <w:rsid w:val="00E22BF6"/>
    <w:rsid w:val="00E23844"/>
    <w:rsid w:val="00E23A1F"/>
    <w:rsid w:val="00E2597A"/>
    <w:rsid w:val="00E2606E"/>
    <w:rsid w:val="00E26E96"/>
    <w:rsid w:val="00E27837"/>
    <w:rsid w:val="00E27DB3"/>
    <w:rsid w:val="00E27F61"/>
    <w:rsid w:val="00E2A825"/>
    <w:rsid w:val="00E301D1"/>
    <w:rsid w:val="00E30788"/>
    <w:rsid w:val="00E30A0C"/>
    <w:rsid w:val="00E319A4"/>
    <w:rsid w:val="00E31D71"/>
    <w:rsid w:val="00E34061"/>
    <w:rsid w:val="00E3522F"/>
    <w:rsid w:val="00E358DF"/>
    <w:rsid w:val="00E35B1E"/>
    <w:rsid w:val="00E36B7D"/>
    <w:rsid w:val="00E37445"/>
    <w:rsid w:val="00E374F8"/>
    <w:rsid w:val="00E37901"/>
    <w:rsid w:val="00E405FB"/>
    <w:rsid w:val="00E40B8C"/>
    <w:rsid w:val="00E4132B"/>
    <w:rsid w:val="00E41BAB"/>
    <w:rsid w:val="00E42E49"/>
    <w:rsid w:val="00E44625"/>
    <w:rsid w:val="00E44B97"/>
    <w:rsid w:val="00E454A3"/>
    <w:rsid w:val="00E45975"/>
    <w:rsid w:val="00E47351"/>
    <w:rsid w:val="00E47DD1"/>
    <w:rsid w:val="00E504A2"/>
    <w:rsid w:val="00E51EA1"/>
    <w:rsid w:val="00E5256B"/>
    <w:rsid w:val="00E531E7"/>
    <w:rsid w:val="00E53287"/>
    <w:rsid w:val="00E5363F"/>
    <w:rsid w:val="00E53A2D"/>
    <w:rsid w:val="00E55671"/>
    <w:rsid w:val="00E556C8"/>
    <w:rsid w:val="00E55EE8"/>
    <w:rsid w:val="00E56130"/>
    <w:rsid w:val="00E561C8"/>
    <w:rsid w:val="00E565EF"/>
    <w:rsid w:val="00E578A0"/>
    <w:rsid w:val="00E57D75"/>
    <w:rsid w:val="00E60251"/>
    <w:rsid w:val="00E60700"/>
    <w:rsid w:val="00E629C8"/>
    <w:rsid w:val="00E62F91"/>
    <w:rsid w:val="00E63563"/>
    <w:rsid w:val="00E6396D"/>
    <w:rsid w:val="00E63A7A"/>
    <w:rsid w:val="00E63B64"/>
    <w:rsid w:val="00E63F20"/>
    <w:rsid w:val="00E64706"/>
    <w:rsid w:val="00E64723"/>
    <w:rsid w:val="00E65196"/>
    <w:rsid w:val="00E65873"/>
    <w:rsid w:val="00E65EAB"/>
    <w:rsid w:val="00E662BE"/>
    <w:rsid w:val="00E716E2"/>
    <w:rsid w:val="00E71E5F"/>
    <w:rsid w:val="00E72335"/>
    <w:rsid w:val="00E72EC1"/>
    <w:rsid w:val="00E7346C"/>
    <w:rsid w:val="00E759F5"/>
    <w:rsid w:val="00E769D1"/>
    <w:rsid w:val="00E77259"/>
    <w:rsid w:val="00E77D82"/>
    <w:rsid w:val="00E816B0"/>
    <w:rsid w:val="00E818BF"/>
    <w:rsid w:val="00E81D8A"/>
    <w:rsid w:val="00E822E7"/>
    <w:rsid w:val="00E8359A"/>
    <w:rsid w:val="00E83A81"/>
    <w:rsid w:val="00E83E8A"/>
    <w:rsid w:val="00E840EE"/>
    <w:rsid w:val="00E849BA"/>
    <w:rsid w:val="00E86923"/>
    <w:rsid w:val="00E86A36"/>
    <w:rsid w:val="00E86D60"/>
    <w:rsid w:val="00E879A4"/>
    <w:rsid w:val="00E9054D"/>
    <w:rsid w:val="00E9074A"/>
    <w:rsid w:val="00E90C16"/>
    <w:rsid w:val="00E90D62"/>
    <w:rsid w:val="00E927F8"/>
    <w:rsid w:val="00E94CF4"/>
    <w:rsid w:val="00E95DD8"/>
    <w:rsid w:val="00E96D4B"/>
    <w:rsid w:val="00E97FB2"/>
    <w:rsid w:val="00EA19C4"/>
    <w:rsid w:val="00EA1C0B"/>
    <w:rsid w:val="00EA1E2C"/>
    <w:rsid w:val="00EA3F65"/>
    <w:rsid w:val="00EA487C"/>
    <w:rsid w:val="00EA4B2F"/>
    <w:rsid w:val="00EA53DF"/>
    <w:rsid w:val="00EA70B6"/>
    <w:rsid w:val="00EA71A9"/>
    <w:rsid w:val="00EA76B2"/>
    <w:rsid w:val="00EA7CAF"/>
    <w:rsid w:val="00EB1066"/>
    <w:rsid w:val="00EB110F"/>
    <w:rsid w:val="00EB13AC"/>
    <w:rsid w:val="00EB1841"/>
    <w:rsid w:val="00EB29EB"/>
    <w:rsid w:val="00EB2A2C"/>
    <w:rsid w:val="00EB3106"/>
    <w:rsid w:val="00EB3274"/>
    <w:rsid w:val="00EB333A"/>
    <w:rsid w:val="00EB49A3"/>
    <w:rsid w:val="00EB4A78"/>
    <w:rsid w:val="00EB6270"/>
    <w:rsid w:val="00EB6F9B"/>
    <w:rsid w:val="00EC0EAA"/>
    <w:rsid w:val="00EC2693"/>
    <w:rsid w:val="00EC29BF"/>
    <w:rsid w:val="00EC2E8E"/>
    <w:rsid w:val="00EC38CC"/>
    <w:rsid w:val="00EC3FB2"/>
    <w:rsid w:val="00EC4727"/>
    <w:rsid w:val="00EC4AAF"/>
    <w:rsid w:val="00EC4E31"/>
    <w:rsid w:val="00EC54C8"/>
    <w:rsid w:val="00EC5AC4"/>
    <w:rsid w:val="00EC5F41"/>
    <w:rsid w:val="00EC6354"/>
    <w:rsid w:val="00EC7605"/>
    <w:rsid w:val="00EC77D3"/>
    <w:rsid w:val="00ED0B4E"/>
    <w:rsid w:val="00ED197E"/>
    <w:rsid w:val="00ED3DEC"/>
    <w:rsid w:val="00ED46FF"/>
    <w:rsid w:val="00ED500E"/>
    <w:rsid w:val="00ED57BA"/>
    <w:rsid w:val="00ED6D9E"/>
    <w:rsid w:val="00ED7C8B"/>
    <w:rsid w:val="00EE0DDA"/>
    <w:rsid w:val="00EE153D"/>
    <w:rsid w:val="00EE16ED"/>
    <w:rsid w:val="00EE170D"/>
    <w:rsid w:val="00EE206E"/>
    <w:rsid w:val="00EE274F"/>
    <w:rsid w:val="00EE2F9B"/>
    <w:rsid w:val="00EE47DB"/>
    <w:rsid w:val="00EE542A"/>
    <w:rsid w:val="00EE6C8A"/>
    <w:rsid w:val="00EE7675"/>
    <w:rsid w:val="00EE7AFE"/>
    <w:rsid w:val="00EF076B"/>
    <w:rsid w:val="00EF26B5"/>
    <w:rsid w:val="00EF2A44"/>
    <w:rsid w:val="00EF353E"/>
    <w:rsid w:val="00EF379D"/>
    <w:rsid w:val="00EF416F"/>
    <w:rsid w:val="00EF4806"/>
    <w:rsid w:val="00EF4CE6"/>
    <w:rsid w:val="00F0161C"/>
    <w:rsid w:val="00F02C61"/>
    <w:rsid w:val="00F03700"/>
    <w:rsid w:val="00F051EB"/>
    <w:rsid w:val="00F058B3"/>
    <w:rsid w:val="00F05D0F"/>
    <w:rsid w:val="00F06762"/>
    <w:rsid w:val="00F06F4B"/>
    <w:rsid w:val="00F1098A"/>
    <w:rsid w:val="00F10EB0"/>
    <w:rsid w:val="00F112C1"/>
    <w:rsid w:val="00F119A8"/>
    <w:rsid w:val="00F12133"/>
    <w:rsid w:val="00F12494"/>
    <w:rsid w:val="00F12D19"/>
    <w:rsid w:val="00F14265"/>
    <w:rsid w:val="00F148DF"/>
    <w:rsid w:val="00F1525D"/>
    <w:rsid w:val="00F15B48"/>
    <w:rsid w:val="00F15C33"/>
    <w:rsid w:val="00F17D04"/>
    <w:rsid w:val="00F20D61"/>
    <w:rsid w:val="00F216C8"/>
    <w:rsid w:val="00F21A2A"/>
    <w:rsid w:val="00F223F0"/>
    <w:rsid w:val="00F22706"/>
    <w:rsid w:val="00F22793"/>
    <w:rsid w:val="00F23312"/>
    <w:rsid w:val="00F25550"/>
    <w:rsid w:val="00F26C94"/>
    <w:rsid w:val="00F26E45"/>
    <w:rsid w:val="00F279B5"/>
    <w:rsid w:val="00F27A74"/>
    <w:rsid w:val="00F27B0A"/>
    <w:rsid w:val="00F27CC5"/>
    <w:rsid w:val="00F30C36"/>
    <w:rsid w:val="00F30DF2"/>
    <w:rsid w:val="00F32092"/>
    <w:rsid w:val="00F329DE"/>
    <w:rsid w:val="00F33390"/>
    <w:rsid w:val="00F33633"/>
    <w:rsid w:val="00F35EB9"/>
    <w:rsid w:val="00F36D9E"/>
    <w:rsid w:val="00F36E34"/>
    <w:rsid w:val="00F36FFA"/>
    <w:rsid w:val="00F401D9"/>
    <w:rsid w:val="00F40B43"/>
    <w:rsid w:val="00F41480"/>
    <w:rsid w:val="00F4197A"/>
    <w:rsid w:val="00F419ED"/>
    <w:rsid w:val="00F4379F"/>
    <w:rsid w:val="00F43E40"/>
    <w:rsid w:val="00F44EF1"/>
    <w:rsid w:val="00F4529B"/>
    <w:rsid w:val="00F46928"/>
    <w:rsid w:val="00F47A14"/>
    <w:rsid w:val="00F47BD5"/>
    <w:rsid w:val="00F47CC2"/>
    <w:rsid w:val="00F504DE"/>
    <w:rsid w:val="00F51E2D"/>
    <w:rsid w:val="00F51F56"/>
    <w:rsid w:val="00F52FF4"/>
    <w:rsid w:val="00F532D3"/>
    <w:rsid w:val="00F54B01"/>
    <w:rsid w:val="00F55498"/>
    <w:rsid w:val="00F559C1"/>
    <w:rsid w:val="00F563ED"/>
    <w:rsid w:val="00F56594"/>
    <w:rsid w:val="00F5686A"/>
    <w:rsid w:val="00F5775A"/>
    <w:rsid w:val="00F60212"/>
    <w:rsid w:val="00F60C28"/>
    <w:rsid w:val="00F610E2"/>
    <w:rsid w:val="00F6146A"/>
    <w:rsid w:val="00F61A1E"/>
    <w:rsid w:val="00F63318"/>
    <w:rsid w:val="00F6469A"/>
    <w:rsid w:val="00F64D0A"/>
    <w:rsid w:val="00F65319"/>
    <w:rsid w:val="00F65507"/>
    <w:rsid w:val="00F65914"/>
    <w:rsid w:val="00F65923"/>
    <w:rsid w:val="00F66CD1"/>
    <w:rsid w:val="00F67702"/>
    <w:rsid w:val="00F70086"/>
    <w:rsid w:val="00F70423"/>
    <w:rsid w:val="00F7128E"/>
    <w:rsid w:val="00F714D6"/>
    <w:rsid w:val="00F71FA0"/>
    <w:rsid w:val="00F73FF2"/>
    <w:rsid w:val="00F75E87"/>
    <w:rsid w:val="00F76341"/>
    <w:rsid w:val="00F76A0D"/>
    <w:rsid w:val="00F76A1C"/>
    <w:rsid w:val="00F772A9"/>
    <w:rsid w:val="00F77A68"/>
    <w:rsid w:val="00F801CC"/>
    <w:rsid w:val="00F82035"/>
    <w:rsid w:val="00F8257B"/>
    <w:rsid w:val="00F853E7"/>
    <w:rsid w:val="00F85DFF"/>
    <w:rsid w:val="00F863EE"/>
    <w:rsid w:val="00F86772"/>
    <w:rsid w:val="00F86987"/>
    <w:rsid w:val="00F86AEF"/>
    <w:rsid w:val="00F873D9"/>
    <w:rsid w:val="00F87776"/>
    <w:rsid w:val="00F87C03"/>
    <w:rsid w:val="00F90146"/>
    <w:rsid w:val="00F902F2"/>
    <w:rsid w:val="00F903E1"/>
    <w:rsid w:val="00F9223E"/>
    <w:rsid w:val="00F92A29"/>
    <w:rsid w:val="00F94A20"/>
    <w:rsid w:val="00F9649B"/>
    <w:rsid w:val="00F9699D"/>
    <w:rsid w:val="00F96E22"/>
    <w:rsid w:val="00F97D4B"/>
    <w:rsid w:val="00FA0A1E"/>
    <w:rsid w:val="00FA1871"/>
    <w:rsid w:val="00FA26A9"/>
    <w:rsid w:val="00FA2A18"/>
    <w:rsid w:val="00FA3745"/>
    <w:rsid w:val="00FA3EE5"/>
    <w:rsid w:val="00FA40E3"/>
    <w:rsid w:val="00FA4E48"/>
    <w:rsid w:val="00FA511D"/>
    <w:rsid w:val="00FA544A"/>
    <w:rsid w:val="00FA6678"/>
    <w:rsid w:val="00FA71B3"/>
    <w:rsid w:val="00FB0604"/>
    <w:rsid w:val="00FB0AD5"/>
    <w:rsid w:val="00FB0CF9"/>
    <w:rsid w:val="00FB1592"/>
    <w:rsid w:val="00FB1BCF"/>
    <w:rsid w:val="00FB1DB7"/>
    <w:rsid w:val="00FB262B"/>
    <w:rsid w:val="00FB470D"/>
    <w:rsid w:val="00FB50C3"/>
    <w:rsid w:val="00FB527C"/>
    <w:rsid w:val="00FB5DB1"/>
    <w:rsid w:val="00FB5EC8"/>
    <w:rsid w:val="00FB639A"/>
    <w:rsid w:val="00FB6BAE"/>
    <w:rsid w:val="00FC17E5"/>
    <w:rsid w:val="00FC1CCD"/>
    <w:rsid w:val="00FC2333"/>
    <w:rsid w:val="00FC3B40"/>
    <w:rsid w:val="00FC54E7"/>
    <w:rsid w:val="00FC55FF"/>
    <w:rsid w:val="00FC5CF5"/>
    <w:rsid w:val="00FC5E7A"/>
    <w:rsid w:val="00FC6DEB"/>
    <w:rsid w:val="00FC6FE3"/>
    <w:rsid w:val="00FC76F3"/>
    <w:rsid w:val="00FD0CF3"/>
    <w:rsid w:val="00FD10D9"/>
    <w:rsid w:val="00FD1BE0"/>
    <w:rsid w:val="00FD1EFA"/>
    <w:rsid w:val="00FD2377"/>
    <w:rsid w:val="00FD25D8"/>
    <w:rsid w:val="00FD29AE"/>
    <w:rsid w:val="00FD2E5E"/>
    <w:rsid w:val="00FD31AF"/>
    <w:rsid w:val="00FD351C"/>
    <w:rsid w:val="00FD37DF"/>
    <w:rsid w:val="00FD3858"/>
    <w:rsid w:val="00FD402E"/>
    <w:rsid w:val="00FD4401"/>
    <w:rsid w:val="00FD4550"/>
    <w:rsid w:val="00FD5ECA"/>
    <w:rsid w:val="00FD6132"/>
    <w:rsid w:val="00FD719F"/>
    <w:rsid w:val="00FD7737"/>
    <w:rsid w:val="00FE15F8"/>
    <w:rsid w:val="00FE1CC4"/>
    <w:rsid w:val="00FE225A"/>
    <w:rsid w:val="00FE29B2"/>
    <w:rsid w:val="00FE38DB"/>
    <w:rsid w:val="00FE3B0E"/>
    <w:rsid w:val="00FE50FB"/>
    <w:rsid w:val="00FE60C8"/>
    <w:rsid w:val="00FE688C"/>
    <w:rsid w:val="00FE7E9E"/>
    <w:rsid w:val="00FF085C"/>
    <w:rsid w:val="00FF0ABE"/>
    <w:rsid w:val="00FF4DF5"/>
    <w:rsid w:val="00FF52BA"/>
    <w:rsid w:val="00FF59DB"/>
    <w:rsid w:val="00FF5BB9"/>
    <w:rsid w:val="015F8FA5"/>
    <w:rsid w:val="0505D451"/>
    <w:rsid w:val="05145834"/>
    <w:rsid w:val="05F27407"/>
    <w:rsid w:val="076C6834"/>
    <w:rsid w:val="0819E1A1"/>
    <w:rsid w:val="08538E6F"/>
    <w:rsid w:val="0EF5F398"/>
    <w:rsid w:val="0F151F6C"/>
    <w:rsid w:val="10C210E2"/>
    <w:rsid w:val="11D9BF92"/>
    <w:rsid w:val="12D7DC01"/>
    <w:rsid w:val="1310ED3A"/>
    <w:rsid w:val="1492963B"/>
    <w:rsid w:val="14BB3307"/>
    <w:rsid w:val="17163C63"/>
    <w:rsid w:val="1950E488"/>
    <w:rsid w:val="1A366E96"/>
    <w:rsid w:val="1B0545CE"/>
    <w:rsid w:val="1B48EF25"/>
    <w:rsid w:val="1BFCCF88"/>
    <w:rsid w:val="1E2D3F50"/>
    <w:rsid w:val="1E484749"/>
    <w:rsid w:val="1F2EBDDF"/>
    <w:rsid w:val="1F821F89"/>
    <w:rsid w:val="1FA89EDB"/>
    <w:rsid w:val="1FAF0160"/>
    <w:rsid w:val="2083E215"/>
    <w:rsid w:val="20910317"/>
    <w:rsid w:val="20B61F88"/>
    <w:rsid w:val="20FCBF3E"/>
    <w:rsid w:val="214D7E1D"/>
    <w:rsid w:val="230C82E2"/>
    <w:rsid w:val="249359C6"/>
    <w:rsid w:val="25A17526"/>
    <w:rsid w:val="25ADB7CF"/>
    <w:rsid w:val="25B91768"/>
    <w:rsid w:val="25CC457E"/>
    <w:rsid w:val="26753EDA"/>
    <w:rsid w:val="267EA26F"/>
    <w:rsid w:val="26B0E499"/>
    <w:rsid w:val="2D46FDCD"/>
    <w:rsid w:val="31F6929E"/>
    <w:rsid w:val="32FD5D64"/>
    <w:rsid w:val="330DA69B"/>
    <w:rsid w:val="34E2E9F8"/>
    <w:rsid w:val="3611455F"/>
    <w:rsid w:val="38764C3F"/>
    <w:rsid w:val="38861CBF"/>
    <w:rsid w:val="3949B8E7"/>
    <w:rsid w:val="3AF61992"/>
    <w:rsid w:val="3C33CDA4"/>
    <w:rsid w:val="3C3F6B59"/>
    <w:rsid w:val="3CCE2A0E"/>
    <w:rsid w:val="3D2972AA"/>
    <w:rsid w:val="3F27B995"/>
    <w:rsid w:val="40246734"/>
    <w:rsid w:val="4082CA64"/>
    <w:rsid w:val="4135D876"/>
    <w:rsid w:val="42546DDC"/>
    <w:rsid w:val="4404706E"/>
    <w:rsid w:val="4461A3B3"/>
    <w:rsid w:val="44BA5AB0"/>
    <w:rsid w:val="463B8FE0"/>
    <w:rsid w:val="470ACEA3"/>
    <w:rsid w:val="484408F0"/>
    <w:rsid w:val="48E66AF4"/>
    <w:rsid w:val="4A0056C1"/>
    <w:rsid w:val="4AAE50E1"/>
    <w:rsid w:val="4B08A512"/>
    <w:rsid w:val="4B09DF7C"/>
    <w:rsid w:val="4B0CA41E"/>
    <w:rsid w:val="4B26379D"/>
    <w:rsid w:val="4C004553"/>
    <w:rsid w:val="4DECF83A"/>
    <w:rsid w:val="4EF21B40"/>
    <w:rsid w:val="4EF6A833"/>
    <w:rsid w:val="4EF87434"/>
    <w:rsid w:val="4EFB2D43"/>
    <w:rsid w:val="4FAA6766"/>
    <w:rsid w:val="5060316B"/>
    <w:rsid w:val="50F06FA7"/>
    <w:rsid w:val="51837285"/>
    <w:rsid w:val="51A07533"/>
    <w:rsid w:val="52CA9B9B"/>
    <w:rsid w:val="52D9A1EB"/>
    <w:rsid w:val="52E128AF"/>
    <w:rsid w:val="52F9915B"/>
    <w:rsid w:val="53E2AFD4"/>
    <w:rsid w:val="550D87E3"/>
    <w:rsid w:val="5596DCCD"/>
    <w:rsid w:val="55F38AA8"/>
    <w:rsid w:val="569F898D"/>
    <w:rsid w:val="57043C52"/>
    <w:rsid w:val="57E6561D"/>
    <w:rsid w:val="581F1312"/>
    <w:rsid w:val="59F12692"/>
    <w:rsid w:val="5AB582A9"/>
    <w:rsid w:val="5AD3E718"/>
    <w:rsid w:val="5CFFE4A2"/>
    <w:rsid w:val="5E9D2F72"/>
    <w:rsid w:val="5EA1D08E"/>
    <w:rsid w:val="5F7063C9"/>
    <w:rsid w:val="60D62C59"/>
    <w:rsid w:val="6266A504"/>
    <w:rsid w:val="63D6E158"/>
    <w:rsid w:val="64BCE41D"/>
    <w:rsid w:val="64C0401E"/>
    <w:rsid w:val="65C6FE56"/>
    <w:rsid w:val="6679592C"/>
    <w:rsid w:val="6796A0E1"/>
    <w:rsid w:val="688B9A78"/>
    <w:rsid w:val="688D4D99"/>
    <w:rsid w:val="699529AE"/>
    <w:rsid w:val="69F298E0"/>
    <w:rsid w:val="6A65C7D4"/>
    <w:rsid w:val="6AF0902C"/>
    <w:rsid w:val="6C20820E"/>
    <w:rsid w:val="6CC9CF7F"/>
    <w:rsid w:val="6D194B5E"/>
    <w:rsid w:val="6D1C3DA0"/>
    <w:rsid w:val="6DF7B014"/>
    <w:rsid w:val="6EF1E428"/>
    <w:rsid w:val="7093DAC5"/>
    <w:rsid w:val="70D39A02"/>
    <w:rsid w:val="71703112"/>
    <w:rsid w:val="72212623"/>
    <w:rsid w:val="7309C9CA"/>
    <w:rsid w:val="734E3C6F"/>
    <w:rsid w:val="73710F29"/>
    <w:rsid w:val="7385C840"/>
    <w:rsid w:val="74348331"/>
    <w:rsid w:val="753F4DF1"/>
    <w:rsid w:val="778F2586"/>
    <w:rsid w:val="77AEC598"/>
    <w:rsid w:val="7884CDA2"/>
    <w:rsid w:val="7975F830"/>
    <w:rsid w:val="7B8E2331"/>
    <w:rsid w:val="7C120AB4"/>
    <w:rsid w:val="7D204086"/>
    <w:rsid w:val="7D6A4E7D"/>
    <w:rsid w:val="7F877F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A4894DA"/>
  <w15:docId w15:val="{4DBEAD89-877C-4693-970F-9EFF0757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E54"/>
    <w:rPr>
      <w:sz w:val="24"/>
      <w:szCs w:val="24"/>
      <w:lang w:eastAsia="en-US"/>
    </w:rPr>
  </w:style>
  <w:style w:type="paragraph" w:styleId="Heading1">
    <w:name w:val="heading 1"/>
    <w:aliases w:val="Heading 1 Cab"/>
    <w:basedOn w:val="Normal"/>
    <w:next w:val="Normal"/>
    <w:link w:val="Heading1Char"/>
    <w:qFormat/>
    <w:pPr>
      <w:keepNext/>
      <w:jc w:val="center"/>
      <w:outlineLvl w:val="0"/>
    </w:pPr>
    <w:rPr>
      <w:b/>
      <w:bCs/>
    </w:rPr>
  </w:style>
  <w:style w:type="paragraph" w:styleId="Heading2">
    <w:name w:val="heading 2"/>
    <w:basedOn w:val="Normal"/>
    <w:next w:val="BodyText"/>
    <w:link w:val="Heading2Char"/>
    <w:uiPriority w:val="9"/>
    <w:semiHidden/>
    <w:unhideWhenUsed/>
    <w:qFormat/>
    <w:rsid w:val="00B77F7D"/>
    <w:pPr>
      <w:keepNext/>
      <w:keepLines/>
      <w:spacing w:before="480" w:after="240" w:line="264" w:lineRule="auto"/>
      <w:outlineLvl w:val="1"/>
    </w:pPr>
    <w:rPr>
      <w:rFonts w:asciiTheme="majorHAnsi" w:eastAsiaTheme="majorEastAsia" w:hAnsiTheme="majorHAnsi" w:cstheme="majorBidi"/>
      <w:b/>
      <w:color w:val="1F497D" w:themeColor="text2"/>
      <w:sz w:val="40"/>
      <w:szCs w:val="40"/>
    </w:rPr>
  </w:style>
  <w:style w:type="paragraph" w:styleId="Heading3">
    <w:name w:val="heading 3"/>
    <w:basedOn w:val="Normal"/>
    <w:next w:val="Normal"/>
    <w:link w:val="Heading3Char"/>
    <w:qFormat/>
    <w:pPr>
      <w:keepNext/>
      <w:jc w:val="both"/>
      <w:outlineLvl w:val="2"/>
    </w:pPr>
    <w:rPr>
      <w:rFonts w:ascii="Arial" w:hAnsi="Arial" w:cs="Arial"/>
      <w:b/>
      <w:bCs/>
    </w:rPr>
  </w:style>
  <w:style w:type="paragraph" w:styleId="Heading4">
    <w:name w:val="heading 4"/>
    <w:basedOn w:val="Normal"/>
    <w:next w:val="Normal"/>
    <w:link w:val="Heading4Char"/>
    <w:uiPriority w:val="9"/>
    <w:semiHidden/>
    <w:unhideWhenUsed/>
    <w:qFormat/>
    <w:rsid w:val="00B77F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D247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egal">
    <w:name w:val="Heading 1 - Legal"/>
    <w:basedOn w:val="1"/>
    <w:next w:val="BodyText2"/>
    <w:pPr>
      <w:jc w:val="center"/>
    </w:pPr>
    <w:rPr>
      <w:rFonts w:cs="Arial"/>
      <w:b/>
      <w:bCs/>
      <w:noProof/>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character" w:styleId="Strong">
    <w:name w:val="Strong"/>
    <w:uiPriority w:val="22"/>
    <w:qFormat/>
    <w:rsid w:val="001B3249"/>
    <w:rPr>
      <w:b/>
      <w:bCs/>
    </w:rPr>
  </w:style>
  <w:style w:type="paragraph" w:customStyle="1" w:styleId="CharCharCharCharCharChar">
    <w:name w:val="Char Char Char Char Char Char"/>
    <w:basedOn w:val="Normal"/>
    <w:rsid w:val="00D459E1"/>
    <w:pPr>
      <w:spacing w:after="160" w:line="240" w:lineRule="exact"/>
    </w:pPr>
    <w:rPr>
      <w:rFonts w:ascii="Verdana" w:hAnsi="Verdana"/>
      <w:sz w:val="20"/>
      <w:lang w:val="en-US"/>
    </w:rPr>
  </w:style>
  <w:style w:type="paragraph" w:customStyle="1" w:styleId="CharCharCharCharChar">
    <w:name w:val="Char Char Char Char Char"/>
    <w:basedOn w:val="Normal"/>
    <w:rsid w:val="00C71A6F"/>
    <w:rPr>
      <w:rFonts w:ascii="Arial" w:hAnsi="Arial" w:cs="Arial"/>
      <w:sz w:val="22"/>
      <w:szCs w:val="22"/>
    </w:rPr>
  </w:style>
  <w:style w:type="paragraph" w:styleId="Header">
    <w:name w:val="header"/>
    <w:basedOn w:val="Normal"/>
    <w:link w:val="HeaderChar"/>
    <w:uiPriority w:val="99"/>
    <w:rsid w:val="006E576E"/>
    <w:pPr>
      <w:tabs>
        <w:tab w:val="center" w:pos="4153"/>
        <w:tab w:val="right" w:pos="8306"/>
      </w:tabs>
    </w:pPr>
  </w:style>
  <w:style w:type="character" w:styleId="Hyperlink">
    <w:name w:val="Hyperlink"/>
    <w:uiPriority w:val="99"/>
    <w:rsid w:val="008D13FE"/>
    <w:rPr>
      <w:color w:val="0000FF"/>
      <w:u w:val="single"/>
    </w:rPr>
  </w:style>
  <w:style w:type="character" w:customStyle="1" w:styleId="Heading1Char">
    <w:name w:val="Heading 1 Char"/>
    <w:aliases w:val="Heading 1 Cab Char"/>
    <w:link w:val="Heading1"/>
    <w:rsid w:val="00160239"/>
    <w:rPr>
      <w:b/>
      <w:bCs/>
      <w:sz w:val="24"/>
      <w:szCs w:val="24"/>
      <w:lang w:eastAsia="en-US"/>
    </w:rPr>
  </w:style>
  <w:style w:type="character" w:customStyle="1" w:styleId="Heading3Char">
    <w:name w:val="Heading 3 Char"/>
    <w:link w:val="Heading3"/>
    <w:rsid w:val="00160239"/>
    <w:rPr>
      <w:rFonts w:ascii="Arial" w:hAnsi="Arial" w:cs="Arial"/>
      <w:b/>
      <w:bCs/>
      <w:sz w:val="24"/>
      <w:szCs w:val="24"/>
      <w:lang w:eastAsia="en-US"/>
    </w:rPr>
  </w:style>
  <w:style w:type="character" w:customStyle="1" w:styleId="FooterChar">
    <w:name w:val="Footer Char"/>
    <w:link w:val="Footer"/>
    <w:uiPriority w:val="99"/>
    <w:rsid w:val="00160239"/>
    <w:rPr>
      <w:sz w:val="24"/>
      <w:szCs w:val="24"/>
      <w:lang w:eastAsia="en-US"/>
    </w:rPr>
  </w:style>
  <w:style w:type="character" w:customStyle="1" w:styleId="HeaderChar">
    <w:name w:val="Header Char"/>
    <w:link w:val="Header"/>
    <w:uiPriority w:val="99"/>
    <w:rsid w:val="00160239"/>
    <w:rPr>
      <w:sz w:val="24"/>
      <w:szCs w:val="24"/>
      <w:lang w:eastAsia="en-US"/>
    </w:rPr>
  </w:style>
  <w:style w:type="paragraph" w:styleId="BalloonText">
    <w:name w:val="Balloon Text"/>
    <w:basedOn w:val="Normal"/>
    <w:link w:val="BalloonTextChar"/>
    <w:uiPriority w:val="99"/>
    <w:rsid w:val="00295EAE"/>
    <w:rPr>
      <w:rFonts w:ascii="Tahoma" w:hAnsi="Tahoma" w:cs="Tahoma"/>
      <w:sz w:val="16"/>
      <w:szCs w:val="16"/>
    </w:rPr>
  </w:style>
  <w:style w:type="character" w:customStyle="1" w:styleId="BalloonTextChar">
    <w:name w:val="Balloon Text Char"/>
    <w:basedOn w:val="DefaultParagraphFont"/>
    <w:link w:val="BalloonText"/>
    <w:uiPriority w:val="99"/>
    <w:rsid w:val="00295EAE"/>
    <w:rPr>
      <w:rFonts w:ascii="Tahoma" w:hAnsi="Tahoma" w:cs="Tahoma"/>
      <w:sz w:val="16"/>
      <w:szCs w:val="16"/>
      <w:lang w:eastAsia="en-US"/>
    </w:rPr>
  </w:style>
  <w:style w:type="paragraph" w:styleId="ListParagraph">
    <w:name w:val="List Paragraph"/>
    <w:aliases w:val="Bulleted text,AR bullet 1,List Paragraph1,List Paragraph11,Number Paragraph,Recommendation,List Paragraph Number,Bullet point,L,Content descriptions,Bullet Point,dot point List Paragraph,Bullet points,List Paragraph2,CV text,Dot pt,Main,l"/>
    <w:basedOn w:val="Normal"/>
    <w:link w:val="ListParagraphChar"/>
    <w:uiPriority w:val="34"/>
    <w:qFormat/>
    <w:rsid w:val="007D2DF3"/>
    <w:pPr>
      <w:ind w:left="720"/>
      <w:contextualSpacing/>
    </w:pPr>
  </w:style>
  <w:style w:type="character" w:styleId="FollowedHyperlink">
    <w:name w:val="FollowedHyperlink"/>
    <w:basedOn w:val="DefaultParagraphFont"/>
    <w:uiPriority w:val="99"/>
    <w:rsid w:val="00C82090"/>
    <w:rPr>
      <w:color w:val="800080" w:themeColor="followedHyperlink"/>
      <w:u w:val="single"/>
    </w:rPr>
  </w:style>
  <w:style w:type="character" w:styleId="CommentReference">
    <w:name w:val="annotation reference"/>
    <w:basedOn w:val="DefaultParagraphFont"/>
    <w:uiPriority w:val="99"/>
    <w:rsid w:val="001C3704"/>
    <w:rPr>
      <w:sz w:val="16"/>
      <w:szCs w:val="16"/>
    </w:rPr>
  </w:style>
  <w:style w:type="paragraph" w:styleId="CommentText">
    <w:name w:val="annotation text"/>
    <w:basedOn w:val="Normal"/>
    <w:link w:val="CommentTextChar"/>
    <w:uiPriority w:val="99"/>
    <w:rsid w:val="001C3704"/>
    <w:rPr>
      <w:sz w:val="20"/>
      <w:szCs w:val="20"/>
    </w:rPr>
  </w:style>
  <w:style w:type="character" w:customStyle="1" w:styleId="CommentTextChar">
    <w:name w:val="Comment Text Char"/>
    <w:basedOn w:val="DefaultParagraphFont"/>
    <w:link w:val="CommentText"/>
    <w:uiPriority w:val="99"/>
    <w:rsid w:val="001C3704"/>
    <w:rPr>
      <w:lang w:eastAsia="en-US"/>
    </w:rPr>
  </w:style>
  <w:style w:type="paragraph" w:styleId="CommentSubject">
    <w:name w:val="annotation subject"/>
    <w:basedOn w:val="CommentText"/>
    <w:next w:val="CommentText"/>
    <w:link w:val="CommentSubjectChar"/>
    <w:uiPriority w:val="99"/>
    <w:rsid w:val="001C3704"/>
    <w:rPr>
      <w:b/>
      <w:bCs/>
    </w:rPr>
  </w:style>
  <w:style w:type="character" w:customStyle="1" w:styleId="CommentSubjectChar">
    <w:name w:val="Comment Subject Char"/>
    <w:basedOn w:val="CommentTextChar"/>
    <w:link w:val="CommentSubject"/>
    <w:uiPriority w:val="99"/>
    <w:rsid w:val="001C3704"/>
    <w:rPr>
      <w:b/>
      <w:bCs/>
      <w:lang w:eastAsia="en-US"/>
    </w:rPr>
  </w:style>
  <w:style w:type="paragraph" w:styleId="NormalWeb">
    <w:name w:val="Normal (Web)"/>
    <w:basedOn w:val="Normal"/>
    <w:uiPriority w:val="99"/>
    <w:unhideWhenUsed/>
    <w:rsid w:val="00F60212"/>
    <w:pPr>
      <w:spacing w:before="100" w:beforeAutospacing="1" w:after="100" w:afterAutospacing="1"/>
    </w:pPr>
    <w:rPr>
      <w:lang w:eastAsia="en-AU"/>
    </w:rPr>
  </w:style>
  <w:style w:type="character" w:customStyle="1" w:styleId="ListParagraphChar">
    <w:name w:val="List Paragraph Char"/>
    <w:aliases w:val="Bulleted text Char,AR bullet 1 Char,List Paragraph1 Char,List Paragraph11 Char,Number Paragraph Char,Recommendation Char,List Paragraph Number Char,Bullet point Char,L Char,Content descriptions Char,Bullet Point Char,CV text Char"/>
    <w:basedOn w:val="DefaultParagraphFont"/>
    <w:link w:val="ListParagraph"/>
    <w:uiPriority w:val="34"/>
    <w:qFormat/>
    <w:locked/>
    <w:rsid w:val="00F60212"/>
    <w:rPr>
      <w:sz w:val="24"/>
      <w:szCs w:val="24"/>
      <w:lang w:eastAsia="en-US"/>
    </w:rPr>
  </w:style>
  <w:style w:type="character" w:customStyle="1" w:styleId="Heading2Char">
    <w:name w:val="Heading 2 Char"/>
    <w:basedOn w:val="DefaultParagraphFont"/>
    <w:link w:val="Heading2"/>
    <w:uiPriority w:val="9"/>
    <w:semiHidden/>
    <w:rsid w:val="00B77F7D"/>
    <w:rPr>
      <w:rFonts w:asciiTheme="majorHAnsi" w:eastAsiaTheme="majorEastAsia" w:hAnsiTheme="majorHAnsi" w:cstheme="majorBidi"/>
      <w:b/>
      <w:color w:val="1F497D" w:themeColor="text2"/>
      <w:sz w:val="40"/>
      <w:szCs w:val="40"/>
      <w:lang w:eastAsia="en-US"/>
    </w:rPr>
  </w:style>
  <w:style w:type="character" w:customStyle="1" w:styleId="Heading4Char">
    <w:name w:val="Heading 4 Char"/>
    <w:basedOn w:val="DefaultParagraphFont"/>
    <w:link w:val="Heading4"/>
    <w:uiPriority w:val="9"/>
    <w:semiHidden/>
    <w:rsid w:val="00B77F7D"/>
    <w:rPr>
      <w:rFonts w:asciiTheme="majorHAnsi" w:eastAsiaTheme="majorEastAsia" w:hAnsiTheme="majorHAnsi" w:cstheme="majorBidi"/>
      <w:i/>
      <w:iCs/>
      <w:color w:val="365F91" w:themeColor="accent1" w:themeShade="BF"/>
      <w:sz w:val="24"/>
      <w:szCs w:val="24"/>
      <w:lang w:eastAsia="en-US"/>
    </w:rPr>
  </w:style>
  <w:style w:type="paragraph" w:styleId="BodyText">
    <w:name w:val="Body Text"/>
    <w:basedOn w:val="Normal"/>
    <w:link w:val="BodyTextChar"/>
    <w:uiPriority w:val="99"/>
    <w:unhideWhenUsed/>
    <w:qFormat/>
    <w:rsid w:val="00B77F7D"/>
    <w:pPr>
      <w:spacing w:after="120" w:line="264" w:lineRule="auto"/>
    </w:pPr>
    <w:rPr>
      <w:rFonts w:asciiTheme="minorHAnsi" w:eastAsiaTheme="minorHAnsi" w:hAnsiTheme="minorHAnsi" w:cstheme="minorBidi"/>
      <w:color w:val="262626" w:themeColor="text1" w:themeTint="D9"/>
      <w:sz w:val="20"/>
      <w:szCs w:val="20"/>
    </w:rPr>
  </w:style>
  <w:style w:type="character" w:customStyle="1" w:styleId="BodyTextChar">
    <w:name w:val="Body Text Char"/>
    <w:basedOn w:val="DefaultParagraphFont"/>
    <w:link w:val="BodyText"/>
    <w:uiPriority w:val="99"/>
    <w:rsid w:val="00B77F7D"/>
    <w:rPr>
      <w:rFonts w:asciiTheme="minorHAnsi" w:eastAsiaTheme="minorHAnsi" w:hAnsiTheme="minorHAnsi" w:cstheme="minorBidi"/>
      <w:color w:val="262626" w:themeColor="text1" w:themeTint="D9"/>
      <w:lang w:eastAsia="en-US"/>
    </w:rPr>
  </w:style>
  <w:style w:type="character" w:customStyle="1" w:styleId="Heading1Char1">
    <w:name w:val="Heading 1 Char1"/>
    <w:aliases w:val="Heading 1 Cab Char1"/>
    <w:basedOn w:val="DefaultParagraphFont"/>
    <w:uiPriority w:val="4"/>
    <w:rsid w:val="00B77F7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77F7D"/>
    <w:pPr>
      <w:spacing w:before="100" w:beforeAutospacing="1" w:after="100" w:afterAutospacing="1"/>
    </w:pPr>
    <w:rPr>
      <w:lang w:eastAsia="en-AU"/>
    </w:rPr>
  </w:style>
  <w:style w:type="paragraph" w:styleId="FootnoteText">
    <w:name w:val="footnote text"/>
    <w:basedOn w:val="Normal"/>
    <w:link w:val="FootnoteTextChar"/>
    <w:uiPriority w:val="99"/>
    <w:semiHidden/>
    <w:unhideWhenUsed/>
    <w:rsid w:val="00B77F7D"/>
    <w:rPr>
      <w:rFonts w:asciiTheme="minorHAnsi" w:eastAsiaTheme="minorHAnsi" w:hAnsiTheme="minorHAnsi" w:cstheme="minorBidi"/>
      <w:color w:val="262626" w:themeColor="text1" w:themeTint="D9"/>
      <w:sz w:val="20"/>
      <w:szCs w:val="20"/>
    </w:rPr>
  </w:style>
  <w:style w:type="character" w:customStyle="1" w:styleId="FootnoteTextChar">
    <w:name w:val="Footnote Text Char"/>
    <w:basedOn w:val="DefaultParagraphFont"/>
    <w:link w:val="FootnoteText"/>
    <w:uiPriority w:val="99"/>
    <w:semiHidden/>
    <w:rsid w:val="00B77F7D"/>
    <w:rPr>
      <w:rFonts w:asciiTheme="minorHAnsi" w:eastAsiaTheme="minorHAnsi" w:hAnsiTheme="minorHAnsi" w:cstheme="minorBidi"/>
      <w:color w:val="262626" w:themeColor="text1" w:themeTint="D9"/>
      <w:lang w:eastAsia="en-US"/>
    </w:rPr>
  </w:style>
  <w:style w:type="paragraph" w:styleId="Caption">
    <w:name w:val="caption"/>
    <w:basedOn w:val="Normal"/>
    <w:next w:val="Normal"/>
    <w:uiPriority w:val="35"/>
    <w:semiHidden/>
    <w:unhideWhenUsed/>
    <w:qFormat/>
    <w:rsid w:val="00B77F7D"/>
    <w:pPr>
      <w:keepNext/>
      <w:tabs>
        <w:tab w:val="left" w:pos="851"/>
        <w:tab w:val="left" w:pos="1017"/>
      </w:tabs>
      <w:spacing w:before="120" w:after="120" w:line="264" w:lineRule="auto"/>
      <w:ind w:left="851" w:hanging="851"/>
    </w:pPr>
    <w:rPr>
      <w:rFonts w:asciiTheme="majorHAnsi" w:eastAsiaTheme="minorHAnsi" w:hAnsiTheme="majorHAnsi" w:cstheme="minorBidi"/>
      <w:b/>
      <w:iCs/>
      <w:color w:val="1F497D" w:themeColor="text2"/>
      <w:sz w:val="20"/>
      <w:szCs w:val="18"/>
    </w:rPr>
  </w:style>
  <w:style w:type="paragraph" w:styleId="List">
    <w:name w:val="List"/>
    <w:uiPriority w:val="4"/>
    <w:semiHidden/>
    <w:unhideWhenUsed/>
    <w:rsid w:val="00B77F7D"/>
    <w:pPr>
      <w:numPr>
        <w:numId w:val="1"/>
      </w:numPr>
      <w:spacing w:after="120" w:line="324" w:lineRule="auto"/>
      <w:ind w:left="567" w:hanging="283"/>
    </w:pPr>
    <w:rPr>
      <w:rFonts w:asciiTheme="minorHAnsi" w:eastAsiaTheme="minorHAnsi" w:hAnsiTheme="minorHAnsi" w:cstheme="minorBidi"/>
      <w:color w:val="464E52"/>
      <w:sz w:val="18"/>
      <w:szCs w:val="18"/>
      <w:lang w:eastAsia="en-US"/>
    </w:rPr>
  </w:style>
  <w:style w:type="paragraph" w:styleId="ListBullet">
    <w:name w:val="List Bullet"/>
    <w:basedOn w:val="Normal"/>
    <w:uiPriority w:val="99"/>
    <w:semiHidden/>
    <w:unhideWhenUsed/>
    <w:qFormat/>
    <w:rsid w:val="00B77F7D"/>
    <w:pPr>
      <w:numPr>
        <w:numId w:val="2"/>
      </w:numPr>
      <w:tabs>
        <w:tab w:val="left" w:pos="170"/>
      </w:tabs>
      <w:spacing w:before="60" w:after="120" w:line="280" w:lineRule="atLeast"/>
      <w:ind w:left="170" w:hanging="170"/>
    </w:pPr>
    <w:rPr>
      <w:rFonts w:ascii="Arial" w:hAnsi="Arial"/>
      <w:spacing w:val="4"/>
      <w:lang w:eastAsia="en-AU"/>
    </w:rPr>
  </w:style>
  <w:style w:type="paragraph" w:styleId="ListNumber">
    <w:name w:val="List Number"/>
    <w:basedOn w:val="Normal"/>
    <w:uiPriority w:val="99"/>
    <w:unhideWhenUsed/>
    <w:rsid w:val="00B77F7D"/>
    <w:pPr>
      <w:numPr>
        <w:numId w:val="3"/>
      </w:numPr>
      <w:spacing w:after="120" w:line="264" w:lineRule="auto"/>
      <w:contextualSpacing/>
    </w:pPr>
    <w:rPr>
      <w:rFonts w:asciiTheme="minorHAnsi" w:eastAsiaTheme="minorHAnsi" w:hAnsiTheme="minorHAnsi" w:cstheme="minorBidi"/>
      <w:color w:val="262626" w:themeColor="text1" w:themeTint="D9"/>
      <w:sz w:val="20"/>
      <w:szCs w:val="20"/>
    </w:rPr>
  </w:style>
  <w:style w:type="paragraph" w:styleId="ListBullet4">
    <w:name w:val="List Bullet 4"/>
    <w:basedOn w:val="Normal"/>
    <w:uiPriority w:val="99"/>
    <w:semiHidden/>
    <w:unhideWhenUsed/>
    <w:rsid w:val="00B77F7D"/>
    <w:pPr>
      <w:spacing w:after="200"/>
      <w:ind w:left="1474" w:hanging="368"/>
    </w:pPr>
    <w:rPr>
      <w:rFonts w:ascii="Calibri" w:eastAsia="Calibri" w:hAnsi="Calibri"/>
      <w:szCs w:val="22"/>
    </w:rPr>
  </w:style>
  <w:style w:type="paragraph" w:styleId="ListBullet5">
    <w:name w:val="List Bullet 5"/>
    <w:basedOn w:val="Normal"/>
    <w:uiPriority w:val="99"/>
    <w:semiHidden/>
    <w:unhideWhenUsed/>
    <w:rsid w:val="00B77F7D"/>
    <w:pPr>
      <w:spacing w:after="200"/>
      <w:ind w:left="1800" w:hanging="360"/>
    </w:pPr>
    <w:rPr>
      <w:rFonts w:ascii="Calibri" w:eastAsia="Calibri" w:hAnsi="Calibri"/>
      <w:szCs w:val="22"/>
    </w:rPr>
  </w:style>
  <w:style w:type="paragraph" w:styleId="Title">
    <w:name w:val="Title"/>
    <w:basedOn w:val="Heading1"/>
    <w:next w:val="Normal"/>
    <w:link w:val="TitleChar"/>
    <w:uiPriority w:val="99"/>
    <w:qFormat/>
    <w:rsid w:val="00B77F7D"/>
    <w:pPr>
      <w:keepLines/>
      <w:spacing w:after="120" w:line="264" w:lineRule="auto"/>
      <w:jc w:val="left"/>
    </w:pPr>
    <w:rPr>
      <w:rFonts w:asciiTheme="majorHAnsi" w:eastAsiaTheme="minorHAnsi" w:hAnsiTheme="majorHAnsi" w:cstheme="minorBidi"/>
      <w:bCs w:val="0"/>
      <w:color w:val="1F497D" w:themeColor="text2"/>
      <w:sz w:val="60"/>
      <w:szCs w:val="60"/>
    </w:rPr>
  </w:style>
  <w:style w:type="character" w:customStyle="1" w:styleId="TitleChar">
    <w:name w:val="Title Char"/>
    <w:basedOn w:val="DefaultParagraphFont"/>
    <w:link w:val="Title"/>
    <w:uiPriority w:val="99"/>
    <w:rsid w:val="00B77F7D"/>
    <w:rPr>
      <w:rFonts w:asciiTheme="majorHAnsi" w:eastAsiaTheme="minorHAnsi" w:hAnsiTheme="majorHAnsi" w:cstheme="minorBidi"/>
      <w:b/>
      <w:color w:val="1F497D" w:themeColor="text2"/>
      <w:sz w:val="60"/>
      <w:szCs w:val="60"/>
      <w:lang w:eastAsia="en-US"/>
    </w:rPr>
  </w:style>
  <w:style w:type="paragraph" w:styleId="Subtitle">
    <w:name w:val="Subtitle"/>
    <w:basedOn w:val="Heading4"/>
    <w:next w:val="Normal"/>
    <w:link w:val="SubtitleChar"/>
    <w:uiPriority w:val="11"/>
    <w:qFormat/>
    <w:rsid w:val="00B77F7D"/>
    <w:pPr>
      <w:keepNext w:val="0"/>
      <w:keepLines w:val="0"/>
      <w:spacing w:before="120" w:after="360" w:line="264" w:lineRule="auto"/>
    </w:pPr>
    <w:rPr>
      <w:rFonts w:eastAsiaTheme="minorHAnsi" w:cstheme="minorBidi"/>
      <w:i w:val="0"/>
      <w:iCs w:val="0"/>
      <w:color w:val="1F497D" w:themeColor="text2"/>
    </w:rPr>
  </w:style>
  <w:style w:type="character" w:customStyle="1" w:styleId="SubtitleChar">
    <w:name w:val="Subtitle Char"/>
    <w:basedOn w:val="DefaultParagraphFont"/>
    <w:link w:val="Subtitle"/>
    <w:uiPriority w:val="11"/>
    <w:rsid w:val="00B77F7D"/>
    <w:rPr>
      <w:rFonts w:asciiTheme="majorHAnsi" w:eastAsiaTheme="minorHAnsi" w:hAnsiTheme="majorHAnsi" w:cstheme="minorBidi"/>
      <w:color w:val="1F497D" w:themeColor="text2"/>
      <w:sz w:val="24"/>
      <w:szCs w:val="24"/>
      <w:lang w:eastAsia="en-US"/>
    </w:rPr>
  </w:style>
  <w:style w:type="character" w:customStyle="1" w:styleId="NoSpacingChar">
    <w:name w:val="No Spacing Char"/>
    <w:basedOn w:val="DefaultParagraphFont"/>
    <w:link w:val="NoSpacing"/>
    <w:uiPriority w:val="1"/>
    <w:locked/>
    <w:rsid w:val="00B77F7D"/>
  </w:style>
  <w:style w:type="paragraph" w:styleId="NoSpacing">
    <w:name w:val="No Spacing"/>
    <w:basedOn w:val="BodyText"/>
    <w:link w:val="NoSpacingChar"/>
    <w:uiPriority w:val="1"/>
    <w:qFormat/>
    <w:rsid w:val="00B77F7D"/>
    <w:pPr>
      <w:contextualSpacing/>
    </w:pPr>
    <w:rPr>
      <w:rFonts w:ascii="Times New Roman" w:eastAsia="Times New Roman" w:hAnsi="Times New Roman" w:cs="Times New Roman"/>
      <w:color w:val="auto"/>
      <w:lang w:eastAsia="en-AU"/>
    </w:rPr>
  </w:style>
  <w:style w:type="paragraph" w:styleId="Revision">
    <w:name w:val="Revision"/>
    <w:uiPriority w:val="99"/>
    <w:semiHidden/>
    <w:rsid w:val="00B77F7D"/>
    <w:rPr>
      <w:rFonts w:asciiTheme="minorHAnsi" w:eastAsiaTheme="minorHAnsi" w:hAnsiTheme="minorHAnsi" w:cstheme="minorBidi"/>
      <w:color w:val="262626" w:themeColor="text1" w:themeTint="D9"/>
      <w:lang w:eastAsia="en-US"/>
    </w:rPr>
  </w:style>
  <w:style w:type="paragraph" w:styleId="Quote">
    <w:name w:val="Quote"/>
    <w:basedOn w:val="Normal"/>
    <w:next w:val="Normal"/>
    <w:link w:val="QuoteChar"/>
    <w:uiPriority w:val="29"/>
    <w:qFormat/>
    <w:rsid w:val="00B77F7D"/>
    <w:pPr>
      <w:spacing w:after="120" w:line="264" w:lineRule="auto"/>
      <w:ind w:left="567" w:right="567"/>
    </w:pPr>
    <w:rPr>
      <w:rFonts w:asciiTheme="majorHAnsi" w:eastAsiaTheme="minorHAnsi" w:hAnsiTheme="majorHAnsi" w:cstheme="minorBidi"/>
      <w:color w:val="1F497D" w:themeColor="text2"/>
    </w:rPr>
  </w:style>
  <w:style w:type="character" w:customStyle="1" w:styleId="QuoteChar">
    <w:name w:val="Quote Char"/>
    <w:basedOn w:val="DefaultParagraphFont"/>
    <w:link w:val="Quote"/>
    <w:uiPriority w:val="29"/>
    <w:rsid w:val="00B77F7D"/>
    <w:rPr>
      <w:rFonts w:asciiTheme="majorHAnsi" w:eastAsiaTheme="minorHAnsi" w:hAnsiTheme="majorHAnsi" w:cstheme="minorBidi"/>
      <w:color w:val="1F497D" w:themeColor="text2"/>
      <w:sz w:val="24"/>
      <w:szCs w:val="24"/>
      <w:lang w:eastAsia="en-US"/>
    </w:rPr>
  </w:style>
  <w:style w:type="paragraph" w:customStyle="1" w:styleId="TableBullet">
    <w:name w:val="Table Bullet"/>
    <w:basedOn w:val="ListParagraph"/>
    <w:uiPriority w:val="11"/>
    <w:qFormat/>
    <w:rsid w:val="00B77F7D"/>
    <w:pPr>
      <w:numPr>
        <w:numId w:val="4"/>
      </w:numPr>
      <w:spacing w:before="40" w:after="40"/>
      <w:contextualSpacing w:val="0"/>
    </w:pPr>
    <w:rPr>
      <w:sz w:val="18"/>
      <w:szCs w:val="20"/>
      <w:lang w:eastAsia="en-AU"/>
    </w:rPr>
  </w:style>
  <w:style w:type="paragraph" w:customStyle="1" w:styleId="NumberedListlvl1">
    <w:name w:val="Numbered List lvl1"/>
    <w:basedOn w:val="ListParagraph"/>
    <w:uiPriority w:val="9"/>
    <w:qFormat/>
    <w:rsid w:val="00B77F7D"/>
    <w:pPr>
      <w:numPr>
        <w:numId w:val="5"/>
      </w:numPr>
      <w:spacing w:line="264" w:lineRule="auto"/>
      <w:contextualSpacing w:val="0"/>
    </w:pPr>
    <w:rPr>
      <w:sz w:val="20"/>
      <w:szCs w:val="20"/>
      <w:lang w:eastAsia="en-AU"/>
    </w:rPr>
  </w:style>
  <w:style w:type="paragraph" w:customStyle="1" w:styleId="BulletedListlvl1">
    <w:name w:val="Bulleted List lvl1"/>
    <w:uiPriority w:val="10"/>
    <w:qFormat/>
    <w:rsid w:val="00B77F7D"/>
    <w:pPr>
      <w:numPr>
        <w:numId w:val="6"/>
      </w:numPr>
      <w:spacing w:line="264" w:lineRule="auto"/>
    </w:pPr>
    <w:rPr>
      <w:rFonts w:asciiTheme="minorHAnsi" w:eastAsiaTheme="minorHAnsi" w:hAnsiTheme="minorHAnsi" w:cstheme="minorBidi"/>
      <w:color w:val="262626" w:themeColor="text1" w:themeTint="D9"/>
      <w:lang w:eastAsia="en-US"/>
    </w:rPr>
  </w:style>
  <w:style w:type="paragraph" w:customStyle="1" w:styleId="NumberedListlvl2">
    <w:name w:val="Numbered List lvl2"/>
    <w:basedOn w:val="NumberedListlvl1"/>
    <w:uiPriority w:val="9"/>
    <w:rsid w:val="00B77F7D"/>
    <w:pPr>
      <w:numPr>
        <w:ilvl w:val="1"/>
      </w:numPr>
    </w:pPr>
  </w:style>
  <w:style w:type="paragraph" w:customStyle="1" w:styleId="BulletedListlvl2">
    <w:name w:val="Bulleted List lvl2"/>
    <w:basedOn w:val="BulletedListlvl1"/>
    <w:uiPriority w:val="10"/>
    <w:rsid w:val="00B77F7D"/>
    <w:pPr>
      <w:numPr>
        <w:ilvl w:val="1"/>
      </w:numPr>
      <w:ind w:left="1021" w:hanging="283"/>
    </w:pPr>
  </w:style>
  <w:style w:type="paragraph" w:customStyle="1" w:styleId="TableBody">
    <w:name w:val="Table Body"/>
    <w:basedOn w:val="Normal"/>
    <w:uiPriority w:val="11"/>
    <w:qFormat/>
    <w:rsid w:val="00B77F7D"/>
    <w:pPr>
      <w:spacing w:before="40" w:after="40" w:line="264" w:lineRule="auto"/>
    </w:pPr>
    <w:rPr>
      <w:rFonts w:asciiTheme="minorHAnsi" w:eastAsiaTheme="minorHAnsi" w:hAnsiTheme="minorHAnsi" w:cstheme="minorBidi"/>
      <w:color w:val="000000" w:themeColor="text1"/>
      <w:sz w:val="18"/>
      <w:szCs w:val="20"/>
    </w:rPr>
  </w:style>
  <w:style w:type="paragraph" w:customStyle="1" w:styleId="NumberedListlvl3">
    <w:name w:val="Numbered List lvl3"/>
    <w:basedOn w:val="NumberedListlvl1"/>
    <w:uiPriority w:val="9"/>
    <w:rsid w:val="00B77F7D"/>
    <w:pPr>
      <w:numPr>
        <w:ilvl w:val="2"/>
      </w:numPr>
    </w:pPr>
  </w:style>
  <w:style w:type="paragraph" w:customStyle="1" w:styleId="BasicParagraph">
    <w:name w:val="[Basic Paragraph]"/>
    <w:basedOn w:val="Normal"/>
    <w:uiPriority w:val="99"/>
    <w:semiHidden/>
    <w:rsid w:val="00B77F7D"/>
    <w:pPr>
      <w:autoSpaceDE w:val="0"/>
      <w:autoSpaceDN w:val="0"/>
      <w:adjustRightInd w:val="0"/>
      <w:spacing w:line="288" w:lineRule="auto"/>
    </w:pPr>
    <w:rPr>
      <w:rFonts w:asciiTheme="minorHAnsi" w:eastAsiaTheme="minorHAnsi" w:hAnsiTheme="minorHAnsi" w:cs="Minion Pro"/>
      <w:color w:val="000000"/>
      <w:sz w:val="20"/>
      <w:szCs w:val="20"/>
      <w:lang w:val="en-GB"/>
    </w:rPr>
  </w:style>
  <w:style w:type="paragraph" w:customStyle="1" w:styleId="TableHeading">
    <w:name w:val="Table Heading"/>
    <w:basedOn w:val="Normal"/>
    <w:uiPriority w:val="11"/>
    <w:qFormat/>
    <w:rsid w:val="00B77F7D"/>
    <w:pPr>
      <w:spacing w:after="120" w:line="264" w:lineRule="auto"/>
    </w:pPr>
    <w:rPr>
      <w:rFonts w:asciiTheme="majorHAnsi" w:eastAsiaTheme="minorHAnsi" w:hAnsiTheme="majorHAnsi" w:cstheme="minorBidi"/>
      <w:bCs/>
      <w:color w:val="FFFFFF" w:themeColor="background1"/>
      <w:sz w:val="18"/>
      <w:szCs w:val="20"/>
    </w:rPr>
  </w:style>
  <w:style w:type="paragraph" w:customStyle="1" w:styleId="ProtectiveMarking">
    <w:name w:val="Protective Marking"/>
    <w:basedOn w:val="Normal"/>
    <w:uiPriority w:val="13"/>
    <w:qFormat/>
    <w:rsid w:val="00B77F7D"/>
    <w:pPr>
      <w:jc w:val="center"/>
    </w:pPr>
    <w:rPr>
      <w:rFonts w:asciiTheme="majorHAnsi" w:eastAsiaTheme="minorHAnsi" w:hAnsiTheme="majorHAnsi" w:cstheme="minorBidi"/>
      <w:caps/>
      <w:noProof/>
      <w:color w:val="CD1719"/>
      <w:sz w:val="16"/>
      <w:szCs w:val="20"/>
    </w:rPr>
  </w:style>
  <w:style w:type="paragraph" w:customStyle="1" w:styleId="CoverTitle">
    <w:name w:val="Cover Title"/>
    <w:basedOn w:val="NoSpacing"/>
    <w:uiPriority w:val="11"/>
    <w:qFormat/>
    <w:rsid w:val="00B77F7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B77F7D"/>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B77F7D"/>
    <w:pPr>
      <w:spacing w:after="240"/>
    </w:pPr>
    <w:rPr>
      <w:color w:val="FFFFFF" w:themeColor="background1"/>
      <w:sz w:val="24"/>
      <w:szCs w:val="28"/>
    </w:rPr>
  </w:style>
  <w:style w:type="paragraph" w:customStyle="1" w:styleId="Footerline">
    <w:name w:val="Footer line"/>
    <w:uiPriority w:val="11"/>
    <w:qFormat/>
    <w:rsid w:val="00B77F7D"/>
    <w:pPr>
      <w:spacing w:before="20" w:after="240" w:line="264" w:lineRule="auto"/>
    </w:pPr>
    <w:rPr>
      <w:rFonts w:asciiTheme="minorHAnsi" w:eastAsiaTheme="minorHAnsi" w:hAnsiTheme="minorHAnsi" w:cstheme="minorBidi"/>
      <w:caps/>
      <w:noProof/>
      <w:color w:val="4F81BD" w:themeColor="accent1"/>
      <w:lang w:eastAsia="en-US"/>
    </w:rPr>
  </w:style>
  <w:style w:type="paragraph" w:customStyle="1" w:styleId="TableNumbering">
    <w:name w:val="Table Numbering"/>
    <w:uiPriority w:val="11"/>
    <w:qFormat/>
    <w:rsid w:val="00B77F7D"/>
    <w:pPr>
      <w:numPr>
        <w:numId w:val="7"/>
      </w:numPr>
      <w:spacing w:before="40" w:after="40" w:line="264" w:lineRule="auto"/>
    </w:pPr>
    <w:rPr>
      <w:rFonts w:asciiTheme="minorHAnsi" w:eastAsiaTheme="minorHAnsi" w:hAnsiTheme="minorHAnsi" w:cstheme="minorBidi"/>
      <w:color w:val="000000" w:themeColor="text1"/>
      <w:sz w:val="18"/>
      <w:lang w:eastAsia="en-US"/>
    </w:rPr>
  </w:style>
  <w:style w:type="paragraph" w:customStyle="1" w:styleId="EmphasisPanelHeading">
    <w:name w:val="Emphasis Panel Heading"/>
    <w:basedOn w:val="Normal"/>
    <w:uiPriority w:val="11"/>
    <w:qFormat/>
    <w:rsid w:val="00B77F7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60" w:after="60" w:line="240" w:lineRule="atLeast"/>
      <w:ind w:left="198" w:right="215"/>
    </w:pPr>
    <w:rPr>
      <w:rFonts w:asciiTheme="majorHAnsi" w:hAnsiTheme="majorHAnsi"/>
      <w:b/>
      <w:color w:val="1F497D" w:themeColor="text2"/>
      <w:lang w:val="en-US"/>
    </w:rPr>
  </w:style>
  <w:style w:type="paragraph" w:customStyle="1" w:styleId="EmphasisPanelBody">
    <w:name w:val="Emphasis Panel Body"/>
    <w:basedOn w:val="Normal"/>
    <w:uiPriority w:val="11"/>
    <w:qFormat/>
    <w:rsid w:val="00B77F7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198" w:right="215"/>
    </w:pPr>
    <w:rPr>
      <w:rFonts w:asciiTheme="minorHAnsi" w:hAnsiTheme="minorHAnsi" w:cstheme="minorHAnsi"/>
      <w:color w:val="262626" w:themeColor="text1" w:themeTint="D9"/>
      <w:sz w:val="20"/>
      <w:szCs w:val="20"/>
      <w:lang w:val="en-US"/>
    </w:rPr>
  </w:style>
  <w:style w:type="paragraph" w:customStyle="1" w:styleId="EmphasisPanelBullet">
    <w:name w:val="Emphasis Panel Bullet"/>
    <w:uiPriority w:val="11"/>
    <w:qFormat/>
    <w:rsid w:val="00B77F7D"/>
    <w:pPr>
      <w:keepLines/>
      <w:numPr>
        <w:numId w:val="8"/>
      </w:numPr>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right="215"/>
    </w:pPr>
    <w:rPr>
      <w:rFonts w:asciiTheme="minorHAnsi" w:hAnsiTheme="minorHAnsi" w:cstheme="minorHAnsi"/>
      <w:color w:val="262626" w:themeColor="text1" w:themeTint="D9"/>
      <w:szCs w:val="22"/>
      <w:lang w:val="en-US" w:eastAsia="en-US"/>
    </w:rPr>
  </w:style>
  <w:style w:type="paragraph" w:customStyle="1" w:styleId="BulletedListlvl3">
    <w:name w:val="Bulleted List lvl3"/>
    <w:basedOn w:val="BulletedListlvl2"/>
    <w:uiPriority w:val="10"/>
    <w:rsid w:val="00B77F7D"/>
    <w:pPr>
      <w:numPr>
        <w:ilvl w:val="2"/>
      </w:numPr>
      <w:ind w:left="1418" w:hanging="284"/>
    </w:pPr>
    <w:rPr>
      <w:sz w:val="19"/>
      <w:szCs w:val="19"/>
    </w:rPr>
  </w:style>
  <w:style w:type="character" w:customStyle="1" w:styleId="NormalmorespaceChar">
    <w:name w:val="Normal (more space) Char"/>
    <w:basedOn w:val="DefaultParagraphFont"/>
    <w:link w:val="Normalmorespace"/>
    <w:locked/>
    <w:rsid w:val="00B77F7D"/>
    <w:rPr>
      <w:rFonts w:ascii="Arial" w:hAnsi="Arial"/>
      <w:color w:val="000000" w:themeColor="text1"/>
    </w:rPr>
  </w:style>
  <w:style w:type="paragraph" w:customStyle="1" w:styleId="Normalmorespace">
    <w:name w:val="Normal (more space)"/>
    <w:basedOn w:val="Normal"/>
    <w:link w:val="NormalmorespaceChar"/>
    <w:qFormat/>
    <w:rsid w:val="00B77F7D"/>
    <w:pPr>
      <w:suppressAutoHyphens/>
      <w:spacing w:before="120" w:after="120" w:line="256" w:lineRule="auto"/>
    </w:pPr>
    <w:rPr>
      <w:rFonts w:ascii="Arial" w:hAnsi="Arial"/>
      <w:color w:val="000000" w:themeColor="text1"/>
      <w:sz w:val="20"/>
      <w:szCs w:val="20"/>
      <w:lang w:eastAsia="en-AU"/>
    </w:rPr>
  </w:style>
  <w:style w:type="paragraph" w:customStyle="1" w:styleId="Subtitle1">
    <w:name w:val="Subtitle1"/>
    <w:basedOn w:val="Normal"/>
    <w:uiPriority w:val="99"/>
    <w:rsid w:val="00B77F7D"/>
    <w:pPr>
      <w:spacing w:before="100" w:beforeAutospacing="1" w:after="100" w:afterAutospacing="1"/>
    </w:pPr>
    <w:rPr>
      <w:lang w:eastAsia="en-AU"/>
    </w:rPr>
  </w:style>
  <w:style w:type="paragraph" w:customStyle="1" w:styleId="bodycopy">
    <w:name w:val="bodycopy"/>
    <w:basedOn w:val="Normal"/>
    <w:uiPriority w:val="99"/>
    <w:rsid w:val="00B77F7D"/>
    <w:pPr>
      <w:spacing w:before="100" w:beforeAutospacing="1" w:after="100" w:afterAutospacing="1"/>
    </w:pPr>
    <w:rPr>
      <w:lang w:eastAsia="en-AU"/>
    </w:rPr>
  </w:style>
  <w:style w:type="character" w:customStyle="1" w:styleId="TalkingPointChar">
    <w:name w:val="TalkingPoint Char"/>
    <w:basedOn w:val="DefaultParagraphFont"/>
    <w:link w:val="TalkingPoint"/>
    <w:uiPriority w:val="99"/>
    <w:locked/>
    <w:rsid w:val="00B77F7D"/>
    <w:rPr>
      <w:rFonts w:ascii="Calibri" w:hAnsi="Calibri"/>
      <w:color w:val="000000" w:themeColor="text1"/>
      <w:sz w:val="32"/>
      <w:szCs w:val="32"/>
    </w:rPr>
  </w:style>
  <w:style w:type="paragraph" w:customStyle="1" w:styleId="TalkingPoint">
    <w:name w:val="TalkingPoint"/>
    <w:basedOn w:val="Normal"/>
    <w:link w:val="TalkingPointChar"/>
    <w:uiPriority w:val="99"/>
    <w:qFormat/>
    <w:rsid w:val="00B77F7D"/>
    <w:pPr>
      <w:numPr>
        <w:numId w:val="9"/>
      </w:numPr>
    </w:pPr>
    <w:rPr>
      <w:rFonts w:ascii="Calibri" w:hAnsi="Calibri"/>
      <w:color w:val="000000" w:themeColor="text1"/>
      <w:sz w:val="32"/>
      <w:szCs w:val="32"/>
      <w:lang w:eastAsia="en-AU"/>
    </w:rPr>
  </w:style>
  <w:style w:type="paragraph" w:customStyle="1" w:styleId="Bullet">
    <w:name w:val="Bullet"/>
    <w:aliases w:val="Body,BodyNum,Bullet + line,b,b + line,b1,level 1,Bullet Char1,Bullet Char1 Char Char Char,Bullet Char1 Char Char Char Char,Bullet Char1 Char Char Char Char Char,b1 Char Char Char"/>
    <w:basedOn w:val="Normal"/>
    <w:uiPriority w:val="99"/>
    <w:qFormat/>
    <w:rsid w:val="00B77F7D"/>
    <w:pPr>
      <w:numPr>
        <w:numId w:val="10"/>
      </w:numPr>
      <w:spacing w:before="280" w:after="200"/>
    </w:pPr>
    <w:rPr>
      <w:szCs w:val="22"/>
      <w:lang w:eastAsia="en-AU"/>
    </w:rPr>
  </w:style>
  <w:style w:type="paragraph" w:customStyle="1" w:styleId="Dash">
    <w:name w:val="Dash"/>
    <w:basedOn w:val="Normal"/>
    <w:uiPriority w:val="99"/>
    <w:qFormat/>
    <w:rsid w:val="00B77F7D"/>
    <w:pPr>
      <w:numPr>
        <w:ilvl w:val="1"/>
        <w:numId w:val="10"/>
      </w:numPr>
      <w:spacing w:after="200"/>
    </w:pPr>
    <w:rPr>
      <w:szCs w:val="20"/>
      <w:lang w:eastAsia="en-AU"/>
    </w:rPr>
  </w:style>
  <w:style w:type="paragraph" w:customStyle="1" w:styleId="DoubleDot">
    <w:name w:val="Double Dot"/>
    <w:basedOn w:val="Normal"/>
    <w:uiPriority w:val="99"/>
    <w:qFormat/>
    <w:rsid w:val="00B77F7D"/>
    <w:pPr>
      <w:numPr>
        <w:ilvl w:val="2"/>
        <w:numId w:val="10"/>
      </w:numPr>
      <w:spacing w:after="200"/>
    </w:pPr>
    <w:rPr>
      <w:szCs w:val="20"/>
      <w:lang w:eastAsia="en-AU"/>
    </w:rPr>
  </w:style>
  <w:style w:type="paragraph" w:customStyle="1" w:styleId="CAB-NumberedParagraph">
    <w:name w:val="CAB - Numbered Paragraph"/>
    <w:basedOn w:val="Normal"/>
    <w:uiPriority w:val="98"/>
    <w:rsid w:val="00B77F7D"/>
    <w:pPr>
      <w:tabs>
        <w:tab w:val="num" w:pos="340"/>
      </w:tabs>
      <w:spacing w:after="200" w:line="276" w:lineRule="auto"/>
      <w:ind w:left="340"/>
    </w:pPr>
    <w:rPr>
      <w:rFonts w:ascii="Arial" w:eastAsiaTheme="minorHAnsi" w:hAnsi="Arial" w:cstheme="minorBidi"/>
      <w:sz w:val="22"/>
      <w:szCs w:val="22"/>
    </w:rPr>
  </w:style>
  <w:style w:type="character" w:customStyle="1" w:styleId="TalkingPoint-SubpointChar">
    <w:name w:val="TalkingPoint - Subpoint Char"/>
    <w:basedOn w:val="DefaultParagraphFont"/>
    <w:link w:val="TalkingPoint-Subpoint"/>
    <w:uiPriority w:val="99"/>
    <w:locked/>
    <w:rsid w:val="00B77F7D"/>
    <w:rPr>
      <w:rFonts w:ascii="Calibri" w:hAnsi="Calibri"/>
      <w:color w:val="000000" w:themeColor="text1"/>
      <w:sz w:val="32"/>
      <w:szCs w:val="32"/>
    </w:rPr>
  </w:style>
  <w:style w:type="paragraph" w:customStyle="1" w:styleId="TalkingPoint-Subpoint">
    <w:name w:val="TalkingPoint - Subpoint"/>
    <w:basedOn w:val="Normal"/>
    <w:link w:val="TalkingPoint-SubpointChar"/>
    <w:uiPriority w:val="99"/>
    <w:qFormat/>
    <w:rsid w:val="00B77F7D"/>
    <w:pPr>
      <w:numPr>
        <w:numId w:val="11"/>
      </w:numPr>
    </w:pPr>
    <w:rPr>
      <w:rFonts w:ascii="Calibri" w:hAnsi="Calibri"/>
      <w:color w:val="000000" w:themeColor="text1"/>
      <w:sz w:val="32"/>
      <w:szCs w:val="32"/>
      <w:lang w:eastAsia="en-AU"/>
    </w:rPr>
  </w:style>
  <w:style w:type="character" w:customStyle="1" w:styleId="CABNETParagraphChar">
    <w:name w:val="CABNET Paragraph. Char"/>
    <w:basedOn w:val="DefaultParagraphFont"/>
    <w:link w:val="CABNETParagraph"/>
    <w:uiPriority w:val="98"/>
    <w:locked/>
    <w:rsid w:val="00B77F7D"/>
    <w:rPr>
      <w:rFonts w:ascii="Arial" w:hAnsi="Arial" w:cstheme="minorHAnsi"/>
      <w:sz w:val="22"/>
      <w:szCs w:val="22"/>
    </w:rPr>
  </w:style>
  <w:style w:type="paragraph" w:customStyle="1" w:styleId="CABNETParagraph">
    <w:name w:val="CABNET Paragraph."/>
    <w:basedOn w:val="Normal"/>
    <w:link w:val="CABNETParagraphChar"/>
    <w:uiPriority w:val="98"/>
    <w:qFormat/>
    <w:rsid w:val="00B77F7D"/>
    <w:pPr>
      <w:spacing w:before="120" w:after="120"/>
    </w:pPr>
    <w:rPr>
      <w:rFonts w:ascii="Arial" w:hAnsi="Arial" w:cstheme="minorHAnsi"/>
      <w:sz w:val="22"/>
      <w:szCs w:val="22"/>
      <w:lang w:eastAsia="en-AU"/>
    </w:rPr>
  </w:style>
  <w:style w:type="paragraph" w:customStyle="1" w:styleId="CABBulletList">
    <w:name w:val="CAB Bullet List"/>
    <w:basedOn w:val="ListParagraph"/>
    <w:uiPriority w:val="98"/>
    <w:qFormat/>
    <w:rsid w:val="00B77F7D"/>
    <w:pPr>
      <w:numPr>
        <w:numId w:val="12"/>
      </w:numPr>
      <w:tabs>
        <w:tab w:val="left" w:pos="851"/>
      </w:tabs>
      <w:spacing w:before="60" w:after="60"/>
      <w:ind w:left="850" w:hanging="288"/>
    </w:pPr>
    <w:rPr>
      <w:rFonts w:ascii="Arial" w:hAnsi="Arial"/>
      <w:sz w:val="22"/>
      <w:szCs w:val="22"/>
      <w:lang w:eastAsia="en-AU"/>
    </w:rPr>
  </w:style>
  <w:style w:type="paragraph" w:customStyle="1" w:styleId="CABList">
    <w:name w:val="CAB List"/>
    <w:basedOn w:val="BodyText"/>
    <w:uiPriority w:val="98"/>
    <w:qFormat/>
    <w:rsid w:val="00B77F7D"/>
    <w:pPr>
      <w:numPr>
        <w:numId w:val="13"/>
      </w:numPr>
      <w:tabs>
        <w:tab w:val="left" w:pos="4253"/>
      </w:tabs>
      <w:spacing w:before="120" w:after="0" w:line="240" w:lineRule="auto"/>
    </w:pPr>
    <w:rPr>
      <w:rFonts w:ascii="Arial" w:hAnsi="Arial"/>
      <w:color w:val="auto"/>
      <w:sz w:val="22"/>
      <w:szCs w:val="22"/>
    </w:rPr>
  </w:style>
  <w:style w:type="character" w:customStyle="1" w:styleId="CABParagraphChar">
    <w:name w:val="CAB Paragraph Char"/>
    <w:basedOn w:val="DefaultParagraphFont"/>
    <w:link w:val="CABParagraph"/>
    <w:uiPriority w:val="98"/>
    <w:locked/>
    <w:rsid w:val="00B77F7D"/>
    <w:rPr>
      <w:rFonts w:ascii="Arial" w:hAnsi="Arial" w:cs="Arial"/>
      <w:sz w:val="22"/>
      <w:szCs w:val="22"/>
    </w:rPr>
  </w:style>
  <w:style w:type="paragraph" w:customStyle="1" w:styleId="CABParagraph">
    <w:name w:val="CAB Paragraph"/>
    <w:basedOn w:val="BodyText"/>
    <w:link w:val="CABParagraphChar"/>
    <w:uiPriority w:val="98"/>
    <w:qFormat/>
    <w:rsid w:val="00B77F7D"/>
    <w:pPr>
      <w:spacing w:before="120" w:after="0" w:line="240" w:lineRule="auto"/>
    </w:pPr>
    <w:rPr>
      <w:rFonts w:ascii="Arial" w:eastAsia="Times New Roman" w:hAnsi="Arial" w:cs="Arial"/>
      <w:color w:val="auto"/>
      <w:sz w:val="22"/>
      <w:szCs w:val="22"/>
      <w:lang w:eastAsia="en-AU"/>
    </w:rPr>
  </w:style>
  <w:style w:type="character" w:customStyle="1" w:styleId="CABH2Char">
    <w:name w:val="CAB H2 Char"/>
    <w:basedOn w:val="DefaultParagraphFont"/>
    <w:link w:val="CABH2"/>
    <w:uiPriority w:val="98"/>
    <w:locked/>
    <w:rsid w:val="00B77F7D"/>
    <w:rPr>
      <w:rFonts w:ascii="Arial" w:eastAsiaTheme="majorEastAsia" w:hAnsi="Arial" w:cstheme="majorBidi"/>
      <w:b/>
      <w:bCs/>
      <w:color w:val="003865"/>
      <w:sz w:val="24"/>
      <w:szCs w:val="28"/>
    </w:rPr>
  </w:style>
  <w:style w:type="paragraph" w:customStyle="1" w:styleId="CABH2">
    <w:name w:val="CAB H2"/>
    <w:basedOn w:val="Normal"/>
    <w:link w:val="CABH2Char"/>
    <w:uiPriority w:val="98"/>
    <w:qFormat/>
    <w:rsid w:val="00B77F7D"/>
    <w:pPr>
      <w:keepNext/>
      <w:keepLines/>
      <w:tabs>
        <w:tab w:val="left" w:pos="567"/>
      </w:tabs>
      <w:spacing w:before="120" w:after="120" w:line="276" w:lineRule="auto"/>
      <w:outlineLvl w:val="0"/>
    </w:pPr>
    <w:rPr>
      <w:rFonts w:ascii="Arial" w:eastAsiaTheme="majorEastAsia" w:hAnsi="Arial" w:cstheme="majorBidi"/>
      <w:b/>
      <w:bCs/>
      <w:color w:val="003865"/>
      <w:szCs w:val="28"/>
      <w:lang w:eastAsia="en-AU"/>
    </w:rPr>
  </w:style>
  <w:style w:type="paragraph" w:customStyle="1" w:styleId="CABH2Info">
    <w:name w:val="CAB H2 Info"/>
    <w:basedOn w:val="Heading2"/>
    <w:uiPriority w:val="98"/>
    <w:qFormat/>
    <w:rsid w:val="00B77F7D"/>
    <w:pPr>
      <w:spacing w:before="200" w:after="0" w:line="240" w:lineRule="auto"/>
    </w:pPr>
    <w:rPr>
      <w:rFonts w:ascii="Arial" w:hAnsi="Arial"/>
      <w:bCs/>
      <w:color w:val="auto"/>
      <w:sz w:val="24"/>
      <w:szCs w:val="32"/>
    </w:rPr>
  </w:style>
  <w:style w:type="paragraph" w:customStyle="1" w:styleId="1">
    <w:name w:val="1"/>
    <w:basedOn w:val="Normal"/>
    <w:uiPriority w:val="99"/>
    <w:rsid w:val="00B77F7D"/>
    <w:rPr>
      <w:rFonts w:ascii="Arial" w:hAnsi="Arial"/>
      <w:sz w:val="22"/>
      <w:szCs w:val="20"/>
    </w:rPr>
  </w:style>
  <w:style w:type="paragraph" w:customStyle="1" w:styleId="Default">
    <w:name w:val="Default"/>
    <w:rsid w:val="00B77F7D"/>
    <w:pPr>
      <w:autoSpaceDE w:val="0"/>
      <w:autoSpaceDN w:val="0"/>
      <w:adjustRightInd w:val="0"/>
    </w:pPr>
    <w:rPr>
      <w:rFonts w:eastAsiaTheme="minorHAnsi"/>
      <w:color w:val="000000"/>
      <w:sz w:val="24"/>
      <w:szCs w:val="24"/>
      <w:lang w:eastAsia="en-US"/>
    </w:rPr>
  </w:style>
  <w:style w:type="character" w:styleId="FootnoteReference">
    <w:name w:val="footnote reference"/>
    <w:basedOn w:val="DefaultParagraphFont"/>
    <w:uiPriority w:val="99"/>
    <w:semiHidden/>
    <w:unhideWhenUsed/>
    <w:rsid w:val="00B77F7D"/>
    <w:rPr>
      <w:vertAlign w:val="superscript"/>
    </w:rPr>
  </w:style>
  <w:style w:type="character" w:styleId="PlaceholderText">
    <w:name w:val="Placeholder Text"/>
    <w:basedOn w:val="DefaultParagraphFont"/>
    <w:uiPriority w:val="99"/>
    <w:semiHidden/>
    <w:rsid w:val="00B77F7D"/>
    <w:rPr>
      <w:color w:val="808080"/>
    </w:rPr>
  </w:style>
  <w:style w:type="character" w:customStyle="1" w:styleId="BodytextBOLD">
    <w:name w:val="Body text BOLD"/>
    <w:basedOn w:val="DefaultParagraphFont"/>
    <w:uiPriority w:val="1"/>
    <w:qFormat/>
    <w:rsid w:val="00B77F7D"/>
    <w:rPr>
      <w:rFonts w:ascii="Arial" w:hAnsi="Arial" w:cs="Arial" w:hint="default"/>
      <w:b/>
      <w:bCs w:val="0"/>
      <w:color w:val="000000" w:themeColor="text1"/>
    </w:rPr>
  </w:style>
  <w:style w:type="character" w:customStyle="1" w:styleId="StyleArial10pt">
    <w:name w:val="Style Arial 10 pt"/>
    <w:basedOn w:val="DefaultParagraphFont"/>
    <w:uiPriority w:val="99"/>
    <w:rsid w:val="00B77F7D"/>
    <w:rPr>
      <w:rFonts w:ascii="Arial" w:hAnsi="Arial" w:cs="Times New Roman" w:hint="default"/>
      <w:sz w:val="20"/>
    </w:rPr>
  </w:style>
  <w:style w:type="character" w:customStyle="1" w:styleId="caps">
    <w:name w:val="caps"/>
    <w:basedOn w:val="DefaultParagraphFont"/>
    <w:rsid w:val="00B77F7D"/>
  </w:style>
  <w:style w:type="character" w:customStyle="1" w:styleId="s2">
    <w:name w:val="s2"/>
    <w:basedOn w:val="DefaultParagraphFont"/>
    <w:rsid w:val="00B77F7D"/>
  </w:style>
  <w:style w:type="table" w:styleId="TableGrid">
    <w:name w:val="Table Grid"/>
    <w:basedOn w:val="TableNormal"/>
    <w:uiPriority w:val="59"/>
    <w:rsid w:val="00B77F7D"/>
    <w:rPr>
      <w:rFonts w:asciiTheme="minorHAnsi" w:eastAsiaTheme="minorHAnsi" w:hAnsiTheme="minorHAnsi" w:cstheme="minorBidi"/>
      <w:color w:val="262626" w:themeColor="text1" w:themeTint="D9"/>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DefaultTableStyle">
    <w:name w:val="PMC Default Table Style"/>
    <w:basedOn w:val="TableNormal"/>
    <w:uiPriority w:val="99"/>
    <w:rsid w:val="00B77F7D"/>
    <w:pPr>
      <w:spacing w:before="60" w:after="60" w:line="264" w:lineRule="auto"/>
    </w:pPr>
    <w:rPr>
      <w:rFonts w:asciiTheme="minorHAnsi" w:eastAsiaTheme="minorHAnsi" w:hAnsiTheme="minorHAnsi" w:cstheme="minorBidi"/>
      <w:color w:val="262626" w:themeColor="text1" w:themeTint="D9"/>
      <w:sz w:val="18"/>
      <w:lang w:eastAsia="en-US"/>
    </w:rPr>
    <w:tblPr>
      <w:tblStyleRowBandSize w:val="1"/>
      <w:tblInd w:w="0" w:type="nil"/>
      <w:tblBorders>
        <w:bottom w:val="single" w:sz="18" w:space="0" w:color="EEECE1" w:themeColor="background2"/>
        <w:insideH w:val="single" w:sz="4" w:space="0" w:color="EEECE1" w:themeColor="background2"/>
      </w:tblBorders>
    </w:tblPr>
    <w:tcPr>
      <w:shd w:val="clear" w:color="auto" w:fill="FFFFFF" w:themeFill="background1"/>
    </w:tcPr>
    <w:tblStylePr w:type="firstRow">
      <w:rPr>
        <w:rFonts w:asciiTheme="majorHAnsi" w:hAnsiTheme="majorHAnsi" w:hint="default"/>
        <w:b/>
        <w:color w:val="262626" w:themeColor="text1" w:themeTint="D9"/>
        <w:sz w:val="18"/>
        <w:szCs w:val="18"/>
      </w:rPr>
      <w:tblPr/>
      <w:tcPr>
        <w:shd w:val="clear" w:color="auto" w:fill="EEECE1" w:themeFill="background2"/>
      </w:tcPr>
    </w:tblStylePr>
    <w:tblStylePr w:type="band1Horz">
      <w:rPr>
        <w:rFonts w:asciiTheme="minorHAnsi" w:hAnsiTheme="minorHAnsi" w:hint="default"/>
        <w:sz w:val="18"/>
        <w:szCs w:val="18"/>
      </w:rPr>
    </w:tblStylePr>
    <w:tblStylePr w:type="band2Horz">
      <w:pPr>
        <w:wordWrap/>
        <w:spacing w:beforeLines="0" w:before="0" w:beforeAutospacing="0" w:afterLines="0" w:after="0" w:afterAutospacing="0" w:line="264" w:lineRule="auto"/>
      </w:pPr>
      <w:rPr>
        <w:rFonts w:asciiTheme="minorHAnsi" w:hAnsiTheme="minorHAnsi" w:hint="default"/>
        <w:b w:val="0"/>
        <w:color w:val="262626" w:themeColor="text1" w:themeTint="D9"/>
        <w:sz w:val="18"/>
        <w:szCs w:val="18"/>
      </w:rPr>
      <w:tblPr/>
      <w:tcPr>
        <w:shd w:val="clear" w:color="auto" w:fill="FFFFFF" w:themeFill="background1"/>
      </w:tcPr>
    </w:tblStylePr>
  </w:style>
  <w:style w:type="table" w:customStyle="1" w:styleId="PMCTableStyle2">
    <w:name w:val="PMC Table Style 2"/>
    <w:basedOn w:val="TableNormal"/>
    <w:uiPriority w:val="99"/>
    <w:rsid w:val="00B77F7D"/>
    <w:pPr>
      <w:spacing w:before="60" w:after="60" w:line="264" w:lineRule="auto"/>
    </w:pPr>
    <w:rPr>
      <w:rFonts w:asciiTheme="minorHAnsi" w:eastAsiaTheme="minorHAnsi" w:hAnsiTheme="minorHAnsi" w:cstheme="minorBidi"/>
      <w:color w:val="262626" w:themeColor="text1" w:themeTint="D9"/>
      <w:lang w:eastAsia="en-US"/>
    </w:rPr>
    <w:tblPr>
      <w:tblStyleRowBandSize w:val="1"/>
      <w:tblInd w:w="0" w:type="nil"/>
      <w:tblBorders>
        <w:top w:val="single" w:sz="4" w:space="0" w:color="ECF1F8" w:themeColor="accent1" w:themeTint="1A"/>
        <w:left w:val="single" w:sz="4" w:space="0" w:color="ECF1F8" w:themeColor="accent1" w:themeTint="1A"/>
        <w:bottom w:val="single" w:sz="12" w:space="0" w:color="E1EBF7" w:themeColor="text2" w:themeTint="1A"/>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hint="default"/>
        <w:b/>
        <w:color w:val="FFFFFF" w:themeColor="background1"/>
        <w:sz w:val="18"/>
        <w:szCs w:val="18"/>
      </w:rPr>
      <w:tblPr/>
      <w:tcPr>
        <w:shd w:val="clear" w:color="auto" w:fill="1F497D" w:themeFill="text2"/>
      </w:tcPr>
    </w:tblStylePr>
    <w:tblStylePr w:type="lastRow">
      <w:tblPr/>
      <w:tcPr>
        <w:shd w:val="clear" w:color="auto" w:fill="E6E6E6"/>
      </w:tcPr>
    </w:tblStylePr>
    <w:tblStylePr w:type="band2Horz">
      <w:rPr>
        <w:rFonts w:asciiTheme="minorHAnsi" w:hAnsiTheme="minorHAnsi" w:hint="default"/>
        <w:b w:val="0"/>
        <w:color w:val="262626" w:themeColor="text1" w:themeTint="D9"/>
      </w:rPr>
      <w:tblPr/>
      <w:tcPr>
        <w:shd w:val="clear" w:color="auto" w:fill="FFFFFF" w:themeFill="background1"/>
      </w:tcPr>
    </w:tblStylePr>
  </w:style>
  <w:style w:type="table" w:customStyle="1" w:styleId="Clear">
    <w:name w:val="Clear"/>
    <w:basedOn w:val="TableNormal"/>
    <w:uiPriority w:val="99"/>
    <w:rsid w:val="00B77F7D"/>
    <w:rPr>
      <w:rFonts w:asciiTheme="minorHAnsi" w:eastAsiaTheme="minorHAnsi" w:hAnsiTheme="minorHAnsi" w:cstheme="minorBidi"/>
      <w:color w:val="1F497D" w:themeColor="text2"/>
      <w:szCs w:val="18"/>
      <w:lang w:eastAsia="en-US"/>
    </w:rPr>
    <w:tblPr>
      <w:tblInd w:w="0" w:type="nil"/>
      <w:tblCellMar>
        <w:left w:w="0" w:type="dxa"/>
        <w:right w:w="0" w:type="dxa"/>
      </w:tblCellMar>
    </w:tblPr>
  </w:style>
  <w:style w:type="numbering" w:customStyle="1" w:styleId="BulletList">
    <w:name w:val="Bullet List"/>
    <w:uiPriority w:val="99"/>
    <w:rsid w:val="00B77F7D"/>
    <w:pPr>
      <w:numPr>
        <w:numId w:val="14"/>
      </w:numPr>
    </w:pPr>
  </w:style>
  <w:style w:type="paragraph" w:customStyle="1" w:styleId="ItemHead">
    <w:name w:val="ItemHead"/>
    <w:aliases w:val="ih"/>
    <w:basedOn w:val="Normal"/>
    <w:next w:val="Normal"/>
    <w:rsid w:val="00DA7181"/>
    <w:pPr>
      <w:keepNext/>
      <w:keepLines/>
      <w:spacing w:before="220"/>
      <w:ind w:left="709" w:hanging="709"/>
    </w:pPr>
    <w:rPr>
      <w:rFonts w:ascii="Arial" w:hAnsi="Arial"/>
      <w:b/>
      <w:kern w:val="28"/>
      <w:szCs w:val="20"/>
      <w:lang w:eastAsia="en-AU"/>
    </w:rPr>
  </w:style>
  <w:style w:type="character" w:customStyle="1" w:styleId="subsectionChar">
    <w:name w:val="subsection Char"/>
    <w:aliases w:val="ss Char"/>
    <w:basedOn w:val="DefaultParagraphFont"/>
    <w:link w:val="subsection"/>
    <w:locked/>
    <w:rsid w:val="009801B9"/>
    <w:rPr>
      <w:sz w:val="22"/>
    </w:rPr>
  </w:style>
  <w:style w:type="paragraph" w:customStyle="1" w:styleId="subsection">
    <w:name w:val="subsection"/>
    <w:aliases w:val="ss"/>
    <w:basedOn w:val="Normal"/>
    <w:link w:val="subsectionChar"/>
    <w:rsid w:val="009801B9"/>
    <w:pPr>
      <w:tabs>
        <w:tab w:val="right" w:pos="1021"/>
      </w:tabs>
      <w:spacing w:before="180"/>
      <w:ind w:left="1134" w:hanging="1134"/>
    </w:pPr>
    <w:rPr>
      <w:sz w:val="22"/>
      <w:szCs w:val="20"/>
      <w:lang w:eastAsia="en-AU"/>
    </w:rPr>
  </w:style>
  <w:style w:type="paragraph" w:customStyle="1" w:styleId="paragraph">
    <w:name w:val="paragraph"/>
    <w:aliases w:val="a"/>
    <w:basedOn w:val="Normal"/>
    <w:rsid w:val="009801B9"/>
    <w:pPr>
      <w:tabs>
        <w:tab w:val="right" w:pos="1531"/>
      </w:tabs>
      <w:spacing w:before="40"/>
      <w:ind w:left="1644" w:hanging="1644"/>
    </w:pPr>
    <w:rPr>
      <w:sz w:val="22"/>
      <w:szCs w:val="20"/>
      <w:lang w:eastAsia="en-AU"/>
    </w:rPr>
  </w:style>
  <w:style w:type="paragraph" w:customStyle="1" w:styleId="Item">
    <w:name w:val="Item"/>
    <w:aliases w:val="i"/>
    <w:basedOn w:val="Normal"/>
    <w:next w:val="ItemHead"/>
    <w:rsid w:val="009376B9"/>
    <w:pPr>
      <w:keepLines/>
      <w:spacing w:before="80"/>
      <w:ind w:left="709"/>
    </w:pPr>
    <w:rPr>
      <w:sz w:val="22"/>
      <w:szCs w:val="20"/>
      <w:lang w:eastAsia="en-AU"/>
    </w:rPr>
  </w:style>
  <w:style w:type="paragraph" w:customStyle="1" w:styleId="Tabletext">
    <w:name w:val="Tabletext"/>
    <w:aliases w:val="tt"/>
    <w:basedOn w:val="Normal"/>
    <w:rsid w:val="009376B9"/>
    <w:pPr>
      <w:spacing w:before="60" w:line="240" w:lineRule="atLeast"/>
    </w:pPr>
    <w:rPr>
      <w:sz w:val="20"/>
      <w:szCs w:val="20"/>
      <w:lang w:eastAsia="en-AU"/>
    </w:rPr>
  </w:style>
  <w:style w:type="paragraph" w:customStyle="1" w:styleId="notedraft">
    <w:name w:val="note(draft)"/>
    <w:aliases w:val="nd"/>
    <w:basedOn w:val="Normal"/>
    <w:rsid w:val="009376B9"/>
    <w:pPr>
      <w:spacing w:before="240"/>
      <w:ind w:left="284" w:hanging="284"/>
    </w:pPr>
    <w:rPr>
      <w:i/>
      <w:szCs w:val="20"/>
      <w:lang w:eastAsia="en-AU"/>
    </w:rPr>
  </w:style>
  <w:style w:type="paragraph" w:customStyle="1" w:styleId="Tablea">
    <w:name w:val="Table(a)"/>
    <w:aliases w:val="ta"/>
    <w:basedOn w:val="Normal"/>
    <w:rsid w:val="009376B9"/>
    <w:pPr>
      <w:spacing w:before="60"/>
      <w:ind w:left="284" w:hanging="284"/>
    </w:pPr>
    <w:rPr>
      <w:sz w:val="20"/>
      <w:szCs w:val="20"/>
      <w:lang w:eastAsia="en-AU"/>
    </w:rPr>
  </w:style>
  <w:style w:type="paragraph" w:customStyle="1" w:styleId="TableHeading0">
    <w:name w:val="TableHeading"/>
    <w:aliases w:val="th"/>
    <w:basedOn w:val="Normal"/>
    <w:next w:val="Tabletext"/>
    <w:rsid w:val="009376B9"/>
    <w:pPr>
      <w:keepNext/>
      <w:spacing w:before="60" w:line="240" w:lineRule="atLeast"/>
    </w:pPr>
    <w:rPr>
      <w:b/>
      <w:sz w:val="20"/>
      <w:szCs w:val="20"/>
      <w:lang w:eastAsia="en-AU"/>
    </w:rPr>
  </w:style>
  <w:style w:type="character" w:customStyle="1" w:styleId="notetextChar">
    <w:name w:val="note(text) Char"/>
    <w:aliases w:val="n Char"/>
    <w:basedOn w:val="DefaultParagraphFont"/>
    <w:link w:val="notetext"/>
    <w:locked/>
    <w:rsid w:val="009376B9"/>
    <w:rPr>
      <w:sz w:val="18"/>
    </w:rPr>
  </w:style>
  <w:style w:type="paragraph" w:customStyle="1" w:styleId="notetext">
    <w:name w:val="note(text)"/>
    <w:aliases w:val="n"/>
    <w:basedOn w:val="Normal"/>
    <w:link w:val="notetextChar"/>
    <w:rsid w:val="009376B9"/>
    <w:pPr>
      <w:spacing w:before="122"/>
      <w:ind w:left="1985" w:hanging="851"/>
    </w:pPr>
    <w:rPr>
      <w:sz w:val="18"/>
      <w:szCs w:val="20"/>
      <w:lang w:eastAsia="en-AU"/>
    </w:rPr>
  </w:style>
  <w:style w:type="paragraph" w:styleId="ListNumber5">
    <w:name w:val="List Number 5"/>
    <w:basedOn w:val="Normal"/>
    <w:uiPriority w:val="99"/>
    <w:semiHidden/>
    <w:unhideWhenUsed/>
    <w:rsid w:val="0086386A"/>
    <w:pPr>
      <w:numPr>
        <w:numId w:val="15"/>
      </w:numPr>
      <w:spacing w:line="260" w:lineRule="atLeast"/>
      <w:contextualSpacing/>
    </w:pPr>
    <w:rPr>
      <w:rFonts w:eastAsiaTheme="minorHAnsi" w:cstheme="minorBidi"/>
      <w:sz w:val="22"/>
      <w:szCs w:val="20"/>
    </w:rPr>
  </w:style>
  <w:style w:type="paragraph" w:styleId="ListNumber4">
    <w:name w:val="List Number 4"/>
    <w:basedOn w:val="Normal"/>
    <w:uiPriority w:val="99"/>
    <w:semiHidden/>
    <w:unhideWhenUsed/>
    <w:rsid w:val="00B316B0"/>
    <w:pPr>
      <w:numPr>
        <w:numId w:val="16"/>
      </w:numPr>
      <w:spacing w:line="260" w:lineRule="atLeast"/>
      <w:contextualSpacing/>
    </w:pPr>
    <w:rPr>
      <w:rFonts w:eastAsiaTheme="minorHAnsi" w:cstheme="minorBidi"/>
      <w:sz w:val="22"/>
      <w:szCs w:val="20"/>
    </w:rPr>
  </w:style>
  <w:style w:type="paragraph" w:customStyle="1" w:styleId="ActHead5">
    <w:name w:val="ActHead 5"/>
    <w:aliases w:val="s"/>
    <w:basedOn w:val="Normal"/>
    <w:next w:val="subsection"/>
    <w:qFormat/>
    <w:rsid w:val="000F4861"/>
    <w:pPr>
      <w:keepNext/>
      <w:keepLines/>
      <w:spacing w:before="280"/>
      <w:ind w:left="1134" w:hanging="1134"/>
      <w:outlineLvl w:val="4"/>
    </w:pPr>
    <w:rPr>
      <w:b/>
      <w:kern w:val="28"/>
      <w:szCs w:val="20"/>
      <w:lang w:eastAsia="en-AU"/>
    </w:rPr>
  </w:style>
  <w:style w:type="character" w:customStyle="1" w:styleId="CharSectno">
    <w:name w:val="CharSectno"/>
    <w:basedOn w:val="DefaultParagraphFont"/>
    <w:qFormat/>
    <w:rsid w:val="000F4861"/>
  </w:style>
  <w:style w:type="paragraph" w:styleId="ListNumber3">
    <w:name w:val="List Number 3"/>
    <w:basedOn w:val="Normal"/>
    <w:uiPriority w:val="99"/>
    <w:semiHidden/>
    <w:unhideWhenUsed/>
    <w:rsid w:val="004819E7"/>
    <w:pPr>
      <w:numPr>
        <w:numId w:val="17"/>
      </w:numPr>
      <w:spacing w:line="260" w:lineRule="atLeast"/>
      <w:contextualSpacing/>
    </w:pPr>
    <w:rPr>
      <w:rFonts w:eastAsiaTheme="minorHAnsi" w:cstheme="minorBidi"/>
      <w:sz w:val="22"/>
      <w:szCs w:val="20"/>
    </w:rPr>
  </w:style>
  <w:style w:type="paragraph" w:customStyle="1" w:styleId="SubsectionHead">
    <w:name w:val="SubsectionHead"/>
    <w:aliases w:val="ssh"/>
    <w:basedOn w:val="Normal"/>
    <w:next w:val="subsection"/>
    <w:rsid w:val="00D0396F"/>
    <w:pPr>
      <w:keepNext/>
      <w:keepLines/>
      <w:spacing w:before="240"/>
      <w:ind w:left="1134"/>
    </w:pPr>
    <w:rPr>
      <w:i/>
      <w:sz w:val="22"/>
      <w:szCs w:val="20"/>
      <w:lang w:eastAsia="en-AU"/>
    </w:rPr>
  </w:style>
  <w:style w:type="paragraph" w:customStyle="1" w:styleId="ActHead7">
    <w:name w:val="ActHead 7"/>
    <w:aliases w:val="ap"/>
    <w:basedOn w:val="Normal"/>
    <w:next w:val="ItemHead"/>
    <w:qFormat/>
    <w:rsid w:val="00F504DE"/>
    <w:pPr>
      <w:keepNext/>
      <w:keepLines/>
      <w:spacing w:before="280"/>
      <w:ind w:left="1134" w:hanging="1134"/>
      <w:outlineLvl w:val="6"/>
    </w:pPr>
    <w:rPr>
      <w:rFonts w:ascii="Arial" w:hAnsi="Arial"/>
      <w:b/>
      <w:kern w:val="28"/>
      <w:sz w:val="28"/>
      <w:szCs w:val="20"/>
      <w:lang w:eastAsia="en-AU"/>
    </w:rPr>
  </w:style>
  <w:style w:type="character" w:customStyle="1" w:styleId="CharAmPartNo">
    <w:name w:val="CharAmPartNo"/>
    <w:basedOn w:val="DefaultParagraphFont"/>
    <w:qFormat/>
    <w:rsid w:val="00F504DE"/>
  </w:style>
  <w:style w:type="character" w:customStyle="1" w:styleId="CharAmPartText">
    <w:name w:val="CharAmPartText"/>
    <w:basedOn w:val="DefaultParagraphFont"/>
    <w:qFormat/>
    <w:rsid w:val="00F504DE"/>
  </w:style>
  <w:style w:type="paragraph" w:customStyle="1" w:styleId="Transitional">
    <w:name w:val="Transitional"/>
    <w:aliases w:val="tr"/>
    <w:basedOn w:val="ItemHead"/>
    <w:next w:val="Item"/>
    <w:rsid w:val="00F94A20"/>
  </w:style>
  <w:style w:type="paragraph" w:styleId="BodyText2">
    <w:name w:val="Body Text 2"/>
    <w:basedOn w:val="Normal"/>
    <w:link w:val="BodyText2Char"/>
    <w:semiHidden/>
    <w:unhideWhenUsed/>
    <w:rsid w:val="00A242E2"/>
    <w:pPr>
      <w:spacing w:after="120" w:line="480" w:lineRule="auto"/>
    </w:pPr>
  </w:style>
  <w:style w:type="character" w:customStyle="1" w:styleId="BodyText2Char">
    <w:name w:val="Body Text 2 Char"/>
    <w:basedOn w:val="DefaultParagraphFont"/>
    <w:link w:val="BodyText2"/>
    <w:semiHidden/>
    <w:rsid w:val="00A242E2"/>
    <w:rPr>
      <w:sz w:val="24"/>
      <w:szCs w:val="24"/>
      <w:lang w:eastAsia="en-US"/>
    </w:rPr>
  </w:style>
  <w:style w:type="paragraph" w:customStyle="1" w:styleId="Heading1-Legals">
    <w:name w:val="Heading 1 - Legals"/>
    <w:basedOn w:val="Normal"/>
    <w:link w:val="Heading1-LegalsChar"/>
    <w:qFormat/>
    <w:rsid w:val="00FC55FF"/>
    <w:pPr>
      <w:jc w:val="center"/>
    </w:pPr>
    <w:rPr>
      <w:rFonts w:ascii="Arial" w:hAnsi="Arial" w:cs="Arial"/>
      <w:b/>
      <w:bCs/>
    </w:rPr>
  </w:style>
  <w:style w:type="character" w:customStyle="1" w:styleId="Heading1-LegalsChar">
    <w:name w:val="Heading 1 - Legals Char"/>
    <w:basedOn w:val="DefaultParagraphFont"/>
    <w:link w:val="Heading1-Legals"/>
    <w:rsid w:val="00FC55FF"/>
    <w:rPr>
      <w:rFonts w:ascii="Arial" w:hAnsi="Arial" w:cs="Arial"/>
      <w:b/>
      <w:bCs/>
      <w:sz w:val="24"/>
      <w:szCs w:val="24"/>
      <w:lang w:eastAsia="en-US"/>
    </w:rPr>
  </w:style>
  <w:style w:type="paragraph" w:customStyle="1" w:styleId="Header-Legals">
    <w:name w:val="Header - Legals"/>
    <w:basedOn w:val="Normal"/>
    <w:link w:val="Header-LegalsChar"/>
    <w:qFormat/>
    <w:rsid w:val="00FC55FF"/>
    <w:pPr>
      <w:jc w:val="center"/>
    </w:pPr>
    <w:rPr>
      <w:rFonts w:ascii="Arial" w:hAnsi="Arial" w:cs="Arial"/>
      <w:b/>
      <w:bCs/>
    </w:rPr>
  </w:style>
  <w:style w:type="character" w:customStyle="1" w:styleId="Header-LegalsChar">
    <w:name w:val="Header - Legals Char"/>
    <w:basedOn w:val="DefaultParagraphFont"/>
    <w:link w:val="Header-Legals"/>
    <w:rsid w:val="00FC55FF"/>
    <w:rPr>
      <w:rFonts w:ascii="Arial" w:hAnsi="Arial" w:cs="Arial"/>
      <w:b/>
      <w:bCs/>
      <w:sz w:val="24"/>
      <w:szCs w:val="24"/>
      <w:lang w:eastAsia="en-US"/>
    </w:rPr>
  </w:style>
  <w:style w:type="paragraph" w:customStyle="1" w:styleId="Heading2-Legals">
    <w:name w:val="Heading 2 - Legals"/>
    <w:basedOn w:val="Normal"/>
    <w:link w:val="Heading2-LegalsChar"/>
    <w:qFormat/>
    <w:rsid w:val="002538F3"/>
    <w:pPr>
      <w:jc w:val="center"/>
    </w:pPr>
    <w:rPr>
      <w:rFonts w:ascii="Arial" w:hAnsi="Arial" w:cs="Arial"/>
      <w:b/>
      <w:bCs/>
    </w:rPr>
  </w:style>
  <w:style w:type="character" w:customStyle="1" w:styleId="Heading2-LegalsChar">
    <w:name w:val="Heading 2 - Legals Char"/>
    <w:basedOn w:val="DefaultParagraphFont"/>
    <w:link w:val="Heading2-Legals"/>
    <w:rsid w:val="002538F3"/>
    <w:rPr>
      <w:rFonts w:ascii="Arial" w:hAnsi="Arial" w:cs="Arial"/>
      <w:b/>
      <w:bCs/>
      <w:sz w:val="24"/>
      <w:szCs w:val="24"/>
      <w:lang w:eastAsia="en-US"/>
    </w:rPr>
  </w:style>
  <w:style w:type="paragraph" w:customStyle="1" w:styleId="Heading3-legals">
    <w:name w:val="Heading 3 - legals"/>
    <w:basedOn w:val="Heading3"/>
    <w:link w:val="Heading3-legalsChar"/>
    <w:qFormat/>
    <w:rsid w:val="002538F3"/>
    <w:pPr>
      <w:keepNext w:val="0"/>
    </w:pPr>
  </w:style>
  <w:style w:type="character" w:customStyle="1" w:styleId="Heading3-legalsChar">
    <w:name w:val="Heading 3 - legals Char"/>
    <w:basedOn w:val="Heading3Char"/>
    <w:link w:val="Heading3-legals"/>
    <w:rsid w:val="002538F3"/>
    <w:rPr>
      <w:rFonts w:ascii="Arial" w:hAnsi="Arial" w:cs="Arial"/>
      <w:b/>
      <w:bCs/>
      <w:sz w:val="24"/>
      <w:szCs w:val="24"/>
      <w:lang w:eastAsia="en-US"/>
    </w:rPr>
  </w:style>
  <w:style w:type="paragraph" w:customStyle="1" w:styleId="Heading4-Legals">
    <w:name w:val="Heading 4 - Legals"/>
    <w:basedOn w:val="Normal"/>
    <w:link w:val="Heading4-LegalsChar"/>
    <w:qFormat/>
    <w:rsid w:val="004D2472"/>
    <w:pPr>
      <w:jc w:val="both"/>
      <w:outlineLvl w:val="4"/>
    </w:pPr>
    <w:rPr>
      <w:rFonts w:ascii="Arial" w:eastAsia="Arial" w:hAnsi="Arial" w:cs="Arial"/>
      <w:b/>
      <w:bCs/>
    </w:rPr>
  </w:style>
  <w:style w:type="character" w:customStyle="1" w:styleId="Heading4-LegalsChar">
    <w:name w:val="Heading 4 - Legals Char"/>
    <w:basedOn w:val="DefaultParagraphFont"/>
    <w:link w:val="Heading4-Legals"/>
    <w:rsid w:val="004D2472"/>
    <w:rPr>
      <w:rFonts w:ascii="Arial" w:eastAsia="Arial" w:hAnsi="Arial" w:cs="Arial"/>
      <w:b/>
      <w:bCs/>
      <w:sz w:val="24"/>
      <w:szCs w:val="24"/>
      <w:lang w:eastAsia="en-US"/>
    </w:rPr>
  </w:style>
  <w:style w:type="paragraph" w:customStyle="1" w:styleId="Heading5-Legals">
    <w:name w:val="Heading 5 - Legals"/>
    <w:basedOn w:val="Heading5"/>
    <w:link w:val="Heading5-LegalsChar"/>
    <w:qFormat/>
    <w:rsid w:val="004D2472"/>
    <w:pPr>
      <w:jc w:val="both"/>
    </w:pPr>
    <w:rPr>
      <w:rFonts w:ascii="Arial" w:eastAsia="Arial" w:hAnsi="Arial" w:cs="Arial"/>
      <w:i/>
      <w:iCs/>
      <w:color w:val="auto"/>
    </w:rPr>
  </w:style>
  <w:style w:type="character" w:customStyle="1" w:styleId="Heading5-LegalsChar">
    <w:name w:val="Heading 5 - Legals Char"/>
    <w:basedOn w:val="DefaultParagraphFont"/>
    <w:link w:val="Heading5-Legals"/>
    <w:rsid w:val="004D2472"/>
    <w:rPr>
      <w:rFonts w:ascii="Arial" w:eastAsia="Arial" w:hAnsi="Arial" w:cs="Arial"/>
      <w:i/>
      <w:iCs/>
      <w:sz w:val="24"/>
      <w:szCs w:val="24"/>
      <w:lang w:eastAsia="en-US"/>
    </w:rPr>
  </w:style>
  <w:style w:type="paragraph" w:customStyle="1" w:styleId="Bodytextlegals">
    <w:name w:val="Body text legals"/>
    <w:basedOn w:val="PlainText"/>
    <w:link w:val="BodytextlegalsChar"/>
    <w:qFormat/>
    <w:rsid w:val="00C8497A"/>
    <w:pPr>
      <w:jc w:val="both"/>
    </w:pPr>
    <w:rPr>
      <w:rFonts w:ascii="Arial" w:hAnsi="Arial"/>
      <w:sz w:val="24"/>
    </w:rPr>
  </w:style>
  <w:style w:type="character" w:customStyle="1" w:styleId="BodytextlegalsChar">
    <w:name w:val="Body text legals Char"/>
    <w:basedOn w:val="Heading3Char"/>
    <w:link w:val="Bodytextlegals"/>
    <w:rsid w:val="00C8497A"/>
    <w:rPr>
      <w:rFonts w:ascii="Arial" w:hAnsi="Arial" w:cs="Arial"/>
      <w:b w:val="0"/>
      <w:bCs w:val="0"/>
      <w:sz w:val="24"/>
      <w:szCs w:val="21"/>
      <w:lang w:eastAsia="en-US"/>
    </w:rPr>
  </w:style>
  <w:style w:type="paragraph" w:styleId="PlainText">
    <w:name w:val="Plain Text"/>
    <w:basedOn w:val="Normal"/>
    <w:link w:val="PlainTextChar"/>
    <w:semiHidden/>
    <w:unhideWhenUsed/>
    <w:rsid w:val="00C8497A"/>
    <w:rPr>
      <w:rFonts w:ascii="Consolas" w:hAnsi="Consolas"/>
      <w:sz w:val="21"/>
      <w:szCs w:val="21"/>
    </w:rPr>
  </w:style>
  <w:style w:type="character" w:customStyle="1" w:styleId="PlainTextChar">
    <w:name w:val="Plain Text Char"/>
    <w:basedOn w:val="DefaultParagraphFont"/>
    <w:link w:val="PlainText"/>
    <w:semiHidden/>
    <w:rsid w:val="00C8497A"/>
    <w:rPr>
      <w:rFonts w:ascii="Consolas" w:hAnsi="Consolas"/>
      <w:sz w:val="21"/>
      <w:szCs w:val="21"/>
      <w:lang w:eastAsia="en-US"/>
    </w:rPr>
  </w:style>
  <w:style w:type="character" w:customStyle="1" w:styleId="Heading5Char">
    <w:name w:val="Heading 5 Char"/>
    <w:basedOn w:val="DefaultParagraphFont"/>
    <w:link w:val="Heading5"/>
    <w:semiHidden/>
    <w:rsid w:val="004D2472"/>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1300">
      <w:bodyDiv w:val="1"/>
      <w:marLeft w:val="0"/>
      <w:marRight w:val="0"/>
      <w:marTop w:val="0"/>
      <w:marBottom w:val="0"/>
      <w:divBdr>
        <w:top w:val="none" w:sz="0" w:space="0" w:color="auto"/>
        <w:left w:val="none" w:sz="0" w:space="0" w:color="auto"/>
        <w:bottom w:val="none" w:sz="0" w:space="0" w:color="auto"/>
        <w:right w:val="none" w:sz="0" w:space="0" w:color="auto"/>
      </w:divBdr>
    </w:div>
    <w:div w:id="43677576">
      <w:bodyDiv w:val="1"/>
      <w:marLeft w:val="0"/>
      <w:marRight w:val="0"/>
      <w:marTop w:val="0"/>
      <w:marBottom w:val="0"/>
      <w:divBdr>
        <w:top w:val="none" w:sz="0" w:space="0" w:color="auto"/>
        <w:left w:val="none" w:sz="0" w:space="0" w:color="auto"/>
        <w:bottom w:val="none" w:sz="0" w:space="0" w:color="auto"/>
        <w:right w:val="none" w:sz="0" w:space="0" w:color="auto"/>
      </w:divBdr>
    </w:div>
    <w:div w:id="52778547">
      <w:bodyDiv w:val="1"/>
      <w:marLeft w:val="0"/>
      <w:marRight w:val="0"/>
      <w:marTop w:val="0"/>
      <w:marBottom w:val="0"/>
      <w:divBdr>
        <w:top w:val="none" w:sz="0" w:space="0" w:color="auto"/>
        <w:left w:val="none" w:sz="0" w:space="0" w:color="auto"/>
        <w:bottom w:val="none" w:sz="0" w:space="0" w:color="auto"/>
        <w:right w:val="none" w:sz="0" w:space="0" w:color="auto"/>
      </w:divBdr>
    </w:div>
    <w:div w:id="62721574">
      <w:bodyDiv w:val="1"/>
      <w:marLeft w:val="0"/>
      <w:marRight w:val="0"/>
      <w:marTop w:val="0"/>
      <w:marBottom w:val="0"/>
      <w:divBdr>
        <w:top w:val="none" w:sz="0" w:space="0" w:color="auto"/>
        <w:left w:val="none" w:sz="0" w:space="0" w:color="auto"/>
        <w:bottom w:val="none" w:sz="0" w:space="0" w:color="auto"/>
        <w:right w:val="none" w:sz="0" w:space="0" w:color="auto"/>
      </w:divBdr>
    </w:div>
    <w:div w:id="78796699">
      <w:bodyDiv w:val="1"/>
      <w:marLeft w:val="0"/>
      <w:marRight w:val="0"/>
      <w:marTop w:val="0"/>
      <w:marBottom w:val="0"/>
      <w:divBdr>
        <w:top w:val="none" w:sz="0" w:space="0" w:color="auto"/>
        <w:left w:val="none" w:sz="0" w:space="0" w:color="auto"/>
        <w:bottom w:val="none" w:sz="0" w:space="0" w:color="auto"/>
        <w:right w:val="none" w:sz="0" w:space="0" w:color="auto"/>
      </w:divBdr>
    </w:div>
    <w:div w:id="130249646">
      <w:bodyDiv w:val="1"/>
      <w:marLeft w:val="0"/>
      <w:marRight w:val="0"/>
      <w:marTop w:val="0"/>
      <w:marBottom w:val="0"/>
      <w:divBdr>
        <w:top w:val="none" w:sz="0" w:space="0" w:color="auto"/>
        <w:left w:val="none" w:sz="0" w:space="0" w:color="auto"/>
        <w:bottom w:val="none" w:sz="0" w:space="0" w:color="auto"/>
        <w:right w:val="none" w:sz="0" w:space="0" w:color="auto"/>
      </w:divBdr>
    </w:div>
    <w:div w:id="198058621">
      <w:bodyDiv w:val="1"/>
      <w:marLeft w:val="0"/>
      <w:marRight w:val="0"/>
      <w:marTop w:val="0"/>
      <w:marBottom w:val="0"/>
      <w:divBdr>
        <w:top w:val="none" w:sz="0" w:space="0" w:color="auto"/>
        <w:left w:val="none" w:sz="0" w:space="0" w:color="auto"/>
        <w:bottom w:val="none" w:sz="0" w:space="0" w:color="auto"/>
        <w:right w:val="none" w:sz="0" w:space="0" w:color="auto"/>
      </w:divBdr>
    </w:div>
    <w:div w:id="232665322">
      <w:bodyDiv w:val="1"/>
      <w:marLeft w:val="0"/>
      <w:marRight w:val="0"/>
      <w:marTop w:val="0"/>
      <w:marBottom w:val="0"/>
      <w:divBdr>
        <w:top w:val="none" w:sz="0" w:space="0" w:color="auto"/>
        <w:left w:val="none" w:sz="0" w:space="0" w:color="auto"/>
        <w:bottom w:val="none" w:sz="0" w:space="0" w:color="auto"/>
        <w:right w:val="none" w:sz="0" w:space="0" w:color="auto"/>
      </w:divBdr>
    </w:div>
    <w:div w:id="264390406">
      <w:bodyDiv w:val="1"/>
      <w:marLeft w:val="0"/>
      <w:marRight w:val="0"/>
      <w:marTop w:val="0"/>
      <w:marBottom w:val="0"/>
      <w:divBdr>
        <w:top w:val="none" w:sz="0" w:space="0" w:color="auto"/>
        <w:left w:val="none" w:sz="0" w:space="0" w:color="auto"/>
        <w:bottom w:val="none" w:sz="0" w:space="0" w:color="auto"/>
        <w:right w:val="none" w:sz="0" w:space="0" w:color="auto"/>
      </w:divBdr>
    </w:div>
    <w:div w:id="407192889">
      <w:bodyDiv w:val="1"/>
      <w:marLeft w:val="0"/>
      <w:marRight w:val="0"/>
      <w:marTop w:val="0"/>
      <w:marBottom w:val="0"/>
      <w:divBdr>
        <w:top w:val="none" w:sz="0" w:space="0" w:color="auto"/>
        <w:left w:val="none" w:sz="0" w:space="0" w:color="auto"/>
        <w:bottom w:val="none" w:sz="0" w:space="0" w:color="auto"/>
        <w:right w:val="none" w:sz="0" w:space="0" w:color="auto"/>
      </w:divBdr>
    </w:div>
    <w:div w:id="421413364">
      <w:bodyDiv w:val="1"/>
      <w:marLeft w:val="0"/>
      <w:marRight w:val="0"/>
      <w:marTop w:val="0"/>
      <w:marBottom w:val="0"/>
      <w:divBdr>
        <w:top w:val="none" w:sz="0" w:space="0" w:color="auto"/>
        <w:left w:val="none" w:sz="0" w:space="0" w:color="auto"/>
        <w:bottom w:val="none" w:sz="0" w:space="0" w:color="auto"/>
        <w:right w:val="none" w:sz="0" w:space="0" w:color="auto"/>
      </w:divBdr>
      <w:divsChild>
        <w:div w:id="30959657">
          <w:marLeft w:val="446"/>
          <w:marRight w:val="0"/>
          <w:marTop w:val="0"/>
          <w:marBottom w:val="0"/>
          <w:divBdr>
            <w:top w:val="none" w:sz="0" w:space="0" w:color="auto"/>
            <w:left w:val="none" w:sz="0" w:space="0" w:color="auto"/>
            <w:bottom w:val="none" w:sz="0" w:space="0" w:color="auto"/>
            <w:right w:val="none" w:sz="0" w:space="0" w:color="auto"/>
          </w:divBdr>
        </w:div>
        <w:div w:id="656882880">
          <w:marLeft w:val="446"/>
          <w:marRight w:val="0"/>
          <w:marTop w:val="0"/>
          <w:marBottom w:val="0"/>
          <w:divBdr>
            <w:top w:val="none" w:sz="0" w:space="0" w:color="auto"/>
            <w:left w:val="none" w:sz="0" w:space="0" w:color="auto"/>
            <w:bottom w:val="none" w:sz="0" w:space="0" w:color="auto"/>
            <w:right w:val="none" w:sz="0" w:space="0" w:color="auto"/>
          </w:divBdr>
        </w:div>
        <w:div w:id="763377369">
          <w:marLeft w:val="446"/>
          <w:marRight w:val="0"/>
          <w:marTop w:val="0"/>
          <w:marBottom w:val="0"/>
          <w:divBdr>
            <w:top w:val="none" w:sz="0" w:space="0" w:color="auto"/>
            <w:left w:val="none" w:sz="0" w:space="0" w:color="auto"/>
            <w:bottom w:val="none" w:sz="0" w:space="0" w:color="auto"/>
            <w:right w:val="none" w:sz="0" w:space="0" w:color="auto"/>
          </w:divBdr>
        </w:div>
        <w:div w:id="823084352">
          <w:marLeft w:val="446"/>
          <w:marRight w:val="0"/>
          <w:marTop w:val="0"/>
          <w:marBottom w:val="0"/>
          <w:divBdr>
            <w:top w:val="none" w:sz="0" w:space="0" w:color="auto"/>
            <w:left w:val="none" w:sz="0" w:space="0" w:color="auto"/>
            <w:bottom w:val="none" w:sz="0" w:space="0" w:color="auto"/>
            <w:right w:val="none" w:sz="0" w:space="0" w:color="auto"/>
          </w:divBdr>
        </w:div>
        <w:div w:id="1265382478">
          <w:marLeft w:val="446"/>
          <w:marRight w:val="0"/>
          <w:marTop w:val="0"/>
          <w:marBottom w:val="0"/>
          <w:divBdr>
            <w:top w:val="none" w:sz="0" w:space="0" w:color="auto"/>
            <w:left w:val="none" w:sz="0" w:space="0" w:color="auto"/>
            <w:bottom w:val="none" w:sz="0" w:space="0" w:color="auto"/>
            <w:right w:val="none" w:sz="0" w:space="0" w:color="auto"/>
          </w:divBdr>
        </w:div>
        <w:div w:id="1546020736">
          <w:marLeft w:val="446"/>
          <w:marRight w:val="0"/>
          <w:marTop w:val="0"/>
          <w:marBottom w:val="0"/>
          <w:divBdr>
            <w:top w:val="none" w:sz="0" w:space="0" w:color="auto"/>
            <w:left w:val="none" w:sz="0" w:space="0" w:color="auto"/>
            <w:bottom w:val="none" w:sz="0" w:space="0" w:color="auto"/>
            <w:right w:val="none" w:sz="0" w:space="0" w:color="auto"/>
          </w:divBdr>
        </w:div>
        <w:div w:id="1644039108">
          <w:marLeft w:val="446"/>
          <w:marRight w:val="0"/>
          <w:marTop w:val="0"/>
          <w:marBottom w:val="0"/>
          <w:divBdr>
            <w:top w:val="none" w:sz="0" w:space="0" w:color="auto"/>
            <w:left w:val="none" w:sz="0" w:space="0" w:color="auto"/>
            <w:bottom w:val="none" w:sz="0" w:space="0" w:color="auto"/>
            <w:right w:val="none" w:sz="0" w:space="0" w:color="auto"/>
          </w:divBdr>
        </w:div>
      </w:divsChild>
    </w:div>
    <w:div w:id="430392926">
      <w:bodyDiv w:val="1"/>
      <w:marLeft w:val="0"/>
      <w:marRight w:val="0"/>
      <w:marTop w:val="0"/>
      <w:marBottom w:val="0"/>
      <w:divBdr>
        <w:top w:val="none" w:sz="0" w:space="0" w:color="auto"/>
        <w:left w:val="none" w:sz="0" w:space="0" w:color="auto"/>
        <w:bottom w:val="none" w:sz="0" w:space="0" w:color="auto"/>
        <w:right w:val="none" w:sz="0" w:space="0" w:color="auto"/>
      </w:divBdr>
    </w:div>
    <w:div w:id="444270876">
      <w:bodyDiv w:val="1"/>
      <w:marLeft w:val="0"/>
      <w:marRight w:val="0"/>
      <w:marTop w:val="0"/>
      <w:marBottom w:val="0"/>
      <w:divBdr>
        <w:top w:val="none" w:sz="0" w:space="0" w:color="auto"/>
        <w:left w:val="none" w:sz="0" w:space="0" w:color="auto"/>
        <w:bottom w:val="none" w:sz="0" w:space="0" w:color="auto"/>
        <w:right w:val="none" w:sz="0" w:space="0" w:color="auto"/>
      </w:divBdr>
      <w:divsChild>
        <w:div w:id="1638485929">
          <w:marLeft w:val="547"/>
          <w:marRight w:val="0"/>
          <w:marTop w:val="60"/>
          <w:marBottom w:val="120"/>
          <w:divBdr>
            <w:top w:val="none" w:sz="0" w:space="0" w:color="auto"/>
            <w:left w:val="none" w:sz="0" w:space="0" w:color="auto"/>
            <w:bottom w:val="none" w:sz="0" w:space="0" w:color="auto"/>
            <w:right w:val="none" w:sz="0" w:space="0" w:color="auto"/>
          </w:divBdr>
        </w:div>
      </w:divsChild>
    </w:div>
    <w:div w:id="482237243">
      <w:bodyDiv w:val="1"/>
      <w:marLeft w:val="0"/>
      <w:marRight w:val="0"/>
      <w:marTop w:val="0"/>
      <w:marBottom w:val="0"/>
      <w:divBdr>
        <w:top w:val="none" w:sz="0" w:space="0" w:color="auto"/>
        <w:left w:val="none" w:sz="0" w:space="0" w:color="auto"/>
        <w:bottom w:val="none" w:sz="0" w:space="0" w:color="auto"/>
        <w:right w:val="none" w:sz="0" w:space="0" w:color="auto"/>
      </w:divBdr>
    </w:div>
    <w:div w:id="486558973">
      <w:bodyDiv w:val="1"/>
      <w:marLeft w:val="0"/>
      <w:marRight w:val="0"/>
      <w:marTop w:val="0"/>
      <w:marBottom w:val="0"/>
      <w:divBdr>
        <w:top w:val="none" w:sz="0" w:space="0" w:color="auto"/>
        <w:left w:val="none" w:sz="0" w:space="0" w:color="auto"/>
        <w:bottom w:val="none" w:sz="0" w:space="0" w:color="auto"/>
        <w:right w:val="none" w:sz="0" w:space="0" w:color="auto"/>
      </w:divBdr>
    </w:div>
    <w:div w:id="515313248">
      <w:bodyDiv w:val="1"/>
      <w:marLeft w:val="0"/>
      <w:marRight w:val="0"/>
      <w:marTop w:val="0"/>
      <w:marBottom w:val="0"/>
      <w:divBdr>
        <w:top w:val="none" w:sz="0" w:space="0" w:color="auto"/>
        <w:left w:val="none" w:sz="0" w:space="0" w:color="auto"/>
        <w:bottom w:val="none" w:sz="0" w:space="0" w:color="auto"/>
        <w:right w:val="none" w:sz="0" w:space="0" w:color="auto"/>
      </w:divBdr>
    </w:div>
    <w:div w:id="656803577">
      <w:bodyDiv w:val="1"/>
      <w:marLeft w:val="0"/>
      <w:marRight w:val="0"/>
      <w:marTop w:val="0"/>
      <w:marBottom w:val="0"/>
      <w:divBdr>
        <w:top w:val="none" w:sz="0" w:space="0" w:color="auto"/>
        <w:left w:val="none" w:sz="0" w:space="0" w:color="auto"/>
        <w:bottom w:val="none" w:sz="0" w:space="0" w:color="auto"/>
        <w:right w:val="none" w:sz="0" w:space="0" w:color="auto"/>
      </w:divBdr>
    </w:div>
    <w:div w:id="658122588">
      <w:bodyDiv w:val="1"/>
      <w:marLeft w:val="0"/>
      <w:marRight w:val="0"/>
      <w:marTop w:val="0"/>
      <w:marBottom w:val="0"/>
      <w:divBdr>
        <w:top w:val="none" w:sz="0" w:space="0" w:color="auto"/>
        <w:left w:val="none" w:sz="0" w:space="0" w:color="auto"/>
        <w:bottom w:val="none" w:sz="0" w:space="0" w:color="auto"/>
        <w:right w:val="none" w:sz="0" w:space="0" w:color="auto"/>
      </w:divBdr>
    </w:div>
    <w:div w:id="667557130">
      <w:bodyDiv w:val="1"/>
      <w:marLeft w:val="0"/>
      <w:marRight w:val="0"/>
      <w:marTop w:val="0"/>
      <w:marBottom w:val="0"/>
      <w:divBdr>
        <w:top w:val="none" w:sz="0" w:space="0" w:color="auto"/>
        <w:left w:val="none" w:sz="0" w:space="0" w:color="auto"/>
        <w:bottom w:val="none" w:sz="0" w:space="0" w:color="auto"/>
        <w:right w:val="none" w:sz="0" w:space="0" w:color="auto"/>
      </w:divBdr>
    </w:div>
    <w:div w:id="686370138">
      <w:bodyDiv w:val="1"/>
      <w:marLeft w:val="0"/>
      <w:marRight w:val="0"/>
      <w:marTop w:val="0"/>
      <w:marBottom w:val="0"/>
      <w:divBdr>
        <w:top w:val="none" w:sz="0" w:space="0" w:color="auto"/>
        <w:left w:val="none" w:sz="0" w:space="0" w:color="auto"/>
        <w:bottom w:val="none" w:sz="0" w:space="0" w:color="auto"/>
        <w:right w:val="none" w:sz="0" w:space="0" w:color="auto"/>
      </w:divBdr>
    </w:div>
    <w:div w:id="728530082">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
    <w:div w:id="777409573">
      <w:bodyDiv w:val="1"/>
      <w:marLeft w:val="0"/>
      <w:marRight w:val="0"/>
      <w:marTop w:val="0"/>
      <w:marBottom w:val="0"/>
      <w:divBdr>
        <w:top w:val="none" w:sz="0" w:space="0" w:color="auto"/>
        <w:left w:val="none" w:sz="0" w:space="0" w:color="auto"/>
        <w:bottom w:val="none" w:sz="0" w:space="0" w:color="auto"/>
        <w:right w:val="none" w:sz="0" w:space="0" w:color="auto"/>
      </w:divBdr>
    </w:div>
    <w:div w:id="813374839">
      <w:bodyDiv w:val="1"/>
      <w:marLeft w:val="0"/>
      <w:marRight w:val="0"/>
      <w:marTop w:val="0"/>
      <w:marBottom w:val="0"/>
      <w:divBdr>
        <w:top w:val="none" w:sz="0" w:space="0" w:color="auto"/>
        <w:left w:val="none" w:sz="0" w:space="0" w:color="auto"/>
        <w:bottom w:val="none" w:sz="0" w:space="0" w:color="auto"/>
        <w:right w:val="none" w:sz="0" w:space="0" w:color="auto"/>
      </w:divBdr>
    </w:div>
    <w:div w:id="865559033">
      <w:bodyDiv w:val="1"/>
      <w:marLeft w:val="0"/>
      <w:marRight w:val="0"/>
      <w:marTop w:val="0"/>
      <w:marBottom w:val="0"/>
      <w:divBdr>
        <w:top w:val="none" w:sz="0" w:space="0" w:color="auto"/>
        <w:left w:val="none" w:sz="0" w:space="0" w:color="auto"/>
        <w:bottom w:val="none" w:sz="0" w:space="0" w:color="auto"/>
        <w:right w:val="none" w:sz="0" w:space="0" w:color="auto"/>
      </w:divBdr>
    </w:div>
    <w:div w:id="875652887">
      <w:bodyDiv w:val="1"/>
      <w:marLeft w:val="0"/>
      <w:marRight w:val="0"/>
      <w:marTop w:val="0"/>
      <w:marBottom w:val="0"/>
      <w:divBdr>
        <w:top w:val="none" w:sz="0" w:space="0" w:color="auto"/>
        <w:left w:val="none" w:sz="0" w:space="0" w:color="auto"/>
        <w:bottom w:val="none" w:sz="0" w:space="0" w:color="auto"/>
        <w:right w:val="none" w:sz="0" w:space="0" w:color="auto"/>
      </w:divBdr>
    </w:div>
    <w:div w:id="900598924">
      <w:bodyDiv w:val="1"/>
      <w:marLeft w:val="0"/>
      <w:marRight w:val="0"/>
      <w:marTop w:val="0"/>
      <w:marBottom w:val="0"/>
      <w:divBdr>
        <w:top w:val="none" w:sz="0" w:space="0" w:color="auto"/>
        <w:left w:val="none" w:sz="0" w:space="0" w:color="auto"/>
        <w:bottom w:val="none" w:sz="0" w:space="0" w:color="auto"/>
        <w:right w:val="none" w:sz="0" w:space="0" w:color="auto"/>
      </w:divBdr>
    </w:div>
    <w:div w:id="942959094">
      <w:bodyDiv w:val="1"/>
      <w:marLeft w:val="0"/>
      <w:marRight w:val="0"/>
      <w:marTop w:val="0"/>
      <w:marBottom w:val="0"/>
      <w:divBdr>
        <w:top w:val="none" w:sz="0" w:space="0" w:color="auto"/>
        <w:left w:val="none" w:sz="0" w:space="0" w:color="auto"/>
        <w:bottom w:val="none" w:sz="0" w:space="0" w:color="auto"/>
        <w:right w:val="none" w:sz="0" w:space="0" w:color="auto"/>
      </w:divBdr>
    </w:div>
    <w:div w:id="958948099">
      <w:bodyDiv w:val="1"/>
      <w:marLeft w:val="0"/>
      <w:marRight w:val="0"/>
      <w:marTop w:val="0"/>
      <w:marBottom w:val="0"/>
      <w:divBdr>
        <w:top w:val="none" w:sz="0" w:space="0" w:color="auto"/>
        <w:left w:val="none" w:sz="0" w:space="0" w:color="auto"/>
        <w:bottom w:val="none" w:sz="0" w:space="0" w:color="auto"/>
        <w:right w:val="none" w:sz="0" w:space="0" w:color="auto"/>
      </w:divBdr>
    </w:div>
    <w:div w:id="1022121763">
      <w:bodyDiv w:val="1"/>
      <w:marLeft w:val="0"/>
      <w:marRight w:val="0"/>
      <w:marTop w:val="0"/>
      <w:marBottom w:val="0"/>
      <w:divBdr>
        <w:top w:val="none" w:sz="0" w:space="0" w:color="auto"/>
        <w:left w:val="none" w:sz="0" w:space="0" w:color="auto"/>
        <w:bottom w:val="none" w:sz="0" w:space="0" w:color="auto"/>
        <w:right w:val="none" w:sz="0" w:space="0" w:color="auto"/>
      </w:divBdr>
    </w:div>
    <w:div w:id="1025400775">
      <w:bodyDiv w:val="1"/>
      <w:marLeft w:val="0"/>
      <w:marRight w:val="0"/>
      <w:marTop w:val="0"/>
      <w:marBottom w:val="0"/>
      <w:divBdr>
        <w:top w:val="none" w:sz="0" w:space="0" w:color="auto"/>
        <w:left w:val="none" w:sz="0" w:space="0" w:color="auto"/>
        <w:bottom w:val="none" w:sz="0" w:space="0" w:color="auto"/>
        <w:right w:val="none" w:sz="0" w:space="0" w:color="auto"/>
      </w:divBdr>
    </w:div>
    <w:div w:id="1054625782">
      <w:bodyDiv w:val="1"/>
      <w:marLeft w:val="0"/>
      <w:marRight w:val="0"/>
      <w:marTop w:val="0"/>
      <w:marBottom w:val="0"/>
      <w:divBdr>
        <w:top w:val="none" w:sz="0" w:space="0" w:color="auto"/>
        <w:left w:val="none" w:sz="0" w:space="0" w:color="auto"/>
        <w:bottom w:val="none" w:sz="0" w:space="0" w:color="auto"/>
        <w:right w:val="none" w:sz="0" w:space="0" w:color="auto"/>
      </w:divBdr>
    </w:div>
    <w:div w:id="1071923412">
      <w:bodyDiv w:val="1"/>
      <w:marLeft w:val="0"/>
      <w:marRight w:val="0"/>
      <w:marTop w:val="0"/>
      <w:marBottom w:val="0"/>
      <w:divBdr>
        <w:top w:val="none" w:sz="0" w:space="0" w:color="auto"/>
        <w:left w:val="none" w:sz="0" w:space="0" w:color="auto"/>
        <w:bottom w:val="none" w:sz="0" w:space="0" w:color="auto"/>
        <w:right w:val="none" w:sz="0" w:space="0" w:color="auto"/>
      </w:divBdr>
    </w:div>
    <w:div w:id="1073163108">
      <w:bodyDiv w:val="1"/>
      <w:marLeft w:val="0"/>
      <w:marRight w:val="0"/>
      <w:marTop w:val="0"/>
      <w:marBottom w:val="0"/>
      <w:divBdr>
        <w:top w:val="none" w:sz="0" w:space="0" w:color="auto"/>
        <w:left w:val="none" w:sz="0" w:space="0" w:color="auto"/>
        <w:bottom w:val="none" w:sz="0" w:space="0" w:color="auto"/>
        <w:right w:val="none" w:sz="0" w:space="0" w:color="auto"/>
      </w:divBdr>
    </w:div>
    <w:div w:id="1081950053">
      <w:bodyDiv w:val="1"/>
      <w:marLeft w:val="0"/>
      <w:marRight w:val="0"/>
      <w:marTop w:val="0"/>
      <w:marBottom w:val="0"/>
      <w:divBdr>
        <w:top w:val="none" w:sz="0" w:space="0" w:color="auto"/>
        <w:left w:val="none" w:sz="0" w:space="0" w:color="auto"/>
        <w:bottom w:val="none" w:sz="0" w:space="0" w:color="auto"/>
        <w:right w:val="none" w:sz="0" w:space="0" w:color="auto"/>
      </w:divBdr>
    </w:div>
    <w:div w:id="1087732110">
      <w:bodyDiv w:val="1"/>
      <w:marLeft w:val="0"/>
      <w:marRight w:val="0"/>
      <w:marTop w:val="0"/>
      <w:marBottom w:val="0"/>
      <w:divBdr>
        <w:top w:val="none" w:sz="0" w:space="0" w:color="auto"/>
        <w:left w:val="none" w:sz="0" w:space="0" w:color="auto"/>
        <w:bottom w:val="none" w:sz="0" w:space="0" w:color="auto"/>
        <w:right w:val="none" w:sz="0" w:space="0" w:color="auto"/>
      </w:divBdr>
    </w:div>
    <w:div w:id="1093429739">
      <w:bodyDiv w:val="1"/>
      <w:marLeft w:val="0"/>
      <w:marRight w:val="0"/>
      <w:marTop w:val="0"/>
      <w:marBottom w:val="0"/>
      <w:divBdr>
        <w:top w:val="none" w:sz="0" w:space="0" w:color="auto"/>
        <w:left w:val="none" w:sz="0" w:space="0" w:color="auto"/>
        <w:bottom w:val="none" w:sz="0" w:space="0" w:color="auto"/>
        <w:right w:val="none" w:sz="0" w:space="0" w:color="auto"/>
      </w:divBdr>
    </w:div>
    <w:div w:id="1094519194">
      <w:bodyDiv w:val="1"/>
      <w:marLeft w:val="0"/>
      <w:marRight w:val="0"/>
      <w:marTop w:val="0"/>
      <w:marBottom w:val="0"/>
      <w:divBdr>
        <w:top w:val="none" w:sz="0" w:space="0" w:color="auto"/>
        <w:left w:val="none" w:sz="0" w:space="0" w:color="auto"/>
        <w:bottom w:val="none" w:sz="0" w:space="0" w:color="auto"/>
        <w:right w:val="none" w:sz="0" w:space="0" w:color="auto"/>
      </w:divBdr>
    </w:div>
    <w:div w:id="1133209657">
      <w:bodyDiv w:val="1"/>
      <w:marLeft w:val="0"/>
      <w:marRight w:val="0"/>
      <w:marTop w:val="0"/>
      <w:marBottom w:val="0"/>
      <w:divBdr>
        <w:top w:val="none" w:sz="0" w:space="0" w:color="auto"/>
        <w:left w:val="none" w:sz="0" w:space="0" w:color="auto"/>
        <w:bottom w:val="none" w:sz="0" w:space="0" w:color="auto"/>
        <w:right w:val="none" w:sz="0" w:space="0" w:color="auto"/>
      </w:divBdr>
    </w:div>
    <w:div w:id="1138841123">
      <w:bodyDiv w:val="1"/>
      <w:marLeft w:val="0"/>
      <w:marRight w:val="0"/>
      <w:marTop w:val="0"/>
      <w:marBottom w:val="0"/>
      <w:divBdr>
        <w:top w:val="none" w:sz="0" w:space="0" w:color="auto"/>
        <w:left w:val="none" w:sz="0" w:space="0" w:color="auto"/>
        <w:bottom w:val="none" w:sz="0" w:space="0" w:color="auto"/>
        <w:right w:val="none" w:sz="0" w:space="0" w:color="auto"/>
      </w:divBdr>
    </w:div>
    <w:div w:id="1147671888">
      <w:bodyDiv w:val="1"/>
      <w:marLeft w:val="0"/>
      <w:marRight w:val="0"/>
      <w:marTop w:val="0"/>
      <w:marBottom w:val="0"/>
      <w:divBdr>
        <w:top w:val="none" w:sz="0" w:space="0" w:color="auto"/>
        <w:left w:val="none" w:sz="0" w:space="0" w:color="auto"/>
        <w:bottom w:val="none" w:sz="0" w:space="0" w:color="auto"/>
        <w:right w:val="none" w:sz="0" w:space="0" w:color="auto"/>
      </w:divBdr>
    </w:div>
    <w:div w:id="1205875113">
      <w:bodyDiv w:val="1"/>
      <w:marLeft w:val="0"/>
      <w:marRight w:val="0"/>
      <w:marTop w:val="0"/>
      <w:marBottom w:val="0"/>
      <w:divBdr>
        <w:top w:val="none" w:sz="0" w:space="0" w:color="auto"/>
        <w:left w:val="none" w:sz="0" w:space="0" w:color="auto"/>
        <w:bottom w:val="none" w:sz="0" w:space="0" w:color="auto"/>
        <w:right w:val="none" w:sz="0" w:space="0" w:color="auto"/>
      </w:divBdr>
      <w:divsChild>
        <w:div w:id="1829898312">
          <w:marLeft w:val="446"/>
          <w:marRight w:val="0"/>
          <w:marTop w:val="0"/>
          <w:marBottom w:val="0"/>
          <w:divBdr>
            <w:top w:val="none" w:sz="0" w:space="0" w:color="auto"/>
            <w:left w:val="none" w:sz="0" w:space="0" w:color="auto"/>
            <w:bottom w:val="none" w:sz="0" w:space="0" w:color="auto"/>
            <w:right w:val="none" w:sz="0" w:space="0" w:color="auto"/>
          </w:divBdr>
        </w:div>
      </w:divsChild>
    </w:div>
    <w:div w:id="1262448710">
      <w:bodyDiv w:val="1"/>
      <w:marLeft w:val="0"/>
      <w:marRight w:val="0"/>
      <w:marTop w:val="0"/>
      <w:marBottom w:val="0"/>
      <w:divBdr>
        <w:top w:val="none" w:sz="0" w:space="0" w:color="auto"/>
        <w:left w:val="none" w:sz="0" w:space="0" w:color="auto"/>
        <w:bottom w:val="none" w:sz="0" w:space="0" w:color="auto"/>
        <w:right w:val="none" w:sz="0" w:space="0" w:color="auto"/>
      </w:divBdr>
    </w:div>
    <w:div w:id="1271664197">
      <w:bodyDiv w:val="1"/>
      <w:marLeft w:val="0"/>
      <w:marRight w:val="0"/>
      <w:marTop w:val="0"/>
      <w:marBottom w:val="0"/>
      <w:divBdr>
        <w:top w:val="none" w:sz="0" w:space="0" w:color="auto"/>
        <w:left w:val="none" w:sz="0" w:space="0" w:color="auto"/>
        <w:bottom w:val="none" w:sz="0" w:space="0" w:color="auto"/>
        <w:right w:val="none" w:sz="0" w:space="0" w:color="auto"/>
      </w:divBdr>
    </w:div>
    <w:div w:id="1310863950">
      <w:bodyDiv w:val="1"/>
      <w:marLeft w:val="0"/>
      <w:marRight w:val="0"/>
      <w:marTop w:val="0"/>
      <w:marBottom w:val="0"/>
      <w:divBdr>
        <w:top w:val="none" w:sz="0" w:space="0" w:color="auto"/>
        <w:left w:val="none" w:sz="0" w:space="0" w:color="auto"/>
        <w:bottom w:val="none" w:sz="0" w:space="0" w:color="auto"/>
        <w:right w:val="none" w:sz="0" w:space="0" w:color="auto"/>
      </w:divBdr>
    </w:div>
    <w:div w:id="1370767085">
      <w:bodyDiv w:val="1"/>
      <w:marLeft w:val="0"/>
      <w:marRight w:val="0"/>
      <w:marTop w:val="0"/>
      <w:marBottom w:val="0"/>
      <w:divBdr>
        <w:top w:val="none" w:sz="0" w:space="0" w:color="auto"/>
        <w:left w:val="none" w:sz="0" w:space="0" w:color="auto"/>
        <w:bottom w:val="none" w:sz="0" w:space="0" w:color="auto"/>
        <w:right w:val="none" w:sz="0" w:space="0" w:color="auto"/>
      </w:divBdr>
    </w:div>
    <w:div w:id="1390112048">
      <w:bodyDiv w:val="1"/>
      <w:marLeft w:val="0"/>
      <w:marRight w:val="0"/>
      <w:marTop w:val="0"/>
      <w:marBottom w:val="0"/>
      <w:divBdr>
        <w:top w:val="none" w:sz="0" w:space="0" w:color="auto"/>
        <w:left w:val="none" w:sz="0" w:space="0" w:color="auto"/>
        <w:bottom w:val="none" w:sz="0" w:space="0" w:color="auto"/>
        <w:right w:val="none" w:sz="0" w:space="0" w:color="auto"/>
      </w:divBdr>
    </w:div>
    <w:div w:id="1426803491">
      <w:bodyDiv w:val="1"/>
      <w:marLeft w:val="0"/>
      <w:marRight w:val="0"/>
      <w:marTop w:val="0"/>
      <w:marBottom w:val="0"/>
      <w:divBdr>
        <w:top w:val="none" w:sz="0" w:space="0" w:color="auto"/>
        <w:left w:val="none" w:sz="0" w:space="0" w:color="auto"/>
        <w:bottom w:val="none" w:sz="0" w:space="0" w:color="auto"/>
        <w:right w:val="none" w:sz="0" w:space="0" w:color="auto"/>
      </w:divBdr>
    </w:div>
    <w:div w:id="1445225106">
      <w:bodyDiv w:val="1"/>
      <w:marLeft w:val="0"/>
      <w:marRight w:val="0"/>
      <w:marTop w:val="0"/>
      <w:marBottom w:val="0"/>
      <w:divBdr>
        <w:top w:val="none" w:sz="0" w:space="0" w:color="auto"/>
        <w:left w:val="none" w:sz="0" w:space="0" w:color="auto"/>
        <w:bottom w:val="none" w:sz="0" w:space="0" w:color="auto"/>
        <w:right w:val="none" w:sz="0" w:space="0" w:color="auto"/>
      </w:divBdr>
    </w:div>
    <w:div w:id="1465587825">
      <w:bodyDiv w:val="1"/>
      <w:marLeft w:val="0"/>
      <w:marRight w:val="0"/>
      <w:marTop w:val="0"/>
      <w:marBottom w:val="0"/>
      <w:divBdr>
        <w:top w:val="none" w:sz="0" w:space="0" w:color="auto"/>
        <w:left w:val="none" w:sz="0" w:space="0" w:color="auto"/>
        <w:bottom w:val="none" w:sz="0" w:space="0" w:color="auto"/>
        <w:right w:val="none" w:sz="0" w:space="0" w:color="auto"/>
      </w:divBdr>
    </w:div>
    <w:div w:id="1483741149">
      <w:bodyDiv w:val="1"/>
      <w:marLeft w:val="0"/>
      <w:marRight w:val="0"/>
      <w:marTop w:val="0"/>
      <w:marBottom w:val="0"/>
      <w:divBdr>
        <w:top w:val="none" w:sz="0" w:space="0" w:color="auto"/>
        <w:left w:val="none" w:sz="0" w:space="0" w:color="auto"/>
        <w:bottom w:val="none" w:sz="0" w:space="0" w:color="auto"/>
        <w:right w:val="none" w:sz="0" w:space="0" w:color="auto"/>
      </w:divBdr>
      <w:divsChild>
        <w:div w:id="444618314">
          <w:marLeft w:val="446"/>
          <w:marRight w:val="0"/>
          <w:marTop w:val="0"/>
          <w:marBottom w:val="0"/>
          <w:divBdr>
            <w:top w:val="none" w:sz="0" w:space="0" w:color="auto"/>
            <w:left w:val="none" w:sz="0" w:space="0" w:color="auto"/>
            <w:bottom w:val="none" w:sz="0" w:space="0" w:color="auto"/>
            <w:right w:val="none" w:sz="0" w:space="0" w:color="auto"/>
          </w:divBdr>
        </w:div>
        <w:div w:id="1168981619">
          <w:marLeft w:val="446"/>
          <w:marRight w:val="0"/>
          <w:marTop w:val="0"/>
          <w:marBottom w:val="0"/>
          <w:divBdr>
            <w:top w:val="none" w:sz="0" w:space="0" w:color="auto"/>
            <w:left w:val="none" w:sz="0" w:space="0" w:color="auto"/>
            <w:bottom w:val="none" w:sz="0" w:space="0" w:color="auto"/>
            <w:right w:val="none" w:sz="0" w:space="0" w:color="auto"/>
          </w:divBdr>
        </w:div>
      </w:divsChild>
    </w:div>
    <w:div w:id="1511262241">
      <w:bodyDiv w:val="1"/>
      <w:marLeft w:val="0"/>
      <w:marRight w:val="0"/>
      <w:marTop w:val="0"/>
      <w:marBottom w:val="0"/>
      <w:divBdr>
        <w:top w:val="none" w:sz="0" w:space="0" w:color="auto"/>
        <w:left w:val="none" w:sz="0" w:space="0" w:color="auto"/>
        <w:bottom w:val="none" w:sz="0" w:space="0" w:color="auto"/>
        <w:right w:val="none" w:sz="0" w:space="0" w:color="auto"/>
      </w:divBdr>
    </w:div>
    <w:div w:id="1528759310">
      <w:bodyDiv w:val="1"/>
      <w:marLeft w:val="0"/>
      <w:marRight w:val="0"/>
      <w:marTop w:val="0"/>
      <w:marBottom w:val="0"/>
      <w:divBdr>
        <w:top w:val="none" w:sz="0" w:space="0" w:color="auto"/>
        <w:left w:val="none" w:sz="0" w:space="0" w:color="auto"/>
        <w:bottom w:val="none" w:sz="0" w:space="0" w:color="auto"/>
        <w:right w:val="none" w:sz="0" w:space="0" w:color="auto"/>
      </w:divBdr>
    </w:div>
    <w:div w:id="1537428486">
      <w:bodyDiv w:val="1"/>
      <w:marLeft w:val="0"/>
      <w:marRight w:val="0"/>
      <w:marTop w:val="0"/>
      <w:marBottom w:val="0"/>
      <w:divBdr>
        <w:top w:val="none" w:sz="0" w:space="0" w:color="auto"/>
        <w:left w:val="none" w:sz="0" w:space="0" w:color="auto"/>
        <w:bottom w:val="none" w:sz="0" w:space="0" w:color="auto"/>
        <w:right w:val="none" w:sz="0" w:space="0" w:color="auto"/>
      </w:divBdr>
    </w:div>
    <w:div w:id="1603949817">
      <w:bodyDiv w:val="1"/>
      <w:marLeft w:val="0"/>
      <w:marRight w:val="0"/>
      <w:marTop w:val="0"/>
      <w:marBottom w:val="0"/>
      <w:divBdr>
        <w:top w:val="none" w:sz="0" w:space="0" w:color="auto"/>
        <w:left w:val="none" w:sz="0" w:space="0" w:color="auto"/>
        <w:bottom w:val="none" w:sz="0" w:space="0" w:color="auto"/>
        <w:right w:val="none" w:sz="0" w:space="0" w:color="auto"/>
      </w:divBdr>
    </w:div>
    <w:div w:id="1604537040">
      <w:bodyDiv w:val="1"/>
      <w:marLeft w:val="0"/>
      <w:marRight w:val="0"/>
      <w:marTop w:val="0"/>
      <w:marBottom w:val="0"/>
      <w:divBdr>
        <w:top w:val="none" w:sz="0" w:space="0" w:color="auto"/>
        <w:left w:val="none" w:sz="0" w:space="0" w:color="auto"/>
        <w:bottom w:val="none" w:sz="0" w:space="0" w:color="auto"/>
        <w:right w:val="none" w:sz="0" w:space="0" w:color="auto"/>
      </w:divBdr>
    </w:div>
    <w:div w:id="1679041114">
      <w:bodyDiv w:val="1"/>
      <w:marLeft w:val="0"/>
      <w:marRight w:val="0"/>
      <w:marTop w:val="0"/>
      <w:marBottom w:val="0"/>
      <w:divBdr>
        <w:top w:val="none" w:sz="0" w:space="0" w:color="auto"/>
        <w:left w:val="none" w:sz="0" w:space="0" w:color="auto"/>
        <w:bottom w:val="none" w:sz="0" w:space="0" w:color="auto"/>
        <w:right w:val="none" w:sz="0" w:space="0" w:color="auto"/>
      </w:divBdr>
      <w:divsChild>
        <w:div w:id="315569200">
          <w:marLeft w:val="274"/>
          <w:marRight w:val="0"/>
          <w:marTop w:val="0"/>
          <w:marBottom w:val="0"/>
          <w:divBdr>
            <w:top w:val="none" w:sz="0" w:space="0" w:color="auto"/>
            <w:left w:val="none" w:sz="0" w:space="0" w:color="auto"/>
            <w:bottom w:val="none" w:sz="0" w:space="0" w:color="auto"/>
            <w:right w:val="none" w:sz="0" w:space="0" w:color="auto"/>
          </w:divBdr>
        </w:div>
        <w:div w:id="661354160">
          <w:marLeft w:val="274"/>
          <w:marRight w:val="0"/>
          <w:marTop w:val="0"/>
          <w:marBottom w:val="0"/>
          <w:divBdr>
            <w:top w:val="none" w:sz="0" w:space="0" w:color="auto"/>
            <w:left w:val="none" w:sz="0" w:space="0" w:color="auto"/>
            <w:bottom w:val="none" w:sz="0" w:space="0" w:color="auto"/>
            <w:right w:val="none" w:sz="0" w:space="0" w:color="auto"/>
          </w:divBdr>
        </w:div>
      </w:divsChild>
    </w:div>
    <w:div w:id="1766732511">
      <w:bodyDiv w:val="1"/>
      <w:marLeft w:val="0"/>
      <w:marRight w:val="0"/>
      <w:marTop w:val="0"/>
      <w:marBottom w:val="0"/>
      <w:divBdr>
        <w:top w:val="none" w:sz="0" w:space="0" w:color="auto"/>
        <w:left w:val="none" w:sz="0" w:space="0" w:color="auto"/>
        <w:bottom w:val="none" w:sz="0" w:space="0" w:color="auto"/>
        <w:right w:val="none" w:sz="0" w:space="0" w:color="auto"/>
      </w:divBdr>
    </w:div>
    <w:div w:id="1784693627">
      <w:bodyDiv w:val="1"/>
      <w:marLeft w:val="0"/>
      <w:marRight w:val="0"/>
      <w:marTop w:val="0"/>
      <w:marBottom w:val="0"/>
      <w:divBdr>
        <w:top w:val="none" w:sz="0" w:space="0" w:color="auto"/>
        <w:left w:val="none" w:sz="0" w:space="0" w:color="auto"/>
        <w:bottom w:val="none" w:sz="0" w:space="0" w:color="auto"/>
        <w:right w:val="none" w:sz="0" w:space="0" w:color="auto"/>
      </w:divBdr>
    </w:div>
    <w:div w:id="1800345341">
      <w:bodyDiv w:val="1"/>
      <w:marLeft w:val="0"/>
      <w:marRight w:val="0"/>
      <w:marTop w:val="0"/>
      <w:marBottom w:val="0"/>
      <w:divBdr>
        <w:top w:val="none" w:sz="0" w:space="0" w:color="auto"/>
        <w:left w:val="none" w:sz="0" w:space="0" w:color="auto"/>
        <w:bottom w:val="none" w:sz="0" w:space="0" w:color="auto"/>
        <w:right w:val="none" w:sz="0" w:space="0" w:color="auto"/>
      </w:divBdr>
    </w:div>
    <w:div w:id="1806924435">
      <w:bodyDiv w:val="1"/>
      <w:marLeft w:val="0"/>
      <w:marRight w:val="0"/>
      <w:marTop w:val="0"/>
      <w:marBottom w:val="0"/>
      <w:divBdr>
        <w:top w:val="none" w:sz="0" w:space="0" w:color="auto"/>
        <w:left w:val="none" w:sz="0" w:space="0" w:color="auto"/>
        <w:bottom w:val="none" w:sz="0" w:space="0" w:color="auto"/>
        <w:right w:val="none" w:sz="0" w:space="0" w:color="auto"/>
      </w:divBdr>
    </w:div>
    <w:div w:id="1890529802">
      <w:bodyDiv w:val="1"/>
      <w:marLeft w:val="0"/>
      <w:marRight w:val="0"/>
      <w:marTop w:val="0"/>
      <w:marBottom w:val="0"/>
      <w:divBdr>
        <w:top w:val="none" w:sz="0" w:space="0" w:color="auto"/>
        <w:left w:val="none" w:sz="0" w:space="0" w:color="auto"/>
        <w:bottom w:val="none" w:sz="0" w:space="0" w:color="auto"/>
        <w:right w:val="none" w:sz="0" w:space="0" w:color="auto"/>
      </w:divBdr>
    </w:div>
    <w:div w:id="1934430223">
      <w:bodyDiv w:val="1"/>
      <w:marLeft w:val="0"/>
      <w:marRight w:val="0"/>
      <w:marTop w:val="0"/>
      <w:marBottom w:val="0"/>
      <w:divBdr>
        <w:top w:val="none" w:sz="0" w:space="0" w:color="auto"/>
        <w:left w:val="none" w:sz="0" w:space="0" w:color="auto"/>
        <w:bottom w:val="none" w:sz="0" w:space="0" w:color="auto"/>
        <w:right w:val="none" w:sz="0" w:space="0" w:color="auto"/>
      </w:divBdr>
    </w:div>
    <w:div w:id="2035227909">
      <w:bodyDiv w:val="1"/>
      <w:marLeft w:val="0"/>
      <w:marRight w:val="0"/>
      <w:marTop w:val="0"/>
      <w:marBottom w:val="0"/>
      <w:divBdr>
        <w:top w:val="none" w:sz="0" w:space="0" w:color="auto"/>
        <w:left w:val="none" w:sz="0" w:space="0" w:color="auto"/>
        <w:bottom w:val="none" w:sz="0" w:space="0" w:color="auto"/>
        <w:right w:val="none" w:sz="0" w:space="0" w:color="auto"/>
      </w:divBdr>
    </w:div>
    <w:div w:id="2037583455">
      <w:bodyDiv w:val="1"/>
      <w:marLeft w:val="0"/>
      <w:marRight w:val="0"/>
      <w:marTop w:val="0"/>
      <w:marBottom w:val="0"/>
      <w:divBdr>
        <w:top w:val="none" w:sz="0" w:space="0" w:color="auto"/>
        <w:left w:val="none" w:sz="0" w:space="0" w:color="auto"/>
        <w:bottom w:val="none" w:sz="0" w:space="0" w:color="auto"/>
        <w:right w:val="none" w:sz="0" w:space="0" w:color="auto"/>
      </w:divBdr>
    </w:div>
    <w:div w:id="2062288402">
      <w:bodyDiv w:val="1"/>
      <w:marLeft w:val="0"/>
      <w:marRight w:val="0"/>
      <w:marTop w:val="0"/>
      <w:marBottom w:val="0"/>
      <w:divBdr>
        <w:top w:val="none" w:sz="0" w:space="0" w:color="auto"/>
        <w:left w:val="none" w:sz="0" w:space="0" w:color="auto"/>
        <w:bottom w:val="none" w:sz="0" w:space="0" w:color="auto"/>
        <w:right w:val="none" w:sz="0" w:space="0" w:color="auto"/>
      </w:divBdr>
    </w:div>
    <w:div w:id="21332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25C6032-0EA6-4552-AB45-D2D1260FFE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B1CD8ACB003194D9E9816F67795868E" ma:contentTypeVersion="" ma:contentTypeDescription="PDMS Document Site Content Type" ma:contentTypeScope="" ma:versionID="8be22b086aaa4682edfa95b714fde628">
  <xsd:schema xmlns:xsd="http://www.w3.org/2001/XMLSchema" xmlns:xs="http://www.w3.org/2001/XMLSchema" xmlns:p="http://schemas.microsoft.com/office/2006/metadata/properties" xmlns:ns2="625C6032-0EA6-4552-AB45-D2D1260FFE3C" targetNamespace="http://schemas.microsoft.com/office/2006/metadata/properties" ma:root="true" ma:fieldsID="57bfa815dc20ce199e36d4460717026c" ns2:_="">
    <xsd:import namespace="625C6032-0EA6-4552-AB45-D2D1260FFE3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C6032-0EA6-4552-AB45-D2D1260FFE3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F1EAE-DE92-440D-BB2A-F7CF038C008E}">
  <ds:schemaRefs>
    <ds:schemaRef ds:uri="http://schemas.microsoft.com/office/2006/metadata/properties"/>
    <ds:schemaRef ds:uri="http://schemas.microsoft.com/office/infopath/2007/PartnerControls"/>
    <ds:schemaRef ds:uri="625C6032-0EA6-4552-AB45-D2D1260FFE3C"/>
  </ds:schemaRefs>
</ds:datastoreItem>
</file>

<file path=customXml/itemProps2.xml><?xml version="1.0" encoding="utf-8"?>
<ds:datastoreItem xmlns:ds="http://schemas.openxmlformats.org/officeDocument/2006/customXml" ds:itemID="{642D8B22-7D9B-4F64-8790-6778EBCBA526}">
  <ds:schemaRefs>
    <ds:schemaRef ds:uri="http://schemas.openxmlformats.org/officeDocument/2006/bibliography"/>
  </ds:schemaRefs>
</ds:datastoreItem>
</file>

<file path=customXml/itemProps3.xml><?xml version="1.0" encoding="utf-8"?>
<ds:datastoreItem xmlns:ds="http://schemas.openxmlformats.org/officeDocument/2006/customXml" ds:itemID="{D68E2705-676B-44AB-8CC1-8411AB653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C6032-0EA6-4552-AB45-D2D1260FF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35728-9BF0-433D-9D91-B3C746D58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9579</Characters>
  <Application>Microsoft Office Word</Application>
  <DocSecurity>0</DocSecurity>
  <Lines>247</Lines>
  <Paragraphs>53</Paragraphs>
  <ScaleCrop>false</ScaleCrop>
  <HeadingPairs>
    <vt:vector size="2" baseType="variant">
      <vt:variant>
        <vt:lpstr>Title</vt:lpstr>
      </vt:variant>
      <vt:variant>
        <vt:i4>1</vt:i4>
      </vt:variant>
    </vt:vector>
  </HeadingPairs>
  <TitlesOfParts>
    <vt:vector size="1" baseType="lpstr">
      <vt:lpstr>2004-2005-2006 [ie, the term of the Parliament – see bill]</vt:lpstr>
    </vt:vector>
  </TitlesOfParts>
  <Company>Family and Community Services</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2004-2005-2006 [ie, the term of the Parliament – see bill]</dc:title>
  <dc:creator>LSG</dc:creator>
  <cp:keywords>[SEC=OFFICIAL:Sensitive]</cp:keywords>
  <cp:lastModifiedBy>WILLIAMS, Skye</cp:lastModifiedBy>
  <cp:revision>2</cp:revision>
  <cp:lastPrinted>2024-03-26T03:50:00Z</cp:lastPrinted>
  <dcterms:created xsi:type="dcterms:W3CDTF">2024-05-22T05:29:00Z</dcterms:created>
  <dcterms:modified xsi:type="dcterms:W3CDTF">2024-05-22T05:29:00Z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77382171F95640D78EC884DF1B73761D</vt:lpwstr>
  </property>
  <property fmtid="{D5CDD505-2E9C-101B-9397-08002B2CF9AE}" pid="9" name="PM_ProtectiveMarkingImage_Footer">
    <vt:lpwstr>C:\Program Files (x86)\Common Files\janusNET Shared\janusSEAL\Images\DocumentSlashBlue.png</vt:lpwstr>
  </property>
  <property fmtid="{D5CDD505-2E9C-101B-9397-08002B2CF9AE}" pid="10" name="PM_Namespace">
    <vt:lpwstr>gov.au</vt:lpwstr>
  </property>
  <property fmtid="{D5CDD505-2E9C-101B-9397-08002B2CF9AE}" pid="11" name="PM_Version">
    <vt:lpwstr>2018.4</vt:lpwstr>
  </property>
  <property fmtid="{D5CDD505-2E9C-101B-9397-08002B2CF9AE}" pid="12" name="PM_Note">
    <vt:lpwstr/>
  </property>
  <property fmtid="{D5CDD505-2E9C-101B-9397-08002B2CF9AE}" pid="13" name="PM_Markers">
    <vt:lpwstr>Legal-Privilege</vt:lpwstr>
  </property>
  <property fmtid="{D5CDD505-2E9C-101B-9397-08002B2CF9AE}" pid="14" name="PM_Display">
    <vt:lpwstr>OFFICIAL: Sensitive Legal-Privilege</vt:lpwstr>
  </property>
  <property fmtid="{D5CDD505-2E9C-101B-9397-08002B2CF9AE}" pid="15" name="PM_OriginatorDomainName_SHA256">
    <vt:lpwstr>E83A2A66C4061446A7E3732E8D44762184B6B377D962B96C83DC624302585857</vt:lpwstr>
  </property>
  <property fmtid="{D5CDD505-2E9C-101B-9397-08002B2CF9AE}" pid="16" name="PM_SecurityClassification_Prev">
    <vt:lpwstr>OFFICIAL:Sensitive</vt:lpwstr>
  </property>
  <property fmtid="{D5CDD505-2E9C-101B-9397-08002B2CF9AE}" pid="17" name="PM_Qualifier_Prev">
    <vt:lpwstr/>
  </property>
  <property fmtid="{D5CDD505-2E9C-101B-9397-08002B2CF9AE}" pid="18" name="ContentTypeId">
    <vt:lpwstr>0x010100266966F133664895A6EE3632470D45F500FB1CD8ACB003194D9E9816F67795868E</vt:lpwstr>
  </property>
  <property fmtid="{D5CDD505-2E9C-101B-9397-08002B2CF9AE}" pid="19" name="MSIP_Label_d194443c-124e-4306-933c-64d7e8cc41b1_Method">
    <vt:lpwstr>Privileged</vt:lpwstr>
  </property>
  <property fmtid="{D5CDD505-2E9C-101B-9397-08002B2CF9AE}" pid="20" name="MSIP_Label_d194443c-124e-4306-933c-64d7e8cc41b1_Name">
    <vt:lpwstr>OFFICIAL:Sensitive</vt:lpwstr>
  </property>
  <property fmtid="{D5CDD505-2E9C-101B-9397-08002B2CF9AE}" pid="21" name="MSIP_Label_d194443c-124e-4306-933c-64d7e8cc41b1_SiteId">
    <vt:lpwstr>61e36dd1-ca6e-4d61-aa0a-2b4eb88317a3</vt:lpwstr>
  </property>
  <property fmtid="{D5CDD505-2E9C-101B-9397-08002B2CF9AE}" pid="22" name="MSIP_Label_d194443c-124e-4306-933c-64d7e8cc41b1_ContentBits">
    <vt:lpwstr>0</vt:lpwstr>
  </property>
  <property fmtid="{D5CDD505-2E9C-101B-9397-08002B2CF9AE}" pid="23" name="MSIP_Label_d194443c-124e-4306-933c-64d7e8cc41b1_Enabled">
    <vt:lpwstr>true</vt:lpwstr>
  </property>
  <property fmtid="{D5CDD505-2E9C-101B-9397-08002B2CF9AE}" pid="24" name="PMUuid">
    <vt:lpwstr>v=2022.2;d=gov.au;g=9838020E-D8A2-5FB0-ACAD-24AFC21961EB</vt:lpwstr>
  </property>
  <property fmtid="{D5CDD505-2E9C-101B-9397-08002B2CF9AE}" pid="25" name="PM_ProtectiveMarkingValue_Footer">
    <vt:lpwstr>OFFICIAL: Sensitive ACCESS=Legal-Privilege</vt:lpwstr>
  </property>
  <property fmtid="{D5CDD505-2E9C-101B-9397-08002B2CF9AE}" pid="26" name="PM_ProtectiveMarkingValue_Header">
    <vt:lpwstr>OFFICIAL: Sensitive ACCESS=Legal-Privilege</vt:lpwstr>
  </property>
  <property fmtid="{D5CDD505-2E9C-101B-9397-08002B2CF9AE}" pid="27" name="PM_Hash_Version">
    <vt:lpwstr>2022.1</vt:lpwstr>
  </property>
  <property fmtid="{D5CDD505-2E9C-101B-9397-08002B2CF9AE}" pid="28" name="MSIP_Label_d194443c-124e-4306-933c-64d7e8cc41b1_SetDate">
    <vt:lpwstr>2024-02-29T03:54:53Z</vt:lpwstr>
  </property>
  <property fmtid="{D5CDD505-2E9C-101B-9397-08002B2CF9AE}" pid="29" name="PM_OriginationTimeStamp">
    <vt:lpwstr>2024-02-29T03:54:53Z</vt:lpwstr>
  </property>
  <property fmtid="{D5CDD505-2E9C-101B-9397-08002B2CF9AE}" pid="30" name="PM_Hash_Salt_Prev">
    <vt:lpwstr>38FC0777194611D73A0B7929812479E7</vt:lpwstr>
  </property>
  <property fmtid="{D5CDD505-2E9C-101B-9397-08002B2CF9AE}" pid="31" name="PM_Hash_Salt">
    <vt:lpwstr>30EE05E4EC81F1D85270CEFD44A264C2</vt:lpwstr>
  </property>
  <property fmtid="{D5CDD505-2E9C-101B-9397-08002B2CF9AE}" pid="32" name="PM_Hash_SHA1">
    <vt:lpwstr>D676D46C3AB6C415E17DA1C88A9FE04F7CE07583</vt:lpwstr>
  </property>
  <property fmtid="{D5CDD505-2E9C-101B-9397-08002B2CF9AE}" pid="33" name="PMHMAC">
    <vt:lpwstr>v=2022.1;a=SHA256;h=411B0C0B7BDB1D1E9F424B096EC8D052C081770F8006F45BD334E104F8248677</vt:lpwstr>
  </property>
  <property fmtid="{D5CDD505-2E9C-101B-9397-08002B2CF9AE}" pid="34" name="MSIP_Label_d194443c-124e-4306-933c-64d7e8cc41b1_ActionId">
    <vt:lpwstr>366f603b9954429c9c185ccd607e6384</vt:lpwstr>
  </property>
  <property fmtid="{D5CDD505-2E9C-101B-9397-08002B2CF9AE}" pid="35" name="PM_Originator_Hash_SHA1">
    <vt:lpwstr>1030E49559403F54B22A0AE4DD8142711750011B</vt:lpwstr>
  </property>
  <property fmtid="{D5CDD505-2E9C-101B-9397-08002B2CF9AE}" pid="36" name="PM_OriginatorUserAccountName_SHA256">
    <vt:lpwstr>8ADCA03E911AB871FDEFA04DE08505454EBA36F5D8043BA69647E6BEDE82B811</vt:lpwstr>
  </property>
</Properties>
</file>