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22" w:rsidRPr="00330C22" w:rsidRDefault="00330C22" w:rsidP="00B91E3E">
      <w:pPr>
        <w:rPr>
          <w:b/>
        </w:rPr>
      </w:pPr>
      <w:r w:rsidRPr="00330C22">
        <w:rPr>
          <w:b/>
        </w:rPr>
        <w:t>SPSP National Lea</w:t>
      </w:r>
      <w:r>
        <w:rPr>
          <w:b/>
        </w:rPr>
        <w:t xml:space="preserve">dership Group Communique – 16 </w:t>
      </w:r>
      <w:bookmarkStart w:id="0" w:name="_GoBack"/>
      <w:r>
        <w:rPr>
          <w:b/>
        </w:rPr>
        <w:t>August</w:t>
      </w:r>
      <w:bookmarkEnd w:id="0"/>
      <w:r w:rsidRPr="00330C22">
        <w:rPr>
          <w:b/>
        </w:rPr>
        <w:t xml:space="preserve"> 2022 </w:t>
      </w:r>
    </w:p>
    <w:p w:rsidR="00330C22" w:rsidRPr="00330C22" w:rsidRDefault="00330C22" w:rsidP="00B91E3E">
      <w:pPr>
        <w:rPr>
          <w:b/>
        </w:rPr>
      </w:pPr>
      <w:r w:rsidRPr="00330C22">
        <w:rPr>
          <w:b/>
        </w:rPr>
        <w:t xml:space="preserve">The Stronger Places, Stronger People (SPSP) National Leadership Group met in </w:t>
      </w:r>
      <w:r>
        <w:rPr>
          <w:b/>
        </w:rPr>
        <w:t>Burnie and virtually on 16 August</w:t>
      </w:r>
      <w:r w:rsidRPr="00330C22">
        <w:rPr>
          <w:b/>
        </w:rPr>
        <w:t xml:space="preserve"> 2022. </w:t>
      </w:r>
    </w:p>
    <w:p w:rsidR="004F4BE2" w:rsidRDefault="00A16BE8" w:rsidP="00B91E3E">
      <w:r>
        <w:t xml:space="preserve">The SPSP National Leadership Group (NLG) </w:t>
      </w:r>
      <w:r w:rsidR="007A4C44">
        <w:t xml:space="preserve">met in </w:t>
      </w:r>
      <w:r w:rsidR="00C0124D">
        <w:t>Burnie, Tasmania,</w:t>
      </w:r>
      <w:r w:rsidR="004F4BE2">
        <w:t xml:space="preserve"> in August for their first SPSP community visit and </w:t>
      </w:r>
      <w:r w:rsidR="000C3EC2">
        <w:t xml:space="preserve">for their </w:t>
      </w:r>
      <w:r w:rsidR="00C0124D">
        <w:t xml:space="preserve">quarterly </w:t>
      </w:r>
      <w:r w:rsidR="004F4BE2">
        <w:t xml:space="preserve">meeting. </w:t>
      </w:r>
    </w:p>
    <w:p w:rsidR="00330C22" w:rsidRDefault="004F4BE2" w:rsidP="00B91E3E">
      <w:r>
        <w:t>The Group w</w:t>
      </w:r>
      <w:r w:rsidR="00A16BE8">
        <w:t xml:space="preserve">elcomed </w:t>
      </w:r>
      <w:r w:rsidR="008F0E9B">
        <w:t xml:space="preserve">a new </w:t>
      </w:r>
      <w:r w:rsidR="00A16BE8">
        <w:t>State Special Advisor</w:t>
      </w:r>
      <w:r w:rsidR="008F0E9B">
        <w:t>,</w:t>
      </w:r>
      <w:r w:rsidR="00A16BE8">
        <w:t xml:space="preserve"> Carolyn Atkins</w:t>
      </w:r>
      <w:r w:rsidR="008F0E9B">
        <w:t>,</w:t>
      </w:r>
      <w:r w:rsidR="00C0124D">
        <w:t xml:space="preserve"> from the Victorian G</w:t>
      </w:r>
      <w:r w:rsidR="00A16BE8">
        <w:t xml:space="preserve">overnment and </w:t>
      </w:r>
      <w:r w:rsidR="00850AC1">
        <w:t xml:space="preserve">special </w:t>
      </w:r>
      <w:r w:rsidR="00A16BE8">
        <w:t>guest Me</w:t>
      </w:r>
      <w:r w:rsidR="008F0E9B">
        <w:t>l</w:t>
      </w:r>
      <w:r w:rsidR="00850AC1">
        <w:t>lissa Gra</w:t>
      </w:r>
      <w:r w:rsidR="008F0E9B">
        <w:t>y</w:t>
      </w:r>
      <w:r>
        <w:t>,</w:t>
      </w:r>
      <w:r w:rsidR="00C0124D">
        <w:t xml:space="preserve"> from the Tasmanian G</w:t>
      </w:r>
      <w:r w:rsidR="008F0E9B">
        <w:t>overnment</w:t>
      </w:r>
      <w:r>
        <w:t>,</w:t>
      </w:r>
      <w:r w:rsidR="008F0E9B">
        <w:t xml:space="preserve"> to the meeting.</w:t>
      </w:r>
      <w:r w:rsidR="00A16BE8">
        <w:t xml:space="preserve"> The Group </w:t>
      </w:r>
      <w:r w:rsidR="008F0E9B">
        <w:t xml:space="preserve">also </w:t>
      </w:r>
      <w:r w:rsidR="00A16BE8">
        <w:t xml:space="preserve">welcomed the </w:t>
      </w:r>
      <w:r w:rsidR="008F0E9B">
        <w:t>SPSP community Backbone team</w:t>
      </w:r>
      <w:r w:rsidR="00A16BE8">
        <w:t xml:space="preserve"> lead</w:t>
      </w:r>
      <w:r w:rsidR="008F0E9B">
        <w:t>er</w:t>
      </w:r>
      <w:r w:rsidR="00C0124D">
        <w:t>s to the</w:t>
      </w:r>
      <w:r w:rsidR="000713E7">
        <w:t>ir first</w:t>
      </w:r>
      <w:r w:rsidR="00A16BE8">
        <w:t xml:space="preserve"> NLG meeting and acknowledged the high calibre of the lead</w:t>
      </w:r>
      <w:r w:rsidR="008F0E9B">
        <w:t>er</w:t>
      </w:r>
      <w:r w:rsidR="00A16BE8">
        <w:t xml:space="preserve">s and their work. </w:t>
      </w:r>
    </w:p>
    <w:p w:rsidR="003414BE" w:rsidRDefault="003414BE" w:rsidP="00B91E3E">
      <w:r>
        <w:t>The Group th</w:t>
      </w:r>
      <w:r w:rsidR="008F0E9B">
        <w:t>anked Rodney Greene and Burnie W</w:t>
      </w:r>
      <w:r>
        <w:t xml:space="preserve">orks for hosting the meeting and </w:t>
      </w:r>
      <w:r w:rsidR="008F0E9B">
        <w:t xml:space="preserve">community </w:t>
      </w:r>
      <w:r>
        <w:t>visit. The</w:t>
      </w:r>
      <w:r w:rsidR="00D34902">
        <w:t>y</w:t>
      </w:r>
      <w:r>
        <w:t xml:space="preserve"> held a spotlight session on Burnie Works</w:t>
      </w:r>
      <w:r w:rsidR="00850AC1">
        <w:t>,</w:t>
      </w:r>
      <w:r>
        <w:t xml:space="preserve"> where Rodney Greene </w:t>
      </w:r>
      <w:r w:rsidR="00C0124D">
        <w:t>highlighted the extensive progress made in Burnie</w:t>
      </w:r>
      <w:r w:rsidR="00D34902">
        <w:t xml:space="preserve"> and next steps in the work</w:t>
      </w:r>
      <w:r w:rsidR="00C0124D">
        <w:t xml:space="preserve"> and </w:t>
      </w:r>
      <w:r>
        <w:t xml:space="preserve">invited members to ask questions on topics of interest regarding </w:t>
      </w:r>
      <w:r w:rsidR="000713E7">
        <w:t xml:space="preserve">the </w:t>
      </w:r>
      <w:r>
        <w:t>Burnie Works</w:t>
      </w:r>
      <w:r w:rsidR="000713E7">
        <w:t xml:space="preserve"> initiative</w:t>
      </w:r>
      <w:r>
        <w:t xml:space="preserve">. </w:t>
      </w:r>
    </w:p>
    <w:p w:rsidR="00173283" w:rsidRDefault="00230B3F" w:rsidP="00B91E3E">
      <w:r>
        <w:t>The Group held a working</w:t>
      </w:r>
      <w:r w:rsidR="008F0E9B">
        <w:t xml:space="preserve"> session with the Backbone</w:t>
      </w:r>
      <w:r w:rsidR="00D34902">
        <w:t xml:space="preserve"> l</w:t>
      </w:r>
      <w:r>
        <w:t>ead</w:t>
      </w:r>
      <w:r w:rsidR="00D34902">
        <w:t>er</w:t>
      </w:r>
      <w:r>
        <w:t xml:space="preserve">s </w:t>
      </w:r>
      <w:r w:rsidR="00850AC1">
        <w:t>and</w:t>
      </w:r>
      <w:r>
        <w:t xml:space="preserve"> discuss</w:t>
      </w:r>
      <w:r w:rsidR="00850AC1">
        <w:t>ed</w:t>
      </w:r>
      <w:r>
        <w:t xml:space="preserve"> the </w:t>
      </w:r>
      <w:r w:rsidR="00850AC1">
        <w:t xml:space="preserve">current </w:t>
      </w:r>
      <w:r>
        <w:t xml:space="preserve">opportunity to </w:t>
      </w:r>
      <w:r w:rsidR="008F0E9B">
        <w:t xml:space="preserve">align </w:t>
      </w:r>
      <w:r w:rsidR="00850AC1">
        <w:t xml:space="preserve">the </w:t>
      </w:r>
      <w:r>
        <w:t>priorities, focus areas and messaging</w:t>
      </w:r>
      <w:r w:rsidR="00850AC1">
        <w:t xml:space="preserve"> of the NLG and SPSP communities</w:t>
      </w:r>
      <w:r>
        <w:t xml:space="preserve">. The Group discussed </w:t>
      </w:r>
      <w:r w:rsidR="00920AF9">
        <w:t xml:space="preserve">future </w:t>
      </w:r>
      <w:r w:rsidR="006E7DA7">
        <w:t xml:space="preserve">directions </w:t>
      </w:r>
      <w:r w:rsidR="00920AF9">
        <w:t xml:space="preserve">of SPSP and </w:t>
      </w:r>
      <w:r w:rsidR="00850AC1">
        <w:t>ways</w:t>
      </w:r>
      <w:r>
        <w:t xml:space="preserve"> to evidence </w:t>
      </w:r>
      <w:r w:rsidR="000C3EC2">
        <w:t xml:space="preserve">impacts of </w:t>
      </w:r>
      <w:r>
        <w:t xml:space="preserve">community-led change. </w:t>
      </w:r>
      <w:r w:rsidR="00173283">
        <w:t xml:space="preserve">The Group noted the significance of using both quantitative and qualitative data and the important role that stories play as evidence of change. </w:t>
      </w:r>
    </w:p>
    <w:p w:rsidR="00A16BE8" w:rsidRDefault="00A16BE8" w:rsidP="00B91E3E">
      <w:r>
        <w:t>The Group welcomed update</w:t>
      </w:r>
      <w:r w:rsidR="009076D6">
        <w:t>s</w:t>
      </w:r>
      <w:r>
        <w:t xml:space="preserve"> from </w:t>
      </w:r>
      <w:r w:rsidR="009076D6">
        <w:t>the</w:t>
      </w:r>
      <w:r w:rsidR="00865861">
        <w:t xml:space="preserve"> </w:t>
      </w:r>
      <w:r w:rsidR="00302A39">
        <w:t>Department of Social</w:t>
      </w:r>
      <w:r w:rsidR="009076D6">
        <w:t xml:space="preserve"> Services</w:t>
      </w:r>
      <w:r w:rsidR="00865861">
        <w:t xml:space="preserve"> </w:t>
      </w:r>
      <w:r>
        <w:t xml:space="preserve">regarding the </w:t>
      </w:r>
      <w:r w:rsidR="00865861">
        <w:t xml:space="preserve">commencement of the </w:t>
      </w:r>
      <w:r w:rsidR="000713E7">
        <w:t xml:space="preserve">formal </w:t>
      </w:r>
      <w:r>
        <w:t xml:space="preserve">SPSP evaluation and </w:t>
      </w:r>
      <w:r w:rsidR="000713E7">
        <w:t xml:space="preserve">ongoing </w:t>
      </w:r>
      <w:r>
        <w:t xml:space="preserve">data access </w:t>
      </w:r>
      <w:r w:rsidR="007A4C44">
        <w:t xml:space="preserve">work </w:t>
      </w:r>
      <w:r>
        <w:t xml:space="preserve">and discussed key issues around </w:t>
      </w:r>
      <w:r w:rsidR="000713E7">
        <w:t>these</w:t>
      </w:r>
      <w:r>
        <w:t xml:space="preserve">. The Group acknowledged the importance of </w:t>
      </w:r>
      <w:r w:rsidR="006E7DA7">
        <w:t>working with Inside Policy on</w:t>
      </w:r>
      <w:r>
        <w:t xml:space="preserve"> the </w:t>
      </w:r>
      <w:r w:rsidR="006E7DA7">
        <w:t>E</w:t>
      </w:r>
      <w:r>
        <w:t xml:space="preserve">valuation </w:t>
      </w:r>
      <w:r w:rsidR="006E7DA7">
        <w:t>design and scope and supported strong engagement with the NLG, state and territory partners and other key stakeholders in SPSP</w:t>
      </w:r>
      <w:r>
        <w:t xml:space="preserve">. </w:t>
      </w:r>
    </w:p>
    <w:p w:rsidR="009076D6" w:rsidRDefault="009076D6" w:rsidP="00B91E3E">
      <w:r>
        <w:t xml:space="preserve">The strength and importance of the partnerships between the Commonwealth and State and Territory governments in supporting </w:t>
      </w:r>
      <w:r w:rsidR="000C3EC2">
        <w:t>community-led change, a uniqu</w:t>
      </w:r>
      <w:r>
        <w:t xml:space="preserve">e </w:t>
      </w:r>
      <w:r w:rsidR="000C3EC2">
        <w:t xml:space="preserve">feature of the </w:t>
      </w:r>
      <w:r>
        <w:t>SPSP initiative</w:t>
      </w:r>
      <w:r w:rsidR="00FC4C84" w:rsidRPr="00461062">
        <w:t>,</w:t>
      </w:r>
      <w:r>
        <w:t xml:space="preserve"> were highlighted.</w:t>
      </w:r>
    </w:p>
    <w:p w:rsidR="00034276" w:rsidRDefault="003414BE" w:rsidP="00B91E3E">
      <w:r>
        <w:t xml:space="preserve">The Group </w:t>
      </w:r>
      <w:r w:rsidR="009076D6">
        <w:t>further</w:t>
      </w:r>
      <w:r w:rsidR="00230B3F">
        <w:t xml:space="preserve"> </w:t>
      </w:r>
      <w:r w:rsidR="000C3EC2">
        <w:t xml:space="preserve">discussed how they can </w:t>
      </w:r>
      <w:r w:rsidR="000713E7">
        <w:t xml:space="preserve">support </w:t>
      </w:r>
      <w:r w:rsidR="00230B3F">
        <w:t xml:space="preserve">the social sector </w:t>
      </w:r>
      <w:r w:rsidR="000713E7">
        <w:t>to align</w:t>
      </w:r>
      <w:r w:rsidR="00230B3F">
        <w:t xml:space="preserve"> to community</w:t>
      </w:r>
      <w:r w:rsidR="001C7B24">
        <w:t xml:space="preserve">-led agendas. As proposed and agreed </w:t>
      </w:r>
      <w:r w:rsidR="000713E7">
        <w:t>at</w:t>
      </w:r>
      <w:r w:rsidR="001C7B24">
        <w:t xml:space="preserve"> the May NLG meeting</w:t>
      </w:r>
      <w:r w:rsidR="000713E7">
        <w:t>, a working group has</w:t>
      </w:r>
      <w:r w:rsidR="001C7B24">
        <w:t xml:space="preserve"> been established to </w:t>
      </w:r>
      <w:r w:rsidR="00034276">
        <w:t>progress</w:t>
      </w:r>
      <w:r w:rsidR="001C7B24">
        <w:t xml:space="preserve"> </w:t>
      </w:r>
      <w:r w:rsidR="000713E7">
        <w:t xml:space="preserve">this </w:t>
      </w:r>
      <w:r w:rsidR="00034276">
        <w:t>as a priority.</w:t>
      </w:r>
      <w:r w:rsidR="000713E7">
        <w:t xml:space="preserve"> </w:t>
      </w:r>
      <w:r w:rsidR="00034276">
        <w:t>T</w:t>
      </w:r>
      <w:r w:rsidR="001C7B24">
        <w:t>he</w:t>
      </w:r>
      <w:r w:rsidR="00034276">
        <w:t>ir</w:t>
      </w:r>
      <w:r w:rsidR="001C7B24">
        <w:t xml:space="preserve"> proposal to develop a case study</w:t>
      </w:r>
      <w:r w:rsidR="00034276">
        <w:t>,</w:t>
      </w:r>
      <w:r w:rsidR="001C7B24">
        <w:t xml:space="preserve"> and </w:t>
      </w:r>
      <w:r w:rsidR="00034276">
        <w:t>the</w:t>
      </w:r>
      <w:r w:rsidR="001C7B24">
        <w:t xml:space="preserve"> proposed </w:t>
      </w:r>
      <w:r w:rsidR="00034276">
        <w:t xml:space="preserve">case study </w:t>
      </w:r>
      <w:r w:rsidR="001C7B24">
        <w:t>outline</w:t>
      </w:r>
      <w:r w:rsidR="00034276">
        <w:t>, were agreed by the Group</w:t>
      </w:r>
      <w:r w:rsidR="001C7B24">
        <w:t xml:space="preserve">. </w:t>
      </w:r>
      <w:r w:rsidR="00034276">
        <w:t>The working group will report back at the next NLG meeting.</w:t>
      </w:r>
    </w:p>
    <w:p w:rsidR="00A16BE8" w:rsidRDefault="007A4C44" w:rsidP="00B91E3E">
      <w:r>
        <w:t>Following previous Covid-19 related cancellations, t</w:t>
      </w:r>
      <w:r w:rsidR="00A16BE8">
        <w:t xml:space="preserve">he Group were enthusiastic regarding the proposal for the </w:t>
      </w:r>
      <w:r>
        <w:t>next</w:t>
      </w:r>
      <w:r w:rsidR="00302A39">
        <w:t xml:space="preserve"> </w:t>
      </w:r>
      <w:r w:rsidR="00A16BE8">
        <w:t xml:space="preserve">NLG </w:t>
      </w:r>
      <w:r>
        <w:t>community visit to</w:t>
      </w:r>
      <w:r w:rsidR="00A16BE8">
        <w:t xml:space="preserve"> be held in Bourke</w:t>
      </w:r>
      <w:r w:rsidR="00230B3F">
        <w:t xml:space="preserve">, New South Wales. </w:t>
      </w:r>
    </w:p>
    <w:p w:rsidR="00330C22" w:rsidRDefault="00330C22" w:rsidP="00B91E3E">
      <w:r>
        <w:t xml:space="preserve">End. </w:t>
      </w:r>
    </w:p>
    <w:p w:rsidR="00330C22" w:rsidRDefault="00330C22" w:rsidP="00B91E3E"/>
    <w:p w:rsidR="00330C22" w:rsidRPr="00B91E3E" w:rsidRDefault="00330C22" w:rsidP="00330C22"/>
    <w:sectPr w:rsidR="00330C22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55" w:rsidRDefault="00DF2955" w:rsidP="00B04ED8">
      <w:pPr>
        <w:spacing w:after="0" w:line="240" w:lineRule="auto"/>
      </w:pPr>
      <w:r>
        <w:separator/>
      </w:r>
    </w:p>
  </w:endnote>
  <w:endnote w:type="continuationSeparator" w:id="0">
    <w:p w:rsidR="00DF2955" w:rsidRDefault="00DF295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55" w:rsidRDefault="00DF2955" w:rsidP="00B04ED8">
      <w:pPr>
        <w:spacing w:after="0" w:line="240" w:lineRule="auto"/>
      </w:pPr>
      <w:r>
        <w:separator/>
      </w:r>
    </w:p>
  </w:footnote>
  <w:footnote w:type="continuationSeparator" w:id="0">
    <w:p w:rsidR="00DF2955" w:rsidRDefault="00DF295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12E0"/>
    <w:multiLevelType w:val="hybridMultilevel"/>
    <w:tmpl w:val="C21AD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22"/>
    <w:rsid w:val="00005633"/>
    <w:rsid w:val="00034276"/>
    <w:rsid w:val="000713E7"/>
    <w:rsid w:val="000C3EC2"/>
    <w:rsid w:val="00116A27"/>
    <w:rsid w:val="00173283"/>
    <w:rsid w:val="001C7B24"/>
    <w:rsid w:val="001E630D"/>
    <w:rsid w:val="00230B3F"/>
    <w:rsid w:val="00284DC9"/>
    <w:rsid w:val="002919A7"/>
    <w:rsid w:val="00302A39"/>
    <w:rsid w:val="00330C22"/>
    <w:rsid w:val="003414BE"/>
    <w:rsid w:val="003B2BB8"/>
    <w:rsid w:val="003D34FF"/>
    <w:rsid w:val="00461062"/>
    <w:rsid w:val="004956F4"/>
    <w:rsid w:val="004A2421"/>
    <w:rsid w:val="004B54CA"/>
    <w:rsid w:val="004D05AC"/>
    <w:rsid w:val="004E5CBF"/>
    <w:rsid w:val="004F4BE2"/>
    <w:rsid w:val="005C3AA9"/>
    <w:rsid w:val="00621FC5"/>
    <w:rsid w:val="00637B02"/>
    <w:rsid w:val="00666190"/>
    <w:rsid w:val="00683A84"/>
    <w:rsid w:val="006A41D1"/>
    <w:rsid w:val="006A4CE7"/>
    <w:rsid w:val="006C2487"/>
    <w:rsid w:val="006E7DA7"/>
    <w:rsid w:val="00785261"/>
    <w:rsid w:val="007A4C44"/>
    <w:rsid w:val="007B0256"/>
    <w:rsid w:val="0083177B"/>
    <w:rsid w:val="00850AC1"/>
    <w:rsid w:val="00865861"/>
    <w:rsid w:val="008734E7"/>
    <w:rsid w:val="008F0E9B"/>
    <w:rsid w:val="009076D6"/>
    <w:rsid w:val="00920AF9"/>
    <w:rsid w:val="009225F0"/>
    <w:rsid w:val="0093462C"/>
    <w:rsid w:val="00953795"/>
    <w:rsid w:val="00974189"/>
    <w:rsid w:val="009D7FDE"/>
    <w:rsid w:val="00A16BE8"/>
    <w:rsid w:val="00B04ED8"/>
    <w:rsid w:val="00B91E3E"/>
    <w:rsid w:val="00BA2DB9"/>
    <w:rsid w:val="00BE7148"/>
    <w:rsid w:val="00C0124D"/>
    <w:rsid w:val="00C53CB0"/>
    <w:rsid w:val="00C84DD7"/>
    <w:rsid w:val="00CB5863"/>
    <w:rsid w:val="00D34902"/>
    <w:rsid w:val="00DA243A"/>
    <w:rsid w:val="00DF2955"/>
    <w:rsid w:val="00E273E4"/>
    <w:rsid w:val="00EC1DAB"/>
    <w:rsid w:val="00F30AFE"/>
    <w:rsid w:val="00F978EE"/>
    <w:rsid w:val="00FC4C84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2178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2022-09-14T05:24:00Z</dcterms:created>
  <dcterms:modified xsi:type="dcterms:W3CDTF">2022-09-14T05:24:00Z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815713E71DAC45CE8D3F8D522282F6DA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236A989239C2E99BC4E9F4CD32C5F36B29392C83</vt:lpwstr>
  </property>
  <property fmtid="{D5CDD505-2E9C-101B-9397-08002B2CF9AE}" pid="11" name="PM_OriginationTimeStamp">
    <vt:lpwstr>2022-09-14T05:24:31Z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264F26083B925A1895CAFDA2E53EFAD6</vt:lpwstr>
  </property>
  <property fmtid="{D5CDD505-2E9C-101B-9397-08002B2CF9AE}" pid="21" name="PM_Hash_Salt">
    <vt:lpwstr>E3F8D3F6F8BDCFD94D91EDC179373DD7</vt:lpwstr>
  </property>
  <property fmtid="{D5CDD505-2E9C-101B-9397-08002B2CF9AE}" pid="22" name="PM_Hash_SHA1">
    <vt:lpwstr>7801071C95C9C28FB7C84F81B6232D39333DE52E</vt:lpwstr>
  </property>
  <property fmtid="{D5CDD505-2E9C-101B-9397-08002B2CF9AE}" pid="23" name="PM_OriginatorUserAccountName_SHA256">
    <vt:lpwstr>49F031444D5D289CCAF19212DE80C6DAD0958031720DFE2974C8EE9831617A92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