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79" w:rsidRPr="00710F7C" w:rsidRDefault="00DC5423" w:rsidP="00BA369E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0F7C">
        <w:rPr>
          <w:rFonts w:ascii="Times New Roman" w:hAnsi="Times New Roman" w:cs="Times New Roman"/>
          <w:b/>
          <w:sz w:val="24"/>
          <w:szCs w:val="24"/>
          <w:lang w:val="en-US"/>
        </w:rPr>
        <w:t>SPSP N</w:t>
      </w:r>
      <w:r w:rsidR="00180B71" w:rsidRPr="00710F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ational </w:t>
      </w:r>
      <w:r w:rsidRPr="00710F7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180B71" w:rsidRPr="00710F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eadership </w:t>
      </w:r>
      <w:r w:rsidRPr="00710F7C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180B71" w:rsidRPr="00710F7C">
        <w:rPr>
          <w:rFonts w:ascii="Times New Roman" w:hAnsi="Times New Roman" w:cs="Times New Roman"/>
          <w:b/>
          <w:sz w:val="24"/>
          <w:szCs w:val="24"/>
          <w:lang w:val="en-US"/>
        </w:rPr>
        <w:t>roup</w:t>
      </w:r>
      <w:r w:rsidR="00300779" w:rsidRPr="00710F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51F37" w:rsidRPr="00710F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Communiqué </w:t>
      </w:r>
      <w:r w:rsidR="00300779" w:rsidRPr="00710F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1 - </w:t>
      </w:r>
      <w:r w:rsidR="00E37FEE" w:rsidRPr="00710F7C">
        <w:rPr>
          <w:rFonts w:ascii="Times New Roman" w:hAnsi="Times New Roman" w:cs="Times New Roman"/>
          <w:b/>
          <w:sz w:val="24"/>
          <w:szCs w:val="24"/>
          <w:lang w:val="en-US"/>
        </w:rPr>
        <w:t>25 May 2021</w:t>
      </w:r>
    </w:p>
    <w:p w:rsidR="00180B71" w:rsidRPr="00710F7C" w:rsidRDefault="00180B71" w:rsidP="00BA369E">
      <w:pPr>
        <w:pStyle w:val="Default"/>
        <w:spacing w:after="240" w:line="360" w:lineRule="auto"/>
        <w:rPr>
          <w:rFonts w:ascii="Times New Roman" w:eastAsia="Times New Roman" w:hAnsi="Times New Roman" w:cs="Times New Roman"/>
          <w:b/>
          <w:color w:val="auto"/>
          <w:lang w:eastAsia="en-AU"/>
        </w:rPr>
      </w:pPr>
      <w:r w:rsidRPr="00710F7C">
        <w:rPr>
          <w:rFonts w:ascii="Times New Roman" w:eastAsia="Times New Roman" w:hAnsi="Times New Roman" w:cs="Times New Roman"/>
          <w:b/>
          <w:color w:val="auto"/>
          <w:lang w:eastAsia="en-AU"/>
        </w:rPr>
        <w:t xml:space="preserve">Why </w:t>
      </w:r>
      <w:r w:rsidRPr="00710F7C">
        <w:rPr>
          <w:rFonts w:ascii="Times New Roman" w:eastAsia="Times New Roman" w:hAnsi="Times New Roman" w:cs="Times New Roman"/>
          <w:b/>
          <w:i/>
          <w:color w:val="auto"/>
          <w:lang w:eastAsia="en-AU"/>
        </w:rPr>
        <w:t>Stronger Places, Stronger People</w:t>
      </w:r>
      <w:r w:rsidR="007875E0" w:rsidRPr="00710F7C">
        <w:rPr>
          <w:rFonts w:ascii="Times New Roman" w:eastAsia="Times New Roman" w:hAnsi="Times New Roman" w:cs="Times New Roman"/>
          <w:b/>
          <w:color w:val="auto"/>
          <w:lang w:eastAsia="en-AU"/>
        </w:rPr>
        <w:t xml:space="preserve"> is important</w:t>
      </w:r>
    </w:p>
    <w:p w:rsidR="004B6148" w:rsidRPr="00710F7C" w:rsidRDefault="008127BA" w:rsidP="008127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10F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complex issues of disadvantage rotate through many families and communities in Australia.  Despite $48.1 billion dollars spent </w:t>
      </w:r>
      <w:r w:rsidR="0028161B">
        <w:rPr>
          <w:rFonts w:ascii="Times New Roman" w:eastAsia="Times New Roman" w:hAnsi="Times New Roman" w:cs="Times New Roman"/>
          <w:sz w:val="24"/>
          <w:szCs w:val="24"/>
          <w:lang w:eastAsia="en-AU"/>
        </w:rPr>
        <w:t>on welfare services</w:t>
      </w:r>
      <w:r w:rsidRPr="00710F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by different levels of government each year, issues such as inter-generational poverty, family and domestic violence and shorter life expectancy continue to persist in many communities across our nation. </w:t>
      </w:r>
    </w:p>
    <w:p w:rsidR="008127BA" w:rsidRPr="00710F7C" w:rsidRDefault="008127BA" w:rsidP="008127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10F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Whilst the financial cost is </w:t>
      </w:r>
      <w:r w:rsidR="0028161B">
        <w:rPr>
          <w:rFonts w:ascii="Times New Roman" w:eastAsia="Times New Roman" w:hAnsi="Times New Roman" w:cs="Times New Roman"/>
          <w:sz w:val="24"/>
          <w:szCs w:val="24"/>
          <w:lang w:eastAsia="en-AU"/>
        </w:rPr>
        <w:t>significant</w:t>
      </w:r>
      <w:r w:rsidRPr="00710F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 human cost can be devastating. For these groups </w:t>
      </w:r>
      <w:r w:rsidR="0028161B">
        <w:rPr>
          <w:rFonts w:ascii="Times New Roman" w:eastAsia="Times New Roman" w:hAnsi="Times New Roman" w:cs="Times New Roman"/>
          <w:sz w:val="24"/>
          <w:szCs w:val="24"/>
          <w:lang w:eastAsia="en-AU"/>
        </w:rPr>
        <w:t>there is a need to consider how the system can be changed to produce better outcomes</w:t>
      </w:r>
      <w:r w:rsidRPr="00710F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bookmarkStart w:id="0" w:name="_GoBack"/>
      <w:r w:rsidRPr="00710F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While there are strengths in our system to build upon, </w:t>
      </w:r>
      <w:r w:rsidR="00A55231">
        <w:rPr>
          <w:rFonts w:ascii="Times New Roman" w:eastAsia="Times New Roman" w:hAnsi="Times New Roman" w:cs="Times New Roman"/>
          <w:sz w:val="24"/>
          <w:szCs w:val="24"/>
          <w:lang w:eastAsia="en-AU"/>
        </w:rPr>
        <w:t>the Stronger Places, Stronger People initiative is demonstrating early results and has the potential to make more progress</w:t>
      </w:r>
      <w:r w:rsidRPr="00710F7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bookmarkEnd w:id="0"/>
    </w:p>
    <w:p w:rsidR="00300779" w:rsidRPr="00710F7C" w:rsidRDefault="00300779" w:rsidP="00BA369E">
      <w:pPr>
        <w:pStyle w:val="Default"/>
        <w:spacing w:after="240" w:line="360" w:lineRule="auto"/>
        <w:rPr>
          <w:rFonts w:ascii="Times New Roman" w:eastAsia="Times New Roman" w:hAnsi="Times New Roman" w:cs="Times New Roman"/>
          <w:color w:val="auto"/>
          <w:lang w:eastAsia="en-AU"/>
        </w:rPr>
      </w:pPr>
      <w:r w:rsidRPr="00710F7C">
        <w:rPr>
          <w:rFonts w:ascii="Times New Roman" w:eastAsia="Times New Roman" w:hAnsi="Times New Roman" w:cs="Times New Roman"/>
          <w:color w:val="auto"/>
          <w:lang w:eastAsia="en-AU"/>
        </w:rPr>
        <w:t>We need a cohesive ecosystem, which focuses on prevention, integrates social, health and education</w:t>
      </w:r>
      <w:r w:rsidR="00BC2293" w:rsidRPr="00710F7C">
        <w:rPr>
          <w:rFonts w:ascii="Times New Roman" w:eastAsia="Times New Roman" w:hAnsi="Times New Roman" w:cs="Times New Roman"/>
          <w:color w:val="auto"/>
          <w:lang w:eastAsia="en-AU"/>
        </w:rPr>
        <w:t xml:space="preserve"> </w:t>
      </w:r>
      <w:r w:rsidR="002F3A6B" w:rsidRPr="00710F7C">
        <w:rPr>
          <w:rFonts w:ascii="Times New Roman" w:eastAsia="Times New Roman" w:hAnsi="Times New Roman" w:cs="Times New Roman"/>
          <w:color w:val="auto"/>
          <w:lang w:eastAsia="en-AU"/>
        </w:rPr>
        <w:t>services</w:t>
      </w:r>
      <w:r w:rsidRPr="00710F7C">
        <w:rPr>
          <w:rFonts w:ascii="Times New Roman" w:eastAsia="Times New Roman" w:hAnsi="Times New Roman" w:cs="Times New Roman"/>
          <w:color w:val="auto"/>
          <w:lang w:eastAsia="en-AU"/>
        </w:rPr>
        <w:t>, and unders</w:t>
      </w:r>
      <w:r w:rsidR="007875E0" w:rsidRPr="00710F7C">
        <w:rPr>
          <w:rFonts w:ascii="Times New Roman" w:eastAsia="Times New Roman" w:hAnsi="Times New Roman" w:cs="Times New Roman"/>
          <w:color w:val="auto"/>
          <w:lang w:eastAsia="en-AU"/>
        </w:rPr>
        <w:t xml:space="preserve">tands communities holistically.  </w:t>
      </w:r>
      <w:r w:rsidRPr="00710F7C">
        <w:rPr>
          <w:rFonts w:ascii="Times New Roman" w:eastAsia="Times New Roman" w:hAnsi="Times New Roman" w:cs="Times New Roman"/>
          <w:color w:val="auto"/>
          <w:lang w:eastAsia="en-AU"/>
        </w:rPr>
        <w:t>Ultimately, we need a system that gives those ex</w:t>
      </w:r>
      <w:r w:rsidR="001E0A14" w:rsidRPr="00710F7C">
        <w:rPr>
          <w:rFonts w:ascii="Times New Roman" w:eastAsia="Times New Roman" w:hAnsi="Times New Roman" w:cs="Times New Roman"/>
          <w:color w:val="auto"/>
          <w:lang w:eastAsia="en-AU"/>
        </w:rPr>
        <w:t xml:space="preserve">periencing disadvantage </w:t>
      </w:r>
      <w:r w:rsidR="00722985" w:rsidRPr="00710F7C">
        <w:rPr>
          <w:rFonts w:ascii="Times New Roman" w:eastAsia="Times New Roman" w:hAnsi="Times New Roman" w:cs="Times New Roman"/>
          <w:color w:val="auto"/>
          <w:lang w:eastAsia="en-AU"/>
        </w:rPr>
        <w:t>and those close to it a role in shaping solutions</w:t>
      </w:r>
      <w:r w:rsidR="007875E0" w:rsidRPr="00710F7C">
        <w:rPr>
          <w:rFonts w:ascii="Times New Roman" w:eastAsia="Times New Roman" w:hAnsi="Times New Roman" w:cs="Times New Roman"/>
          <w:color w:val="auto"/>
          <w:lang w:eastAsia="en-AU"/>
        </w:rPr>
        <w:t xml:space="preserve">.  </w:t>
      </w:r>
      <w:r w:rsidRPr="00710F7C">
        <w:rPr>
          <w:rFonts w:ascii="Times New Roman" w:eastAsia="Times New Roman" w:hAnsi="Times New Roman" w:cs="Times New Roman"/>
          <w:color w:val="auto"/>
          <w:lang w:eastAsia="en-AU"/>
        </w:rPr>
        <w:t>As the National Leadership Group</w:t>
      </w:r>
      <w:r w:rsidR="00180B71" w:rsidRPr="00710F7C">
        <w:rPr>
          <w:rFonts w:ascii="Times New Roman" w:eastAsia="Times New Roman" w:hAnsi="Times New Roman" w:cs="Times New Roman"/>
          <w:color w:val="auto"/>
          <w:lang w:eastAsia="en-AU"/>
        </w:rPr>
        <w:t xml:space="preserve"> (NLG)</w:t>
      </w:r>
      <w:r w:rsidRPr="00710F7C">
        <w:rPr>
          <w:rFonts w:ascii="Times New Roman" w:eastAsia="Times New Roman" w:hAnsi="Times New Roman" w:cs="Times New Roman"/>
          <w:color w:val="auto"/>
          <w:lang w:eastAsia="en-AU"/>
        </w:rPr>
        <w:t xml:space="preserve">, we can see that the </w:t>
      </w:r>
      <w:r w:rsidRPr="00710F7C">
        <w:rPr>
          <w:rFonts w:ascii="Times New Roman" w:eastAsia="Times New Roman" w:hAnsi="Times New Roman" w:cs="Times New Roman"/>
          <w:i/>
          <w:color w:val="auto"/>
          <w:lang w:eastAsia="en-AU"/>
        </w:rPr>
        <w:t>Stronger Places, Stronger People</w:t>
      </w:r>
      <w:r w:rsidR="0028161B">
        <w:rPr>
          <w:rFonts w:ascii="Times New Roman" w:eastAsia="Times New Roman" w:hAnsi="Times New Roman" w:cs="Times New Roman"/>
          <w:i/>
          <w:color w:val="auto"/>
          <w:lang w:eastAsia="en-AU"/>
        </w:rPr>
        <w:t xml:space="preserve"> </w:t>
      </w:r>
      <w:r w:rsidR="0028161B">
        <w:rPr>
          <w:rFonts w:ascii="Times New Roman" w:eastAsia="Times New Roman" w:hAnsi="Times New Roman" w:cs="Times New Roman"/>
          <w:color w:val="auto"/>
          <w:lang w:eastAsia="en-AU"/>
        </w:rPr>
        <w:t>(SPSP)</w:t>
      </w:r>
      <w:r w:rsidRPr="00710F7C">
        <w:rPr>
          <w:rFonts w:ascii="Times New Roman" w:eastAsia="Times New Roman" w:hAnsi="Times New Roman" w:cs="Times New Roman"/>
          <w:color w:val="auto"/>
          <w:lang w:eastAsia="en-AU"/>
        </w:rPr>
        <w:t xml:space="preserve"> initiative has the potential to create real change through community-led </w:t>
      </w:r>
      <w:r w:rsidR="00722985" w:rsidRPr="00710F7C">
        <w:rPr>
          <w:rFonts w:ascii="Times New Roman" w:eastAsia="Times New Roman" w:hAnsi="Times New Roman" w:cs="Times New Roman"/>
          <w:color w:val="auto"/>
          <w:lang w:eastAsia="en-AU"/>
        </w:rPr>
        <w:t>collective impact</w:t>
      </w:r>
      <w:r w:rsidR="007875E0" w:rsidRPr="00710F7C">
        <w:rPr>
          <w:rFonts w:ascii="Times New Roman" w:eastAsia="Times New Roman" w:hAnsi="Times New Roman" w:cs="Times New Roman"/>
          <w:color w:val="auto"/>
          <w:lang w:eastAsia="en-AU"/>
        </w:rPr>
        <w:t xml:space="preserve">.  </w:t>
      </w:r>
      <w:r w:rsidRPr="00710F7C">
        <w:rPr>
          <w:rFonts w:ascii="Times New Roman" w:eastAsia="Times New Roman" w:hAnsi="Times New Roman" w:cs="Times New Roman"/>
          <w:color w:val="auto"/>
          <w:lang w:eastAsia="en-AU"/>
        </w:rPr>
        <w:t>Our focus is to strengthen the evidence for this as a better way of working.</w:t>
      </w:r>
    </w:p>
    <w:p w:rsidR="00302E64" w:rsidRPr="00710F7C" w:rsidRDefault="00302E64" w:rsidP="00BA369E">
      <w:pPr>
        <w:pStyle w:val="NormalWeb"/>
        <w:shd w:val="clear" w:color="auto" w:fill="FFFFFF"/>
        <w:spacing w:before="0" w:beforeAutospacing="0" w:after="240" w:afterAutospacing="0" w:line="360" w:lineRule="auto"/>
      </w:pPr>
      <w:r w:rsidRPr="00710F7C">
        <w:t xml:space="preserve">The NLG has been concerned about a number of systemic barriers to change.  </w:t>
      </w:r>
      <w:r w:rsidR="0028161B">
        <w:t>There are further opportunities for g</w:t>
      </w:r>
      <w:r w:rsidRPr="00710F7C">
        <w:t>overnment</w:t>
      </w:r>
      <w:r w:rsidR="0028161B">
        <w:t>s and service providers to consider</w:t>
      </w:r>
      <w:r w:rsidRPr="00710F7C">
        <w:t xml:space="preserve"> work in terms of place, align resources to community solutions and </w:t>
      </w:r>
      <w:r w:rsidR="0028161B">
        <w:t>enhance coordination of</w:t>
      </w:r>
      <w:r w:rsidRPr="00710F7C">
        <w:t xml:space="preserve"> activities.  </w:t>
      </w:r>
      <w:r w:rsidRPr="00710F7C" w:rsidDel="00BC2293">
        <w:t>Members see that alignment to community-led strategies is</w:t>
      </w:r>
      <w:r w:rsidR="00BA369E" w:rsidRPr="00710F7C">
        <w:t> </w:t>
      </w:r>
      <w:r w:rsidRPr="00710F7C" w:rsidDel="00BC2293">
        <w:t xml:space="preserve">critical to support community resilience and recovery from the pandemic, </w:t>
      </w:r>
      <w:r w:rsidR="007875E0" w:rsidRPr="00710F7C">
        <w:t xml:space="preserve">floods and bushfires and </w:t>
      </w:r>
      <w:r w:rsidRPr="00710F7C" w:rsidDel="00BC2293">
        <w:t>to</w:t>
      </w:r>
      <w:r w:rsidR="007875E0" w:rsidRPr="00710F7C">
        <w:t> </w:t>
      </w:r>
      <w:r w:rsidRPr="00710F7C" w:rsidDel="00BC2293">
        <w:t xml:space="preserve">shift entrenched disadvantage. </w:t>
      </w:r>
    </w:p>
    <w:p w:rsidR="00180B71" w:rsidRPr="00710F7C" w:rsidRDefault="00180B71" w:rsidP="00BA369E">
      <w:pPr>
        <w:pStyle w:val="NormalWeb"/>
        <w:shd w:val="clear" w:color="auto" w:fill="FFFFFF"/>
        <w:spacing w:before="0" w:beforeAutospacing="0" w:after="240" w:afterAutospacing="0" w:line="360" w:lineRule="auto"/>
      </w:pPr>
      <w:r w:rsidRPr="00710F7C">
        <w:t xml:space="preserve">There is a sense of urgency and desire </w:t>
      </w:r>
      <w:r w:rsidR="007875E0" w:rsidRPr="00710F7C">
        <w:t xml:space="preserve">to </w:t>
      </w:r>
      <w:r w:rsidRPr="00710F7C">
        <w:t xml:space="preserve">accelerate and sustain action, as reflected in the four key roles of the </w:t>
      </w:r>
      <w:r w:rsidR="007875E0" w:rsidRPr="00710F7C">
        <w:t>NLG:</w:t>
      </w:r>
    </w:p>
    <w:p w:rsidR="00180B71" w:rsidRPr="00710F7C" w:rsidRDefault="00180B71" w:rsidP="00BA369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360" w:lineRule="auto"/>
        <w:ind w:left="771" w:hanging="357"/>
      </w:pPr>
      <w:r w:rsidRPr="00710F7C">
        <w:t>To advise on strategy and implementation of SPSP</w:t>
      </w:r>
    </w:p>
    <w:p w:rsidR="00180B71" w:rsidRPr="00710F7C" w:rsidRDefault="00180B71" w:rsidP="00BA369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360" w:lineRule="auto"/>
        <w:ind w:left="771" w:hanging="357"/>
      </w:pPr>
      <w:r w:rsidRPr="00710F7C">
        <w:t>To generate national support, new networks and investment in SPSP and place-based collective impact</w:t>
      </w:r>
    </w:p>
    <w:p w:rsidR="00180B71" w:rsidRPr="00710F7C" w:rsidRDefault="00180B71" w:rsidP="00BA369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360" w:lineRule="auto"/>
        <w:ind w:left="771" w:hanging="357"/>
      </w:pPr>
      <w:r w:rsidRPr="00710F7C">
        <w:t>To reform funding and institutional arrangements</w:t>
      </w:r>
    </w:p>
    <w:p w:rsidR="00180B71" w:rsidRPr="00710F7C" w:rsidRDefault="00180B71" w:rsidP="00BA369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ind w:left="771" w:hanging="357"/>
      </w:pPr>
      <w:r w:rsidRPr="00710F7C">
        <w:t>To engage with SPSP communities and champion resolution of systemic barriers</w:t>
      </w:r>
    </w:p>
    <w:p w:rsidR="004B6148" w:rsidRPr="00710F7C" w:rsidRDefault="004B6148" w:rsidP="00BA369E">
      <w:pPr>
        <w:pStyle w:val="NormalWeb"/>
        <w:shd w:val="clear" w:color="auto" w:fill="FFFFFF"/>
        <w:spacing w:before="0" w:beforeAutospacing="0" w:after="240" w:afterAutospacing="0" w:line="360" w:lineRule="auto"/>
        <w:rPr>
          <w:b/>
        </w:rPr>
      </w:pPr>
    </w:p>
    <w:p w:rsidR="00710F7C" w:rsidRDefault="00710F7C" w:rsidP="00BA369E">
      <w:pPr>
        <w:pStyle w:val="NormalWeb"/>
        <w:shd w:val="clear" w:color="auto" w:fill="FFFFFF"/>
        <w:spacing w:before="0" w:beforeAutospacing="0" w:after="240" w:afterAutospacing="0" w:line="360" w:lineRule="auto"/>
        <w:rPr>
          <w:b/>
        </w:rPr>
      </w:pPr>
    </w:p>
    <w:p w:rsidR="00180B71" w:rsidRPr="00710F7C" w:rsidRDefault="00180B71" w:rsidP="00BA369E">
      <w:pPr>
        <w:pStyle w:val="NormalWeb"/>
        <w:shd w:val="clear" w:color="auto" w:fill="FFFFFF"/>
        <w:spacing w:before="0" w:beforeAutospacing="0" w:after="240" w:afterAutospacing="0" w:line="360" w:lineRule="auto"/>
      </w:pPr>
      <w:r w:rsidRPr="00710F7C">
        <w:rPr>
          <w:b/>
        </w:rPr>
        <w:t>Agreements and Actions from NLG Meeting on 25 May</w:t>
      </w:r>
    </w:p>
    <w:p w:rsidR="00981892" w:rsidRPr="00710F7C" w:rsidRDefault="00627B6F" w:rsidP="00BA369E">
      <w:pPr>
        <w:pStyle w:val="NormalWeb"/>
        <w:shd w:val="clear" w:color="auto" w:fill="FFFFFF"/>
        <w:spacing w:before="0" w:beforeAutospacing="0" w:after="240" w:afterAutospacing="0" w:line="360" w:lineRule="auto"/>
      </w:pPr>
      <w:r w:rsidRPr="00710F7C">
        <w:t xml:space="preserve">The </w:t>
      </w:r>
      <w:r w:rsidR="007875E0" w:rsidRPr="00710F7C">
        <w:t>NLG</w:t>
      </w:r>
      <w:r w:rsidR="00E541DA" w:rsidRPr="00710F7C">
        <w:t xml:space="preserve"> </w:t>
      </w:r>
      <w:r w:rsidRPr="00710F7C">
        <w:t xml:space="preserve">met </w:t>
      </w:r>
      <w:r w:rsidR="00ED3A07" w:rsidRPr="00710F7C">
        <w:t>in Sydney on 25 May 2021</w:t>
      </w:r>
      <w:r w:rsidRPr="00710F7C">
        <w:t xml:space="preserve"> to work through a substantial agenda</w:t>
      </w:r>
      <w:r w:rsidR="00180B71" w:rsidRPr="00710F7C">
        <w:t>.</w:t>
      </w:r>
      <w:r w:rsidR="00A812A2" w:rsidRPr="00710F7C">
        <w:t xml:space="preserve"> </w:t>
      </w:r>
    </w:p>
    <w:p w:rsidR="00300779" w:rsidRPr="00710F7C" w:rsidRDefault="00302E64" w:rsidP="00BA369E">
      <w:pPr>
        <w:pStyle w:val="NormalWeb"/>
        <w:shd w:val="clear" w:color="auto" w:fill="FFFFFF"/>
        <w:spacing w:before="0" w:beforeAutospacing="0" w:after="240" w:afterAutospacing="0" w:line="360" w:lineRule="auto"/>
      </w:pPr>
      <w:r w:rsidRPr="00710F7C">
        <w:t xml:space="preserve">The </w:t>
      </w:r>
      <w:r w:rsidR="007875E0" w:rsidRPr="00710F7C">
        <w:t>NLG</w:t>
      </w:r>
      <w:r w:rsidR="009D0F98" w:rsidRPr="00710F7C">
        <w:t xml:space="preserve"> </w:t>
      </w:r>
      <w:r w:rsidR="00981892" w:rsidRPr="00710F7C">
        <w:t xml:space="preserve">designed and </w:t>
      </w:r>
      <w:r w:rsidR="009D0F98" w:rsidRPr="00710F7C">
        <w:t xml:space="preserve">agreed an approach to </w:t>
      </w:r>
      <w:r w:rsidR="00BC2293" w:rsidRPr="00710F7C">
        <w:t>convene governments and service providers to build readiness and auth</w:t>
      </w:r>
      <w:r w:rsidR="007875E0" w:rsidRPr="00710F7C">
        <w:t xml:space="preserve">ority for community–led change.  The focus of this convening will be how governments and service providers increase their readiness to align behind community-led place-based collective impact agendas.  </w:t>
      </w:r>
      <w:r w:rsidR="00BC2293" w:rsidRPr="00710F7C">
        <w:t>Members will plan th</w:t>
      </w:r>
      <w:r w:rsidR="00180B71" w:rsidRPr="00710F7C">
        <w:t>e details of th</w:t>
      </w:r>
      <w:r w:rsidR="00BC2293" w:rsidRPr="00710F7C">
        <w:t xml:space="preserve">is convening over coming months.  </w:t>
      </w:r>
    </w:p>
    <w:p w:rsidR="009D0F98" w:rsidRPr="00710F7C" w:rsidRDefault="002F3A6B" w:rsidP="00BA369E">
      <w:pPr>
        <w:pStyle w:val="NormalWeb"/>
        <w:shd w:val="clear" w:color="auto" w:fill="FFFFFF"/>
        <w:spacing w:before="0" w:beforeAutospacing="0" w:after="240" w:afterAutospacing="0" w:line="360" w:lineRule="auto"/>
      </w:pPr>
      <w:r w:rsidRPr="00710F7C">
        <w:t>Members</w:t>
      </w:r>
      <w:r w:rsidR="007875E0" w:rsidRPr="00710F7C">
        <w:t xml:space="preserve"> were</w:t>
      </w:r>
      <w:r w:rsidR="004F78D6" w:rsidRPr="00710F7C">
        <w:t xml:space="preserve"> advised on</w:t>
      </w:r>
      <w:r w:rsidR="009D0F98" w:rsidRPr="00710F7C">
        <w:t xml:space="preserve"> </w:t>
      </w:r>
      <w:r w:rsidR="004F78D6" w:rsidRPr="00710F7C">
        <w:t xml:space="preserve">implementation </w:t>
      </w:r>
      <w:r w:rsidR="0061586A" w:rsidRPr="00710F7C">
        <w:t xml:space="preserve">of the initiative in </w:t>
      </w:r>
      <w:r w:rsidR="00F656FE" w:rsidRPr="00710F7C">
        <w:t xml:space="preserve">SPSP </w:t>
      </w:r>
      <w:r w:rsidR="0061586A" w:rsidRPr="00710F7C">
        <w:t xml:space="preserve">communities </w:t>
      </w:r>
      <w:r w:rsidR="00DC5423" w:rsidRPr="00710F7C">
        <w:t>at different stages</w:t>
      </w:r>
      <w:r w:rsidR="0061586A" w:rsidRPr="00710F7C">
        <w:t xml:space="preserve"> of</w:t>
      </w:r>
      <w:r w:rsidR="00BA369E" w:rsidRPr="00710F7C">
        <w:t> </w:t>
      </w:r>
      <w:r w:rsidR="0061586A" w:rsidRPr="00710F7C">
        <w:t>their collective impact journey</w:t>
      </w:r>
      <w:r w:rsidR="00DC5423" w:rsidRPr="00710F7C">
        <w:t xml:space="preserve"> </w:t>
      </w:r>
      <w:r w:rsidR="009D0F98" w:rsidRPr="00710F7C">
        <w:t>– building readiness</w:t>
      </w:r>
      <w:r w:rsidR="000E5F4F" w:rsidRPr="00710F7C">
        <w:t xml:space="preserve"> for collective impact work</w:t>
      </w:r>
      <w:r w:rsidR="009D0F98" w:rsidRPr="00710F7C">
        <w:t xml:space="preserve">; building </w:t>
      </w:r>
      <w:r w:rsidR="000E5F4F" w:rsidRPr="00710F7C">
        <w:t xml:space="preserve">the </w:t>
      </w:r>
      <w:r w:rsidR="009D0F98" w:rsidRPr="00710F7C">
        <w:t>foundations</w:t>
      </w:r>
      <w:r w:rsidR="000E5F4F" w:rsidRPr="00710F7C">
        <w:t xml:space="preserve"> of collective impact practice</w:t>
      </w:r>
      <w:r w:rsidR="009D0F98" w:rsidRPr="00710F7C">
        <w:t xml:space="preserve">; and scaling for impact. </w:t>
      </w:r>
    </w:p>
    <w:p w:rsidR="00E541DA" w:rsidRPr="00710F7C" w:rsidRDefault="002F3A6B" w:rsidP="00BA369E">
      <w:pPr>
        <w:pStyle w:val="NormalWeb"/>
        <w:shd w:val="clear" w:color="auto" w:fill="FFFFFF"/>
        <w:spacing w:before="0" w:beforeAutospacing="0" w:after="240" w:afterAutospacing="0" w:line="360" w:lineRule="auto"/>
      </w:pPr>
      <w:r w:rsidRPr="00710F7C">
        <w:t xml:space="preserve">The </w:t>
      </w:r>
      <w:r w:rsidR="007875E0" w:rsidRPr="00710F7C">
        <w:t>NLG</w:t>
      </w:r>
      <w:r w:rsidR="00180B71" w:rsidRPr="00710F7C">
        <w:t xml:space="preserve"> again agreed the critical importance of commissioning</w:t>
      </w:r>
      <w:r w:rsidR="00823F21" w:rsidRPr="00710F7C">
        <w:t xml:space="preserve"> a National Enabling Partner</w:t>
      </w:r>
      <w:r w:rsidR="004F78D6" w:rsidRPr="00710F7C">
        <w:t xml:space="preserve"> </w:t>
      </w:r>
      <w:r w:rsidR="00BA369E" w:rsidRPr="00710F7C">
        <w:t>–</w:t>
      </w:r>
      <w:r w:rsidR="00E541DA" w:rsidRPr="00710F7C">
        <w:t xml:space="preserve"> an</w:t>
      </w:r>
      <w:r w:rsidR="00BA369E" w:rsidRPr="00710F7C">
        <w:t> </w:t>
      </w:r>
      <w:r w:rsidR="00E541DA" w:rsidRPr="00710F7C">
        <w:t>independent entity to build the evidence</w:t>
      </w:r>
      <w:r w:rsidR="00A2262F" w:rsidRPr="00710F7C">
        <w:t xml:space="preserve"> base</w:t>
      </w:r>
      <w:r w:rsidR="00E541DA" w:rsidRPr="00710F7C">
        <w:t xml:space="preserve"> and support change at community, governme</w:t>
      </w:r>
      <w:r w:rsidR="007875E0" w:rsidRPr="00710F7C">
        <w:t xml:space="preserve">nt and service provider levels.  </w:t>
      </w:r>
      <w:r w:rsidR="00180B71" w:rsidRPr="00710F7C">
        <w:t xml:space="preserve">The group provided strategic advice to shape the commissioning </w:t>
      </w:r>
      <w:r w:rsidR="007875E0" w:rsidRPr="00710F7C">
        <w:t>of</w:t>
      </w:r>
      <w:r w:rsidR="00BA369E" w:rsidRPr="00710F7C">
        <w:t> </w:t>
      </w:r>
      <w:r w:rsidR="00180B71" w:rsidRPr="00710F7C">
        <w:t>a</w:t>
      </w:r>
      <w:r w:rsidR="00BA369E" w:rsidRPr="00710F7C">
        <w:t> </w:t>
      </w:r>
      <w:r w:rsidR="00180B71" w:rsidRPr="00710F7C">
        <w:t>National Enabling Partner, including co-investment and co-governance arrangements.</w:t>
      </w:r>
    </w:p>
    <w:p w:rsidR="000E5F4F" w:rsidRPr="00710F7C" w:rsidRDefault="00E541DA" w:rsidP="00BA369E">
      <w:pPr>
        <w:pStyle w:val="NormalWeb"/>
        <w:shd w:val="clear" w:color="auto" w:fill="FFFFFF"/>
        <w:spacing w:before="0" w:beforeAutospacing="0" w:after="240" w:afterAutospacing="0" w:line="360" w:lineRule="auto"/>
      </w:pPr>
      <w:r w:rsidRPr="00710F7C">
        <w:t xml:space="preserve">The </w:t>
      </w:r>
      <w:r w:rsidR="007875E0" w:rsidRPr="00710F7C">
        <w:t>NLG</w:t>
      </w:r>
      <w:r w:rsidR="00F45086" w:rsidRPr="00710F7C">
        <w:t xml:space="preserve"> is </w:t>
      </w:r>
      <w:r w:rsidR="00A2262F" w:rsidRPr="00710F7C">
        <w:t>advis</w:t>
      </w:r>
      <w:r w:rsidR="00F45086" w:rsidRPr="00710F7C">
        <w:t>ing</w:t>
      </w:r>
      <w:r w:rsidRPr="00710F7C">
        <w:t xml:space="preserve"> on how to develop and sustain </w:t>
      </w:r>
      <w:r w:rsidR="00F45086" w:rsidRPr="00710F7C">
        <w:t xml:space="preserve">leaders in </w:t>
      </w:r>
      <w:r w:rsidRPr="00710F7C">
        <w:t>systems</w:t>
      </w:r>
      <w:r w:rsidR="00823F21" w:rsidRPr="00710F7C">
        <w:t xml:space="preserve"> </w:t>
      </w:r>
      <w:r w:rsidR="00F45086" w:rsidRPr="00710F7C">
        <w:t>change</w:t>
      </w:r>
      <w:r w:rsidR="0061586A" w:rsidRPr="00710F7C">
        <w:t xml:space="preserve">, </w:t>
      </w:r>
      <w:r w:rsidRPr="00710F7C">
        <w:t>including communities of practice and a systems leadership program</w:t>
      </w:r>
      <w:r w:rsidR="007875E0" w:rsidRPr="00710F7C">
        <w:t xml:space="preserve">.  </w:t>
      </w:r>
      <w:r w:rsidR="00F656FE" w:rsidRPr="00710F7C">
        <w:t xml:space="preserve">Members </w:t>
      </w:r>
      <w:r w:rsidR="00F45086" w:rsidRPr="00710F7C">
        <w:t>supported</w:t>
      </w:r>
      <w:r w:rsidR="0061586A" w:rsidRPr="00710F7C">
        <w:t xml:space="preserve"> </w:t>
      </w:r>
      <w:r w:rsidR="00F45086" w:rsidRPr="00710F7C">
        <w:t>investments</w:t>
      </w:r>
      <w:r w:rsidR="007875E0" w:rsidRPr="00710F7C">
        <w:t xml:space="preserve"> to </w:t>
      </w:r>
      <w:r w:rsidRPr="00710F7C">
        <w:t>enhance</w:t>
      </w:r>
      <w:r w:rsidR="00823F21" w:rsidRPr="00710F7C">
        <w:t xml:space="preserve"> data </w:t>
      </w:r>
      <w:r w:rsidRPr="00710F7C">
        <w:t>access</w:t>
      </w:r>
      <w:r w:rsidR="00823F21" w:rsidRPr="00710F7C">
        <w:t xml:space="preserve"> for communities</w:t>
      </w:r>
      <w:r w:rsidR="00DC5423" w:rsidRPr="00710F7C">
        <w:t xml:space="preserve"> and </w:t>
      </w:r>
      <w:r w:rsidRPr="00710F7C">
        <w:t>build a platform to track indicators at the initiative level</w:t>
      </w:r>
      <w:r w:rsidR="0061586A" w:rsidRPr="00710F7C">
        <w:t>. The</w:t>
      </w:r>
      <w:r w:rsidR="00DC5423" w:rsidRPr="00710F7C">
        <w:t xml:space="preserve"> connections </w:t>
      </w:r>
      <w:r w:rsidRPr="00710F7C">
        <w:t xml:space="preserve">of the </w:t>
      </w:r>
      <w:r w:rsidR="00F45086" w:rsidRPr="00710F7C">
        <w:t xml:space="preserve">SPSP </w:t>
      </w:r>
      <w:r w:rsidRPr="00710F7C">
        <w:t xml:space="preserve">initiative </w:t>
      </w:r>
      <w:r w:rsidR="0061586A" w:rsidRPr="00710F7C">
        <w:t xml:space="preserve">with </w:t>
      </w:r>
      <w:proofErr w:type="spellStart"/>
      <w:r w:rsidR="000E5F4F" w:rsidRPr="00710F7C">
        <w:t>ChangeFest</w:t>
      </w:r>
      <w:proofErr w:type="spellEnd"/>
      <w:r w:rsidR="000E5F4F" w:rsidRPr="00710F7C">
        <w:t xml:space="preserve"> </w:t>
      </w:r>
      <w:r w:rsidRPr="00710F7C">
        <w:t>20</w:t>
      </w:r>
      <w:r w:rsidR="000E5F4F" w:rsidRPr="00710F7C">
        <w:t>21, to be held thi</w:t>
      </w:r>
      <w:r w:rsidR="00014D44" w:rsidRPr="00710F7C">
        <w:t>s year from 8-10 June in</w:t>
      </w:r>
      <w:r w:rsidR="007875E0" w:rsidRPr="00710F7C">
        <w:t> </w:t>
      </w:r>
      <w:r w:rsidR="00014D44" w:rsidRPr="00710F7C">
        <w:t>Darwin</w:t>
      </w:r>
      <w:r w:rsidR="0061586A" w:rsidRPr="00710F7C">
        <w:t>, were also canvassed</w:t>
      </w:r>
      <w:r w:rsidR="00F45086" w:rsidRPr="00710F7C">
        <w:t>.</w:t>
      </w:r>
    </w:p>
    <w:p w:rsidR="00DC5423" w:rsidRPr="00710F7C" w:rsidRDefault="007875E0" w:rsidP="00BA369E">
      <w:pPr>
        <w:pStyle w:val="NormalWeb"/>
        <w:shd w:val="clear" w:color="auto" w:fill="FFFFFF"/>
        <w:spacing w:before="0" w:beforeAutospacing="0" w:after="240" w:afterAutospacing="0" w:line="360" w:lineRule="auto"/>
      </w:pPr>
      <w:r w:rsidRPr="00710F7C">
        <w:t>Members</w:t>
      </w:r>
      <w:r w:rsidR="00F45086" w:rsidRPr="00710F7C">
        <w:t xml:space="preserve"> again emphasised t</w:t>
      </w:r>
      <w:r w:rsidR="002F3A6B" w:rsidRPr="00710F7C">
        <w:t>he importance of</w:t>
      </w:r>
      <w:r w:rsidR="004F78D6" w:rsidRPr="00710F7C">
        <w:t xml:space="preserve"> measurement and evaluation of progress at </w:t>
      </w:r>
      <w:r w:rsidR="0061586A" w:rsidRPr="00710F7C">
        <w:t xml:space="preserve">the </w:t>
      </w:r>
      <w:r w:rsidR="004F78D6" w:rsidRPr="00710F7C">
        <w:t xml:space="preserve">community level </w:t>
      </w:r>
      <w:r w:rsidR="00CE59A4" w:rsidRPr="00710F7C">
        <w:t>and shared measurement of outcomes at the initiative level</w:t>
      </w:r>
      <w:r w:rsidR="004F78D6" w:rsidRPr="00710F7C">
        <w:t xml:space="preserve">. </w:t>
      </w:r>
      <w:r w:rsidR="00A2262F" w:rsidRPr="00710F7C">
        <w:t>Members</w:t>
      </w:r>
      <w:r w:rsidR="00CE59A4" w:rsidRPr="00710F7C">
        <w:t xml:space="preserve"> </w:t>
      </w:r>
      <w:r w:rsidR="00F45086" w:rsidRPr="00710F7C">
        <w:t>who are part of</w:t>
      </w:r>
      <w:r w:rsidR="00BC2293" w:rsidRPr="00710F7C">
        <w:t xml:space="preserve"> the </w:t>
      </w:r>
      <w:r w:rsidR="00CE59A4" w:rsidRPr="00710F7C">
        <w:t xml:space="preserve">Measurement and Evaluation Reference Group, </w:t>
      </w:r>
      <w:r w:rsidR="00F45086" w:rsidRPr="00710F7C">
        <w:t>are</w:t>
      </w:r>
      <w:r w:rsidR="00A2262F" w:rsidRPr="00710F7C">
        <w:t xml:space="preserve"> </w:t>
      </w:r>
      <w:r w:rsidR="00BC2293" w:rsidRPr="00710F7C">
        <w:t>contributing to the development of</w:t>
      </w:r>
      <w:r w:rsidR="00BA369E" w:rsidRPr="00710F7C">
        <w:t> </w:t>
      </w:r>
      <w:r w:rsidR="00CE59A4" w:rsidRPr="00710F7C">
        <w:t xml:space="preserve">indicators for </w:t>
      </w:r>
      <w:r w:rsidR="00DC5423" w:rsidRPr="00710F7C">
        <w:t xml:space="preserve">systems </w:t>
      </w:r>
      <w:r w:rsidR="00CE59A4" w:rsidRPr="00710F7C">
        <w:t xml:space="preserve">change </w:t>
      </w:r>
      <w:r w:rsidR="00DC5423" w:rsidRPr="00710F7C">
        <w:t xml:space="preserve">and </w:t>
      </w:r>
      <w:r w:rsidR="00CE59A4" w:rsidRPr="00710F7C">
        <w:t xml:space="preserve">the </w:t>
      </w:r>
      <w:r w:rsidR="00DC5423" w:rsidRPr="00710F7C">
        <w:t xml:space="preserve">conditions </w:t>
      </w:r>
      <w:r w:rsidR="00CE59A4" w:rsidRPr="00710F7C">
        <w:t xml:space="preserve">that enable change, plus </w:t>
      </w:r>
      <w:r w:rsidR="00DC5423" w:rsidRPr="00710F7C">
        <w:t xml:space="preserve">targets </w:t>
      </w:r>
      <w:r w:rsidR="00E37FEE" w:rsidRPr="00710F7C">
        <w:t>for the initiative</w:t>
      </w:r>
      <w:r w:rsidR="00DC5423" w:rsidRPr="00710F7C">
        <w:t xml:space="preserve">. </w:t>
      </w:r>
    </w:p>
    <w:p w:rsidR="00180B71" w:rsidRPr="00710F7C" w:rsidRDefault="00180B71" w:rsidP="00BA369E">
      <w:pPr>
        <w:pStyle w:val="NormalWeb"/>
        <w:shd w:val="clear" w:color="auto" w:fill="FFFFFF"/>
        <w:spacing w:before="0" w:beforeAutospacing="0" w:after="240" w:afterAutospacing="0" w:line="360" w:lineRule="auto"/>
      </w:pPr>
      <w:r w:rsidRPr="00710F7C">
        <w:t xml:space="preserve">The May meeting was attended by NLG Members (without Special Advisors from governments). </w:t>
      </w:r>
    </w:p>
    <w:p w:rsidR="002F7BB3" w:rsidRPr="00710F7C" w:rsidRDefault="002F7BB3" w:rsidP="00BA369E">
      <w:pPr>
        <w:pStyle w:val="NormalWeb"/>
        <w:shd w:val="clear" w:color="auto" w:fill="FFFFFF"/>
        <w:spacing w:before="0" w:beforeAutospacing="0" w:after="240" w:afterAutospacing="0" w:line="360" w:lineRule="auto"/>
      </w:pPr>
      <w:r w:rsidRPr="00710F7C">
        <w:t>End.</w:t>
      </w:r>
    </w:p>
    <w:sectPr w:rsidR="002F7BB3" w:rsidRPr="00710F7C" w:rsidSect="007F1E70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515"/>
    <w:multiLevelType w:val="multilevel"/>
    <w:tmpl w:val="67A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F54E2"/>
    <w:multiLevelType w:val="multilevel"/>
    <w:tmpl w:val="391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E71A0"/>
    <w:multiLevelType w:val="multilevel"/>
    <w:tmpl w:val="A3E0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D043A"/>
    <w:multiLevelType w:val="hybridMultilevel"/>
    <w:tmpl w:val="8C1EF7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FB79B9"/>
    <w:multiLevelType w:val="hybridMultilevel"/>
    <w:tmpl w:val="1F5ED42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29"/>
    <w:rsid w:val="00014D44"/>
    <w:rsid w:val="00070D15"/>
    <w:rsid w:val="00082473"/>
    <w:rsid w:val="000E5F4F"/>
    <w:rsid w:val="00180B71"/>
    <w:rsid w:val="001E0A14"/>
    <w:rsid w:val="002375C5"/>
    <w:rsid w:val="00250386"/>
    <w:rsid w:val="0028161B"/>
    <w:rsid w:val="002F3A6B"/>
    <w:rsid w:val="002F7BB3"/>
    <w:rsid w:val="00300779"/>
    <w:rsid w:val="00302E64"/>
    <w:rsid w:val="00385548"/>
    <w:rsid w:val="003A2EA8"/>
    <w:rsid w:val="003A70CF"/>
    <w:rsid w:val="00415016"/>
    <w:rsid w:val="004A350A"/>
    <w:rsid w:val="004B6148"/>
    <w:rsid w:val="004F78D6"/>
    <w:rsid w:val="005120F2"/>
    <w:rsid w:val="00523992"/>
    <w:rsid w:val="0053357E"/>
    <w:rsid w:val="005541D1"/>
    <w:rsid w:val="00580854"/>
    <w:rsid w:val="0061586A"/>
    <w:rsid w:val="00624780"/>
    <w:rsid w:val="00627B6F"/>
    <w:rsid w:val="006679A2"/>
    <w:rsid w:val="00710F7C"/>
    <w:rsid w:val="00721A51"/>
    <w:rsid w:val="00722985"/>
    <w:rsid w:val="007374D1"/>
    <w:rsid w:val="00740215"/>
    <w:rsid w:val="00751F37"/>
    <w:rsid w:val="007875E0"/>
    <w:rsid w:val="0079122B"/>
    <w:rsid w:val="00792912"/>
    <w:rsid w:val="007F1E70"/>
    <w:rsid w:val="008127BA"/>
    <w:rsid w:val="00822983"/>
    <w:rsid w:val="00823F21"/>
    <w:rsid w:val="00863C29"/>
    <w:rsid w:val="00884651"/>
    <w:rsid w:val="008B7EF4"/>
    <w:rsid w:val="008C26C1"/>
    <w:rsid w:val="009120FA"/>
    <w:rsid w:val="009562CF"/>
    <w:rsid w:val="00981892"/>
    <w:rsid w:val="009D0F98"/>
    <w:rsid w:val="00A21F58"/>
    <w:rsid w:val="00A2262F"/>
    <w:rsid w:val="00A2344F"/>
    <w:rsid w:val="00A55231"/>
    <w:rsid w:val="00A7392C"/>
    <w:rsid w:val="00A812A2"/>
    <w:rsid w:val="00B149B1"/>
    <w:rsid w:val="00BA369E"/>
    <w:rsid w:val="00BA533A"/>
    <w:rsid w:val="00BC2293"/>
    <w:rsid w:val="00C32202"/>
    <w:rsid w:val="00C437A3"/>
    <w:rsid w:val="00C5184E"/>
    <w:rsid w:val="00CE59A4"/>
    <w:rsid w:val="00D157A7"/>
    <w:rsid w:val="00D36663"/>
    <w:rsid w:val="00DA6E08"/>
    <w:rsid w:val="00DC2D3A"/>
    <w:rsid w:val="00DC5423"/>
    <w:rsid w:val="00E37FEE"/>
    <w:rsid w:val="00E540B9"/>
    <w:rsid w:val="00E541DA"/>
    <w:rsid w:val="00ED3A07"/>
    <w:rsid w:val="00F45086"/>
    <w:rsid w:val="00F45E4C"/>
    <w:rsid w:val="00F656FE"/>
    <w:rsid w:val="00FB7C9E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1CD6"/>
  <w15:docId w15:val="{5FD3CD0E-982E-4893-9645-92B684CB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C2D3A"/>
    <w:pPr>
      <w:spacing w:before="200" w:after="0"/>
      <w:outlineLvl w:val="1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aliases w:val="TPs Lvl 1"/>
    <w:basedOn w:val="Normal"/>
    <w:uiPriority w:val="1"/>
    <w:semiHidden/>
    <w:unhideWhenUsed/>
    <w:rsid w:val="00A2344F"/>
    <w:pPr>
      <w:spacing w:before="120" w:after="180" w:line="280" w:lineRule="atLeast"/>
      <w:ind w:left="360" w:hanging="360"/>
    </w:pPr>
    <w:rPr>
      <w:rFonts w:ascii="Arial" w:hAnsi="Arial" w:cs="Arial"/>
      <w:spacing w:val="4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D3A"/>
    <w:rPr>
      <w:rFonts w:ascii="Arial" w:hAnsi="Arial" w:cs="Arial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3A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A70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2A2"/>
    <w:pPr>
      <w:ind w:left="720"/>
      <w:contextualSpacing/>
    </w:pPr>
  </w:style>
  <w:style w:type="paragraph" w:customStyle="1" w:styleId="Default">
    <w:name w:val="Default"/>
    <w:rsid w:val="00300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2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4ABD-D0E2-49D8-BCFD-33DF064F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DAY-WILLIAMS, Tara</cp:lastModifiedBy>
  <cp:revision>3</cp:revision>
  <cp:lastPrinted>2021-06-07T00:35:00Z</cp:lastPrinted>
  <dcterms:created xsi:type="dcterms:W3CDTF">2021-07-15T06:20:00Z</dcterms:created>
  <dcterms:modified xsi:type="dcterms:W3CDTF">2021-07-15T06:22:00Z</dcterms:modified>
</cp:coreProperties>
</file>