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FFAB0" w14:textId="64FCAF97" w:rsidR="00C0051E" w:rsidRPr="00C0051E" w:rsidRDefault="00C0051E" w:rsidP="00B91E3E">
      <w:pPr>
        <w:rPr>
          <w:b/>
        </w:rPr>
      </w:pPr>
      <w:r w:rsidRPr="00C0051E">
        <w:rPr>
          <w:b/>
        </w:rPr>
        <w:t>SPSP National Leadership Group Communiqué – 15 February 2022</w:t>
      </w:r>
    </w:p>
    <w:p w14:paraId="6AB41F96" w14:textId="72290EF6" w:rsidR="007B0256" w:rsidRPr="00FB227C" w:rsidRDefault="00F62320" w:rsidP="00B91E3E">
      <w:pPr>
        <w:rPr>
          <w:b/>
        </w:rPr>
      </w:pPr>
      <w:r w:rsidRPr="00FB227C">
        <w:rPr>
          <w:b/>
        </w:rPr>
        <w:t xml:space="preserve">The </w:t>
      </w:r>
      <w:r w:rsidRPr="00FB227C">
        <w:rPr>
          <w:b/>
          <w:i/>
        </w:rPr>
        <w:t xml:space="preserve">Stronger Places, Stronger People </w:t>
      </w:r>
      <w:r w:rsidRPr="00FB227C">
        <w:rPr>
          <w:b/>
        </w:rPr>
        <w:t>(SPSP) National Leadership Group</w:t>
      </w:r>
      <w:r w:rsidR="003674FD">
        <w:rPr>
          <w:b/>
        </w:rPr>
        <w:t xml:space="preserve"> met virtually on 15</w:t>
      </w:r>
      <w:r w:rsidRPr="00FB227C">
        <w:rPr>
          <w:b/>
        </w:rPr>
        <w:t xml:space="preserve"> </w:t>
      </w:r>
      <w:r w:rsidR="003674FD">
        <w:rPr>
          <w:b/>
        </w:rPr>
        <w:t xml:space="preserve">February 2022. </w:t>
      </w:r>
      <w:r w:rsidRPr="00FB227C">
        <w:rPr>
          <w:b/>
        </w:rPr>
        <w:t xml:space="preserve"> </w:t>
      </w:r>
    </w:p>
    <w:p w14:paraId="1B2CBC80" w14:textId="77777777" w:rsidR="003674FD" w:rsidRDefault="003674FD" w:rsidP="00B91E3E">
      <w:r>
        <w:t xml:space="preserve">The </w:t>
      </w:r>
      <w:r w:rsidR="00A5121F">
        <w:t xml:space="preserve">SPSP National Leadership </w:t>
      </w:r>
      <w:r>
        <w:t>Group welcome</w:t>
      </w:r>
      <w:r w:rsidR="0064396F">
        <w:t xml:space="preserve">d two new Members: </w:t>
      </w:r>
      <w:r w:rsidR="002710F4">
        <w:t xml:space="preserve">Ms </w:t>
      </w:r>
      <w:r>
        <w:t xml:space="preserve">Jessie Sleep, </w:t>
      </w:r>
      <w:r w:rsidR="005F5A16">
        <w:t>Chief Executive</w:t>
      </w:r>
      <w:r>
        <w:t xml:space="preserve"> of Far </w:t>
      </w:r>
      <w:r w:rsidR="009C2A67">
        <w:t xml:space="preserve">West Community Partnerships, </w:t>
      </w:r>
      <w:r>
        <w:t xml:space="preserve">and </w:t>
      </w:r>
      <w:r w:rsidR="002710F4">
        <w:t xml:space="preserve">Mr </w:t>
      </w:r>
      <w:r>
        <w:t xml:space="preserve">Michael </w:t>
      </w:r>
      <w:proofErr w:type="spellStart"/>
      <w:r>
        <w:t>Traill</w:t>
      </w:r>
      <w:proofErr w:type="spellEnd"/>
      <w:r w:rsidR="005F5A16">
        <w:t xml:space="preserve"> AM</w:t>
      </w:r>
      <w:r>
        <w:t xml:space="preserve">, Chair of the Paul Ramsay Foundation. </w:t>
      </w:r>
      <w:r w:rsidR="0064396F">
        <w:t>The</w:t>
      </w:r>
      <w:r w:rsidR="005F5A16">
        <w:t> </w:t>
      </w:r>
      <w:r w:rsidR="0064396F">
        <w:t>NLG</w:t>
      </w:r>
      <w:r>
        <w:t xml:space="preserve"> </w:t>
      </w:r>
      <w:r w:rsidR="009C2A67">
        <w:t xml:space="preserve">was also joined by </w:t>
      </w:r>
      <w:r w:rsidR="00FE2CAB">
        <w:t xml:space="preserve">a </w:t>
      </w:r>
      <w:r>
        <w:t>new</w:t>
      </w:r>
      <w:r w:rsidR="009C2A67">
        <w:t xml:space="preserve"> State</w:t>
      </w:r>
      <w:r>
        <w:t xml:space="preserve"> Special Advisor</w:t>
      </w:r>
      <w:r w:rsidR="009C2A67">
        <w:t xml:space="preserve"> from the New South Wales</w:t>
      </w:r>
      <w:r w:rsidR="00FE2CAB">
        <w:t xml:space="preserve"> government, Mr Chris Hanger, Deputy Secretary, Regional Development and Programs, Department of </w:t>
      </w:r>
      <w:bookmarkStart w:id="0" w:name="_GoBack"/>
      <w:bookmarkEnd w:id="0"/>
      <w:r w:rsidR="00FE2CAB">
        <w:t xml:space="preserve">Regional NSW. </w:t>
      </w:r>
    </w:p>
    <w:p w14:paraId="1E482968" w14:textId="5EB25698" w:rsidR="00F71E5E" w:rsidRPr="00F71E5E" w:rsidRDefault="009C2A67" w:rsidP="00822521">
      <w:r>
        <w:t xml:space="preserve">The </w:t>
      </w:r>
      <w:r w:rsidR="00F71E5E" w:rsidRPr="00F71E5E">
        <w:t xml:space="preserve">Group acknowledged </w:t>
      </w:r>
      <w:r w:rsidR="002710F4">
        <w:t>the contributions of members</w:t>
      </w:r>
      <w:r w:rsidR="00F71E5E">
        <w:t xml:space="preserve"> </w:t>
      </w:r>
      <w:r w:rsidR="001D76F3">
        <w:t xml:space="preserve">and </w:t>
      </w:r>
      <w:r w:rsidR="00A444FB">
        <w:t>the Department of Social Services (</w:t>
      </w:r>
      <w:r w:rsidR="001D76F3">
        <w:t>the department</w:t>
      </w:r>
      <w:r w:rsidR="00A444FB">
        <w:t>)</w:t>
      </w:r>
      <w:r w:rsidR="001D76F3">
        <w:t xml:space="preserve"> </w:t>
      </w:r>
      <w:r w:rsidR="00F71E5E">
        <w:t xml:space="preserve">to </w:t>
      </w:r>
      <w:r w:rsidR="001D76F3">
        <w:t>advance the</w:t>
      </w:r>
      <w:r w:rsidR="00F71E5E" w:rsidRPr="00F71E5E">
        <w:t xml:space="preserve"> establish</w:t>
      </w:r>
      <w:r w:rsidR="001D76F3">
        <w:t>ment</w:t>
      </w:r>
      <w:r w:rsidR="00F32DD4">
        <w:t xml:space="preserve"> </w:t>
      </w:r>
      <w:r w:rsidR="00F021CD">
        <w:t xml:space="preserve">of </w:t>
      </w:r>
      <w:r w:rsidR="00F32DD4">
        <w:t>a</w:t>
      </w:r>
      <w:r w:rsidR="00F71E5E" w:rsidRPr="00F71E5E">
        <w:t xml:space="preserve"> </w:t>
      </w:r>
      <w:r w:rsidR="00D76805">
        <w:t>n</w:t>
      </w:r>
      <w:r w:rsidR="00D76805" w:rsidRPr="0098326A">
        <w:rPr>
          <w:rFonts w:cs="Arial"/>
        </w:rPr>
        <w:t xml:space="preserve">ational </w:t>
      </w:r>
      <w:r w:rsidR="00D76805">
        <w:rPr>
          <w:rFonts w:cs="Arial"/>
        </w:rPr>
        <w:t>c</w:t>
      </w:r>
      <w:r w:rsidR="00D76805" w:rsidRPr="0098326A">
        <w:rPr>
          <w:rFonts w:cs="Arial"/>
        </w:rPr>
        <w:t xml:space="preserve">entre for </w:t>
      </w:r>
      <w:r w:rsidR="00D76805">
        <w:rPr>
          <w:rFonts w:cs="Arial"/>
        </w:rPr>
        <w:t>p</w:t>
      </w:r>
      <w:r w:rsidR="00D76805" w:rsidRPr="0098326A">
        <w:rPr>
          <w:rFonts w:cs="Arial"/>
        </w:rPr>
        <w:t>lace-</w:t>
      </w:r>
      <w:r w:rsidR="00D76805">
        <w:rPr>
          <w:rFonts w:cs="Arial"/>
        </w:rPr>
        <w:t>b</w:t>
      </w:r>
      <w:r w:rsidR="00D76805" w:rsidRPr="0098326A">
        <w:rPr>
          <w:rFonts w:cs="Arial"/>
        </w:rPr>
        <w:t xml:space="preserve">ased </w:t>
      </w:r>
      <w:r w:rsidR="00D76805">
        <w:rPr>
          <w:rFonts w:cs="Arial"/>
        </w:rPr>
        <w:t>c</w:t>
      </w:r>
      <w:r w:rsidR="00D76805" w:rsidRPr="0098326A">
        <w:rPr>
          <w:rFonts w:cs="Arial"/>
        </w:rPr>
        <w:t>ollaboration</w:t>
      </w:r>
      <w:r w:rsidR="00D76805">
        <w:t xml:space="preserve"> </w:t>
      </w:r>
      <w:r w:rsidR="00D76805">
        <w:rPr>
          <w:rFonts w:cs="Arial"/>
        </w:rPr>
        <w:t>by commencing an initial, foundational phase of work</w:t>
      </w:r>
      <w:r w:rsidR="006D011F">
        <w:rPr>
          <w:rFonts w:cs="Arial"/>
        </w:rPr>
        <w:t xml:space="preserve">. The Group </w:t>
      </w:r>
      <w:r w:rsidR="00F71E5E" w:rsidRPr="00F71E5E">
        <w:t>agreed to</w:t>
      </w:r>
      <w:r w:rsidR="00A5205C">
        <w:t> </w:t>
      </w:r>
      <w:r w:rsidR="00F71E5E" w:rsidRPr="00F71E5E">
        <w:t>continue to advise on</w:t>
      </w:r>
      <w:r w:rsidR="002710F4">
        <w:t xml:space="preserve"> and oversight the work to</w:t>
      </w:r>
      <w:r w:rsidR="00F71E5E" w:rsidRPr="00F71E5E">
        <w:t xml:space="preserve"> </w:t>
      </w:r>
      <w:r w:rsidR="00F32DD4">
        <w:t>establish</w:t>
      </w:r>
      <w:r w:rsidR="00D76805">
        <w:t xml:space="preserve"> a n</w:t>
      </w:r>
      <w:r w:rsidR="00D76805" w:rsidRPr="0098326A">
        <w:rPr>
          <w:rFonts w:cs="Arial"/>
        </w:rPr>
        <w:t xml:space="preserve">ational </w:t>
      </w:r>
      <w:r w:rsidR="00D76805">
        <w:rPr>
          <w:rFonts w:cs="Arial"/>
        </w:rPr>
        <w:t>c</w:t>
      </w:r>
      <w:r w:rsidR="00D76805" w:rsidRPr="0098326A">
        <w:rPr>
          <w:rFonts w:cs="Arial"/>
        </w:rPr>
        <w:t xml:space="preserve">entre for </w:t>
      </w:r>
      <w:r w:rsidR="00D76805">
        <w:rPr>
          <w:rFonts w:cs="Arial"/>
        </w:rPr>
        <w:t>p</w:t>
      </w:r>
      <w:r w:rsidR="00A5205C">
        <w:rPr>
          <w:rFonts w:cs="Arial"/>
        </w:rPr>
        <w:t>lace</w:t>
      </w:r>
      <w:r w:rsidR="00A5205C">
        <w:rPr>
          <w:rFonts w:cs="Arial"/>
        </w:rPr>
        <w:noBreakHyphen/>
      </w:r>
      <w:r w:rsidR="00D76805">
        <w:rPr>
          <w:rFonts w:cs="Arial"/>
        </w:rPr>
        <w:t>b</w:t>
      </w:r>
      <w:r w:rsidR="00D76805" w:rsidRPr="0098326A">
        <w:rPr>
          <w:rFonts w:cs="Arial"/>
        </w:rPr>
        <w:t xml:space="preserve">ased </w:t>
      </w:r>
      <w:r w:rsidR="00D76805">
        <w:rPr>
          <w:rFonts w:cs="Arial"/>
        </w:rPr>
        <w:t>c</w:t>
      </w:r>
      <w:r w:rsidR="00D76805" w:rsidRPr="0098326A">
        <w:rPr>
          <w:rFonts w:cs="Arial"/>
        </w:rPr>
        <w:t>ollaboration</w:t>
      </w:r>
      <w:r w:rsidR="00F32DD4">
        <w:t xml:space="preserve">. </w:t>
      </w:r>
    </w:p>
    <w:p w14:paraId="51694961" w14:textId="77777777" w:rsidR="001D76F3" w:rsidRDefault="001D76F3" w:rsidP="001D76F3">
      <w:r>
        <w:t xml:space="preserve">As a key action to address systemic barriers, the NLG agreed to convene senior social sector leaders in April, to elevate and expand the practices of organisations who are aligning their efforts to community-led strategies. </w:t>
      </w:r>
      <w:r w:rsidR="006D011F">
        <w:t xml:space="preserve">The NLG is interested to assist other sectors and governments align efforts to community-led strategies. </w:t>
      </w:r>
    </w:p>
    <w:p w14:paraId="4F30FCD5" w14:textId="7C85A90E" w:rsidR="00DE4826" w:rsidRDefault="001D76F3" w:rsidP="005F5A16">
      <w:r>
        <w:t>T</w:t>
      </w:r>
      <w:r w:rsidR="005F5A16">
        <w:t>he G</w:t>
      </w:r>
      <w:r>
        <w:t>roup</w:t>
      </w:r>
      <w:r w:rsidR="00822521">
        <w:t xml:space="preserve"> noted progress made over the previous quarter in SPSP communities</w:t>
      </w:r>
      <w:r w:rsidR="00052CDF">
        <w:t xml:space="preserve"> b</w:t>
      </w:r>
      <w:r w:rsidR="002710F4">
        <w:t>y</w:t>
      </w:r>
      <w:r w:rsidR="00A5205C">
        <w:t> </w:t>
      </w:r>
      <w:r w:rsidR="00052CDF">
        <w:t xml:space="preserve">backbone teams, local leadership groups and </w:t>
      </w:r>
      <w:r w:rsidR="00717EE8">
        <w:t xml:space="preserve">their </w:t>
      </w:r>
      <w:r w:rsidR="00052CDF">
        <w:t>partners. Progress include</w:t>
      </w:r>
      <w:r w:rsidR="00DE4826">
        <w:t>d</w:t>
      </w:r>
      <w:r w:rsidR="00822521">
        <w:t xml:space="preserve"> the significant roles played by several backbone teams in </w:t>
      </w:r>
      <w:r>
        <w:t xml:space="preserve">directly </w:t>
      </w:r>
      <w:r w:rsidR="00822521">
        <w:t>supporting and co-ordinating local responses to COVID-19 outbreaks</w:t>
      </w:r>
      <w:r w:rsidR="00C2104A">
        <w:t xml:space="preserve"> to</w:t>
      </w:r>
      <w:r w:rsidR="00F021CD">
        <w:t xml:space="preserve"> </w:t>
      </w:r>
      <w:r w:rsidR="00C2104A">
        <w:t>assist</w:t>
      </w:r>
      <w:r w:rsidR="005F5A16">
        <w:t xml:space="preserve"> </w:t>
      </w:r>
      <w:r w:rsidR="00052CDF">
        <w:t xml:space="preserve">their </w:t>
      </w:r>
      <w:r w:rsidR="005F5A16">
        <w:t xml:space="preserve">communities. </w:t>
      </w:r>
    </w:p>
    <w:p w14:paraId="2560551E" w14:textId="779B03B5" w:rsidR="00DE4826" w:rsidRPr="00DE4826" w:rsidRDefault="001D76F3" w:rsidP="005F5A16">
      <w:r>
        <w:t xml:space="preserve">The </w:t>
      </w:r>
      <w:r w:rsidR="00DE4826">
        <w:t>G</w:t>
      </w:r>
      <w:r>
        <w:t>roup</w:t>
      </w:r>
      <w:r w:rsidR="00DE4826">
        <w:t xml:space="preserve"> </w:t>
      </w:r>
      <w:r>
        <w:t>learned from insights</w:t>
      </w:r>
      <w:r w:rsidR="00DE4826">
        <w:t xml:space="preserve"> on the complementary roles that the SPSP initiative </w:t>
      </w:r>
      <w:r w:rsidR="00603C6B">
        <w:t xml:space="preserve">and the </w:t>
      </w:r>
      <w:r w:rsidR="00DE4826" w:rsidRPr="00006A3A">
        <w:rPr>
          <w:i/>
        </w:rPr>
        <w:t>Empowered Communities</w:t>
      </w:r>
      <w:r w:rsidR="00603C6B">
        <w:rPr>
          <w:i/>
        </w:rPr>
        <w:t xml:space="preserve"> </w:t>
      </w:r>
      <w:r w:rsidR="00603C6B">
        <w:t>initiative (facilitated by National Indigenous Australians Agency)</w:t>
      </w:r>
      <w:r w:rsidR="00DE4826">
        <w:t xml:space="preserve"> can play within a community</w:t>
      </w:r>
      <w:r>
        <w:t xml:space="preserve"> when </w:t>
      </w:r>
      <w:r w:rsidR="00F021CD">
        <w:t xml:space="preserve">well </w:t>
      </w:r>
      <w:r>
        <w:t>integrated</w:t>
      </w:r>
      <w:r w:rsidR="00DE4826">
        <w:t>. The Group highlighted</w:t>
      </w:r>
      <w:r w:rsidR="00603C6B">
        <w:t xml:space="preserve"> the importance of</w:t>
      </w:r>
      <w:r w:rsidR="00A5205C">
        <w:t> </w:t>
      </w:r>
      <w:r w:rsidR="00603C6B">
        <w:t xml:space="preserve">the shared </w:t>
      </w:r>
      <w:r w:rsidR="00DE4826">
        <w:t>decision</w:t>
      </w:r>
      <w:r w:rsidR="00603C6B">
        <w:noBreakHyphen/>
      </w:r>
      <w:r w:rsidR="00DE4826">
        <w:t xml:space="preserve">making processes supported by </w:t>
      </w:r>
      <w:r w:rsidR="00DE4826" w:rsidRPr="00006A3A">
        <w:rPr>
          <w:i/>
        </w:rPr>
        <w:t>Empowered Communities</w:t>
      </w:r>
      <w:r w:rsidR="00603C6B">
        <w:rPr>
          <w:i/>
        </w:rPr>
        <w:t xml:space="preserve">, </w:t>
      </w:r>
      <w:r w:rsidR="00DE4826">
        <w:t>and the strengths of the SPSP initiative in facilitating a genuin</w:t>
      </w:r>
      <w:r w:rsidR="00C2104A">
        <w:t>e</w:t>
      </w:r>
      <w:r w:rsidR="00DE4826">
        <w:t xml:space="preserve"> community-led approach and </w:t>
      </w:r>
      <w:r w:rsidR="00603C6B">
        <w:t xml:space="preserve">in </w:t>
      </w:r>
      <w:r w:rsidR="00DE4826">
        <w:t xml:space="preserve">working to address systemic barriers. </w:t>
      </w:r>
    </w:p>
    <w:p w14:paraId="7BAE1C4A" w14:textId="77777777" w:rsidR="005F5A16" w:rsidRDefault="005F5A16" w:rsidP="005F5A16">
      <w:r>
        <w:t xml:space="preserve">The Group was also briefed on the </w:t>
      </w:r>
      <w:r w:rsidR="00052CDF">
        <w:t>work underway by the d</w:t>
      </w:r>
      <w:r>
        <w:t xml:space="preserve">epartment to improve data access for SPSP communities. </w:t>
      </w:r>
    </w:p>
    <w:p w14:paraId="61802C28" w14:textId="63CE247E" w:rsidR="001D76F3" w:rsidRDefault="001D76F3" w:rsidP="005F5A16">
      <w:r>
        <w:t>The Group agreed its priorities and Forward Work Plan for 2022, supporting communities to</w:t>
      </w:r>
      <w:r w:rsidR="00A5205C">
        <w:t> </w:t>
      </w:r>
      <w:r>
        <w:t xml:space="preserve">resolve systemic barriers, advising on data access and analysis, evaluation strategy and the leadership development and learning program. </w:t>
      </w:r>
    </w:p>
    <w:p w14:paraId="0D2ADC51" w14:textId="76D42B4F" w:rsidR="00822521" w:rsidRDefault="009C2A67" w:rsidP="00B91E3E">
      <w:r>
        <w:t>The NLG expressed enthusiasm for holding the May and Augus</w:t>
      </w:r>
      <w:r w:rsidR="005F5A16">
        <w:t xml:space="preserve">t meetings in SPSP communities.  </w:t>
      </w:r>
    </w:p>
    <w:p w14:paraId="4052C47A" w14:textId="77777777" w:rsidR="00F62320" w:rsidRPr="00006A3A" w:rsidRDefault="005F5A16" w:rsidP="00603C6B">
      <w:pPr>
        <w:rPr>
          <w:sz w:val="2"/>
          <w:szCs w:val="2"/>
        </w:rPr>
      </w:pPr>
      <w:r>
        <w:t xml:space="preserve">End. </w:t>
      </w:r>
    </w:p>
    <w:sectPr w:rsidR="00F62320" w:rsidRPr="00006A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447A1" w14:textId="77777777" w:rsidR="00CD12EA" w:rsidRDefault="00CD12EA" w:rsidP="00B04ED8">
      <w:pPr>
        <w:spacing w:after="0" w:line="240" w:lineRule="auto"/>
      </w:pPr>
      <w:r>
        <w:separator/>
      </w:r>
    </w:p>
  </w:endnote>
  <w:endnote w:type="continuationSeparator" w:id="0">
    <w:p w14:paraId="6BFD5687" w14:textId="77777777" w:rsidR="00CD12EA" w:rsidRDefault="00CD12EA"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844C9"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096A"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627BE"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162E3" w14:textId="77777777" w:rsidR="00CD12EA" w:rsidRDefault="00CD12EA" w:rsidP="00B04ED8">
      <w:pPr>
        <w:spacing w:after="0" w:line="240" w:lineRule="auto"/>
      </w:pPr>
      <w:r>
        <w:separator/>
      </w:r>
    </w:p>
  </w:footnote>
  <w:footnote w:type="continuationSeparator" w:id="0">
    <w:p w14:paraId="0661EF98" w14:textId="77777777" w:rsidR="00CD12EA" w:rsidRDefault="00CD12EA"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779F"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54EC9"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B3BA"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0CB9"/>
    <w:multiLevelType w:val="hybridMultilevel"/>
    <w:tmpl w:val="D1CAE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9F2DBC"/>
    <w:multiLevelType w:val="hybridMultilevel"/>
    <w:tmpl w:val="6FE2A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F770036"/>
    <w:multiLevelType w:val="multilevel"/>
    <w:tmpl w:val="7982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20"/>
    <w:rsid w:val="00005633"/>
    <w:rsid w:val="00006A3A"/>
    <w:rsid w:val="0003679F"/>
    <w:rsid w:val="00052CDF"/>
    <w:rsid w:val="00091F4A"/>
    <w:rsid w:val="00093077"/>
    <w:rsid w:val="000B04BB"/>
    <w:rsid w:val="000F721D"/>
    <w:rsid w:val="0015131D"/>
    <w:rsid w:val="00151765"/>
    <w:rsid w:val="00163CBE"/>
    <w:rsid w:val="001A3622"/>
    <w:rsid w:val="001D2916"/>
    <w:rsid w:val="001D76F3"/>
    <w:rsid w:val="001E1922"/>
    <w:rsid w:val="001E630D"/>
    <w:rsid w:val="002710F4"/>
    <w:rsid w:val="00276A90"/>
    <w:rsid w:val="00284DC9"/>
    <w:rsid w:val="002A4E71"/>
    <w:rsid w:val="002F2E4F"/>
    <w:rsid w:val="003300B3"/>
    <w:rsid w:val="003674FD"/>
    <w:rsid w:val="00380CDD"/>
    <w:rsid w:val="003B2BB8"/>
    <w:rsid w:val="003D34FF"/>
    <w:rsid w:val="003D6F5E"/>
    <w:rsid w:val="00401004"/>
    <w:rsid w:val="004762AE"/>
    <w:rsid w:val="00486B0F"/>
    <w:rsid w:val="004A72CA"/>
    <w:rsid w:val="004B1454"/>
    <w:rsid w:val="004B54CA"/>
    <w:rsid w:val="004E5CBF"/>
    <w:rsid w:val="004F02E1"/>
    <w:rsid w:val="00575C98"/>
    <w:rsid w:val="00582BE2"/>
    <w:rsid w:val="005C3AA9"/>
    <w:rsid w:val="005F5A16"/>
    <w:rsid w:val="0060245E"/>
    <w:rsid w:val="00603C6B"/>
    <w:rsid w:val="00621FC5"/>
    <w:rsid w:val="00637B02"/>
    <w:rsid w:val="0064396F"/>
    <w:rsid w:val="00646B92"/>
    <w:rsid w:val="006733F0"/>
    <w:rsid w:val="00683A84"/>
    <w:rsid w:val="00695BB5"/>
    <w:rsid w:val="006A4CE7"/>
    <w:rsid w:val="006D011F"/>
    <w:rsid w:val="00717EE8"/>
    <w:rsid w:val="0073378B"/>
    <w:rsid w:val="00741F42"/>
    <w:rsid w:val="00785261"/>
    <w:rsid w:val="0078588C"/>
    <w:rsid w:val="007B0256"/>
    <w:rsid w:val="00805098"/>
    <w:rsid w:val="00822521"/>
    <w:rsid w:val="0083177B"/>
    <w:rsid w:val="00910B8D"/>
    <w:rsid w:val="009225F0"/>
    <w:rsid w:val="0093326E"/>
    <w:rsid w:val="0093462C"/>
    <w:rsid w:val="00953795"/>
    <w:rsid w:val="00974189"/>
    <w:rsid w:val="009752D0"/>
    <w:rsid w:val="009C2A67"/>
    <w:rsid w:val="009F6CBD"/>
    <w:rsid w:val="00A444FB"/>
    <w:rsid w:val="00A5121F"/>
    <w:rsid w:val="00A5205C"/>
    <w:rsid w:val="00A55CB1"/>
    <w:rsid w:val="00A96C6F"/>
    <w:rsid w:val="00AB5DDA"/>
    <w:rsid w:val="00AD374E"/>
    <w:rsid w:val="00AE7ED6"/>
    <w:rsid w:val="00B04ED8"/>
    <w:rsid w:val="00B91E3E"/>
    <w:rsid w:val="00BA2DB9"/>
    <w:rsid w:val="00BE7148"/>
    <w:rsid w:val="00BF1D95"/>
    <w:rsid w:val="00C0051E"/>
    <w:rsid w:val="00C173BB"/>
    <w:rsid w:val="00C2104A"/>
    <w:rsid w:val="00C36853"/>
    <w:rsid w:val="00C8108B"/>
    <w:rsid w:val="00C84017"/>
    <w:rsid w:val="00C84DD7"/>
    <w:rsid w:val="00CB5863"/>
    <w:rsid w:val="00CD12EA"/>
    <w:rsid w:val="00CE45E9"/>
    <w:rsid w:val="00CE4B61"/>
    <w:rsid w:val="00D17453"/>
    <w:rsid w:val="00D62EDE"/>
    <w:rsid w:val="00D76805"/>
    <w:rsid w:val="00D95309"/>
    <w:rsid w:val="00DA243A"/>
    <w:rsid w:val="00DA75DD"/>
    <w:rsid w:val="00DB53F2"/>
    <w:rsid w:val="00DB6C3B"/>
    <w:rsid w:val="00DE4826"/>
    <w:rsid w:val="00E273E4"/>
    <w:rsid w:val="00E27E11"/>
    <w:rsid w:val="00F021CD"/>
    <w:rsid w:val="00F30AFE"/>
    <w:rsid w:val="00F32DD4"/>
    <w:rsid w:val="00F62277"/>
    <w:rsid w:val="00F62320"/>
    <w:rsid w:val="00F6301F"/>
    <w:rsid w:val="00F63D4F"/>
    <w:rsid w:val="00F71E5E"/>
    <w:rsid w:val="00FB227C"/>
    <w:rsid w:val="00FE2CAB"/>
    <w:rsid w:val="00FE5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DCB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F62320"/>
    <w:rPr>
      <w:sz w:val="16"/>
      <w:szCs w:val="16"/>
    </w:rPr>
  </w:style>
  <w:style w:type="paragraph" w:styleId="CommentText">
    <w:name w:val="annotation text"/>
    <w:basedOn w:val="Normal"/>
    <w:link w:val="CommentTextChar"/>
    <w:uiPriority w:val="99"/>
    <w:semiHidden/>
    <w:unhideWhenUsed/>
    <w:rsid w:val="00F62320"/>
    <w:pPr>
      <w:spacing w:line="240" w:lineRule="auto"/>
    </w:pPr>
    <w:rPr>
      <w:sz w:val="20"/>
      <w:szCs w:val="20"/>
    </w:rPr>
  </w:style>
  <w:style w:type="character" w:customStyle="1" w:styleId="CommentTextChar">
    <w:name w:val="Comment Text Char"/>
    <w:basedOn w:val="DefaultParagraphFont"/>
    <w:link w:val="CommentText"/>
    <w:uiPriority w:val="99"/>
    <w:semiHidden/>
    <w:rsid w:val="00F623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62320"/>
    <w:rPr>
      <w:b/>
      <w:bCs/>
    </w:rPr>
  </w:style>
  <w:style w:type="character" w:customStyle="1" w:styleId="CommentSubjectChar">
    <w:name w:val="Comment Subject Char"/>
    <w:basedOn w:val="CommentTextChar"/>
    <w:link w:val="CommentSubject"/>
    <w:uiPriority w:val="99"/>
    <w:semiHidden/>
    <w:rsid w:val="00F62320"/>
    <w:rPr>
      <w:rFonts w:ascii="Arial" w:hAnsi="Arial"/>
      <w:b/>
      <w:bCs/>
      <w:sz w:val="20"/>
      <w:szCs w:val="20"/>
    </w:rPr>
  </w:style>
  <w:style w:type="paragraph" w:styleId="BalloonText">
    <w:name w:val="Balloon Text"/>
    <w:basedOn w:val="Normal"/>
    <w:link w:val="BalloonTextChar"/>
    <w:uiPriority w:val="99"/>
    <w:semiHidden/>
    <w:unhideWhenUsed/>
    <w:rsid w:val="00F62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320"/>
    <w:rPr>
      <w:rFonts w:ascii="Segoe UI" w:hAnsi="Segoe UI" w:cs="Segoe UI"/>
      <w:sz w:val="18"/>
      <w:szCs w:val="18"/>
    </w:rPr>
  </w:style>
  <w:style w:type="paragraph" w:styleId="Revision">
    <w:name w:val="Revision"/>
    <w:hidden/>
    <w:uiPriority w:val="99"/>
    <w:semiHidden/>
    <w:rsid w:val="00F63D4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41210-29B7-4C41-9EF1-C1123375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2114</Characters>
  <Application>Microsoft Office Word</Application>
  <DocSecurity>0</DocSecurity>
  <Lines>35</Lines>
  <Paragraphs>11</Paragraphs>
  <ScaleCrop>false</ScaleCrop>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2022-02-22T23:05:00Z</dcterms:created>
  <dcterms:modified xsi:type="dcterms:W3CDTF">2022-02-22T23:05:00Z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B9B420A20D764DF58BBCA61DD8DEED5E</vt:lpwstr>
  </property>
  <property fmtid="{D5CDD505-2E9C-101B-9397-08002B2CF9AE}" pid="9" name="PM_ProtectiveMarkingValue_Footer">
    <vt:lpwstr>OFFICIAL</vt:lpwstr>
  </property>
  <property fmtid="{D5CDD505-2E9C-101B-9397-08002B2CF9AE}" pid="10" name="PM_Originator_Hash_SHA1">
    <vt:lpwstr>9CFEDE0AD9FDAE0286D351E87B4647470E8026DF</vt:lpwstr>
  </property>
  <property fmtid="{D5CDD505-2E9C-101B-9397-08002B2CF9AE}" pid="11" name="PM_OriginationTimeStamp">
    <vt:lpwstr>2022-02-22T23:05:35Z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62B0119708FE1836657402DCA2165818</vt:lpwstr>
  </property>
  <property fmtid="{D5CDD505-2E9C-101B-9397-08002B2CF9AE}" pid="20" name="PM_Hash_Salt">
    <vt:lpwstr>86E1A1BC6F8399C2E4CB68AF6DE259FB</vt:lpwstr>
  </property>
  <property fmtid="{D5CDD505-2E9C-101B-9397-08002B2CF9AE}" pid="21" name="PM_Hash_SHA1">
    <vt:lpwstr>3D6773BCD47A96A79E896249BDD987D4D7282DD7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