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2DF4" w14:textId="14EBFFFF" w:rsidR="0096608B" w:rsidRPr="0014391A" w:rsidRDefault="00651A15" w:rsidP="00C22C79">
      <w:pPr>
        <w:jc w:val="center"/>
        <w:rPr>
          <w:b/>
          <w:bCs/>
          <w:sz w:val="28"/>
          <w:szCs w:val="28"/>
        </w:rPr>
      </w:pPr>
      <w:r w:rsidRPr="0014391A">
        <w:rPr>
          <w:rStyle w:val="CLASSIFICATIONChar"/>
          <w:b/>
          <w:bCs/>
          <w:noProof/>
          <w:sz w:val="28"/>
          <w:szCs w:val="28"/>
          <w:lang w:eastAsia="en-AU"/>
        </w:rPr>
        <mc:AlternateContent>
          <mc:Choice Requires="wps">
            <w:drawing>
              <wp:anchor distT="45720" distB="45720" distL="114300" distR="114300" simplePos="0" relativeHeight="251661312" behindDoc="0" locked="0" layoutInCell="1" allowOverlap="1" wp14:anchorId="010F1A1C" wp14:editId="3366E95F">
                <wp:simplePos x="0" y="0"/>
                <wp:positionH relativeFrom="margin">
                  <wp:posOffset>-711200</wp:posOffset>
                </wp:positionH>
                <wp:positionV relativeFrom="paragraph">
                  <wp:posOffset>-1218565</wp:posOffset>
                </wp:positionV>
                <wp:extent cx="5035550" cy="90170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901700"/>
                        </a:xfrm>
                        <a:prstGeom prst="rect">
                          <a:avLst/>
                        </a:prstGeom>
                        <a:noFill/>
                        <a:ln w="9525">
                          <a:noFill/>
                          <a:miter lim="800000"/>
                          <a:headEnd/>
                          <a:tailEnd/>
                        </a:ln>
                      </wps:spPr>
                      <wps:txbx>
                        <w:txbxContent>
                          <w:p w14:paraId="3F213266" w14:textId="77777777" w:rsidR="00651A15" w:rsidRPr="00032172" w:rsidRDefault="00651A15" w:rsidP="00651A15">
                            <w:pPr>
                              <w:spacing w:after="100" w:afterAutospacing="1" w:line="240" w:lineRule="auto"/>
                              <w:rPr>
                                <w:b/>
                                <w:color w:val="FFFFFF" w:themeColor="background1"/>
                                <w:sz w:val="44"/>
                              </w:rPr>
                            </w:pPr>
                            <w:r w:rsidRPr="00032172">
                              <w:rPr>
                                <w:b/>
                                <w:color w:val="FFFFFF" w:themeColor="background1"/>
                                <w:sz w:val="44"/>
                              </w:rPr>
                              <w:t xml:space="preserve">NDIS Provider and </w:t>
                            </w:r>
                            <w:r w:rsidRPr="00032172">
                              <w:rPr>
                                <w:b/>
                                <w:color w:val="FFFFFF" w:themeColor="background1"/>
                                <w:sz w:val="44"/>
                              </w:rPr>
                              <w:br/>
                              <w:t>Worker Registration Taskforce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F1A1C" id="_x0000_t202" coordsize="21600,21600" o:spt="202" path="m,l,21600r21600,l21600,xe">
                <v:stroke joinstyle="miter"/>
                <v:path gradientshapeok="t" o:connecttype="rect"/>
              </v:shapetype>
              <v:shape id="Text Box 2" o:spid="_x0000_s1026" type="#_x0000_t202" alt="&quot;&quot;" style="position:absolute;left:0;text-align:left;margin-left:-56pt;margin-top:-95.95pt;width:396.5pt;height:7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" filled="f" stroked="f">
                <v:textbox>
                  <w:txbxContent>
                    <w:p w14:paraId="3F213266" w14:textId="77777777" w:rsidR="00651A15" w:rsidRPr="00032172" w:rsidRDefault="00651A15" w:rsidP="00651A15">
                      <w:pPr>
                        <w:spacing w:after="100" w:afterAutospacing="1" w:line="240" w:lineRule="auto"/>
                        <w:rPr>
                          <w:b/>
                          <w:color w:val="FFFFFF" w:themeColor="background1"/>
                          <w:sz w:val="44"/>
                        </w:rPr>
                      </w:pPr>
                      <w:r w:rsidRPr="00032172">
                        <w:rPr>
                          <w:b/>
                          <w:color w:val="FFFFFF" w:themeColor="background1"/>
                          <w:sz w:val="44"/>
                        </w:rPr>
                        <w:t xml:space="preserve">NDIS Provider and </w:t>
                      </w:r>
                      <w:r w:rsidRPr="00032172">
                        <w:rPr>
                          <w:b/>
                          <w:color w:val="FFFFFF" w:themeColor="background1"/>
                          <w:sz w:val="44"/>
                        </w:rPr>
                        <w:br/>
                        <w:t>Worker Registration Taskforce</w:t>
                      </w:r>
                    </w:p>
                  </w:txbxContent>
                </v:textbox>
                <w10:wrap anchorx="margin"/>
              </v:shape>
            </w:pict>
          </mc:Fallback>
        </mc:AlternateContent>
      </w:r>
      <w:r w:rsidR="00083A1B" w:rsidRPr="0014391A">
        <w:rPr>
          <w:rFonts w:ascii="Segoe UI" w:hAnsi="Segoe UI"/>
          <w:b/>
          <w:bCs/>
          <w:noProof/>
          <w:color w:val="000000" w:themeColor="text1"/>
          <w:kern w:val="0"/>
          <w:sz w:val="28"/>
          <w:szCs w:val="28"/>
          <w14:ligatures w14:val="none"/>
        </w:rPr>
        <w:t>Webinar</w:t>
      </w:r>
      <w:r w:rsidR="00166AF3" w:rsidRPr="0014391A">
        <w:rPr>
          <w:rFonts w:ascii="Segoe UI" w:hAnsi="Segoe UI"/>
          <w:b/>
          <w:bCs/>
          <w:noProof/>
          <w:color w:val="000000" w:themeColor="text1"/>
          <w:kern w:val="0"/>
          <w:sz w:val="28"/>
          <w:szCs w:val="28"/>
          <w14:ligatures w14:val="none"/>
        </w:rPr>
        <w:t xml:space="preserve"> </w:t>
      </w:r>
      <w:r w:rsidR="00083A1B" w:rsidRPr="0014391A">
        <w:rPr>
          <w:rFonts w:ascii="Segoe UI" w:hAnsi="Segoe UI"/>
          <w:b/>
          <w:bCs/>
          <w:noProof/>
          <w:color w:val="000000" w:themeColor="text1"/>
          <w:kern w:val="0"/>
          <w:sz w:val="28"/>
          <w:szCs w:val="28"/>
          <w14:ligatures w14:val="none"/>
        </w:rPr>
        <w:t xml:space="preserve">: </w:t>
      </w:r>
      <w:r w:rsidR="00E571F0" w:rsidRPr="0014391A">
        <w:rPr>
          <w:rFonts w:ascii="Segoe UI" w:hAnsi="Segoe UI"/>
          <w:b/>
          <w:bCs/>
          <w:noProof/>
          <w:color w:val="000000" w:themeColor="text1"/>
          <w:kern w:val="0"/>
          <w:sz w:val="28"/>
          <w:szCs w:val="28"/>
          <w14:ligatures w14:val="none"/>
        </w:rPr>
        <w:t>Questions and Answers</w:t>
      </w:r>
    </w:p>
    <w:p w14:paraId="26A71E9C" w14:textId="0C6F16F1" w:rsidR="00C8756F" w:rsidRPr="00FC4EC0" w:rsidRDefault="00C8756F" w:rsidP="00DF6BDD">
      <w:pPr>
        <w:pStyle w:val="Heading2"/>
        <w:keepNext/>
        <w:keepLines/>
        <w:spacing w:before="0" w:after="160" w:line="240" w:lineRule="auto"/>
        <w:ind w:left="284" w:right="-142"/>
        <w:rPr>
          <w:rFonts w:ascii="Segoe UI" w:hAnsi="Segoe UI" w:cs="Segoe UI"/>
          <w:b w:val="0"/>
          <w:bCs w:val="0"/>
          <w:color w:val="000000" w:themeColor="text1"/>
          <w:sz w:val="22"/>
          <w:szCs w:val="22"/>
        </w:rPr>
      </w:pPr>
      <w:r w:rsidRPr="00FC4EC0">
        <w:rPr>
          <w:rFonts w:ascii="Segoe UI" w:hAnsi="Segoe UI" w:cs="Segoe UI"/>
          <w:b w:val="0"/>
          <w:bCs w:val="0"/>
          <w:color w:val="000000" w:themeColor="text1"/>
          <w:sz w:val="22"/>
          <w:szCs w:val="22"/>
        </w:rPr>
        <w:t>On 4 April 2024, the</w:t>
      </w:r>
      <w:r w:rsidR="00221A96">
        <w:rPr>
          <w:rFonts w:ascii="Segoe UI" w:hAnsi="Segoe UI" w:cs="Segoe UI"/>
          <w:b w:val="0"/>
          <w:bCs w:val="0"/>
          <w:color w:val="000000" w:themeColor="text1"/>
          <w:sz w:val="22"/>
          <w:szCs w:val="22"/>
        </w:rPr>
        <w:t xml:space="preserve"> National Disability Insurance Scheme (NDIS) Provider and Worker Registration Taskforce</w:t>
      </w:r>
      <w:r w:rsidRPr="00FC4EC0">
        <w:rPr>
          <w:rFonts w:ascii="Segoe UI" w:hAnsi="Segoe UI" w:cs="Segoe UI"/>
          <w:b w:val="0"/>
          <w:bCs w:val="0"/>
          <w:color w:val="000000" w:themeColor="text1"/>
          <w:sz w:val="22"/>
          <w:szCs w:val="22"/>
        </w:rPr>
        <w:t xml:space="preserve"> </w:t>
      </w:r>
      <w:r w:rsidR="00221A96">
        <w:rPr>
          <w:rFonts w:ascii="Segoe UI" w:hAnsi="Segoe UI" w:cs="Segoe UI"/>
          <w:b w:val="0"/>
          <w:bCs w:val="0"/>
          <w:color w:val="000000" w:themeColor="text1"/>
          <w:sz w:val="22"/>
          <w:szCs w:val="22"/>
        </w:rPr>
        <w:t xml:space="preserve">(the </w:t>
      </w:r>
      <w:r w:rsidRPr="00FC4EC0">
        <w:rPr>
          <w:rFonts w:ascii="Segoe UI" w:hAnsi="Segoe UI" w:cs="Segoe UI"/>
          <w:b w:val="0"/>
          <w:bCs w:val="0"/>
          <w:color w:val="000000" w:themeColor="text1"/>
          <w:sz w:val="22"/>
          <w:szCs w:val="22"/>
        </w:rPr>
        <w:t>Taskforce</w:t>
      </w:r>
      <w:r w:rsidR="00221A96">
        <w:rPr>
          <w:rFonts w:ascii="Segoe UI" w:hAnsi="Segoe UI" w:cs="Segoe UI"/>
          <w:b w:val="0"/>
          <w:bCs w:val="0"/>
          <w:color w:val="000000" w:themeColor="text1"/>
          <w:sz w:val="22"/>
          <w:szCs w:val="22"/>
        </w:rPr>
        <w:t>)</w:t>
      </w:r>
      <w:r w:rsidRPr="00FC4EC0">
        <w:rPr>
          <w:rFonts w:ascii="Segoe UI" w:hAnsi="Segoe UI" w:cs="Segoe UI"/>
          <w:b w:val="0"/>
          <w:bCs w:val="0"/>
          <w:color w:val="000000" w:themeColor="text1"/>
          <w:sz w:val="22"/>
          <w:szCs w:val="22"/>
        </w:rPr>
        <w:t xml:space="preserve"> held a live public webinar, to introduce themselves, and the work they are undertaking in the sector.</w:t>
      </w:r>
    </w:p>
    <w:p w14:paraId="198188F1" w14:textId="1BF12880" w:rsidR="00DF6BDD" w:rsidRPr="00FC4EC0" w:rsidRDefault="4FF8F373" w:rsidP="00DF6BDD">
      <w:pPr>
        <w:pStyle w:val="Heading2"/>
        <w:keepNext/>
        <w:keepLines/>
        <w:spacing w:before="0" w:after="160" w:line="240" w:lineRule="auto"/>
        <w:ind w:left="284" w:right="-142"/>
        <w:rPr>
          <w:rFonts w:ascii="Segoe UI" w:hAnsi="Segoe UI" w:cs="Segoe UI"/>
          <w:b w:val="0"/>
          <w:bCs w:val="0"/>
          <w:color w:val="000000" w:themeColor="text1"/>
          <w:sz w:val="22"/>
          <w:szCs w:val="22"/>
        </w:rPr>
      </w:pPr>
      <w:r w:rsidRPr="00FC4EC0">
        <w:rPr>
          <w:rFonts w:ascii="Segoe UI" w:hAnsi="Segoe UI" w:cs="Segoe UI"/>
          <w:b w:val="0"/>
          <w:bCs w:val="0"/>
          <w:color w:val="000000" w:themeColor="text1"/>
          <w:sz w:val="22"/>
          <w:szCs w:val="22"/>
        </w:rPr>
        <w:t>The</w:t>
      </w:r>
      <w:r w:rsidR="00A45151" w:rsidRPr="00FC4EC0">
        <w:rPr>
          <w:rFonts w:ascii="Segoe UI" w:hAnsi="Segoe UI" w:cs="Segoe UI"/>
          <w:b w:val="0"/>
          <w:bCs w:val="0"/>
          <w:color w:val="000000" w:themeColor="text1"/>
          <w:sz w:val="22"/>
          <w:szCs w:val="22"/>
        </w:rPr>
        <w:t xml:space="preserve"> following</w:t>
      </w:r>
      <w:r w:rsidRPr="00FC4EC0">
        <w:rPr>
          <w:rFonts w:ascii="Segoe UI" w:hAnsi="Segoe UI" w:cs="Segoe UI"/>
          <w:b w:val="0"/>
          <w:bCs w:val="0"/>
          <w:color w:val="000000" w:themeColor="text1"/>
          <w:sz w:val="22"/>
          <w:szCs w:val="22"/>
        </w:rPr>
        <w:t xml:space="preserve"> questions were submitted by attendees of the </w:t>
      </w:r>
      <w:r w:rsidRPr="00FC4EC0">
        <w:rPr>
          <w:rFonts w:ascii="Segoe UI" w:hAnsi="Segoe UI" w:cs="Segoe UI"/>
          <w:b w:val="0"/>
          <w:bCs w:val="0"/>
          <w:i/>
          <w:iCs/>
          <w:color w:val="000000" w:themeColor="text1"/>
          <w:sz w:val="22"/>
          <w:szCs w:val="22"/>
        </w:rPr>
        <w:t>‘Introduction to the Taskforce’</w:t>
      </w:r>
      <w:r w:rsidRPr="00FC4EC0">
        <w:rPr>
          <w:rFonts w:ascii="Segoe UI" w:hAnsi="Segoe UI" w:cs="Segoe UI"/>
          <w:b w:val="0"/>
          <w:bCs w:val="0"/>
          <w:color w:val="000000" w:themeColor="text1"/>
          <w:sz w:val="22"/>
          <w:szCs w:val="22"/>
        </w:rPr>
        <w:t xml:space="preserve"> webina</w:t>
      </w:r>
      <w:r w:rsidR="00A45151" w:rsidRPr="00FC4EC0">
        <w:rPr>
          <w:rFonts w:ascii="Segoe UI" w:hAnsi="Segoe UI" w:cs="Segoe UI"/>
          <w:b w:val="0"/>
          <w:bCs w:val="0"/>
          <w:color w:val="000000" w:themeColor="text1"/>
          <w:sz w:val="22"/>
          <w:szCs w:val="22"/>
        </w:rPr>
        <w:t>r. Due</w:t>
      </w:r>
      <w:r w:rsidRPr="00FC4EC0">
        <w:rPr>
          <w:rFonts w:ascii="Segoe UI" w:hAnsi="Segoe UI" w:cs="Segoe UI"/>
          <w:b w:val="0"/>
          <w:bCs w:val="0"/>
          <w:color w:val="000000" w:themeColor="text1"/>
          <w:sz w:val="22"/>
          <w:szCs w:val="22"/>
        </w:rPr>
        <w:t xml:space="preserve"> to time limitations</w:t>
      </w:r>
      <w:r w:rsidR="00A45151" w:rsidRPr="00FC4EC0">
        <w:rPr>
          <w:rFonts w:ascii="Segoe UI" w:hAnsi="Segoe UI" w:cs="Segoe UI"/>
          <w:b w:val="0"/>
          <w:bCs w:val="0"/>
          <w:color w:val="000000" w:themeColor="text1"/>
          <w:sz w:val="22"/>
          <w:szCs w:val="22"/>
        </w:rPr>
        <w:t>, the Taskforce</w:t>
      </w:r>
      <w:r w:rsidRPr="00FC4EC0">
        <w:rPr>
          <w:rFonts w:ascii="Segoe UI" w:hAnsi="Segoe UI" w:cs="Segoe UI"/>
          <w:b w:val="0"/>
          <w:bCs w:val="0"/>
          <w:color w:val="000000" w:themeColor="text1"/>
          <w:sz w:val="22"/>
          <w:szCs w:val="22"/>
        </w:rPr>
        <w:t xml:space="preserve"> were not able to answer</w:t>
      </w:r>
      <w:r w:rsidR="00A45151" w:rsidRPr="00FC4EC0">
        <w:rPr>
          <w:rFonts w:ascii="Segoe UI" w:hAnsi="Segoe UI" w:cs="Segoe UI"/>
          <w:b w:val="0"/>
          <w:bCs w:val="0"/>
          <w:color w:val="000000" w:themeColor="text1"/>
          <w:sz w:val="22"/>
          <w:szCs w:val="22"/>
        </w:rPr>
        <w:t xml:space="preserve"> these </w:t>
      </w:r>
      <w:r w:rsidR="00225792" w:rsidRPr="00FC4EC0">
        <w:rPr>
          <w:rFonts w:ascii="Segoe UI" w:hAnsi="Segoe UI" w:cs="Segoe UI"/>
          <w:b w:val="0"/>
          <w:bCs w:val="0"/>
          <w:color w:val="000000" w:themeColor="text1"/>
          <w:sz w:val="22"/>
          <w:szCs w:val="22"/>
        </w:rPr>
        <w:t xml:space="preserve">questions </w:t>
      </w:r>
      <w:r w:rsidRPr="00FC4EC0">
        <w:rPr>
          <w:rFonts w:ascii="Segoe UI" w:hAnsi="Segoe UI" w:cs="Segoe UI"/>
          <w:b w:val="0"/>
          <w:bCs w:val="0"/>
          <w:color w:val="000000" w:themeColor="text1"/>
          <w:sz w:val="22"/>
          <w:szCs w:val="22"/>
        </w:rPr>
        <w:t>during the webinar.</w:t>
      </w:r>
    </w:p>
    <w:p w14:paraId="3691DF29" w14:textId="7A7CEF3E" w:rsidR="00C22C79" w:rsidRPr="009E3766" w:rsidRDefault="4FF8F373" w:rsidP="009E3766">
      <w:pPr>
        <w:pStyle w:val="Heading2"/>
        <w:keepNext/>
        <w:keepLines/>
        <w:spacing w:before="0" w:after="160" w:line="240" w:lineRule="auto"/>
        <w:ind w:left="284" w:right="-142"/>
        <w:rPr>
          <w:rFonts w:ascii="Segoe UI" w:hAnsi="Segoe UI" w:cs="Segoe UI"/>
          <w:b w:val="0"/>
          <w:bCs w:val="0"/>
          <w:color w:val="000000" w:themeColor="text1"/>
          <w:sz w:val="22"/>
          <w:szCs w:val="22"/>
        </w:rPr>
      </w:pPr>
      <w:r w:rsidRPr="00FC4EC0">
        <w:rPr>
          <w:rFonts w:ascii="Segoe UI" w:hAnsi="Segoe UI" w:cs="Segoe UI"/>
          <w:b w:val="0"/>
          <w:bCs w:val="0"/>
          <w:color w:val="000000" w:themeColor="text1"/>
          <w:sz w:val="22"/>
          <w:szCs w:val="22"/>
        </w:rPr>
        <w:t xml:space="preserve"> </w:t>
      </w:r>
      <w:r w:rsidR="002F383B" w:rsidRPr="00FC4EC0">
        <w:rPr>
          <w:rFonts w:ascii="Segoe UI" w:hAnsi="Segoe UI" w:cs="Segoe UI"/>
          <w:b w:val="0"/>
          <w:bCs w:val="0"/>
          <w:color w:val="000000" w:themeColor="text1"/>
          <w:sz w:val="22"/>
          <w:szCs w:val="22"/>
        </w:rPr>
        <w:t>The questions have been</w:t>
      </w:r>
      <w:r w:rsidR="12417367" w:rsidRPr="00FC4EC0">
        <w:rPr>
          <w:rFonts w:ascii="Segoe UI" w:hAnsi="Segoe UI" w:cs="Segoe UI"/>
          <w:b w:val="0"/>
          <w:bCs w:val="0"/>
          <w:color w:val="000000" w:themeColor="text1"/>
          <w:sz w:val="22"/>
          <w:szCs w:val="22"/>
        </w:rPr>
        <w:t xml:space="preserve"> copied and pasted in their original form</w:t>
      </w:r>
      <w:r w:rsidR="002F383B" w:rsidRPr="00FC4EC0">
        <w:rPr>
          <w:rFonts w:ascii="Segoe UI" w:hAnsi="Segoe UI" w:cs="Segoe UI"/>
          <w:b w:val="0"/>
          <w:bCs w:val="0"/>
          <w:color w:val="000000" w:themeColor="text1"/>
          <w:sz w:val="22"/>
          <w:szCs w:val="22"/>
        </w:rPr>
        <w:t>, as received by those who sent them</w:t>
      </w:r>
      <w:r w:rsidR="12417367" w:rsidRPr="00FC4EC0">
        <w:rPr>
          <w:rFonts w:ascii="Segoe UI" w:hAnsi="Segoe UI" w:cs="Segoe UI"/>
          <w:b w:val="0"/>
          <w:bCs w:val="0"/>
          <w:color w:val="000000" w:themeColor="text1"/>
          <w:sz w:val="22"/>
          <w:szCs w:val="22"/>
        </w:rPr>
        <w:t xml:space="preserve">. Where a comment or question related to an individual’s situation, </w:t>
      </w:r>
      <w:r w:rsidR="002F383B" w:rsidRPr="00FC4EC0">
        <w:rPr>
          <w:rFonts w:ascii="Segoe UI" w:hAnsi="Segoe UI" w:cs="Segoe UI"/>
          <w:b w:val="0"/>
          <w:bCs w:val="0"/>
          <w:color w:val="000000" w:themeColor="text1"/>
          <w:sz w:val="22"/>
          <w:szCs w:val="22"/>
        </w:rPr>
        <w:t xml:space="preserve">it has been </w:t>
      </w:r>
      <w:r w:rsidR="12417367" w:rsidRPr="00FC4EC0">
        <w:rPr>
          <w:rFonts w:ascii="Segoe UI" w:hAnsi="Segoe UI" w:cs="Segoe UI"/>
          <w:b w:val="0"/>
          <w:bCs w:val="0"/>
          <w:color w:val="000000" w:themeColor="text1"/>
          <w:sz w:val="22"/>
          <w:szCs w:val="22"/>
        </w:rPr>
        <w:t>repeated</w:t>
      </w:r>
      <w:r w:rsidR="002F383B" w:rsidRPr="00FC4EC0">
        <w:rPr>
          <w:rFonts w:ascii="Segoe UI" w:hAnsi="Segoe UI" w:cs="Segoe UI"/>
          <w:b w:val="0"/>
          <w:bCs w:val="0"/>
          <w:color w:val="000000" w:themeColor="text1"/>
          <w:sz w:val="22"/>
          <w:szCs w:val="22"/>
        </w:rPr>
        <w:t>,</w:t>
      </w:r>
      <w:r w:rsidR="12417367" w:rsidRPr="00FC4EC0">
        <w:rPr>
          <w:rFonts w:ascii="Segoe UI" w:hAnsi="Segoe UI" w:cs="Segoe UI"/>
          <w:b w:val="0"/>
          <w:bCs w:val="0"/>
          <w:color w:val="000000" w:themeColor="text1"/>
          <w:sz w:val="22"/>
          <w:szCs w:val="22"/>
        </w:rPr>
        <w:t xml:space="preserve"> out of courtesy for the individual. </w:t>
      </w:r>
    </w:p>
    <w:p w14:paraId="6A39080C" w14:textId="211BF781" w:rsidR="00A45151" w:rsidRDefault="00A45151" w:rsidP="0012409E">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FE16DB">
        <w:rPr>
          <w:rFonts w:ascii="Segoe UI" w:eastAsia="Times New Roman" w:hAnsi="Segoe UI" w:cs="Segoe UI"/>
          <w:b/>
          <w:bCs/>
          <w:color w:val="000000"/>
          <w:kern w:val="0"/>
          <w:lang w:eastAsia="en-AU"/>
          <w14:ligatures w14:val="none"/>
        </w:rPr>
        <w:t>If a “no registration” option emerges from the information you gather, would this be presented as one of the options or does it fall outside the terms of reference.</w:t>
      </w:r>
    </w:p>
    <w:p w14:paraId="37AF939D" w14:textId="0F395E53" w:rsidR="00A45151" w:rsidRPr="00A45151" w:rsidRDefault="00A45151" w:rsidP="00A45151">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A45151">
        <w:rPr>
          <w:rFonts w:ascii="Segoe UI" w:eastAsia="Times New Roman" w:hAnsi="Segoe UI" w:cs="Segoe UI"/>
          <w:i/>
          <w:iCs/>
          <w:color w:val="000000" w:themeColor="text1"/>
          <w:kern w:val="0"/>
          <w:lang w:eastAsia="en-AU"/>
          <w14:ligatures w14:val="none"/>
        </w:rPr>
        <w:t xml:space="preserve">Answer: This does not fall outside of the Terms of Reference and the Taskforce are currently listening to the views of the </w:t>
      </w:r>
      <w:r w:rsidR="00C5709B">
        <w:rPr>
          <w:rFonts w:ascii="Segoe UI" w:eastAsia="Times New Roman" w:hAnsi="Segoe UI" w:cs="Segoe UI"/>
          <w:i/>
          <w:iCs/>
          <w:color w:val="000000" w:themeColor="text1"/>
          <w:kern w:val="0"/>
          <w:lang w:eastAsia="en-AU"/>
          <w14:ligatures w14:val="none"/>
        </w:rPr>
        <w:t>d</w:t>
      </w:r>
      <w:r w:rsidRPr="00A45151">
        <w:rPr>
          <w:rFonts w:ascii="Segoe UI" w:eastAsia="Times New Roman" w:hAnsi="Segoe UI" w:cs="Segoe UI"/>
          <w:i/>
          <w:iCs/>
          <w:color w:val="000000" w:themeColor="text1"/>
          <w:kern w:val="0"/>
          <w:lang w:eastAsia="en-AU"/>
          <w14:ligatures w14:val="none"/>
        </w:rPr>
        <w:t xml:space="preserve">isability </w:t>
      </w:r>
      <w:r w:rsidR="00C5709B">
        <w:rPr>
          <w:rFonts w:ascii="Segoe UI" w:eastAsia="Times New Roman" w:hAnsi="Segoe UI" w:cs="Segoe UI"/>
          <w:i/>
          <w:iCs/>
          <w:color w:val="000000" w:themeColor="text1"/>
          <w:kern w:val="0"/>
          <w:lang w:eastAsia="en-AU"/>
          <w14:ligatures w14:val="none"/>
        </w:rPr>
        <w:t>c</w:t>
      </w:r>
      <w:r w:rsidRPr="00A45151">
        <w:rPr>
          <w:rFonts w:ascii="Segoe UI" w:eastAsia="Times New Roman" w:hAnsi="Segoe UI" w:cs="Segoe UI"/>
          <w:i/>
          <w:iCs/>
          <w:color w:val="000000" w:themeColor="text1"/>
          <w:kern w:val="0"/>
          <w:lang w:eastAsia="en-AU"/>
          <w14:ligatures w14:val="none"/>
        </w:rPr>
        <w:t>ommunity, providers, academics, and a range of other stakeholders to inform our advice.</w:t>
      </w:r>
    </w:p>
    <w:p w14:paraId="27788D09" w14:textId="77777777" w:rsidR="00A45151" w:rsidRDefault="00A45151" w:rsidP="00A45151">
      <w:pPr>
        <w:pStyle w:val="ListParagraph"/>
        <w:spacing w:after="0" w:line="240" w:lineRule="auto"/>
        <w:ind w:left="284"/>
        <w:rPr>
          <w:rFonts w:ascii="Segoe UI" w:eastAsia="Times New Roman" w:hAnsi="Segoe UI" w:cs="Segoe UI"/>
          <w:b/>
          <w:bCs/>
          <w:color w:val="000000"/>
          <w:kern w:val="0"/>
          <w:lang w:eastAsia="en-AU"/>
          <w14:ligatures w14:val="none"/>
        </w:rPr>
      </w:pPr>
    </w:p>
    <w:p w14:paraId="4C96C823" w14:textId="1435ACF6" w:rsidR="00E251BE" w:rsidRPr="0012409E" w:rsidRDefault="0F846BFF" w:rsidP="0012409E">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B438BC">
        <w:rPr>
          <w:rFonts w:ascii="Segoe UI" w:eastAsia="Times New Roman" w:hAnsi="Segoe UI" w:cs="Segoe UI"/>
          <w:b/>
          <w:bCs/>
          <w:color w:val="000000"/>
          <w:kern w:val="0"/>
          <w:lang w:eastAsia="en-AU"/>
          <w14:ligatures w14:val="none"/>
        </w:rPr>
        <w:t xml:space="preserve">How will proportionate registration affect </w:t>
      </w:r>
      <w:proofErr w:type="spellStart"/>
      <w:r w:rsidRPr="00B438BC">
        <w:rPr>
          <w:rFonts w:ascii="Segoe UI" w:eastAsia="Times New Roman" w:hAnsi="Segoe UI" w:cs="Segoe UI"/>
          <w:b/>
          <w:bCs/>
          <w:color w:val="000000"/>
          <w:kern w:val="0"/>
          <w:lang w:eastAsia="en-AU"/>
          <w14:ligatures w14:val="none"/>
        </w:rPr>
        <w:t>self managers</w:t>
      </w:r>
      <w:proofErr w:type="spellEnd"/>
      <w:r w:rsidRPr="00B438BC">
        <w:rPr>
          <w:rFonts w:ascii="Segoe UI" w:eastAsia="Times New Roman" w:hAnsi="Segoe UI" w:cs="Segoe UI"/>
          <w:b/>
          <w:bCs/>
          <w:color w:val="000000"/>
          <w:kern w:val="0"/>
          <w:lang w:eastAsia="en-AU"/>
          <w14:ligatures w14:val="none"/>
        </w:rPr>
        <w:t xml:space="preserve"> who are employing directly</w:t>
      </w:r>
      <w:proofErr w:type="gramStart"/>
      <w:r w:rsidRPr="00B438BC">
        <w:rPr>
          <w:rFonts w:ascii="Segoe UI" w:eastAsia="Times New Roman" w:hAnsi="Segoe UI" w:cs="Segoe UI"/>
          <w:b/>
          <w:bCs/>
          <w:color w:val="000000"/>
          <w:kern w:val="0"/>
          <w:lang w:eastAsia="en-AU"/>
          <w14:ligatures w14:val="none"/>
        </w:rPr>
        <w:t>....not</w:t>
      </w:r>
      <w:proofErr w:type="gramEnd"/>
      <w:r w:rsidRPr="00B438BC">
        <w:rPr>
          <w:rFonts w:ascii="Segoe UI" w:eastAsia="Times New Roman" w:hAnsi="Segoe UI" w:cs="Segoe UI"/>
          <w:b/>
          <w:bCs/>
          <w:color w:val="000000"/>
          <w:kern w:val="0"/>
          <w:lang w:eastAsia="en-AU"/>
          <w14:ligatures w14:val="none"/>
        </w:rPr>
        <w:t xml:space="preserve"> talking about contract sole traders</w:t>
      </w:r>
    </w:p>
    <w:p w14:paraId="17E9CF10" w14:textId="6BDA8605" w:rsidR="00DD6B9F" w:rsidRDefault="00DD6B9F" w:rsidP="00B438BC">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6525B0">
        <w:rPr>
          <w:rFonts w:ascii="Segoe UI" w:eastAsia="Times New Roman" w:hAnsi="Segoe UI" w:cs="Segoe UI"/>
          <w:i/>
          <w:iCs/>
          <w:color w:val="000000" w:themeColor="text1"/>
          <w:kern w:val="0"/>
          <w:lang w:eastAsia="en-AU"/>
          <w14:ligatures w14:val="none"/>
        </w:rPr>
        <w:t>A</w:t>
      </w:r>
      <w:r w:rsidR="00D62AEE">
        <w:rPr>
          <w:rFonts w:ascii="Segoe UI" w:eastAsia="Times New Roman" w:hAnsi="Segoe UI" w:cs="Segoe UI"/>
          <w:i/>
          <w:iCs/>
          <w:color w:val="000000" w:themeColor="text1"/>
          <w:kern w:val="0"/>
          <w:lang w:eastAsia="en-AU"/>
          <w14:ligatures w14:val="none"/>
        </w:rPr>
        <w:t>nswer</w:t>
      </w:r>
      <w:r w:rsidRPr="006525B0">
        <w:rPr>
          <w:rFonts w:ascii="Segoe UI" w:eastAsia="Times New Roman" w:hAnsi="Segoe UI" w:cs="Segoe UI"/>
          <w:i/>
          <w:iCs/>
          <w:color w:val="000000" w:themeColor="text1"/>
          <w:kern w:val="0"/>
          <w:lang w:eastAsia="en-AU"/>
          <w14:ligatures w14:val="none"/>
        </w:rPr>
        <w:t xml:space="preserve">: The Taskforce are currently hearing the views and experiences of the community and have not yet formed a view on this, </w:t>
      </w:r>
      <w:r w:rsidR="00C301CC" w:rsidRPr="006525B0">
        <w:rPr>
          <w:rFonts w:ascii="Segoe UI" w:eastAsia="Times New Roman" w:hAnsi="Segoe UI" w:cs="Segoe UI"/>
          <w:i/>
          <w:iCs/>
          <w:color w:val="000000" w:themeColor="text1"/>
          <w:kern w:val="0"/>
          <w:lang w:eastAsia="en-AU"/>
          <w14:ligatures w14:val="none"/>
        </w:rPr>
        <w:t>however,</w:t>
      </w:r>
      <w:r w:rsidRPr="006525B0">
        <w:rPr>
          <w:rFonts w:ascii="Segoe UI" w:eastAsia="Times New Roman" w:hAnsi="Segoe UI" w:cs="Segoe UI"/>
          <w:i/>
          <w:iCs/>
          <w:color w:val="000000" w:themeColor="text1"/>
          <w:kern w:val="0"/>
          <w:lang w:eastAsia="en-AU"/>
          <w14:ligatures w14:val="none"/>
        </w:rPr>
        <w:t xml:space="preserve"> recognise that the rights of </w:t>
      </w:r>
      <w:r w:rsidR="00373E9C" w:rsidRPr="006525B0">
        <w:rPr>
          <w:rFonts w:ascii="Segoe UI" w:eastAsia="Times New Roman" w:hAnsi="Segoe UI" w:cs="Segoe UI"/>
          <w:i/>
          <w:iCs/>
          <w:color w:val="000000" w:themeColor="text1"/>
          <w:kern w:val="0"/>
          <w:lang w:eastAsia="en-AU"/>
          <w14:ligatures w14:val="none"/>
        </w:rPr>
        <w:t>self-mangers</w:t>
      </w:r>
      <w:r w:rsidRPr="006525B0">
        <w:rPr>
          <w:rFonts w:ascii="Segoe UI" w:eastAsia="Times New Roman" w:hAnsi="Segoe UI" w:cs="Segoe UI"/>
          <w:i/>
          <w:iCs/>
          <w:color w:val="000000" w:themeColor="text1"/>
          <w:kern w:val="0"/>
          <w:lang w:eastAsia="en-AU"/>
          <w14:ligatures w14:val="none"/>
        </w:rPr>
        <w:t xml:space="preserve"> to </w:t>
      </w:r>
      <w:r w:rsidR="00373E9C" w:rsidRPr="006525B0">
        <w:rPr>
          <w:rFonts w:ascii="Segoe UI" w:eastAsia="Times New Roman" w:hAnsi="Segoe UI" w:cs="Segoe UI"/>
          <w:i/>
          <w:iCs/>
          <w:color w:val="000000" w:themeColor="text1"/>
          <w:kern w:val="0"/>
          <w:lang w:eastAsia="en-AU"/>
          <w14:ligatures w14:val="none"/>
        </w:rPr>
        <w:t>self-employ</w:t>
      </w:r>
      <w:r w:rsidRPr="006525B0">
        <w:rPr>
          <w:rFonts w:ascii="Segoe UI" w:eastAsia="Times New Roman" w:hAnsi="Segoe UI" w:cs="Segoe UI"/>
          <w:i/>
          <w:iCs/>
          <w:color w:val="000000" w:themeColor="text1"/>
          <w:kern w:val="0"/>
          <w:lang w:eastAsia="en-AU"/>
          <w14:ligatures w14:val="none"/>
        </w:rPr>
        <w:t xml:space="preserve"> is a key area of consideration.</w:t>
      </w:r>
      <w:r w:rsidR="003220FE">
        <w:rPr>
          <w:rFonts w:ascii="Segoe UI" w:eastAsia="Times New Roman" w:hAnsi="Segoe UI" w:cs="Segoe UI"/>
          <w:i/>
          <w:iCs/>
          <w:color w:val="000000" w:themeColor="text1"/>
          <w:kern w:val="0"/>
          <w:lang w:eastAsia="en-AU"/>
          <w14:ligatures w14:val="none"/>
        </w:rPr>
        <w:t xml:space="preserve"> </w:t>
      </w:r>
      <w:r w:rsidRPr="006525B0">
        <w:rPr>
          <w:rFonts w:ascii="Segoe UI" w:eastAsia="Times New Roman" w:hAnsi="Segoe UI" w:cs="Segoe UI"/>
          <w:i/>
          <w:iCs/>
          <w:color w:val="000000" w:themeColor="text1"/>
          <w:kern w:val="0"/>
          <w:lang w:eastAsia="en-AU"/>
          <w14:ligatures w14:val="none"/>
        </w:rPr>
        <w:t>Maintaining choice and control in forefront of all our considerations.</w:t>
      </w:r>
      <w:r w:rsidR="003220FE">
        <w:rPr>
          <w:rFonts w:ascii="Segoe UI" w:eastAsia="Times New Roman" w:hAnsi="Segoe UI" w:cs="Segoe UI"/>
          <w:i/>
          <w:iCs/>
          <w:color w:val="000000" w:themeColor="text1"/>
          <w:kern w:val="0"/>
          <w:lang w:eastAsia="en-AU"/>
          <w14:ligatures w14:val="none"/>
        </w:rPr>
        <w:t xml:space="preserve"> </w:t>
      </w:r>
      <w:r w:rsidRPr="006525B0">
        <w:rPr>
          <w:rFonts w:ascii="Segoe UI" w:eastAsia="Times New Roman" w:hAnsi="Segoe UI" w:cs="Segoe UI"/>
          <w:i/>
          <w:iCs/>
          <w:color w:val="000000" w:themeColor="text1"/>
          <w:kern w:val="0"/>
          <w:lang w:eastAsia="en-AU"/>
          <w14:ligatures w14:val="none"/>
        </w:rPr>
        <w:t>We encourage you to provide a submission on your views.</w:t>
      </w:r>
    </w:p>
    <w:p w14:paraId="68B32762" w14:textId="77777777" w:rsidR="00B438BC" w:rsidRPr="006525B0" w:rsidRDefault="00B438BC" w:rsidP="00F5213C">
      <w:pPr>
        <w:pStyle w:val="ListParagraph"/>
        <w:spacing w:after="0" w:line="240" w:lineRule="auto"/>
        <w:ind w:left="284" w:hanging="426"/>
        <w:rPr>
          <w:rFonts w:ascii="Segoe UI" w:eastAsia="Times New Roman" w:hAnsi="Segoe UI" w:cs="Segoe UI"/>
          <w:i/>
          <w:iCs/>
          <w:color w:val="000000" w:themeColor="text1"/>
          <w:kern w:val="0"/>
          <w:lang w:eastAsia="en-AU"/>
          <w14:ligatures w14:val="none"/>
        </w:rPr>
      </w:pPr>
    </w:p>
    <w:p w14:paraId="10701D9F" w14:textId="2AC03D33" w:rsidR="00145D26" w:rsidRDefault="0F846BFF"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EA2B40">
        <w:rPr>
          <w:rFonts w:ascii="Segoe UI" w:eastAsia="Times New Roman" w:hAnsi="Segoe UI" w:cs="Segoe UI"/>
          <w:b/>
          <w:bCs/>
          <w:color w:val="000000"/>
          <w:kern w:val="0"/>
          <w:lang w:eastAsia="en-AU"/>
          <w14:ligatures w14:val="none"/>
        </w:rPr>
        <w:t>Will support workers employed by a registered support service also have to be registered?</w:t>
      </w:r>
    </w:p>
    <w:p w14:paraId="18EA5A64" w14:textId="6BACE3E8" w:rsidR="00DD6B9F" w:rsidRPr="0012409E" w:rsidRDefault="00DD6B9F" w:rsidP="0012409E">
      <w:pPr>
        <w:spacing w:after="0" w:line="240" w:lineRule="auto"/>
        <w:ind w:left="284"/>
        <w:rPr>
          <w:rFonts w:ascii="Segoe UI" w:eastAsia="Times New Roman" w:hAnsi="Segoe UI" w:cs="Segoe UI"/>
          <w:i/>
          <w:iCs/>
          <w:color w:val="000000" w:themeColor="text1"/>
          <w:kern w:val="0"/>
          <w:lang w:eastAsia="en-AU"/>
          <w14:ligatures w14:val="none"/>
        </w:rPr>
      </w:pPr>
      <w:r w:rsidRPr="0012409E">
        <w:rPr>
          <w:rFonts w:ascii="Segoe UI" w:eastAsia="Times New Roman" w:hAnsi="Segoe UI" w:cs="Segoe UI"/>
          <w:i/>
          <w:iCs/>
          <w:color w:val="000000" w:themeColor="text1"/>
          <w:kern w:val="0"/>
          <w:lang w:eastAsia="en-AU"/>
          <w14:ligatures w14:val="none"/>
        </w:rPr>
        <w:t>A</w:t>
      </w:r>
      <w:r w:rsidR="00EA2B40" w:rsidRPr="0012409E">
        <w:rPr>
          <w:rFonts w:ascii="Segoe UI" w:eastAsia="Times New Roman" w:hAnsi="Segoe UI" w:cs="Segoe UI"/>
          <w:i/>
          <w:iCs/>
          <w:color w:val="000000" w:themeColor="text1"/>
          <w:kern w:val="0"/>
          <w:lang w:eastAsia="en-AU"/>
          <w14:ligatures w14:val="none"/>
        </w:rPr>
        <w:t>nswer</w:t>
      </w:r>
      <w:r w:rsidRPr="0012409E">
        <w:rPr>
          <w:rFonts w:ascii="Segoe UI" w:eastAsia="Times New Roman" w:hAnsi="Segoe UI" w:cs="Segoe UI"/>
          <w:i/>
          <w:iCs/>
          <w:color w:val="000000" w:themeColor="text1"/>
          <w:kern w:val="0"/>
          <w:lang w:eastAsia="en-AU"/>
          <w14:ligatures w14:val="none"/>
        </w:rPr>
        <w:t>: The Taskforce are currently hearing the views and experiences of the community and have not yet formed a view on this. We encourage you to provide a submission on your views.</w:t>
      </w:r>
    </w:p>
    <w:p w14:paraId="1A26C0FE" w14:textId="77777777" w:rsidR="00EA2B40" w:rsidRPr="006525B0" w:rsidRDefault="00EA2B40" w:rsidP="00F5213C">
      <w:pPr>
        <w:pStyle w:val="ListParagraph"/>
        <w:spacing w:after="0" w:line="240" w:lineRule="auto"/>
        <w:ind w:left="284" w:hanging="426"/>
        <w:rPr>
          <w:rFonts w:ascii="Segoe UI" w:eastAsia="Times New Roman" w:hAnsi="Segoe UI" w:cs="Segoe UI"/>
          <w:color w:val="000000" w:themeColor="text1"/>
          <w:kern w:val="0"/>
          <w:lang w:eastAsia="en-AU"/>
          <w14:ligatures w14:val="none"/>
        </w:rPr>
      </w:pPr>
    </w:p>
    <w:p w14:paraId="580B4606" w14:textId="3EC515DD" w:rsidR="00145D26" w:rsidRPr="003220FE" w:rsidRDefault="0F846BFF"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3220FE">
        <w:rPr>
          <w:rFonts w:ascii="Segoe UI" w:eastAsia="Times New Roman" w:hAnsi="Segoe UI" w:cs="Segoe UI"/>
          <w:b/>
          <w:bCs/>
          <w:color w:val="000000"/>
          <w:kern w:val="0"/>
          <w:lang w:eastAsia="en-AU"/>
          <w14:ligatures w14:val="none"/>
        </w:rPr>
        <w:t>How do we stay updated on future webinars? is there a mailing list we can sign up to?</w:t>
      </w:r>
    </w:p>
    <w:p w14:paraId="42853F93" w14:textId="181600C7" w:rsidR="00825E52" w:rsidRDefault="00471860" w:rsidP="00825E52">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Answer:</w:t>
      </w:r>
      <w:r w:rsidR="00335BD2">
        <w:rPr>
          <w:rFonts w:ascii="Segoe UI" w:eastAsia="Times New Roman" w:hAnsi="Segoe UI" w:cs="Segoe UI"/>
          <w:i/>
          <w:iCs/>
          <w:color w:val="000000" w:themeColor="text1"/>
          <w:kern w:val="0"/>
          <w:lang w:eastAsia="en-AU"/>
          <w14:ligatures w14:val="none"/>
        </w:rPr>
        <w:t xml:space="preserve"> </w:t>
      </w:r>
      <w:r w:rsidR="00DD6B9F" w:rsidRPr="006525B0">
        <w:rPr>
          <w:rFonts w:ascii="Segoe UI" w:eastAsia="Times New Roman" w:hAnsi="Segoe UI" w:cs="Segoe UI"/>
          <w:i/>
          <w:iCs/>
          <w:color w:val="000000" w:themeColor="text1"/>
          <w:kern w:val="0"/>
          <w:lang w:eastAsia="en-AU"/>
          <w14:ligatures w14:val="none"/>
        </w:rPr>
        <w:t xml:space="preserve">All events will be advertised here: </w:t>
      </w:r>
      <w:hyperlink r:id="rId8" w:history="1">
        <w:r w:rsidR="00DD6B9F" w:rsidRPr="0048630C">
          <w:rPr>
            <w:rFonts w:ascii="Segoe UI" w:hAnsi="Segoe UI" w:cs="Segoe UI"/>
            <w:i/>
            <w:iCs/>
          </w:rPr>
          <w:t>https://www.dss.gov.au/disability-and-carers-standards-and-quality-assurance/ndis-provider-and-worker-registration-taskforce</w:t>
        </w:r>
      </w:hyperlink>
      <w:r w:rsidR="00DD6B9F" w:rsidRPr="0048630C">
        <w:rPr>
          <w:rFonts w:ascii="Segoe UI" w:eastAsia="Times New Roman" w:hAnsi="Segoe UI" w:cs="Segoe UI"/>
          <w:i/>
          <w:iCs/>
          <w:color w:val="000000" w:themeColor="text1"/>
          <w:kern w:val="0"/>
          <w:lang w:eastAsia="en-AU"/>
          <w14:ligatures w14:val="none"/>
        </w:rPr>
        <w:t>.</w:t>
      </w:r>
      <w:r w:rsidR="00DD6B9F" w:rsidRPr="00335BD2">
        <w:rPr>
          <w:rFonts w:ascii="Segoe UI" w:eastAsia="Times New Roman" w:hAnsi="Segoe UI" w:cs="Segoe UI"/>
          <w:i/>
          <w:iCs/>
          <w:color w:val="000000" w:themeColor="text1"/>
          <w:kern w:val="0"/>
          <w:lang w:eastAsia="en-AU"/>
          <w14:ligatures w14:val="none"/>
        </w:rPr>
        <w:t xml:space="preserve">  </w:t>
      </w:r>
    </w:p>
    <w:p w14:paraId="3D0D49EE" w14:textId="77777777" w:rsidR="00825E52" w:rsidRPr="00FC4EC0" w:rsidRDefault="00825E52" w:rsidP="00FC4EC0">
      <w:pPr>
        <w:spacing w:after="0" w:line="240" w:lineRule="auto"/>
        <w:rPr>
          <w:rFonts w:ascii="Segoe UI" w:eastAsia="Times New Roman" w:hAnsi="Segoe UI" w:cs="Segoe UI"/>
          <w:i/>
          <w:iCs/>
          <w:color w:val="000000" w:themeColor="text1"/>
          <w:kern w:val="0"/>
          <w:lang w:eastAsia="en-AU"/>
          <w14:ligatures w14:val="none"/>
        </w:rPr>
      </w:pPr>
    </w:p>
    <w:p w14:paraId="3084C2E8" w14:textId="70361160" w:rsidR="00145D26" w:rsidRPr="00335BD2" w:rsidRDefault="0F846BFF"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335BD2">
        <w:rPr>
          <w:rFonts w:ascii="Segoe UI" w:eastAsia="Times New Roman" w:hAnsi="Segoe UI" w:cs="Segoe UI"/>
          <w:b/>
          <w:bCs/>
          <w:color w:val="000000"/>
          <w:kern w:val="0"/>
          <w:lang w:eastAsia="en-AU"/>
          <w14:ligatures w14:val="none"/>
        </w:rPr>
        <w:t>What happens when we submit a submission?</w:t>
      </w:r>
    </w:p>
    <w:p w14:paraId="2216F6B7" w14:textId="0ACC7873" w:rsidR="000B22F7" w:rsidRDefault="00335BD2" w:rsidP="00335BD2">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Ans</w:t>
      </w:r>
      <w:r w:rsidR="00433C4C">
        <w:rPr>
          <w:rFonts w:ascii="Segoe UI" w:eastAsia="Times New Roman" w:hAnsi="Segoe UI" w:cs="Segoe UI"/>
          <w:i/>
          <w:iCs/>
          <w:color w:val="000000" w:themeColor="text1"/>
          <w:kern w:val="0"/>
          <w:lang w:eastAsia="en-AU"/>
          <w14:ligatures w14:val="none"/>
        </w:rPr>
        <w:t xml:space="preserve">wer: </w:t>
      </w:r>
      <w:r w:rsidR="4FB7B0C6" w:rsidRPr="006525B0">
        <w:rPr>
          <w:rFonts w:ascii="Segoe UI" w:eastAsia="Times New Roman" w:hAnsi="Segoe UI" w:cs="Segoe UI"/>
          <w:i/>
          <w:iCs/>
          <w:color w:val="000000" w:themeColor="text1"/>
          <w:kern w:val="0"/>
          <w:lang w:eastAsia="en-AU"/>
          <w14:ligatures w14:val="none"/>
        </w:rPr>
        <w:t xml:space="preserve">All submissions are </w:t>
      </w:r>
      <w:r w:rsidR="2EC896A5" w:rsidRPr="006525B0">
        <w:rPr>
          <w:rFonts w:ascii="Segoe UI" w:eastAsia="Times New Roman" w:hAnsi="Segoe UI" w:cs="Segoe UI"/>
          <w:i/>
          <w:iCs/>
          <w:color w:val="000000" w:themeColor="text1"/>
          <w:kern w:val="0"/>
          <w:lang w:eastAsia="en-AU"/>
          <w14:ligatures w14:val="none"/>
        </w:rPr>
        <w:t>received</w:t>
      </w:r>
      <w:r w:rsidR="4FB7B0C6" w:rsidRPr="006525B0">
        <w:rPr>
          <w:rFonts w:ascii="Segoe UI" w:eastAsia="Times New Roman" w:hAnsi="Segoe UI" w:cs="Segoe UI"/>
          <w:i/>
          <w:iCs/>
          <w:color w:val="000000" w:themeColor="text1"/>
          <w:kern w:val="0"/>
          <w:lang w:eastAsia="en-AU"/>
          <w14:ligatures w14:val="none"/>
        </w:rPr>
        <w:t xml:space="preserve"> the Taskforce.</w:t>
      </w:r>
      <w:r w:rsidR="00433C4C">
        <w:rPr>
          <w:rFonts w:ascii="Segoe UI" w:eastAsia="Times New Roman" w:hAnsi="Segoe UI" w:cs="Segoe UI"/>
          <w:i/>
          <w:iCs/>
          <w:color w:val="000000" w:themeColor="text1"/>
          <w:kern w:val="0"/>
          <w:lang w:eastAsia="en-AU"/>
          <w14:ligatures w14:val="none"/>
        </w:rPr>
        <w:t xml:space="preserve"> </w:t>
      </w:r>
      <w:r w:rsidR="4FB7B0C6" w:rsidRPr="006525B0">
        <w:rPr>
          <w:rFonts w:ascii="Segoe UI" w:eastAsia="Times New Roman" w:hAnsi="Segoe UI" w:cs="Segoe UI"/>
          <w:i/>
          <w:iCs/>
          <w:color w:val="000000" w:themeColor="text1"/>
          <w:kern w:val="0"/>
          <w:lang w:eastAsia="en-AU"/>
          <w14:ligatures w14:val="none"/>
        </w:rPr>
        <w:t>They will, along with support from the Secretariat, review every submission and develop thematic analysis. Submissions are also being read by the Taskforce as they are submitted</w:t>
      </w:r>
      <w:r w:rsidR="00433C4C">
        <w:rPr>
          <w:rFonts w:ascii="Segoe UI" w:eastAsia="Times New Roman" w:hAnsi="Segoe UI" w:cs="Segoe UI"/>
          <w:i/>
          <w:iCs/>
          <w:color w:val="000000" w:themeColor="text1"/>
          <w:kern w:val="0"/>
          <w:lang w:eastAsia="en-AU"/>
          <w14:ligatures w14:val="none"/>
        </w:rPr>
        <w:t>,</w:t>
      </w:r>
      <w:r w:rsidR="4FB7B0C6" w:rsidRPr="006525B0">
        <w:rPr>
          <w:rFonts w:ascii="Segoe UI" w:eastAsia="Times New Roman" w:hAnsi="Segoe UI" w:cs="Segoe UI"/>
          <w:i/>
          <w:iCs/>
          <w:color w:val="000000" w:themeColor="text1"/>
          <w:kern w:val="0"/>
          <w:lang w:eastAsia="en-AU"/>
          <w14:ligatures w14:val="none"/>
        </w:rPr>
        <w:t xml:space="preserve"> and you may be contacted (if you agreed to be) to discuss your submission further.</w:t>
      </w:r>
      <w:r w:rsidR="00433C4C">
        <w:rPr>
          <w:rFonts w:ascii="Segoe UI" w:eastAsia="Times New Roman" w:hAnsi="Segoe UI" w:cs="Segoe UI"/>
          <w:i/>
          <w:iCs/>
          <w:color w:val="000000" w:themeColor="text1"/>
          <w:kern w:val="0"/>
          <w:lang w:eastAsia="en-AU"/>
          <w14:ligatures w14:val="none"/>
        </w:rPr>
        <w:t xml:space="preserve"> </w:t>
      </w:r>
      <w:r w:rsidR="4FB7B0C6" w:rsidRPr="006525B0">
        <w:rPr>
          <w:rFonts w:ascii="Segoe UI" w:eastAsia="Times New Roman" w:hAnsi="Segoe UI" w:cs="Segoe UI"/>
          <w:i/>
          <w:iCs/>
          <w:color w:val="000000" w:themeColor="text1"/>
          <w:kern w:val="0"/>
          <w:lang w:eastAsia="en-AU"/>
          <w14:ligatures w14:val="none"/>
        </w:rPr>
        <w:t xml:space="preserve">Every </w:t>
      </w:r>
      <w:r w:rsidR="4816FE59" w:rsidRPr="006525B0">
        <w:rPr>
          <w:rFonts w:ascii="Segoe UI" w:eastAsia="Times New Roman" w:hAnsi="Segoe UI" w:cs="Segoe UI"/>
          <w:i/>
          <w:iCs/>
          <w:color w:val="000000" w:themeColor="text1"/>
          <w:kern w:val="0"/>
          <w:lang w:eastAsia="en-AU"/>
          <w14:ligatures w14:val="none"/>
        </w:rPr>
        <w:t>s</w:t>
      </w:r>
      <w:r w:rsidR="4FB7B0C6" w:rsidRPr="006525B0">
        <w:rPr>
          <w:rFonts w:ascii="Segoe UI" w:eastAsia="Times New Roman" w:hAnsi="Segoe UI" w:cs="Segoe UI"/>
          <w:i/>
          <w:iCs/>
          <w:color w:val="000000" w:themeColor="text1"/>
          <w:kern w:val="0"/>
          <w:lang w:eastAsia="en-AU"/>
          <w14:ligatures w14:val="none"/>
        </w:rPr>
        <w:t xml:space="preserve">ubmission is appreciated and is critical to the formation of </w:t>
      </w:r>
      <w:r w:rsidR="3CA14A3F" w:rsidRPr="006525B0">
        <w:rPr>
          <w:rFonts w:ascii="Segoe UI" w:eastAsia="Times New Roman" w:hAnsi="Segoe UI" w:cs="Segoe UI"/>
          <w:i/>
          <w:iCs/>
          <w:color w:val="000000" w:themeColor="text1"/>
          <w:kern w:val="0"/>
          <w:lang w:eastAsia="en-AU"/>
          <w14:ligatures w14:val="none"/>
        </w:rPr>
        <w:t xml:space="preserve">our </w:t>
      </w:r>
      <w:r w:rsidR="4FB7B0C6" w:rsidRPr="006525B0">
        <w:rPr>
          <w:rFonts w:ascii="Segoe UI" w:eastAsia="Times New Roman" w:hAnsi="Segoe UI" w:cs="Segoe UI"/>
          <w:i/>
          <w:iCs/>
          <w:color w:val="000000" w:themeColor="text1"/>
          <w:kern w:val="0"/>
          <w:lang w:eastAsia="en-AU"/>
          <w14:ligatures w14:val="none"/>
        </w:rPr>
        <w:t xml:space="preserve">advice. </w:t>
      </w:r>
    </w:p>
    <w:p w14:paraId="6072792D" w14:textId="77777777" w:rsidR="00433C4C" w:rsidRDefault="00433C4C" w:rsidP="00335BD2">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60C6DBC7" w14:textId="77777777" w:rsidR="00433C4C" w:rsidRPr="00433C4C"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433C4C">
        <w:rPr>
          <w:rFonts w:ascii="Segoe UI" w:eastAsia="Times New Roman" w:hAnsi="Segoe UI" w:cs="Segoe UI"/>
          <w:b/>
          <w:bCs/>
          <w:color w:val="000000"/>
          <w:kern w:val="0"/>
          <w:lang w:eastAsia="en-AU"/>
          <w14:ligatures w14:val="none"/>
        </w:rPr>
        <w:t>Will a transcript of the webinar be available?</w:t>
      </w:r>
      <w:r w:rsidR="2736FC16" w:rsidRPr="00433C4C">
        <w:rPr>
          <w:rFonts w:ascii="Segoe UI" w:eastAsia="Times New Roman" w:hAnsi="Segoe UI" w:cs="Segoe UI"/>
          <w:b/>
          <w:bCs/>
          <w:color w:val="000000"/>
          <w:kern w:val="0"/>
          <w:lang w:eastAsia="en-AU"/>
          <w14:ligatures w14:val="none"/>
        </w:rPr>
        <w:t xml:space="preserve"> </w:t>
      </w:r>
    </w:p>
    <w:p w14:paraId="4E52566E" w14:textId="0FD46735" w:rsidR="00145D26" w:rsidRDefault="55932049" w:rsidP="00433C4C">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6525B0">
        <w:rPr>
          <w:rFonts w:ascii="Segoe UI" w:eastAsia="Times New Roman" w:hAnsi="Segoe UI" w:cs="Segoe UI"/>
          <w:i/>
          <w:iCs/>
          <w:color w:val="000000" w:themeColor="text1"/>
          <w:lang w:eastAsia="en-AU"/>
        </w:rPr>
        <w:lastRenderedPageBreak/>
        <w:t>A</w:t>
      </w:r>
      <w:r w:rsidR="000E0806">
        <w:rPr>
          <w:rFonts w:ascii="Segoe UI" w:eastAsia="Times New Roman" w:hAnsi="Segoe UI" w:cs="Segoe UI"/>
          <w:i/>
          <w:iCs/>
          <w:color w:val="000000" w:themeColor="text1"/>
          <w:lang w:eastAsia="en-AU"/>
        </w:rPr>
        <w:t xml:space="preserve">nswer: </w:t>
      </w:r>
      <w:r w:rsidRPr="000E0806">
        <w:rPr>
          <w:rFonts w:ascii="Segoe UI" w:eastAsia="Times New Roman" w:hAnsi="Segoe UI" w:cs="Segoe UI"/>
          <w:i/>
          <w:iCs/>
          <w:color w:val="000000" w:themeColor="text1"/>
          <w:lang w:eastAsia="en-AU"/>
        </w:rPr>
        <w:t xml:space="preserve">A recording is available at </w:t>
      </w:r>
      <w:hyperlink r:id="rId9" w:history="1">
        <w:r w:rsidR="00BC7EB5" w:rsidRPr="00816DDD">
          <w:rPr>
            <w:rStyle w:val="Hyperlink"/>
            <w:rFonts w:ascii="Segoe UI" w:eastAsia="Times New Roman" w:hAnsi="Segoe UI" w:cs="Segoe UI"/>
            <w:i/>
            <w:iCs/>
            <w:lang w:eastAsia="en-AU"/>
          </w:rPr>
          <w:t>https://www.dss.gov.au/disability-and-carers-standards-and-quality-assurance/ndis-provider-and-worker-registration-taskforce</w:t>
        </w:r>
      </w:hyperlink>
      <w:r w:rsidR="00BC7EB5">
        <w:rPr>
          <w:rFonts w:ascii="Segoe UI" w:eastAsia="Times New Roman" w:hAnsi="Segoe UI" w:cs="Segoe UI"/>
          <w:i/>
          <w:iCs/>
          <w:color w:val="000000" w:themeColor="text1"/>
          <w:lang w:eastAsia="en-AU"/>
        </w:rPr>
        <w:t xml:space="preserve"> .</w:t>
      </w:r>
    </w:p>
    <w:p w14:paraId="71DA31CE" w14:textId="5D1EFB6F" w:rsidR="000E0806" w:rsidRPr="006525B0" w:rsidRDefault="000E0806" w:rsidP="00433C4C">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6856167E" w14:textId="4B62DBF5" w:rsidR="006055E2" w:rsidRPr="006055E2" w:rsidRDefault="0F846BFF" w:rsidP="006055E2">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055E2">
        <w:rPr>
          <w:rFonts w:ascii="Segoe UI" w:eastAsia="Times New Roman" w:hAnsi="Segoe UI" w:cs="Segoe UI"/>
          <w:b/>
          <w:bCs/>
          <w:color w:val="000000"/>
          <w:kern w:val="0"/>
          <w:lang w:eastAsia="en-AU"/>
          <w14:ligatures w14:val="none"/>
        </w:rPr>
        <w:t xml:space="preserve">Is the </w:t>
      </w:r>
      <w:r w:rsidR="006055E2">
        <w:rPr>
          <w:rFonts w:ascii="Segoe UI" w:eastAsia="Times New Roman" w:hAnsi="Segoe UI" w:cs="Segoe UI"/>
          <w:b/>
          <w:bCs/>
          <w:color w:val="000000"/>
          <w:kern w:val="0"/>
          <w:lang w:eastAsia="en-AU"/>
          <w14:ligatures w14:val="none"/>
        </w:rPr>
        <w:t>a</w:t>
      </w:r>
      <w:r w:rsidRPr="006055E2">
        <w:rPr>
          <w:rFonts w:ascii="Segoe UI" w:eastAsia="Times New Roman" w:hAnsi="Segoe UI" w:cs="Segoe UI"/>
          <w:b/>
          <w:bCs/>
          <w:color w:val="000000"/>
          <w:kern w:val="0"/>
          <w:lang w:eastAsia="en-AU"/>
          <w14:ligatures w14:val="none"/>
        </w:rPr>
        <w:t>uditing still going to be carried out by 3rd parties or is this going to be absorbed back into the NDIA?</w:t>
      </w:r>
      <w:r w:rsidR="53414801" w:rsidRPr="006055E2">
        <w:rPr>
          <w:rFonts w:ascii="Segoe UI" w:eastAsia="Times New Roman" w:hAnsi="Segoe UI" w:cs="Segoe UI"/>
          <w:b/>
          <w:bCs/>
          <w:color w:val="000000"/>
          <w:kern w:val="0"/>
          <w:lang w:eastAsia="en-AU"/>
          <w14:ligatures w14:val="none"/>
        </w:rPr>
        <w:t xml:space="preserve"> </w:t>
      </w:r>
    </w:p>
    <w:p w14:paraId="6F0DB52D" w14:textId="1005A8D9" w:rsidR="00145D26" w:rsidRPr="006055E2" w:rsidRDefault="006055E2" w:rsidP="006055E2">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6055E2">
        <w:rPr>
          <w:rFonts w:ascii="Segoe UI" w:eastAsia="Times New Roman" w:hAnsi="Segoe UI" w:cs="Segoe UI"/>
          <w:i/>
          <w:iCs/>
          <w:color w:val="000000"/>
          <w:kern w:val="0"/>
          <w:lang w:eastAsia="en-AU"/>
          <w14:ligatures w14:val="none"/>
        </w:rPr>
        <w:t xml:space="preserve">Answer: </w:t>
      </w:r>
      <w:r w:rsidR="53414801" w:rsidRPr="006055E2">
        <w:rPr>
          <w:rFonts w:ascii="Segoe UI" w:eastAsia="Times New Roman" w:hAnsi="Segoe UI" w:cs="Segoe UI"/>
          <w:i/>
          <w:iCs/>
          <w:color w:val="000000" w:themeColor="text1"/>
          <w:lang w:eastAsia="en-AU"/>
        </w:rPr>
        <w:t xml:space="preserve">This is something that will be considered as part of the work of the Taskforce. </w:t>
      </w:r>
      <w:r w:rsidR="70CB9039" w:rsidRPr="006055E2">
        <w:rPr>
          <w:rFonts w:ascii="Segoe UI" w:eastAsia="Times New Roman" w:hAnsi="Segoe UI" w:cs="Segoe UI"/>
          <w:i/>
          <w:iCs/>
          <w:color w:val="000000" w:themeColor="text1"/>
          <w:lang w:eastAsia="en-AU"/>
        </w:rPr>
        <w:t>Please provide a submission on this if you have a view.</w:t>
      </w:r>
    </w:p>
    <w:p w14:paraId="02EC5829" w14:textId="77777777" w:rsidR="000E0806" w:rsidRPr="006525B0" w:rsidRDefault="000E0806" w:rsidP="006055E2">
      <w:pPr>
        <w:pStyle w:val="ListParagraph"/>
        <w:spacing w:after="0" w:line="240" w:lineRule="auto"/>
        <w:ind w:left="644"/>
        <w:rPr>
          <w:rFonts w:ascii="Segoe UI" w:eastAsia="Times New Roman" w:hAnsi="Segoe UI" w:cs="Segoe UI"/>
          <w:i/>
          <w:iCs/>
          <w:color w:val="000000" w:themeColor="text1"/>
          <w:kern w:val="0"/>
          <w:lang w:eastAsia="en-AU"/>
          <w14:ligatures w14:val="none"/>
        </w:rPr>
      </w:pPr>
    </w:p>
    <w:p w14:paraId="6DFEAB17" w14:textId="77777777" w:rsidR="00D127B2" w:rsidRPr="00D127B2" w:rsidRDefault="0F846BFF" w:rsidP="00D127B2">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D127B2">
        <w:rPr>
          <w:rFonts w:ascii="Segoe UI" w:eastAsia="Times New Roman" w:hAnsi="Segoe UI" w:cs="Segoe UI"/>
          <w:b/>
          <w:bCs/>
          <w:color w:val="000000"/>
          <w:kern w:val="0"/>
          <w:lang w:eastAsia="en-AU"/>
          <w14:ligatures w14:val="none"/>
        </w:rPr>
        <w:t>It is currently not possible to be registered for High Intensity supports for the provision of support to people with complex needs and who require intensive behaviour support as there are no 'skill descriptors' available that relate to behavioural support. Will this be addressed in the new registration regime?</w:t>
      </w:r>
      <w:r w:rsidR="7BE3C385" w:rsidRPr="00D127B2">
        <w:rPr>
          <w:rFonts w:ascii="Segoe UI" w:eastAsia="Times New Roman" w:hAnsi="Segoe UI" w:cs="Segoe UI"/>
          <w:b/>
          <w:bCs/>
          <w:color w:val="000000"/>
          <w:kern w:val="0"/>
          <w:lang w:eastAsia="en-AU"/>
          <w14:ligatures w14:val="none"/>
        </w:rPr>
        <w:t xml:space="preserve"> </w:t>
      </w:r>
    </w:p>
    <w:p w14:paraId="33593B3B" w14:textId="33858B50" w:rsidR="00145D26" w:rsidRPr="00D127B2" w:rsidRDefault="00D127B2" w:rsidP="00D127B2">
      <w:pPr>
        <w:pStyle w:val="ListParagraph"/>
        <w:spacing w:after="0" w:line="240" w:lineRule="auto"/>
        <w:ind w:left="284"/>
        <w:rPr>
          <w:rFonts w:ascii="Segoe UI" w:eastAsia="Times New Roman" w:hAnsi="Segoe UI" w:cs="Segoe UI"/>
          <w:b/>
          <w:bCs/>
          <w:i/>
          <w:iCs/>
          <w:color w:val="000000"/>
          <w:kern w:val="0"/>
          <w:lang w:eastAsia="en-AU"/>
          <w14:ligatures w14:val="none"/>
        </w:rPr>
      </w:pPr>
      <w:r w:rsidRPr="00D127B2">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1151B96B" w:rsidRPr="00D127B2">
        <w:rPr>
          <w:rFonts w:ascii="Segoe UI" w:eastAsia="Times New Roman" w:hAnsi="Segoe UI" w:cs="Segoe UI"/>
          <w:i/>
          <w:iCs/>
          <w:color w:val="000000"/>
          <w:kern w:val="0"/>
          <w:lang w:eastAsia="en-AU"/>
          <w14:ligatures w14:val="none"/>
        </w:rPr>
        <w:t>The Taskforce will consider the components of the proposed model, and if you have a view on wha</w:t>
      </w:r>
      <w:r w:rsidR="17C0FC2C" w:rsidRPr="00D127B2">
        <w:rPr>
          <w:rFonts w:ascii="Segoe UI" w:eastAsia="Times New Roman" w:hAnsi="Segoe UI" w:cs="Segoe UI"/>
          <w:i/>
          <w:iCs/>
          <w:color w:val="000000"/>
          <w:kern w:val="0"/>
          <w:lang w:eastAsia="en-AU"/>
          <w14:ligatures w14:val="none"/>
        </w:rPr>
        <w:t xml:space="preserve">t should be included in a new registration model, please make a submission as we would like to hear your views. </w:t>
      </w:r>
    </w:p>
    <w:p w14:paraId="1F45A823" w14:textId="77777777" w:rsidR="00D127B2" w:rsidRPr="00D127B2" w:rsidRDefault="00D127B2" w:rsidP="00D127B2">
      <w:pPr>
        <w:pStyle w:val="ListParagraph"/>
        <w:spacing w:after="0" w:line="240" w:lineRule="auto"/>
        <w:ind w:left="644"/>
        <w:rPr>
          <w:rFonts w:ascii="Segoe UI" w:eastAsia="Times New Roman" w:hAnsi="Segoe UI" w:cs="Segoe UI"/>
          <w:i/>
          <w:iCs/>
          <w:color w:val="000000"/>
          <w:kern w:val="0"/>
          <w:lang w:eastAsia="en-AU"/>
          <w14:ligatures w14:val="none"/>
        </w:rPr>
      </w:pPr>
    </w:p>
    <w:p w14:paraId="05F5E4A7" w14:textId="77777777" w:rsidR="00EB02C9" w:rsidRPr="00EB02C9"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EB02C9">
        <w:rPr>
          <w:rFonts w:ascii="Segoe UI" w:eastAsia="Times New Roman" w:hAnsi="Segoe UI" w:cs="Segoe UI"/>
          <w:b/>
          <w:bCs/>
          <w:color w:val="000000"/>
          <w:kern w:val="0"/>
          <w:lang w:eastAsia="en-AU"/>
          <w14:ligatures w14:val="none"/>
        </w:rPr>
        <w:t xml:space="preserve">What about those that utilise Plan Management to </w:t>
      </w:r>
      <w:proofErr w:type="spellStart"/>
      <w:r w:rsidRPr="00EB02C9">
        <w:rPr>
          <w:rFonts w:ascii="Segoe UI" w:eastAsia="Times New Roman" w:hAnsi="Segoe UI" w:cs="Segoe UI"/>
          <w:b/>
          <w:bCs/>
          <w:color w:val="000000"/>
          <w:kern w:val="0"/>
          <w:lang w:eastAsia="en-AU"/>
          <w14:ligatures w14:val="none"/>
        </w:rPr>
        <w:t>self employ</w:t>
      </w:r>
      <w:proofErr w:type="spellEnd"/>
      <w:r w:rsidR="48272C2A" w:rsidRPr="00EB02C9">
        <w:rPr>
          <w:rFonts w:ascii="Segoe UI" w:eastAsia="Times New Roman" w:hAnsi="Segoe UI" w:cs="Segoe UI"/>
          <w:b/>
          <w:bCs/>
          <w:color w:val="000000"/>
          <w:kern w:val="0"/>
          <w:lang w:eastAsia="en-AU"/>
          <w14:ligatures w14:val="none"/>
        </w:rPr>
        <w:t xml:space="preserve"> </w:t>
      </w:r>
      <w:r w:rsidRPr="00EB02C9">
        <w:rPr>
          <w:rFonts w:ascii="Segoe UI" w:eastAsia="Times New Roman" w:hAnsi="Segoe UI" w:cs="Segoe UI"/>
          <w:b/>
          <w:bCs/>
          <w:color w:val="000000"/>
          <w:kern w:val="0"/>
          <w:lang w:eastAsia="en-AU"/>
          <w14:ligatures w14:val="none"/>
        </w:rPr>
        <w:t>workers? Is the Taskforce considering these participants and their support arrangements.</w:t>
      </w:r>
      <w:r w:rsidR="6C202331" w:rsidRPr="00EB02C9">
        <w:rPr>
          <w:rFonts w:ascii="Segoe UI" w:eastAsia="Times New Roman" w:hAnsi="Segoe UI" w:cs="Segoe UI"/>
          <w:b/>
          <w:bCs/>
          <w:color w:val="000000"/>
          <w:kern w:val="0"/>
          <w:lang w:eastAsia="en-AU"/>
          <w14:ligatures w14:val="none"/>
        </w:rPr>
        <w:t xml:space="preserve"> </w:t>
      </w:r>
    </w:p>
    <w:p w14:paraId="4661C3C7" w14:textId="16F32014" w:rsidR="00145D26" w:rsidRDefault="00EB02C9" w:rsidP="00EB02C9">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kern w:val="0"/>
          <w:lang w:eastAsia="en-AU"/>
          <w14:ligatures w14:val="none"/>
        </w:rPr>
        <w:t xml:space="preserve">Answer: </w:t>
      </w:r>
      <w:r w:rsidR="6C202331" w:rsidRPr="006525B0">
        <w:rPr>
          <w:rFonts w:ascii="Segoe UI" w:eastAsia="Times New Roman" w:hAnsi="Segoe UI" w:cs="Segoe UI"/>
          <w:i/>
          <w:iCs/>
          <w:color w:val="000000"/>
          <w:kern w:val="0"/>
          <w:lang w:eastAsia="en-AU"/>
          <w14:ligatures w14:val="none"/>
        </w:rPr>
        <w:t>The Taskforce</w:t>
      </w:r>
      <w:r w:rsidR="5125877A" w:rsidRPr="006525B0">
        <w:rPr>
          <w:rFonts w:ascii="Segoe UI" w:eastAsia="Times New Roman" w:hAnsi="Segoe UI" w:cs="Segoe UI"/>
          <w:i/>
          <w:iCs/>
          <w:color w:val="000000"/>
          <w:kern w:val="0"/>
          <w:lang w:eastAsia="en-AU"/>
          <w14:ligatures w14:val="none"/>
        </w:rPr>
        <w:t xml:space="preserve"> has been asked to consider the proposed model and different arrangements that may be in place, including direct employment, regardless of the financial management of their Plan (i.e. </w:t>
      </w:r>
      <w:r w:rsidRPr="006525B0">
        <w:rPr>
          <w:rFonts w:ascii="Segoe UI" w:eastAsia="Times New Roman" w:hAnsi="Segoe UI" w:cs="Segoe UI"/>
          <w:i/>
          <w:iCs/>
          <w:color w:val="000000"/>
          <w:kern w:val="0"/>
          <w:lang w:eastAsia="en-AU"/>
          <w14:ligatures w14:val="none"/>
        </w:rPr>
        <w:t>self-managed</w:t>
      </w:r>
      <w:r w:rsidR="5125877A" w:rsidRPr="006525B0">
        <w:rPr>
          <w:rFonts w:ascii="Segoe UI" w:eastAsia="Times New Roman" w:hAnsi="Segoe UI" w:cs="Segoe UI"/>
          <w:i/>
          <w:iCs/>
          <w:color w:val="000000"/>
          <w:kern w:val="0"/>
          <w:lang w:eastAsia="en-AU"/>
          <w14:ligatures w14:val="none"/>
        </w:rPr>
        <w:t>, plan</w:t>
      </w:r>
      <w:r w:rsidR="00BC7EB5">
        <w:rPr>
          <w:rFonts w:ascii="Segoe UI" w:eastAsia="Times New Roman" w:hAnsi="Segoe UI" w:cs="Segoe UI"/>
          <w:i/>
          <w:iCs/>
          <w:color w:val="000000"/>
          <w:kern w:val="0"/>
          <w:lang w:eastAsia="en-AU"/>
          <w14:ligatures w14:val="none"/>
        </w:rPr>
        <w:t>-</w:t>
      </w:r>
      <w:r w:rsidR="5125877A" w:rsidRPr="006525B0">
        <w:rPr>
          <w:rFonts w:ascii="Segoe UI" w:eastAsia="Times New Roman" w:hAnsi="Segoe UI" w:cs="Segoe UI"/>
          <w:i/>
          <w:iCs/>
          <w:color w:val="000000"/>
          <w:kern w:val="0"/>
          <w:lang w:eastAsia="en-AU"/>
          <w14:ligatures w14:val="none"/>
        </w:rPr>
        <w:t xml:space="preserve">managed or </w:t>
      </w:r>
      <w:r>
        <w:rPr>
          <w:rFonts w:ascii="Segoe UI" w:eastAsia="Times New Roman" w:hAnsi="Segoe UI" w:cs="Segoe UI"/>
          <w:i/>
          <w:iCs/>
          <w:color w:val="000000"/>
          <w:kern w:val="0"/>
          <w:lang w:eastAsia="en-AU"/>
          <w14:ligatures w14:val="none"/>
        </w:rPr>
        <w:t>a</w:t>
      </w:r>
      <w:r w:rsidR="5125877A" w:rsidRPr="006525B0">
        <w:rPr>
          <w:rFonts w:ascii="Segoe UI" w:eastAsia="Times New Roman" w:hAnsi="Segoe UI" w:cs="Segoe UI"/>
          <w:i/>
          <w:iCs/>
          <w:color w:val="000000"/>
          <w:kern w:val="0"/>
          <w:lang w:eastAsia="en-AU"/>
          <w14:ligatures w14:val="none"/>
        </w:rPr>
        <w:t xml:space="preserve">gency managed). If </w:t>
      </w:r>
      <w:proofErr w:type="gramStart"/>
      <w:r w:rsidR="5125877A" w:rsidRPr="006525B0">
        <w:rPr>
          <w:rFonts w:ascii="Segoe UI" w:eastAsia="Times New Roman" w:hAnsi="Segoe UI" w:cs="Segoe UI"/>
          <w:i/>
          <w:iCs/>
          <w:color w:val="000000"/>
          <w:kern w:val="0"/>
          <w:lang w:eastAsia="en-AU"/>
          <w14:ligatures w14:val="none"/>
        </w:rPr>
        <w:t>you</w:t>
      </w:r>
      <w:proofErr w:type="gramEnd"/>
      <w:r w:rsidR="5125877A" w:rsidRPr="006525B0">
        <w:rPr>
          <w:rFonts w:ascii="Segoe UI" w:eastAsia="Times New Roman" w:hAnsi="Segoe UI" w:cs="Segoe UI"/>
          <w:i/>
          <w:iCs/>
          <w:color w:val="000000"/>
          <w:kern w:val="0"/>
          <w:lang w:eastAsia="en-AU"/>
          <w14:ligatures w14:val="none"/>
        </w:rPr>
        <w:t xml:space="preserve"> </w:t>
      </w:r>
      <w:r w:rsidRPr="006525B0">
        <w:rPr>
          <w:rFonts w:ascii="Segoe UI" w:eastAsia="Times New Roman" w:hAnsi="Segoe UI" w:cs="Segoe UI"/>
          <w:i/>
          <w:iCs/>
          <w:color w:val="000000"/>
          <w:kern w:val="0"/>
          <w:lang w:eastAsia="en-AU"/>
          <w14:ligatures w14:val="none"/>
        </w:rPr>
        <w:t>self-employ</w:t>
      </w:r>
      <w:r w:rsidR="5CF23BA1" w:rsidRPr="006525B0">
        <w:rPr>
          <w:rFonts w:ascii="Segoe UI" w:eastAsia="Times New Roman" w:hAnsi="Segoe UI" w:cs="Segoe UI"/>
          <w:i/>
          <w:iCs/>
          <w:color w:val="000000"/>
          <w:kern w:val="0"/>
          <w:lang w:eastAsia="en-AU"/>
          <w14:ligatures w14:val="none"/>
        </w:rPr>
        <w:t xml:space="preserve"> workers</w:t>
      </w:r>
      <w:r w:rsidR="004E4E5E">
        <w:rPr>
          <w:rFonts w:ascii="Segoe UI" w:eastAsia="Times New Roman" w:hAnsi="Segoe UI" w:cs="Segoe UI"/>
          <w:i/>
          <w:iCs/>
          <w:color w:val="000000"/>
          <w:kern w:val="0"/>
          <w:lang w:eastAsia="en-AU"/>
          <w14:ligatures w14:val="none"/>
        </w:rPr>
        <w:t>,</w:t>
      </w:r>
      <w:r w:rsidR="7233AE02" w:rsidRPr="006525B0">
        <w:rPr>
          <w:rFonts w:ascii="Segoe UI" w:eastAsia="Times New Roman" w:hAnsi="Segoe UI" w:cs="Segoe UI"/>
          <w:i/>
          <w:iCs/>
          <w:color w:val="000000"/>
          <w:kern w:val="0"/>
          <w:lang w:eastAsia="en-AU"/>
          <w14:ligatures w14:val="none"/>
        </w:rPr>
        <w:t xml:space="preserve"> and want to share how the model would impact you</w:t>
      </w:r>
      <w:r w:rsidR="5CF23BA1" w:rsidRPr="006525B0">
        <w:rPr>
          <w:rFonts w:ascii="Segoe UI" w:eastAsia="Times New Roman" w:hAnsi="Segoe UI" w:cs="Segoe UI"/>
          <w:i/>
          <w:iCs/>
          <w:color w:val="000000"/>
          <w:kern w:val="0"/>
          <w:lang w:eastAsia="en-AU"/>
          <w14:ligatures w14:val="none"/>
        </w:rPr>
        <w:t xml:space="preserve">, please make a submission. </w:t>
      </w:r>
    </w:p>
    <w:p w14:paraId="63BB9F24" w14:textId="77777777" w:rsidR="00EB02C9" w:rsidRPr="00EB02C9" w:rsidRDefault="00EB02C9" w:rsidP="00EB02C9">
      <w:pPr>
        <w:spacing w:after="0" w:line="240" w:lineRule="auto"/>
        <w:rPr>
          <w:rFonts w:ascii="Segoe UI" w:eastAsia="Times New Roman" w:hAnsi="Segoe UI" w:cs="Segoe UI"/>
          <w:i/>
          <w:iCs/>
          <w:color w:val="000000"/>
          <w:kern w:val="0"/>
          <w:lang w:eastAsia="en-AU"/>
          <w14:ligatures w14:val="none"/>
        </w:rPr>
      </w:pPr>
    </w:p>
    <w:p w14:paraId="7942A98A" w14:textId="77777777" w:rsidR="00EB02C9" w:rsidRPr="00244AA7"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244AA7">
        <w:rPr>
          <w:rFonts w:ascii="Segoe UI" w:eastAsia="Times New Roman" w:hAnsi="Segoe UI" w:cs="Segoe UI"/>
          <w:b/>
          <w:bCs/>
          <w:color w:val="000000"/>
          <w:kern w:val="0"/>
          <w:lang w:eastAsia="en-AU"/>
          <w14:ligatures w14:val="none"/>
        </w:rPr>
        <w:t>One of the biggest concerns and barriers to registering for providers is the cost of audits. Is this taskforce best placed to address this and will you be addressing this?</w:t>
      </w:r>
      <w:r w:rsidR="62B647CC" w:rsidRPr="00244AA7">
        <w:rPr>
          <w:rFonts w:ascii="Segoe UI" w:eastAsia="Times New Roman" w:hAnsi="Segoe UI" w:cs="Segoe UI"/>
          <w:b/>
          <w:bCs/>
          <w:color w:val="000000"/>
          <w:kern w:val="0"/>
          <w:lang w:eastAsia="en-AU"/>
          <w14:ligatures w14:val="none"/>
        </w:rPr>
        <w:t xml:space="preserve"> </w:t>
      </w:r>
      <w:r w:rsidR="76587C52" w:rsidRPr="00244AA7">
        <w:rPr>
          <w:rFonts w:ascii="Segoe UI" w:eastAsia="Times New Roman" w:hAnsi="Segoe UI" w:cs="Segoe UI"/>
          <w:b/>
          <w:bCs/>
          <w:i/>
          <w:iCs/>
          <w:color w:val="000000" w:themeColor="text1"/>
          <w:lang w:eastAsia="en-AU"/>
        </w:rPr>
        <w:t xml:space="preserve"> </w:t>
      </w:r>
    </w:p>
    <w:p w14:paraId="0621D925" w14:textId="7E364B6F" w:rsidR="00145D26" w:rsidRDefault="00EB02C9" w:rsidP="00EB02C9">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76587C52" w:rsidRPr="006525B0">
        <w:rPr>
          <w:rFonts w:ascii="Segoe UI" w:eastAsia="Times New Roman" w:hAnsi="Segoe UI" w:cs="Segoe UI"/>
          <w:i/>
          <w:iCs/>
          <w:color w:val="000000" w:themeColor="text1"/>
          <w:lang w:eastAsia="en-AU"/>
        </w:rPr>
        <w:t>This is something that will be considered as part of the work of the Taskforce. Please provide a submission on this if you have a view.</w:t>
      </w:r>
    </w:p>
    <w:p w14:paraId="679BBA79" w14:textId="77777777" w:rsidR="00244AA7" w:rsidRPr="006525B0" w:rsidRDefault="00244AA7" w:rsidP="00EB02C9">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2A72ECAC" w14:textId="77777777" w:rsidR="00244AA7" w:rsidRPr="00244AA7" w:rsidRDefault="0F846BFF"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244AA7">
        <w:rPr>
          <w:rFonts w:ascii="Segoe UI" w:eastAsia="Times New Roman" w:hAnsi="Segoe UI" w:cs="Segoe UI"/>
          <w:b/>
          <w:bCs/>
          <w:color w:val="000000"/>
          <w:kern w:val="0"/>
          <w:lang w:eastAsia="en-AU"/>
          <w14:ligatures w14:val="none"/>
        </w:rPr>
        <w:t>What engagement is there with the peak advocacy bodies?</w:t>
      </w:r>
      <w:r w:rsidR="3D542F00" w:rsidRPr="00244AA7">
        <w:rPr>
          <w:rFonts w:ascii="Segoe UI" w:eastAsia="Times New Roman" w:hAnsi="Segoe UI" w:cs="Segoe UI"/>
          <w:b/>
          <w:bCs/>
          <w:color w:val="000000"/>
          <w:kern w:val="0"/>
          <w:lang w:eastAsia="en-AU"/>
          <w14:ligatures w14:val="none"/>
        </w:rPr>
        <w:t xml:space="preserve"> </w:t>
      </w:r>
    </w:p>
    <w:p w14:paraId="3E296620" w14:textId="37271EFD" w:rsidR="00145D26" w:rsidRDefault="00244AA7" w:rsidP="00244AA7">
      <w:pPr>
        <w:pStyle w:val="ListParagraph"/>
        <w:spacing w:after="0" w:line="240" w:lineRule="auto"/>
        <w:ind w:left="284"/>
        <w:rPr>
          <w:rFonts w:ascii="Segoe UI" w:eastAsia="Times New Roman" w:hAnsi="Segoe UI" w:cs="Segoe UI"/>
          <w:i/>
          <w:iCs/>
          <w:color w:val="000000"/>
          <w:kern w:val="0"/>
          <w:lang w:eastAsia="en-AU"/>
          <w14:ligatures w14:val="none"/>
        </w:rPr>
      </w:pPr>
      <w:r w:rsidRPr="00244AA7">
        <w:rPr>
          <w:rFonts w:ascii="Segoe UI" w:eastAsia="Times New Roman" w:hAnsi="Segoe UI" w:cs="Segoe UI"/>
          <w:i/>
          <w:iCs/>
          <w:color w:val="000000"/>
          <w:kern w:val="0"/>
          <w:lang w:eastAsia="en-AU"/>
          <w14:ligatures w14:val="none"/>
        </w:rPr>
        <w:t xml:space="preserve">Answer: </w:t>
      </w:r>
      <w:r w:rsidR="3D542F00" w:rsidRPr="00244AA7">
        <w:rPr>
          <w:rFonts w:ascii="Segoe UI" w:eastAsia="Times New Roman" w:hAnsi="Segoe UI" w:cs="Segoe UI"/>
          <w:i/>
          <w:iCs/>
          <w:color w:val="000000"/>
          <w:kern w:val="0"/>
          <w:lang w:eastAsia="en-AU"/>
          <w14:ligatures w14:val="none"/>
        </w:rPr>
        <w:t>We have specific forums with Disability Representative Organisations</w:t>
      </w:r>
      <w:r w:rsidR="46983D46" w:rsidRPr="00244AA7">
        <w:rPr>
          <w:rFonts w:ascii="Segoe UI" w:eastAsia="Times New Roman" w:hAnsi="Segoe UI" w:cs="Segoe UI"/>
          <w:i/>
          <w:iCs/>
          <w:color w:val="000000"/>
          <w:kern w:val="0"/>
          <w:lang w:eastAsia="en-AU"/>
          <w14:ligatures w14:val="none"/>
        </w:rPr>
        <w:t xml:space="preserve"> </w:t>
      </w:r>
      <w:r w:rsidR="00FC4EC0">
        <w:rPr>
          <w:rFonts w:ascii="Segoe UI" w:eastAsia="Times New Roman" w:hAnsi="Segoe UI" w:cs="Segoe UI"/>
          <w:i/>
          <w:iCs/>
          <w:color w:val="000000"/>
          <w:kern w:val="0"/>
          <w:lang w:eastAsia="en-AU"/>
          <w14:ligatures w14:val="none"/>
        </w:rPr>
        <w:t xml:space="preserve">(DROs) </w:t>
      </w:r>
      <w:r w:rsidR="46983D46" w:rsidRPr="00244AA7">
        <w:rPr>
          <w:rFonts w:ascii="Segoe UI" w:eastAsia="Times New Roman" w:hAnsi="Segoe UI" w:cs="Segoe UI"/>
          <w:i/>
          <w:iCs/>
          <w:color w:val="000000"/>
          <w:kern w:val="0"/>
          <w:lang w:eastAsia="en-AU"/>
          <w14:ligatures w14:val="none"/>
        </w:rPr>
        <w:t xml:space="preserve">through all stages of our work; establishment, </w:t>
      </w:r>
      <w:proofErr w:type="gramStart"/>
      <w:r w:rsidR="46983D46" w:rsidRPr="00244AA7">
        <w:rPr>
          <w:rFonts w:ascii="Segoe UI" w:eastAsia="Times New Roman" w:hAnsi="Segoe UI" w:cs="Segoe UI"/>
          <w:i/>
          <w:iCs/>
          <w:color w:val="000000"/>
          <w:kern w:val="0"/>
          <w:lang w:eastAsia="en-AU"/>
          <w14:ligatures w14:val="none"/>
        </w:rPr>
        <w:t>engagement</w:t>
      </w:r>
      <w:proofErr w:type="gramEnd"/>
      <w:r w:rsidR="46983D46" w:rsidRPr="00244AA7">
        <w:rPr>
          <w:rFonts w:ascii="Segoe UI" w:eastAsia="Times New Roman" w:hAnsi="Segoe UI" w:cs="Segoe UI"/>
          <w:i/>
          <w:iCs/>
          <w:color w:val="000000"/>
          <w:kern w:val="0"/>
          <w:lang w:eastAsia="en-AU"/>
          <w14:ligatures w14:val="none"/>
        </w:rPr>
        <w:t xml:space="preserve"> and testing ideas</w:t>
      </w:r>
      <w:r>
        <w:rPr>
          <w:rFonts w:ascii="Segoe UI" w:eastAsia="Times New Roman" w:hAnsi="Segoe UI" w:cs="Segoe UI"/>
          <w:i/>
          <w:iCs/>
          <w:color w:val="000000"/>
          <w:kern w:val="0"/>
          <w:lang w:eastAsia="en-AU"/>
          <w14:ligatures w14:val="none"/>
        </w:rPr>
        <w:t>.</w:t>
      </w:r>
    </w:p>
    <w:p w14:paraId="4F4430AC" w14:textId="77777777" w:rsidR="00244AA7" w:rsidRPr="00244AA7" w:rsidRDefault="00244AA7" w:rsidP="00244AA7">
      <w:pPr>
        <w:pStyle w:val="ListParagraph"/>
        <w:spacing w:after="0" w:line="240" w:lineRule="auto"/>
        <w:ind w:left="284"/>
        <w:rPr>
          <w:rFonts w:ascii="Segoe UI" w:eastAsia="Times New Roman" w:hAnsi="Segoe UI" w:cs="Segoe UI"/>
          <w:i/>
          <w:iCs/>
          <w:color w:val="000000"/>
          <w:kern w:val="0"/>
          <w:lang w:eastAsia="en-AU"/>
          <w14:ligatures w14:val="none"/>
        </w:rPr>
      </w:pPr>
    </w:p>
    <w:p w14:paraId="33BC5414" w14:textId="7884362D" w:rsidR="003133F9" w:rsidRPr="003133F9" w:rsidRDefault="0F846BFF" w:rsidP="00F5213C">
      <w:pPr>
        <w:pStyle w:val="ListParagraph"/>
        <w:numPr>
          <w:ilvl w:val="0"/>
          <w:numId w:val="2"/>
        </w:numPr>
        <w:spacing w:after="0" w:line="240" w:lineRule="auto"/>
        <w:ind w:left="284" w:hanging="426"/>
        <w:rPr>
          <w:rFonts w:ascii="Segoe UI" w:eastAsiaTheme="minorEastAsia" w:hAnsi="Segoe UI" w:cs="Segoe UI"/>
          <w:b/>
          <w:bCs/>
          <w:kern w:val="0"/>
          <w14:ligatures w14:val="none"/>
        </w:rPr>
      </w:pPr>
      <w:r w:rsidRPr="003133F9">
        <w:rPr>
          <w:rFonts w:ascii="Segoe UI" w:eastAsia="Times New Roman" w:hAnsi="Segoe UI" w:cs="Segoe UI"/>
          <w:b/>
          <w:bCs/>
          <w:color w:val="000000"/>
          <w:kern w:val="0"/>
          <w:lang w:eastAsia="en-AU"/>
          <w14:ligatures w14:val="none"/>
        </w:rPr>
        <w:t xml:space="preserve">How these working groups established? Was </w:t>
      </w:r>
      <w:proofErr w:type="spellStart"/>
      <w:proofErr w:type="gramStart"/>
      <w:r w:rsidRPr="003133F9">
        <w:rPr>
          <w:rFonts w:ascii="Segoe UI" w:eastAsia="Times New Roman" w:hAnsi="Segoe UI" w:cs="Segoe UI"/>
          <w:b/>
          <w:bCs/>
          <w:color w:val="000000"/>
          <w:kern w:val="0"/>
          <w:lang w:eastAsia="en-AU"/>
          <w14:ligatures w14:val="none"/>
        </w:rPr>
        <w:t>their</w:t>
      </w:r>
      <w:proofErr w:type="spellEnd"/>
      <w:r w:rsidRPr="003133F9">
        <w:rPr>
          <w:rFonts w:ascii="Segoe UI" w:eastAsia="Times New Roman" w:hAnsi="Segoe UI" w:cs="Segoe UI"/>
          <w:b/>
          <w:bCs/>
          <w:color w:val="000000"/>
          <w:kern w:val="0"/>
          <w:lang w:eastAsia="en-AU"/>
          <w14:ligatures w14:val="none"/>
        </w:rPr>
        <w:t xml:space="preserve"> a</w:t>
      </w:r>
      <w:proofErr w:type="gramEnd"/>
      <w:r w:rsidRPr="003133F9">
        <w:rPr>
          <w:rFonts w:ascii="Segoe UI" w:eastAsia="Times New Roman" w:hAnsi="Segoe UI" w:cs="Segoe UI"/>
          <w:b/>
          <w:bCs/>
          <w:color w:val="000000"/>
          <w:kern w:val="0"/>
          <w:lang w:eastAsia="en-AU"/>
          <w14:ligatures w14:val="none"/>
        </w:rPr>
        <w:t xml:space="preserve"> public process to nominate to sit on these working groups?</w:t>
      </w:r>
      <w:r w:rsidR="5134681D" w:rsidRPr="003133F9">
        <w:rPr>
          <w:rFonts w:ascii="Segoe UI" w:eastAsia="Times New Roman" w:hAnsi="Segoe UI" w:cs="Segoe UI"/>
          <w:b/>
          <w:bCs/>
          <w:color w:val="000000"/>
          <w:kern w:val="0"/>
          <w:lang w:eastAsia="en-AU"/>
          <w14:ligatures w14:val="none"/>
        </w:rPr>
        <w:t xml:space="preserve"> </w:t>
      </w:r>
    </w:p>
    <w:p w14:paraId="769196B1" w14:textId="1DFCC813" w:rsidR="00145D26" w:rsidRDefault="003133F9" w:rsidP="003133F9">
      <w:pPr>
        <w:pStyle w:val="ListParagraph"/>
        <w:spacing w:after="0" w:line="240" w:lineRule="auto"/>
        <w:ind w:left="284"/>
        <w:rPr>
          <w:rFonts w:ascii="Segoe UI" w:eastAsiaTheme="minorEastAsia" w:hAnsi="Segoe UI" w:cs="Segoe UI"/>
          <w:i/>
          <w:iCs/>
          <w:color w:val="2C2A29"/>
        </w:rPr>
      </w:pPr>
      <w:r w:rsidRPr="003133F9">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2376D42B" w:rsidRPr="006525B0">
        <w:rPr>
          <w:rFonts w:ascii="Segoe UI" w:eastAsiaTheme="minorEastAsia" w:hAnsi="Segoe UI" w:cs="Segoe UI"/>
          <w:i/>
          <w:iCs/>
          <w:color w:val="2C2A29"/>
        </w:rPr>
        <w:t>Members of the Advisory Working Groups were invited to participate by the Taskforce members, and have been carefully selected to include government, peak bodies, service providers and people with</w:t>
      </w:r>
      <w:r w:rsidR="68433DE2" w:rsidRPr="006525B0">
        <w:rPr>
          <w:rFonts w:ascii="Segoe UI" w:eastAsiaTheme="minorEastAsia" w:hAnsi="Segoe UI" w:cs="Segoe UI"/>
          <w:i/>
          <w:iCs/>
          <w:color w:val="2C2A29"/>
        </w:rPr>
        <w:t xml:space="preserve"> disabilities</w:t>
      </w:r>
      <w:r w:rsidR="2376D42B" w:rsidRPr="006525B0">
        <w:rPr>
          <w:rFonts w:ascii="Segoe UI" w:eastAsiaTheme="minorEastAsia" w:hAnsi="Segoe UI" w:cs="Segoe UI"/>
          <w:i/>
          <w:iCs/>
          <w:color w:val="2C2A29"/>
        </w:rPr>
        <w:t>.</w:t>
      </w:r>
    </w:p>
    <w:p w14:paraId="7B36C4F5" w14:textId="77777777" w:rsidR="007B4C86" w:rsidRPr="0096608B" w:rsidRDefault="007B4C86" w:rsidP="0096608B">
      <w:pPr>
        <w:spacing w:after="0" w:line="240" w:lineRule="auto"/>
        <w:rPr>
          <w:rFonts w:ascii="Segoe UI" w:eastAsiaTheme="minorEastAsia" w:hAnsi="Segoe UI" w:cs="Segoe UI"/>
          <w:kern w:val="0"/>
          <w14:ligatures w14:val="none"/>
        </w:rPr>
      </w:pPr>
    </w:p>
    <w:p w14:paraId="444D4C96" w14:textId="1F28A04C" w:rsidR="007B4C86" w:rsidRPr="007B4C86" w:rsidRDefault="0F846BFF" w:rsidP="00F5213C">
      <w:pPr>
        <w:pStyle w:val="ListParagraph"/>
        <w:numPr>
          <w:ilvl w:val="0"/>
          <w:numId w:val="2"/>
        </w:numPr>
        <w:spacing w:after="0" w:line="240" w:lineRule="auto"/>
        <w:ind w:left="284" w:hanging="426"/>
        <w:rPr>
          <w:rFonts w:ascii="Segoe UI" w:eastAsia="Times New Roman" w:hAnsi="Segoe UI" w:cs="Segoe UI"/>
          <w:i/>
          <w:iCs/>
          <w:color w:val="000000"/>
          <w:kern w:val="0"/>
          <w:lang w:eastAsia="en-AU"/>
          <w14:ligatures w14:val="none"/>
        </w:rPr>
      </w:pPr>
      <w:r w:rsidRPr="007B4C86">
        <w:rPr>
          <w:rFonts w:ascii="Segoe UI" w:eastAsia="Times New Roman" w:hAnsi="Segoe UI" w:cs="Segoe UI"/>
          <w:b/>
          <w:bCs/>
          <w:color w:val="000000"/>
          <w:kern w:val="0"/>
          <w:lang w:eastAsia="en-AU"/>
          <w14:ligatures w14:val="none"/>
        </w:rPr>
        <w:t xml:space="preserve">How is this all going to work with the </w:t>
      </w:r>
      <w:proofErr w:type="gramStart"/>
      <w:r w:rsidRPr="007B4C86">
        <w:rPr>
          <w:rFonts w:ascii="Segoe UI" w:eastAsia="Times New Roman" w:hAnsi="Segoe UI" w:cs="Segoe UI"/>
          <w:b/>
          <w:bCs/>
          <w:color w:val="000000"/>
          <w:kern w:val="0"/>
          <w:lang w:eastAsia="en-AU"/>
          <w14:ligatures w14:val="none"/>
        </w:rPr>
        <w:t>state based</w:t>
      </w:r>
      <w:proofErr w:type="gramEnd"/>
      <w:r w:rsidRPr="007B4C86">
        <w:rPr>
          <w:rFonts w:ascii="Segoe UI" w:eastAsia="Times New Roman" w:hAnsi="Segoe UI" w:cs="Segoe UI"/>
          <w:b/>
          <w:bCs/>
          <w:color w:val="000000"/>
          <w:kern w:val="0"/>
          <w:lang w:eastAsia="en-AU"/>
          <w14:ligatures w14:val="none"/>
        </w:rPr>
        <w:t xml:space="preserve"> worker Registration in Victoria? (https://www.vdwc.vic.gov.au/disability-worker-registration?) it all seems very confusing</w:t>
      </w:r>
      <w:r w:rsidR="22926F0F" w:rsidRPr="007B4C86">
        <w:rPr>
          <w:rFonts w:ascii="Segoe UI" w:eastAsia="Times New Roman" w:hAnsi="Segoe UI" w:cs="Segoe UI"/>
          <w:b/>
          <w:bCs/>
          <w:color w:val="000000"/>
          <w:kern w:val="0"/>
          <w:lang w:eastAsia="en-AU"/>
          <w14:ligatures w14:val="none"/>
        </w:rPr>
        <w:t>.</w:t>
      </w:r>
      <w:r w:rsidR="22926F0F" w:rsidRPr="006525B0">
        <w:rPr>
          <w:rFonts w:ascii="Segoe UI" w:eastAsia="Times New Roman" w:hAnsi="Segoe UI" w:cs="Segoe UI"/>
          <w:color w:val="000000"/>
          <w:kern w:val="0"/>
          <w:lang w:eastAsia="en-AU"/>
          <w14:ligatures w14:val="none"/>
        </w:rPr>
        <w:t xml:space="preserve">  </w:t>
      </w:r>
    </w:p>
    <w:p w14:paraId="15FEFC8E" w14:textId="3953162A" w:rsidR="001E6519" w:rsidRPr="00392E25" w:rsidRDefault="007B4C86" w:rsidP="00392E25">
      <w:pPr>
        <w:pStyle w:val="ListParagraph"/>
        <w:spacing w:after="0" w:line="240" w:lineRule="auto"/>
        <w:ind w:left="284"/>
        <w:rPr>
          <w:rFonts w:ascii="Segoe UI" w:eastAsia="Times New Roman" w:hAnsi="Segoe UI" w:cs="Segoe UI"/>
          <w:i/>
          <w:iCs/>
          <w:color w:val="000000"/>
          <w:kern w:val="0"/>
          <w:lang w:eastAsia="en-AU"/>
          <w14:ligatures w14:val="none"/>
        </w:rPr>
      </w:pPr>
      <w:r w:rsidRPr="007B4C86">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22926F0F" w:rsidRPr="006525B0">
        <w:rPr>
          <w:rFonts w:ascii="Segoe UI" w:eastAsia="Times New Roman" w:hAnsi="Segoe UI" w:cs="Segoe UI"/>
          <w:i/>
          <w:iCs/>
          <w:color w:val="000000"/>
          <w:kern w:val="0"/>
          <w:lang w:eastAsia="en-AU"/>
          <w14:ligatures w14:val="none"/>
        </w:rPr>
        <w:t xml:space="preserve">The Taskforce has met with </w:t>
      </w:r>
      <w:r w:rsidR="494D3FD4" w:rsidRPr="006525B0">
        <w:rPr>
          <w:rFonts w:ascii="Segoe UI" w:eastAsia="Times New Roman" w:hAnsi="Segoe UI" w:cs="Segoe UI"/>
          <w:i/>
          <w:iCs/>
          <w:color w:val="000000"/>
          <w:kern w:val="0"/>
          <w:lang w:eastAsia="en-AU"/>
          <w14:ligatures w14:val="none"/>
        </w:rPr>
        <w:t>the Victorian Disability Worker Commission</w:t>
      </w:r>
      <w:r w:rsidR="7D447AA4" w:rsidRPr="006525B0">
        <w:rPr>
          <w:rFonts w:ascii="Segoe UI" w:eastAsia="Times New Roman" w:hAnsi="Segoe UI" w:cs="Segoe UI"/>
          <w:i/>
          <w:iCs/>
          <w:color w:val="000000"/>
          <w:kern w:val="0"/>
          <w:lang w:eastAsia="en-AU"/>
          <w14:ligatures w14:val="none"/>
        </w:rPr>
        <w:t>. The Taskforce will take account of their role and views when it develops its advice to the Ministe</w:t>
      </w:r>
      <w:r w:rsidR="001E6519">
        <w:rPr>
          <w:rFonts w:ascii="Segoe UI" w:eastAsia="Times New Roman" w:hAnsi="Segoe UI" w:cs="Segoe UI"/>
          <w:i/>
          <w:iCs/>
          <w:color w:val="000000"/>
          <w:kern w:val="0"/>
          <w:lang w:eastAsia="en-AU"/>
          <w14:ligatures w14:val="none"/>
        </w:rPr>
        <w:t>r.</w:t>
      </w:r>
    </w:p>
    <w:p w14:paraId="70F34C24" w14:textId="77777777" w:rsidR="008B5995" w:rsidRPr="006525B0" w:rsidRDefault="008B5995" w:rsidP="007B4C86">
      <w:pPr>
        <w:pStyle w:val="ListParagraph"/>
        <w:spacing w:after="0" w:line="240" w:lineRule="auto"/>
        <w:ind w:left="284"/>
        <w:rPr>
          <w:rFonts w:ascii="Segoe UI" w:eastAsia="Times New Roman" w:hAnsi="Segoe UI" w:cs="Segoe UI"/>
          <w:i/>
          <w:iCs/>
          <w:color w:val="000000"/>
          <w:kern w:val="0"/>
          <w:lang w:eastAsia="en-AU"/>
          <w14:ligatures w14:val="none"/>
        </w:rPr>
      </w:pPr>
    </w:p>
    <w:p w14:paraId="651A3FCC" w14:textId="2DE2D390" w:rsidR="00DE0332" w:rsidRPr="00DE0332"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DE0332">
        <w:rPr>
          <w:rFonts w:ascii="Segoe UI" w:eastAsia="Times New Roman" w:hAnsi="Segoe UI" w:cs="Segoe UI"/>
          <w:b/>
          <w:bCs/>
          <w:color w:val="000000"/>
          <w:kern w:val="0"/>
          <w:lang w:eastAsia="en-AU"/>
          <w14:ligatures w14:val="none"/>
        </w:rPr>
        <w:t xml:space="preserve">To clarify / confirm, </w:t>
      </w:r>
      <w:r w:rsidR="004E4E5E">
        <w:rPr>
          <w:rFonts w:ascii="Segoe UI" w:eastAsia="Times New Roman" w:hAnsi="Segoe UI" w:cs="Segoe UI"/>
          <w:b/>
          <w:bCs/>
          <w:color w:val="000000"/>
          <w:kern w:val="0"/>
          <w:lang w:eastAsia="en-AU"/>
          <w14:ligatures w14:val="none"/>
        </w:rPr>
        <w:t>i</w:t>
      </w:r>
      <w:r w:rsidRPr="00DE0332">
        <w:rPr>
          <w:rFonts w:ascii="Segoe UI" w:eastAsia="Times New Roman" w:hAnsi="Segoe UI" w:cs="Segoe UI"/>
          <w:b/>
          <w:bCs/>
          <w:color w:val="000000"/>
          <w:kern w:val="0"/>
          <w:lang w:eastAsia="en-AU"/>
          <w14:ligatures w14:val="none"/>
        </w:rPr>
        <w:t>s it expected that people can still self</w:t>
      </w:r>
      <w:r w:rsidR="004E4E5E">
        <w:rPr>
          <w:rFonts w:ascii="Segoe UI" w:eastAsia="Times New Roman" w:hAnsi="Segoe UI" w:cs="Segoe UI"/>
          <w:b/>
          <w:bCs/>
          <w:color w:val="000000"/>
          <w:kern w:val="0"/>
          <w:lang w:eastAsia="en-AU"/>
          <w14:ligatures w14:val="none"/>
        </w:rPr>
        <w:t>-</w:t>
      </w:r>
      <w:r w:rsidRPr="00DE0332">
        <w:rPr>
          <w:rFonts w:ascii="Segoe UI" w:eastAsia="Times New Roman" w:hAnsi="Segoe UI" w:cs="Segoe UI"/>
          <w:b/>
          <w:bCs/>
          <w:color w:val="000000"/>
          <w:kern w:val="0"/>
          <w:lang w:eastAsia="en-AU"/>
          <w14:ligatures w14:val="none"/>
        </w:rPr>
        <w:t>manage and directly employ, but they would need to choose registered providers only, or the self</w:t>
      </w:r>
      <w:r w:rsidR="004E4E5E">
        <w:rPr>
          <w:rFonts w:ascii="Segoe UI" w:eastAsia="Times New Roman" w:hAnsi="Segoe UI" w:cs="Segoe UI"/>
          <w:b/>
          <w:bCs/>
          <w:color w:val="000000"/>
          <w:kern w:val="0"/>
          <w:lang w:eastAsia="en-AU"/>
          <w14:ligatures w14:val="none"/>
        </w:rPr>
        <w:t>-</w:t>
      </w:r>
      <w:r w:rsidRPr="00DE0332">
        <w:rPr>
          <w:rFonts w:ascii="Segoe UI" w:eastAsia="Times New Roman" w:hAnsi="Segoe UI" w:cs="Segoe UI"/>
          <w:b/>
          <w:bCs/>
          <w:color w:val="000000"/>
          <w:kern w:val="0"/>
          <w:lang w:eastAsia="en-AU"/>
          <w14:ligatures w14:val="none"/>
        </w:rPr>
        <w:t>manager could be set up as a registered provider (graduated/proportionate process) so they can have their own employees?</w:t>
      </w:r>
      <w:r w:rsidR="34742108" w:rsidRPr="00DE0332">
        <w:rPr>
          <w:rFonts w:ascii="Segoe UI" w:eastAsia="Times New Roman" w:hAnsi="Segoe UI" w:cs="Segoe UI"/>
          <w:b/>
          <w:bCs/>
          <w:color w:val="000000"/>
          <w:kern w:val="0"/>
          <w:lang w:eastAsia="en-AU"/>
          <w14:ligatures w14:val="none"/>
        </w:rPr>
        <w:t xml:space="preserve"> </w:t>
      </w:r>
      <w:r w:rsidR="34742108" w:rsidRPr="00DE0332">
        <w:rPr>
          <w:rFonts w:ascii="Segoe UI" w:eastAsia="Times New Roman" w:hAnsi="Segoe UI" w:cs="Segoe UI"/>
          <w:b/>
          <w:bCs/>
          <w:i/>
          <w:iCs/>
          <w:color w:val="000000" w:themeColor="text1"/>
          <w:kern w:val="0"/>
          <w:lang w:eastAsia="en-AU"/>
          <w14:ligatures w14:val="none"/>
        </w:rPr>
        <w:t xml:space="preserve"> </w:t>
      </w:r>
    </w:p>
    <w:p w14:paraId="598BC524" w14:textId="0F9F5F0A" w:rsidR="00145D26" w:rsidRDefault="00DE0332" w:rsidP="00DE0332">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7FE58BFB" w:rsidRPr="006525B0">
        <w:rPr>
          <w:rFonts w:ascii="Segoe UI" w:eastAsia="Times New Roman" w:hAnsi="Segoe UI" w:cs="Segoe UI"/>
          <w:i/>
          <w:iCs/>
          <w:color w:val="000000" w:themeColor="text1"/>
          <w:kern w:val="0"/>
          <w:lang w:eastAsia="en-AU"/>
          <w14:ligatures w14:val="none"/>
        </w:rPr>
        <w:t>The Taskforce must ensure that people who are self</w:t>
      </w:r>
      <w:r w:rsidR="001F0150">
        <w:rPr>
          <w:rFonts w:ascii="Segoe UI" w:eastAsia="Times New Roman" w:hAnsi="Segoe UI" w:cs="Segoe UI"/>
          <w:i/>
          <w:iCs/>
          <w:color w:val="000000" w:themeColor="text1"/>
          <w:kern w:val="0"/>
          <w:lang w:eastAsia="en-AU"/>
          <w14:ligatures w14:val="none"/>
        </w:rPr>
        <w:t>-</w:t>
      </w:r>
      <w:r w:rsidR="7FE58BFB" w:rsidRPr="006525B0">
        <w:rPr>
          <w:rFonts w:ascii="Segoe UI" w:eastAsia="Times New Roman" w:hAnsi="Segoe UI" w:cs="Segoe UI"/>
          <w:i/>
          <w:iCs/>
          <w:color w:val="000000" w:themeColor="text1"/>
          <w:kern w:val="0"/>
          <w:lang w:eastAsia="en-AU"/>
          <w14:ligatures w14:val="none"/>
        </w:rPr>
        <w:t xml:space="preserve">managing and directly employing continue to do so. </w:t>
      </w:r>
      <w:r w:rsidR="3AC9B362" w:rsidRPr="006525B0">
        <w:rPr>
          <w:rFonts w:ascii="Segoe UI" w:eastAsia="Times New Roman" w:hAnsi="Segoe UI" w:cs="Segoe UI"/>
          <w:i/>
          <w:iCs/>
          <w:color w:val="000000" w:themeColor="text1"/>
          <w:kern w:val="0"/>
          <w:lang w:eastAsia="en-AU"/>
          <w14:ligatures w14:val="none"/>
        </w:rPr>
        <w:t xml:space="preserve">It is not about requiring self-managed participants to use existing </w:t>
      </w:r>
      <w:r w:rsidR="001F0150" w:rsidRPr="006525B0">
        <w:rPr>
          <w:rFonts w:ascii="Segoe UI" w:eastAsia="Times New Roman" w:hAnsi="Segoe UI" w:cs="Segoe UI"/>
          <w:i/>
          <w:iCs/>
          <w:color w:val="000000" w:themeColor="text1"/>
          <w:kern w:val="0"/>
          <w:lang w:eastAsia="en-AU"/>
          <w14:ligatures w14:val="none"/>
        </w:rPr>
        <w:t>registered</w:t>
      </w:r>
      <w:r w:rsidR="3AC9B362" w:rsidRPr="006525B0">
        <w:rPr>
          <w:rFonts w:ascii="Segoe UI" w:eastAsia="Times New Roman" w:hAnsi="Segoe UI" w:cs="Segoe UI"/>
          <w:i/>
          <w:iCs/>
          <w:color w:val="000000" w:themeColor="text1"/>
          <w:kern w:val="0"/>
          <w:lang w:eastAsia="en-AU"/>
          <w14:ligatures w14:val="none"/>
        </w:rPr>
        <w:t xml:space="preserve"> providers but instead how, if at all, those arrangements can be enrolled or registered. If you have a view on how this might work (or not) for your situation, please let </w:t>
      </w:r>
      <w:r w:rsidR="001F0150">
        <w:rPr>
          <w:rFonts w:ascii="Segoe UI" w:eastAsia="Times New Roman" w:hAnsi="Segoe UI" w:cs="Segoe UI"/>
          <w:i/>
          <w:iCs/>
          <w:color w:val="000000" w:themeColor="text1"/>
          <w:kern w:val="0"/>
          <w:lang w:eastAsia="en-AU"/>
          <w14:ligatures w14:val="none"/>
        </w:rPr>
        <w:t>m</w:t>
      </w:r>
      <w:r w:rsidR="02473B0C" w:rsidRPr="006525B0">
        <w:rPr>
          <w:rFonts w:ascii="Segoe UI" w:eastAsia="Times New Roman" w:hAnsi="Segoe UI" w:cs="Segoe UI"/>
          <w:i/>
          <w:iCs/>
          <w:color w:val="000000" w:themeColor="text1"/>
          <w:kern w:val="0"/>
          <w:lang w:eastAsia="en-AU"/>
          <w14:ligatures w14:val="none"/>
        </w:rPr>
        <w:t xml:space="preserve">ake a submission. </w:t>
      </w:r>
    </w:p>
    <w:p w14:paraId="067B7572" w14:textId="77777777" w:rsidR="00DE0332" w:rsidRPr="006525B0" w:rsidRDefault="00DE0332" w:rsidP="00DE0332">
      <w:pPr>
        <w:pStyle w:val="ListParagraph"/>
        <w:spacing w:after="0" w:line="240" w:lineRule="auto"/>
        <w:ind w:left="284"/>
        <w:rPr>
          <w:rFonts w:ascii="Segoe UI" w:eastAsia="Times New Roman" w:hAnsi="Segoe UI" w:cs="Segoe UI"/>
          <w:i/>
          <w:iCs/>
          <w:color w:val="000000"/>
          <w:kern w:val="0"/>
          <w:lang w:eastAsia="en-AU"/>
          <w14:ligatures w14:val="none"/>
        </w:rPr>
      </w:pPr>
    </w:p>
    <w:p w14:paraId="50988012" w14:textId="77777777" w:rsidR="003B1A0D" w:rsidRPr="003B1A0D"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3B1A0D">
        <w:rPr>
          <w:rFonts w:ascii="Segoe UI" w:eastAsia="Times New Roman" w:hAnsi="Segoe UI" w:cs="Segoe UI"/>
          <w:b/>
          <w:bCs/>
          <w:color w:val="000000"/>
          <w:kern w:val="0"/>
          <w:lang w:eastAsia="en-AU"/>
          <w14:ligatures w14:val="none"/>
        </w:rPr>
        <w:t>Is there likely to be specialised registration requirements for providers who support people with psychosocial disability?</w:t>
      </w:r>
      <w:r w:rsidR="64F4AC21" w:rsidRPr="003B1A0D">
        <w:rPr>
          <w:rFonts w:ascii="Segoe UI" w:eastAsia="Times New Roman" w:hAnsi="Segoe UI" w:cs="Segoe UI"/>
          <w:b/>
          <w:bCs/>
          <w:color w:val="000000"/>
          <w:kern w:val="0"/>
          <w:lang w:eastAsia="en-AU"/>
          <w14:ligatures w14:val="none"/>
        </w:rPr>
        <w:t xml:space="preserve"> </w:t>
      </w:r>
    </w:p>
    <w:p w14:paraId="48927888" w14:textId="299377C1" w:rsidR="00145D26" w:rsidRDefault="003B1A0D" w:rsidP="003B1A0D">
      <w:pPr>
        <w:pStyle w:val="ListParagraph"/>
        <w:spacing w:after="0" w:line="240" w:lineRule="auto"/>
        <w:ind w:left="284"/>
        <w:rPr>
          <w:rFonts w:ascii="Segoe UI" w:eastAsia="Times New Roman" w:hAnsi="Segoe UI" w:cs="Segoe UI"/>
          <w:color w:val="000000"/>
          <w:kern w:val="0"/>
          <w:lang w:eastAsia="en-AU"/>
          <w14:ligatures w14:val="none"/>
        </w:rPr>
      </w:pPr>
      <w:r>
        <w:rPr>
          <w:rFonts w:ascii="Segoe UI" w:eastAsia="Times New Roman" w:hAnsi="Segoe UI" w:cs="Segoe UI"/>
          <w:color w:val="000000"/>
          <w:kern w:val="0"/>
          <w:lang w:eastAsia="en-AU"/>
          <w14:ligatures w14:val="none"/>
        </w:rPr>
        <w:t xml:space="preserve">Answer: </w:t>
      </w:r>
      <w:r w:rsidR="62EB6E0B" w:rsidRPr="006525B0">
        <w:rPr>
          <w:rFonts w:ascii="Segoe UI" w:eastAsia="Times New Roman" w:hAnsi="Segoe UI" w:cs="Segoe UI"/>
          <w:i/>
          <w:iCs/>
          <w:color w:val="000000"/>
          <w:kern w:val="0"/>
          <w:lang w:eastAsia="en-AU"/>
          <w14:ligatures w14:val="none"/>
        </w:rPr>
        <w:t>The proposed model does not distinguish participants on disability type but focuses on registering or enrolling supports and services based on risk. If you think there should be something specific considered for those supporting people with psychosocial disability, let us k</w:t>
      </w:r>
      <w:r w:rsidR="53BC51A5" w:rsidRPr="006525B0">
        <w:rPr>
          <w:rFonts w:ascii="Segoe UI" w:eastAsia="Times New Roman" w:hAnsi="Segoe UI" w:cs="Segoe UI"/>
          <w:i/>
          <w:iCs/>
          <w:color w:val="000000"/>
          <w:kern w:val="0"/>
          <w:lang w:eastAsia="en-AU"/>
          <w14:ligatures w14:val="none"/>
        </w:rPr>
        <w:t>now via a submission.</w:t>
      </w:r>
      <w:r w:rsidR="53BC51A5" w:rsidRPr="006525B0">
        <w:rPr>
          <w:rFonts w:ascii="Segoe UI" w:eastAsia="Times New Roman" w:hAnsi="Segoe UI" w:cs="Segoe UI"/>
          <w:color w:val="000000"/>
          <w:kern w:val="0"/>
          <w:lang w:eastAsia="en-AU"/>
          <w14:ligatures w14:val="none"/>
        </w:rPr>
        <w:t xml:space="preserve"> </w:t>
      </w:r>
      <w:r w:rsidR="3AFB4B10" w:rsidRPr="006525B0">
        <w:rPr>
          <w:rFonts w:ascii="Segoe UI" w:eastAsia="Times New Roman" w:hAnsi="Segoe UI" w:cs="Segoe UI"/>
          <w:color w:val="000000"/>
          <w:kern w:val="0"/>
          <w:lang w:eastAsia="en-AU"/>
          <w14:ligatures w14:val="none"/>
        </w:rPr>
        <w:t xml:space="preserve"> </w:t>
      </w:r>
    </w:p>
    <w:p w14:paraId="7DB47181" w14:textId="77777777" w:rsidR="00227A60" w:rsidRPr="006525B0" w:rsidRDefault="00227A60" w:rsidP="003B1A0D">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7CB0EA78" w14:textId="77777777" w:rsidR="00227A60" w:rsidRPr="00227A60"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227A60">
        <w:rPr>
          <w:rFonts w:ascii="Segoe UI" w:eastAsia="Times New Roman" w:hAnsi="Segoe UI" w:cs="Segoe UI"/>
          <w:b/>
          <w:bCs/>
          <w:color w:val="000000"/>
          <w:kern w:val="0"/>
          <w:lang w:eastAsia="en-AU"/>
          <w14:ligatures w14:val="none"/>
        </w:rPr>
        <w:t>Will the task force honour the very clear request from a significant proportion of the disability community that want to be able to continue to access UNREGISTERED providers, knowing full well f</w:t>
      </w:r>
      <w:r w:rsidR="32AC4C73" w:rsidRPr="00227A60">
        <w:rPr>
          <w:rFonts w:ascii="Segoe UI" w:eastAsia="Times New Roman" w:hAnsi="Segoe UI" w:cs="Segoe UI"/>
          <w:b/>
          <w:bCs/>
          <w:color w:val="000000"/>
          <w:kern w:val="0"/>
          <w:lang w:eastAsia="en-AU"/>
          <w14:ligatures w14:val="none"/>
        </w:rPr>
        <w:t>ro</w:t>
      </w:r>
      <w:r w:rsidRPr="00227A60">
        <w:rPr>
          <w:rFonts w:ascii="Segoe UI" w:eastAsia="Times New Roman" w:hAnsi="Segoe UI" w:cs="Segoe UI"/>
          <w:b/>
          <w:bCs/>
          <w:color w:val="000000"/>
          <w:kern w:val="0"/>
          <w:lang w:eastAsia="en-AU"/>
          <w14:ligatures w14:val="none"/>
        </w:rPr>
        <w:t xml:space="preserve">m many decades of lived experience that registration does NOT = safety, </w:t>
      </w:r>
      <w:proofErr w:type="gramStart"/>
      <w:r w:rsidRPr="00227A60">
        <w:rPr>
          <w:rFonts w:ascii="Segoe UI" w:eastAsia="Times New Roman" w:hAnsi="Segoe UI" w:cs="Segoe UI"/>
          <w:b/>
          <w:bCs/>
          <w:color w:val="000000"/>
          <w:kern w:val="0"/>
          <w:lang w:eastAsia="en-AU"/>
          <w14:ligatures w14:val="none"/>
        </w:rPr>
        <w:t>efficacy</w:t>
      </w:r>
      <w:proofErr w:type="gramEnd"/>
      <w:r w:rsidRPr="00227A60">
        <w:rPr>
          <w:rFonts w:ascii="Segoe UI" w:eastAsia="Times New Roman" w:hAnsi="Segoe UI" w:cs="Segoe UI"/>
          <w:b/>
          <w:bCs/>
          <w:color w:val="000000"/>
          <w:kern w:val="0"/>
          <w:lang w:eastAsia="en-AU"/>
          <w14:ligatures w14:val="none"/>
        </w:rPr>
        <w:t xml:space="preserve"> or quality?</w:t>
      </w:r>
      <w:r w:rsidR="1B406E93" w:rsidRPr="00227A60">
        <w:rPr>
          <w:rFonts w:ascii="Segoe UI" w:eastAsia="Times New Roman" w:hAnsi="Segoe UI" w:cs="Segoe UI"/>
          <w:b/>
          <w:bCs/>
          <w:color w:val="000000"/>
          <w:kern w:val="0"/>
          <w:lang w:eastAsia="en-AU"/>
          <w14:ligatures w14:val="none"/>
        </w:rPr>
        <w:t xml:space="preserve"> </w:t>
      </w:r>
    </w:p>
    <w:p w14:paraId="2EBD0D5B" w14:textId="36E426BE" w:rsidR="00227A60" w:rsidRDefault="00227A60" w:rsidP="00227A60">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227A60">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539C99D4" w:rsidRPr="006525B0">
        <w:rPr>
          <w:rFonts w:ascii="Segoe UI" w:eastAsia="Times New Roman" w:hAnsi="Segoe UI" w:cs="Segoe UI"/>
          <w:i/>
          <w:iCs/>
          <w:color w:val="000000" w:themeColor="text1"/>
          <w:kern w:val="0"/>
          <w:lang w:eastAsia="en-AU"/>
          <w14:ligatures w14:val="none"/>
        </w:rPr>
        <w:t xml:space="preserve">The Taskforce’s Terms of Reference make it clear that participant choice and control </w:t>
      </w:r>
      <w:r w:rsidR="761AACC8" w:rsidRPr="006525B0">
        <w:rPr>
          <w:rFonts w:ascii="Segoe UI" w:eastAsia="Times New Roman" w:hAnsi="Segoe UI" w:cs="Segoe UI"/>
          <w:i/>
          <w:iCs/>
          <w:color w:val="000000" w:themeColor="text1"/>
          <w:kern w:val="0"/>
          <w:lang w:eastAsia="en-AU"/>
          <w14:ligatures w14:val="none"/>
        </w:rPr>
        <w:t xml:space="preserve">is </w:t>
      </w:r>
      <w:r w:rsidR="539C99D4" w:rsidRPr="006525B0">
        <w:rPr>
          <w:rFonts w:ascii="Segoe UI" w:eastAsia="Times New Roman" w:hAnsi="Segoe UI" w:cs="Segoe UI"/>
          <w:i/>
          <w:iCs/>
          <w:color w:val="000000" w:themeColor="text1"/>
          <w:kern w:val="0"/>
          <w:lang w:eastAsia="en-AU"/>
          <w14:ligatures w14:val="none"/>
        </w:rPr>
        <w:t>central</w:t>
      </w:r>
      <w:r w:rsidR="548A542A" w:rsidRPr="006525B0">
        <w:rPr>
          <w:rFonts w:ascii="Segoe UI" w:eastAsia="Times New Roman" w:hAnsi="Segoe UI" w:cs="Segoe UI"/>
          <w:i/>
          <w:iCs/>
          <w:color w:val="000000" w:themeColor="text1"/>
          <w:kern w:val="0"/>
          <w:lang w:eastAsia="en-AU"/>
          <w14:ligatures w14:val="none"/>
        </w:rPr>
        <w:t xml:space="preserve"> to the Taskforce’s work. It </w:t>
      </w:r>
      <w:r w:rsidR="66937BDF" w:rsidRPr="006525B0">
        <w:rPr>
          <w:rFonts w:ascii="Segoe UI" w:eastAsia="Times New Roman" w:hAnsi="Segoe UI" w:cs="Segoe UI"/>
          <w:i/>
          <w:iCs/>
          <w:color w:val="000000" w:themeColor="text1"/>
          <w:kern w:val="0"/>
          <w:lang w:eastAsia="en-AU"/>
          <w14:ligatures w14:val="none"/>
        </w:rPr>
        <w:t xml:space="preserve">is </w:t>
      </w:r>
      <w:r w:rsidR="548A542A" w:rsidRPr="006525B0">
        <w:rPr>
          <w:rFonts w:ascii="Segoe UI" w:eastAsia="Times New Roman" w:hAnsi="Segoe UI" w:cs="Segoe UI"/>
          <w:i/>
          <w:iCs/>
          <w:color w:val="000000" w:themeColor="text1"/>
          <w:kern w:val="0"/>
          <w:lang w:eastAsia="en-AU"/>
          <w14:ligatures w14:val="none"/>
        </w:rPr>
        <w:t xml:space="preserve">worth </w:t>
      </w:r>
      <w:r w:rsidR="6497EB62" w:rsidRPr="006525B0">
        <w:rPr>
          <w:rFonts w:ascii="Segoe UI" w:eastAsia="Times New Roman" w:hAnsi="Segoe UI" w:cs="Segoe UI"/>
          <w:i/>
          <w:iCs/>
          <w:color w:val="000000" w:themeColor="text1"/>
          <w:kern w:val="0"/>
          <w:lang w:eastAsia="en-AU"/>
          <w14:ligatures w14:val="none"/>
        </w:rPr>
        <w:t>highlighting</w:t>
      </w:r>
      <w:r w:rsidR="548A542A" w:rsidRPr="006525B0">
        <w:rPr>
          <w:rFonts w:ascii="Segoe UI" w:eastAsia="Times New Roman" w:hAnsi="Segoe UI" w:cs="Segoe UI"/>
          <w:i/>
          <w:iCs/>
          <w:color w:val="000000" w:themeColor="text1"/>
          <w:kern w:val="0"/>
          <w:lang w:eastAsia="en-AU"/>
          <w14:ligatures w14:val="none"/>
        </w:rPr>
        <w:t xml:space="preserve"> that </w:t>
      </w:r>
      <w:r w:rsidR="2C0E2834" w:rsidRPr="006525B0">
        <w:rPr>
          <w:rFonts w:ascii="Segoe UI" w:eastAsia="Times New Roman" w:hAnsi="Segoe UI" w:cs="Segoe UI"/>
          <w:i/>
          <w:iCs/>
          <w:color w:val="000000" w:themeColor="text1"/>
          <w:kern w:val="0"/>
          <w:lang w:eastAsia="en-AU"/>
          <w14:ligatures w14:val="none"/>
        </w:rPr>
        <w:t xml:space="preserve">the terminology and approach to </w:t>
      </w:r>
      <w:r w:rsidR="4ED952F5" w:rsidRPr="006525B0">
        <w:rPr>
          <w:rFonts w:ascii="Segoe UI" w:eastAsia="Times New Roman" w:hAnsi="Segoe UI" w:cs="Segoe UI"/>
          <w:i/>
          <w:iCs/>
          <w:color w:val="000000" w:themeColor="text1"/>
          <w:kern w:val="0"/>
          <w:lang w:eastAsia="en-AU"/>
          <w14:ligatures w14:val="none"/>
        </w:rPr>
        <w:t>the process of “</w:t>
      </w:r>
      <w:r w:rsidR="2C0E2834" w:rsidRPr="006525B0">
        <w:rPr>
          <w:rFonts w:ascii="Segoe UI" w:eastAsia="Times New Roman" w:hAnsi="Segoe UI" w:cs="Segoe UI"/>
          <w:i/>
          <w:iCs/>
          <w:color w:val="000000" w:themeColor="text1"/>
          <w:kern w:val="0"/>
          <w:lang w:eastAsia="en-AU"/>
          <w14:ligatures w14:val="none"/>
        </w:rPr>
        <w:t>registration</w:t>
      </w:r>
      <w:r w:rsidR="793BD2FB" w:rsidRPr="006525B0">
        <w:rPr>
          <w:rFonts w:ascii="Segoe UI" w:eastAsia="Times New Roman" w:hAnsi="Segoe UI" w:cs="Segoe UI"/>
          <w:i/>
          <w:iCs/>
          <w:color w:val="000000" w:themeColor="text1"/>
          <w:kern w:val="0"/>
          <w:lang w:eastAsia="en-AU"/>
          <w14:ligatures w14:val="none"/>
        </w:rPr>
        <w:t>”</w:t>
      </w:r>
      <w:r w:rsidR="2C0E2834" w:rsidRPr="006525B0">
        <w:rPr>
          <w:rFonts w:ascii="Segoe UI" w:eastAsia="Times New Roman" w:hAnsi="Segoe UI" w:cs="Segoe UI"/>
          <w:i/>
          <w:iCs/>
          <w:color w:val="000000" w:themeColor="text1"/>
          <w:kern w:val="0"/>
          <w:lang w:eastAsia="en-AU"/>
          <w14:ligatures w14:val="none"/>
        </w:rPr>
        <w:t xml:space="preserve"> </w:t>
      </w:r>
      <w:r w:rsidR="409A748B" w:rsidRPr="006525B0">
        <w:rPr>
          <w:rFonts w:ascii="Segoe UI" w:eastAsia="Times New Roman" w:hAnsi="Segoe UI" w:cs="Segoe UI"/>
          <w:i/>
          <w:iCs/>
          <w:color w:val="000000" w:themeColor="text1"/>
          <w:kern w:val="0"/>
          <w:lang w:eastAsia="en-AU"/>
          <w14:ligatures w14:val="none"/>
        </w:rPr>
        <w:t>and “regi</w:t>
      </w:r>
      <w:r w:rsidR="63D0D685" w:rsidRPr="006525B0">
        <w:rPr>
          <w:rFonts w:ascii="Segoe UI" w:eastAsia="Times New Roman" w:hAnsi="Segoe UI" w:cs="Segoe UI"/>
          <w:i/>
          <w:iCs/>
          <w:color w:val="000000" w:themeColor="text1"/>
          <w:kern w:val="0"/>
          <w:lang w:eastAsia="en-AU"/>
          <w14:ligatures w14:val="none"/>
        </w:rPr>
        <w:t>s</w:t>
      </w:r>
      <w:r w:rsidR="409A748B" w:rsidRPr="006525B0">
        <w:rPr>
          <w:rFonts w:ascii="Segoe UI" w:eastAsia="Times New Roman" w:hAnsi="Segoe UI" w:cs="Segoe UI"/>
          <w:i/>
          <w:iCs/>
          <w:color w:val="000000" w:themeColor="text1"/>
          <w:kern w:val="0"/>
          <w:lang w:eastAsia="en-AU"/>
          <w14:ligatures w14:val="none"/>
        </w:rPr>
        <w:t>tered providers”</w:t>
      </w:r>
      <w:r w:rsidR="2D9F3F4B" w:rsidRPr="006525B0">
        <w:rPr>
          <w:rFonts w:ascii="Segoe UI" w:eastAsia="Times New Roman" w:hAnsi="Segoe UI" w:cs="Segoe UI"/>
          <w:i/>
          <w:iCs/>
          <w:color w:val="000000" w:themeColor="text1"/>
          <w:kern w:val="0"/>
          <w:lang w:eastAsia="en-AU"/>
          <w14:ligatures w14:val="none"/>
        </w:rPr>
        <w:t xml:space="preserve"> </w:t>
      </w:r>
      <w:r w:rsidR="2C0E2834" w:rsidRPr="006525B0">
        <w:rPr>
          <w:rFonts w:ascii="Segoe UI" w:eastAsia="Times New Roman" w:hAnsi="Segoe UI" w:cs="Segoe UI"/>
          <w:i/>
          <w:iCs/>
          <w:color w:val="000000" w:themeColor="text1"/>
          <w:kern w:val="0"/>
          <w:lang w:eastAsia="en-AU"/>
          <w14:ligatures w14:val="none"/>
        </w:rPr>
        <w:t>that currently exists</w:t>
      </w:r>
      <w:r w:rsidR="751DCF85" w:rsidRPr="006525B0">
        <w:rPr>
          <w:rFonts w:ascii="Segoe UI" w:eastAsia="Times New Roman" w:hAnsi="Segoe UI" w:cs="Segoe UI"/>
          <w:i/>
          <w:iCs/>
          <w:color w:val="000000" w:themeColor="text1"/>
          <w:kern w:val="0"/>
          <w:lang w:eastAsia="en-AU"/>
          <w14:ligatures w14:val="none"/>
        </w:rPr>
        <w:t xml:space="preserve"> in the NDIS </w:t>
      </w:r>
      <w:r w:rsidR="2C0E2834" w:rsidRPr="006525B0">
        <w:rPr>
          <w:rFonts w:ascii="Segoe UI" w:eastAsia="Times New Roman" w:hAnsi="Segoe UI" w:cs="Segoe UI"/>
          <w:i/>
          <w:iCs/>
          <w:color w:val="000000" w:themeColor="text1"/>
          <w:kern w:val="0"/>
          <w:lang w:eastAsia="en-AU"/>
          <w14:ligatures w14:val="none"/>
        </w:rPr>
        <w:t xml:space="preserve">is quite different in the </w:t>
      </w:r>
      <w:r w:rsidR="73F958FE" w:rsidRPr="006525B0">
        <w:rPr>
          <w:rFonts w:ascii="Segoe UI" w:eastAsia="Times New Roman" w:hAnsi="Segoe UI" w:cs="Segoe UI"/>
          <w:i/>
          <w:iCs/>
          <w:color w:val="000000" w:themeColor="text1"/>
          <w:kern w:val="0"/>
          <w:lang w:eastAsia="en-AU"/>
          <w14:ligatures w14:val="none"/>
        </w:rPr>
        <w:t xml:space="preserve">recommendations of the NDIS Review </w:t>
      </w:r>
      <w:r w:rsidR="12A4C473" w:rsidRPr="006525B0">
        <w:rPr>
          <w:rFonts w:ascii="Segoe UI" w:eastAsia="Times New Roman" w:hAnsi="Segoe UI" w:cs="Segoe UI"/>
          <w:i/>
          <w:iCs/>
          <w:color w:val="000000" w:themeColor="text1"/>
          <w:kern w:val="0"/>
          <w:lang w:eastAsia="en-AU"/>
          <w14:ligatures w14:val="none"/>
        </w:rPr>
        <w:t>a</w:t>
      </w:r>
      <w:r w:rsidR="4BA93620" w:rsidRPr="006525B0">
        <w:rPr>
          <w:rFonts w:ascii="Segoe UI" w:eastAsia="Times New Roman" w:hAnsi="Segoe UI" w:cs="Segoe UI"/>
          <w:i/>
          <w:iCs/>
          <w:color w:val="000000" w:themeColor="text1"/>
          <w:kern w:val="0"/>
          <w:lang w:eastAsia="en-AU"/>
          <w14:ligatures w14:val="none"/>
        </w:rPr>
        <w:t>nd how the Taskforce is u</w:t>
      </w:r>
      <w:r w:rsidR="7E8348A8" w:rsidRPr="006525B0">
        <w:rPr>
          <w:rFonts w:ascii="Segoe UI" w:eastAsia="Times New Roman" w:hAnsi="Segoe UI" w:cs="Segoe UI"/>
          <w:i/>
          <w:iCs/>
          <w:color w:val="000000" w:themeColor="text1"/>
          <w:kern w:val="0"/>
          <w:lang w:eastAsia="en-AU"/>
          <w14:ligatures w14:val="none"/>
        </w:rPr>
        <w:t>ndertaking its work.</w:t>
      </w:r>
      <w:r>
        <w:rPr>
          <w:rFonts w:ascii="Segoe UI" w:eastAsia="Times New Roman" w:hAnsi="Segoe UI" w:cs="Segoe UI"/>
          <w:i/>
          <w:iCs/>
          <w:color w:val="000000" w:themeColor="text1"/>
          <w:kern w:val="0"/>
          <w:lang w:eastAsia="en-AU"/>
          <w14:ligatures w14:val="none"/>
        </w:rPr>
        <w:t xml:space="preserve"> </w:t>
      </w:r>
      <w:r w:rsidR="3456BA48" w:rsidRPr="006525B0">
        <w:rPr>
          <w:rFonts w:ascii="Segoe UI" w:eastAsia="Times New Roman" w:hAnsi="Segoe UI" w:cs="Segoe UI"/>
          <w:i/>
          <w:iCs/>
          <w:color w:val="000000" w:themeColor="text1"/>
          <w:kern w:val="0"/>
          <w:lang w:eastAsia="en-AU"/>
          <w14:ligatures w14:val="none"/>
        </w:rPr>
        <w:t xml:space="preserve">The Taskforce is highly unlikely to recommend that </w:t>
      </w:r>
      <w:r w:rsidR="24A02A2E" w:rsidRPr="006525B0">
        <w:rPr>
          <w:rFonts w:ascii="Segoe UI" w:eastAsia="Times New Roman" w:hAnsi="Segoe UI" w:cs="Segoe UI"/>
          <w:i/>
          <w:iCs/>
          <w:color w:val="000000" w:themeColor="text1"/>
          <w:kern w:val="0"/>
          <w:lang w:eastAsia="en-AU"/>
          <w14:ligatures w14:val="none"/>
        </w:rPr>
        <w:t>under a new regulatory model</w:t>
      </w:r>
      <w:r w:rsidR="545E0C5C" w:rsidRPr="006525B0">
        <w:rPr>
          <w:rFonts w:ascii="Segoe UI" w:eastAsia="Times New Roman" w:hAnsi="Segoe UI" w:cs="Segoe UI"/>
          <w:i/>
          <w:iCs/>
          <w:color w:val="000000" w:themeColor="text1"/>
          <w:kern w:val="0"/>
          <w:lang w:eastAsia="en-AU"/>
          <w14:ligatures w14:val="none"/>
        </w:rPr>
        <w:t>,</w:t>
      </w:r>
      <w:r w:rsidR="24A02A2E" w:rsidRPr="006525B0">
        <w:rPr>
          <w:rFonts w:ascii="Segoe UI" w:eastAsia="Times New Roman" w:hAnsi="Segoe UI" w:cs="Segoe UI"/>
          <w:i/>
          <w:iCs/>
          <w:color w:val="000000" w:themeColor="text1"/>
          <w:kern w:val="0"/>
          <w:lang w:eastAsia="en-AU"/>
          <w14:ligatures w14:val="none"/>
        </w:rPr>
        <w:t xml:space="preserve"> </w:t>
      </w:r>
      <w:r w:rsidR="3456BA48" w:rsidRPr="006525B0">
        <w:rPr>
          <w:rFonts w:ascii="Segoe UI" w:eastAsia="Times New Roman" w:hAnsi="Segoe UI" w:cs="Segoe UI"/>
          <w:i/>
          <w:iCs/>
          <w:color w:val="000000" w:themeColor="text1"/>
          <w:kern w:val="0"/>
          <w:lang w:eastAsia="en-AU"/>
          <w14:ligatures w14:val="none"/>
        </w:rPr>
        <w:t xml:space="preserve">participants are only able to access supports delivered by </w:t>
      </w:r>
      <w:r w:rsidR="6CF1FCEF" w:rsidRPr="006525B0">
        <w:rPr>
          <w:rFonts w:ascii="Segoe UI" w:eastAsia="Times New Roman" w:hAnsi="Segoe UI" w:cs="Segoe UI"/>
          <w:i/>
          <w:iCs/>
          <w:color w:val="000000" w:themeColor="text1"/>
          <w:kern w:val="0"/>
          <w:lang w:eastAsia="en-AU"/>
          <w14:ligatures w14:val="none"/>
        </w:rPr>
        <w:t>registered providers as they current</w:t>
      </w:r>
      <w:r w:rsidR="58FB3D32" w:rsidRPr="006525B0">
        <w:rPr>
          <w:rFonts w:ascii="Segoe UI" w:eastAsia="Times New Roman" w:hAnsi="Segoe UI" w:cs="Segoe UI"/>
          <w:i/>
          <w:iCs/>
          <w:color w:val="000000" w:themeColor="text1"/>
          <w:kern w:val="0"/>
          <w:lang w:eastAsia="en-AU"/>
          <w14:ligatures w14:val="none"/>
        </w:rPr>
        <w:t xml:space="preserve">ly </w:t>
      </w:r>
      <w:r w:rsidR="6CF1FCEF" w:rsidRPr="006525B0">
        <w:rPr>
          <w:rFonts w:ascii="Segoe UI" w:eastAsia="Times New Roman" w:hAnsi="Segoe UI" w:cs="Segoe UI"/>
          <w:i/>
          <w:iCs/>
          <w:color w:val="000000" w:themeColor="text1"/>
          <w:kern w:val="0"/>
          <w:lang w:eastAsia="en-AU"/>
          <w14:ligatures w14:val="none"/>
        </w:rPr>
        <w:t>exi</w:t>
      </w:r>
      <w:r w:rsidR="1750189E" w:rsidRPr="006525B0">
        <w:rPr>
          <w:rFonts w:ascii="Segoe UI" w:eastAsia="Times New Roman" w:hAnsi="Segoe UI" w:cs="Segoe UI"/>
          <w:i/>
          <w:iCs/>
          <w:color w:val="000000" w:themeColor="text1"/>
          <w:kern w:val="0"/>
          <w:lang w:eastAsia="en-AU"/>
          <w14:ligatures w14:val="none"/>
        </w:rPr>
        <w:t>s</w:t>
      </w:r>
      <w:r w:rsidR="6CF1FCEF" w:rsidRPr="006525B0">
        <w:rPr>
          <w:rFonts w:ascii="Segoe UI" w:eastAsia="Times New Roman" w:hAnsi="Segoe UI" w:cs="Segoe UI"/>
          <w:i/>
          <w:iCs/>
          <w:color w:val="000000" w:themeColor="text1"/>
          <w:kern w:val="0"/>
          <w:lang w:eastAsia="en-AU"/>
          <w14:ligatures w14:val="none"/>
        </w:rPr>
        <w:t xml:space="preserve">t. </w:t>
      </w:r>
    </w:p>
    <w:p w14:paraId="5A260A36" w14:textId="5E9FAD02" w:rsidR="00145D26" w:rsidRPr="006525B0" w:rsidRDefault="7E8348A8" w:rsidP="00227A60">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6525B0">
        <w:rPr>
          <w:rFonts w:ascii="Segoe UI" w:eastAsia="Times New Roman" w:hAnsi="Segoe UI" w:cs="Segoe UI"/>
          <w:i/>
          <w:iCs/>
          <w:color w:val="000000" w:themeColor="text1"/>
          <w:kern w:val="0"/>
          <w:lang w:eastAsia="en-AU"/>
          <w14:ligatures w14:val="none"/>
        </w:rPr>
        <w:t xml:space="preserve"> </w:t>
      </w:r>
    </w:p>
    <w:p w14:paraId="7D112106" w14:textId="77777777" w:rsidR="00227A60" w:rsidRPr="00227A60"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227A60">
        <w:rPr>
          <w:rFonts w:ascii="Segoe UI" w:eastAsia="Times New Roman" w:hAnsi="Segoe UI" w:cs="Segoe UI"/>
          <w:b/>
          <w:bCs/>
          <w:color w:val="000000"/>
          <w:kern w:val="0"/>
          <w:lang w:eastAsia="en-AU"/>
          <w14:ligatures w14:val="none"/>
        </w:rPr>
        <w:t>Who will be assessing which type of registration each worker/type of job will need? How will this be implemented and reviewed?</w:t>
      </w:r>
      <w:r w:rsidR="73871594" w:rsidRPr="00227A60">
        <w:rPr>
          <w:rFonts w:ascii="Segoe UI" w:eastAsia="Times New Roman" w:hAnsi="Segoe UI" w:cs="Segoe UI"/>
          <w:b/>
          <w:bCs/>
          <w:color w:val="000000"/>
          <w:kern w:val="0"/>
          <w:lang w:eastAsia="en-AU"/>
          <w14:ligatures w14:val="none"/>
        </w:rPr>
        <w:t xml:space="preserve"> </w:t>
      </w:r>
      <w:r w:rsidR="476FA27D" w:rsidRPr="00227A60">
        <w:rPr>
          <w:rFonts w:ascii="Segoe UI" w:eastAsia="Times New Roman" w:hAnsi="Segoe UI" w:cs="Segoe UI"/>
          <w:b/>
          <w:bCs/>
          <w:color w:val="000000"/>
          <w:kern w:val="0"/>
          <w:lang w:eastAsia="en-AU"/>
          <w14:ligatures w14:val="none"/>
        </w:rPr>
        <w:t xml:space="preserve"> </w:t>
      </w:r>
      <w:r w:rsidR="73871594" w:rsidRPr="00227A60">
        <w:rPr>
          <w:rFonts w:ascii="Segoe UI" w:eastAsia="Times New Roman" w:hAnsi="Segoe UI" w:cs="Segoe UI"/>
          <w:b/>
          <w:bCs/>
          <w:i/>
          <w:iCs/>
          <w:color w:val="000000" w:themeColor="text1"/>
          <w:lang w:eastAsia="en-AU"/>
        </w:rPr>
        <w:t xml:space="preserve">This is something that will be considered as part of the work of the Taskforce. </w:t>
      </w:r>
    </w:p>
    <w:p w14:paraId="6100A0C6" w14:textId="0622E9FD" w:rsidR="00145D26" w:rsidRDefault="00227A60" w:rsidP="00227A60">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73871594" w:rsidRPr="006525B0">
        <w:rPr>
          <w:rFonts w:ascii="Segoe UI" w:eastAsia="Times New Roman" w:hAnsi="Segoe UI" w:cs="Segoe UI"/>
          <w:i/>
          <w:iCs/>
          <w:color w:val="000000" w:themeColor="text1"/>
          <w:lang w:eastAsia="en-AU"/>
        </w:rPr>
        <w:t>Advice on this is likely to be included in the report to the Minister.</w:t>
      </w:r>
      <w:r w:rsidR="298C9455" w:rsidRPr="006525B0">
        <w:rPr>
          <w:rFonts w:ascii="Segoe UI" w:eastAsia="Times New Roman" w:hAnsi="Segoe UI" w:cs="Segoe UI"/>
          <w:i/>
          <w:iCs/>
          <w:color w:val="000000" w:themeColor="text1"/>
          <w:lang w:eastAsia="en-AU"/>
        </w:rPr>
        <w:t xml:space="preserve"> Please provide a submission on this if you have a view.</w:t>
      </w:r>
    </w:p>
    <w:p w14:paraId="70F52235" w14:textId="77777777" w:rsidR="00227A60" w:rsidRPr="006525B0" w:rsidRDefault="00227A60" w:rsidP="00227A60">
      <w:pPr>
        <w:pStyle w:val="ListParagraph"/>
        <w:spacing w:after="0" w:line="240" w:lineRule="auto"/>
        <w:ind w:left="284"/>
        <w:rPr>
          <w:rFonts w:ascii="Segoe UI" w:eastAsia="Times New Roman" w:hAnsi="Segoe UI" w:cs="Segoe UI"/>
          <w:i/>
          <w:iCs/>
          <w:color w:val="000000"/>
          <w:kern w:val="0"/>
          <w:lang w:eastAsia="en-AU"/>
          <w14:ligatures w14:val="none"/>
        </w:rPr>
      </w:pPr>
    </w:p>
    <w:p w14:paraId="156800CF" w14:textId="77777777" w:rsidR="00227A60" w:rsidRPr="00227A60"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227A60">
        <w:rPr>
          <w:rFonts w:ascii="Segoe UI" w:eastAsia="Times New Roman" w:hAnsi="Segoe UI" w:cs="Segoe UI"/>
          <w:b/>
          <w:bCs/>
          <w:color w:val="000000"/>
          <w:kern w:val="0"/>
          <w:lang w:eastAsia="en-AU"/>
          <w14:ligatures w14:val="none"/>
        </w:rPr>
        <w:t xml:space="preserve">Will registration and </w:t>
      </w:r>
      <w:r w:rsidR="0024274E" w:rsidRPr="00227A60">
        <w:rPr>
          <w:rFonts w:ascii="Segoe UI" w:eastAsia="Times New Roman" w:hAnsi="Segoe UI" w:cs="Segoe UI"/>
          <w:b/>
          <w:bCs/>
          <w:color w:val="000000"/>
          <w:kern w:val="0"/>
          <w:lang w:eastAsia="en-AU"/>
          <w14:ligatures w14:val="none"/>
        </w:rPr>
        <w:t>enrolment</w:t>
      </w:r>
      <w:r w:rsidRPr="00227A60">
        <w:rPr>
          <w:rFonts w:ascii="Segoe UI" w:eastAsia="Times New Roman" w:hAnsi="Segoe UI" w:cs="Segoe UI"/>
          <w:b/>
          <w:bCs/>
          <w:color w:val="000000"/>
          <w:kern w:val="0"/>
          <w:lang w:eastAsia="en-AU"/>
          <w14:ligatures w14:val="none"/>
        </w:rPr>
        <w:t xml:space="preserve"> be free? This is obviously a concern for service providers who are </w:t>
      </w:r>
      <w:proofErr w:type="spellStart"/>
      <w:r w:rsidRPr="00227A60">
        <w:rPr>
          <w:rFonts w:ascii="Segoe UI" w:eastAsia="Times New Roman" w:hAnsi="Segoe UI" w:cs="Segoe UI"/>
          <w:b/>
          <w:bCs/>
          <w:color w:val="000000"/>
          <w:kern w:val="0"/>
          <w:lang w:eastAsia="en-AU"/>
          <w14:ligatures w14:val="none"/>
        </w:rPr>
        <w:t>self employed</w:t>
      </w:r>
      <w:proofErr w:type="spellEnd"/>
      <w:r w:rsidRPr="00227A60">
        <w:rPr>
          <w:rFonts w:ascii="Segoe UI" w:eastAsia="Times New Roman" w:hAnsi="Segoe UI" w:cs="Segoe UI"/>
          <w:b/>
          <w:bCs/>
          <w:color w:val="000000"/>
          <w:kern w:val="0"/>
          <w:lang w:eastAsia="en-AU"/>
          <w14:ligatures w14:val="none"/>
        </w:rPr>
        <w:t>.</w:t>
      </w:r>
      <w:r w:rsidR="56880608" w:rsidRPr="00227A60">
        <w:rPr>
          <w:rFonts w:ascii="Segoe UI" w:eastAsia="Times New Roman" w:hAnsi="Segoe UI" w:cs="Segoe UI"/>
          <w:b/>
          <w:bCs/>
          <w:color w:val="000000"/>
          <w:kern w:val="0"/>
          <w:lang w:eastAsia="en-AU"/>
          <w14:ligatures w14:val="none"/>
        </w:rPr>
        <w:t xml:space="preserve"> </w:t>
      </w:r>
    </w:p>
    <w:p w14:paraId="3F8980D1" w14:textId="56988D81" w:rsidR="00145D26" w:rsidRDefault="00227A60" w:rsidP="00227A60">
      <w:pPr>
        <w:pStyle w:val="ListParagraph"/>
        <w:spacing w:after="0" w:line="240" w:lineRule="auto"/>
        <w:ind w:left="284"/>
        <w:rPr>
          <w:rFonts w:ascii="Segoe UI" w:eastAsia="Times New Roman" w:hAnsi="Segoe UI" w:cs="Segoe UI"/>
          <w:i/>
          <w:iCs/>
          <w:color w:val="000000" w:themeColor="text1"/>
          <w:lang w:eastAsia="en-AU"/>
        </w:rPr>
      </w:pPr>
      <w:r w:rsidRPr="00227A60">
        <w:rPr>
          <w:rFonts w:ascii="Segoe UI" w:eastAsia="Times New Roman" w:hAnsi="Segoe UI" w:cs="Segoe UI"/>
          <w:i/>
          <w:iCs/>
          <w:color w:val="000000"/>
          <w:kern w:val="0"/>
          <w:lang w:eastAsia="en-AU"/>
          <w14:ligatures w14:val="none"/>
        </w:rPr>
        <w:t xml:space="preserve">Answer: </w:t>
      </w:r>
      <w:r w:rsidR="56880608" w:rsidRPr="00227A60">
        <w:rPr>
          <w:rFonts w:ascii="Segoe UI" w:eastAsia="Times New Roman" w:hAnsi="Segoe UI" w:cs="Segoe UI"/>
          <w:i/>
          <w:iCs/>
          <w:color w:val="000000" w:themeColor="text1"/>
          <w:lang w:eastAsia="en-AU"/>
        </w:rPr>
        <w:t>This</w:t>
      </w:r>
      <w:r w:rsidR="56880608" w:rsidRPr="006525B0">
        <w:rPr>
          <w:rFonts w:ascii="Segoe UI" w:eastAsia="Times New Roman" w:hAnsi="Segoe UI" w:cs="Segoe UI"/>
          <w:i/>
          <w:iCs/>
          <w:color w:val="000000" w:themeColor="text1"/>
          <w:lang w:eastAsia="en-AU"/>
        </w:rPr>
        <w:t xml:space="preserve"> is something that will be considered as part of the work of the Taskforce. Advice on this is likely to be included in the report to the Minister.</w:t>
      </w:r>
      <w:r w:rsidR="072B7710" w:rsidRPr="006525B0">
        <w:rPr>
          <w:rFonts w:ascii="Segoe UI" w:eastAsia="Times New Roman" w:hAnsi="Segoe UI" w:cs="Segoe UI"/>
          <w:i/>
          <w:iCs/>
          <w:color w:val="000000" w:themeColor="text1"/>
          <w:lang w:eastAsia="en-AU"/>
        </w:rPr>
        <w:t xml:space="preserve"> Please provide a submission on this if you have a view.</w:t>
      </w:r>
    </w:p>
    <w:p w14:paraId="0D72573B" w14:textId="77777777" w:rsidR="00227A60" w:rsidRPr="00227A60" w:rsidRDefault="00227A60" w:rsidP="00227A60">
      <w:pPr>
        <w:spacing w:after="0" w:line="240" w:lineRule="auto"/>
        <w:rPr>
          <w:rFonts w:ascii="Segoe UI" w:eastAsia="Times New Roman" w:hAnsi="Segoe UI" w:cs="Segoe UI"/>
          <w:i/>
          <w:iCs/>
          <w:color w:val="000000" w:themeColor="text1"/>
          <w:kern w:val="0"/>
          <w:lang w:eastAsia="en-AU"/>
          <w14:ligatures w14:val="none"/>
        </w:rPr>
      </w:pPr>
    </w:p>
    <w:p w14:paraId="275812C8" w14:textId="77777777" w:rsidR="0030760E" w:rsidRPr="0030760E"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30760E">
        <w:rPr>
          <w:rFonts w:ascii="Segoe UI" w:eastAsia="Times New Roman" w:hAnsi="Segoe UI" w:cs="Segoe UI"/>
          <w:b/>
          <w:bCs/>
          <w:color w:val="000000"/>
          <w:kern w:val="0"/>
          <w:lang w:eastAsia="en-AU"/>
          <w14:ligatures w14:val="none"/>
        </w:rPr>
        <w:t>How do you ensure that independent choice and control of NDIS participants not undermined by this registration process?</w:t>
      </w:r>
      <w:r w:rsidR="18B67989" w:rsidRPr="0030760E">
        <w:rPr>
          <w:rFonts w:ascii="Segoe UI" w:eastAsia="Times New Roman" w:hAnsi="Segoe UI" w:cs="Segoe UI"/>
          <w:b/>
          <w:bCs/>
          <w:color w:val="000000"/>
          <w:kern w:val="0"/>
          <w:lang w:eastAsia="en-AU"/>
          <w14:ligatures w14:val="none"/>
        </w:rPr>
        <w:t xml:space="preserve"> </w:t>
      </w:r>
    </w:p>
    <w:p w14:paraId="31B5D11C" w14:textId="209E3994" w:rsidR="00145D26" w:rsidRDefault="0030760E" w:rsidP="0030760E">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kern w:val="0"/>
          <w:lang w:eastAsia="en-AU"/>
          <w14:ligatures w14:val="none"/>
        </w:rPr>
        <w:t xml:space="preserve">Answer: </w:t>
      </w:r>
      <w:r w:rsidR="18B67989" w:rsidRPr="006525B0">
        <w:rPr>
          <w:rFonts w:ascii="Segoe UI" w:eastAsia="Times New Roman" w:hAnsi="Segoe UI" w:cs="Segoe UI"/>
          <w:i/>
          <w:iCs/>
          <w:color w:val="000000"/>
          <w:kern w:val="0"/>
          <w:lang w:eastAsia="en-AU"/>
          <w14:ligatures w14:val="none"/>
        </w:rPr>
        <w:t xml:space="preserve">Participant choice and control is central to the </w:t>
      </w:r>
      <w:r w:rsidR="21F6F091" w:rsidRPr="006525B0">
        <w:rPr>
          <w:rFonts w:ascii="Segoe UI" w:eastAsia="Times New Roman" w:hAnsi="Segoe UI" w:cs="Segoe UI"/>
          <w:i/>
          <w:iCs/>
          <w:color w:val="000000"/>
          <w:kern w:val="0"/>
          <w:lang w:eastAsia="en-AU"/>
          <w14:ligatures w14:val="none"/>
        </w:rPr>
        <w:t xml:space="preserve">deliberations </w:t>
      </w:r>
      <w:r w:rsidR="18B67989" w:rsidRPr="006525B0">
        <w:rPr>
          <w:rFonts w:ascii="Segoe UI" w:eastAsia="Times New Roman" w:hAnsi="Segoe UI" w:cs="Segoe UI"/>
          <w:i/>
          <w:iCs/>
          <w:color w:val="000000"/>
          <w:kern w:val="0"/>
          <w:lang w:eastAsia="en-AU"/>
          <w14:ligatures w14:val="none"/>
        </w:rPr>
        <w:t xml:space="preserve">of the Taskforce and is a </w:t>
      </w:r>
      <w:r w:rsidR="3F87618F" w:rsidRPr="006525B0">
        <w:rPr>
          <w:rFonts w:ascii="Segoe UI" w:eastAsia="Times New Roman" w:hAnsi="Segoe UI" w:cs="Segoe UI"/>
          <w:i/>
          <w:iCs/>
          <w:color w:val="000000"/>
          <w:kern w:val="0"/>
          <w:lang w:eastAsia="en-AU"/>
          <w14:ligatures w14:val="none"/>
        </w:rPr>
        <w:t xml:space="preserve">key requirement of the Task Force’s Terms of Reference. </w:t>
      </w:r>
      <w:r w:rsidR="18B67989" w:rsidRPr="006525B0">
        <w:rPr>
          <w:rFonts w:ascii="Segoe UI" w:eastAsia="Times New Roman" w:hAnsi="Segoe UI" w:cs="Segoe UI"/>
          <w:i/>
          <w:iCs/>
          <w:color w:val="000000"/>
          <w:kern w:val="0"/>
          <w:lang w:eastAsia="en-AU"/>
          <w14:ligatures w14:val="none"/>
        </w:rPr>
        <w:t xml:space="preserve"> </w:t>
      </w:r>
      <w:r w:rsidR="4775D939" w:rsidRPr="006525B0">
        <w:rPr>
          <w:rFonts w:ascii="Segoe UI" w:eastAsia="Times New Roman" w:hAnsi="Segoe UI" w:cs="Segoe UI"/>
          <w:i/>
          <w:iCs/>
          <w:color w:val="000000"/>
          <w:kern w:val="0"/>
          <w:lang w:eastAsia="en-AU"/>
          <w14:ligatures w14:val="none"/>
        </w:rPr>
        <w:t xml:space="preserve">We are hosting a specific webinar on this </w:t>
      </w:r>
      <w:proofErr w:type="gramStart"/>
      <w:r w:rsidR="4775D939" w:rsidRPr="006525B0">
        <w:rPr>
          <w:rFonts w:ascii="Segoe UI" w:eastAsia="Times New Roman" w:hAnsi="Segoe UI" w:cs="Segoe UI"/>
          <w:i/>
          <w:iCs/>
          <w:color w:val="000000"/>
          <w:kern w:val="0"/>
          <w:lang w:eastAsia="en-AU"/>
          <w14:ligatures w14:val="none"/>
        </w:rPr>
        <w:t>topic, and</w:t>
      </w:r>
      <w:proofErr w:type="gramEnd"/>
      <w:r w:rsidR="4775D939" w:rsidRPr="006525B0">
        <w:rPr>
          <w:rFonts w:ascii="Segoe UI" w:eastAsia="Times New Roman" w:hAnsi="Segoe UI" w:cs="Segoe UI"/>
          <w:i/>
          <w:iCs/>
          <w:color w:val="000000"/>
          <w:kern w:val="0"/>
          <w:lang w:eastAsia="en-AU"/>
          <w14:ligatures w14:val="none"/>
        </w:rPr>
        <w:t xml:space="preserve"> welcome your views.</w:t>
      </w:r>
    </w:p>
    <w:p w14:paraId="689A46AA" w14:textId="77777777" w:rsidR="00F36E93" w:rsidRDefault="00F36E93" w:rsidP="0030760E">
      <w:pPr>
        <w:pStyle w:val="ListParagraph"/>
        <w:spacing w:after="0" w:line="240" w:lineRule="auto"/>
        <w:ind w:left="284"/>
        <w:rPr>
          <w:rFonts w:ascii="Segoe UI" w:eastAsia="Times New Roman" w:hAnsi="Segoe UI" w:cs="Segoe UI"/>
          <w:i/>
          <w:iCs/>
          <w:color w:val="000000"/>
          <w:kern w:val="0"/>
          <w:lang w:eastAsia="en-AU"/>
          <w14:ligatures w14:val="none"/>
        </w:rPr>
      </w:pPr>
    </w:p>
    <w:p w14:paraId="6EA8BD45" w14:textId="77777777" w:rsidR="00F36E93" w:rsidRPr="006525B0" w:rsidRDefault="00F36E93" w:rsidP="0030760E">
      <w:pPr>
        <w:pStyle w:val="ListParagraph"/>
        <w:spacing w:after="0" w:line="240" w:lineRule="auto"/>
        <w:ind w:left="284"/>
        <w:rPr>
          <w:rFonts w:ascii="Segoe UI" w:eastAsia="Times New Roman" w:hAnsi="Segoe UI" w:cs="Segoe UI"/>
          <w:i/>
          <w:iCs/>
          <w:color w:val="000000"/>
          <w:kern w:val="0"/>
          <w:lang w:eastAsia="en-AU"/>
          <w14:ligatures w14:val="none"/>
        </w:rPr>
      </w:pPr>
    </w:p>
    <w:p w14:paraId="033B8CB0" w14:textId="77777777" w:rsidR="00C21478" w:rsidRPr="00EE7B0D"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EE7B0D">
        <w:rPr>
          <w:rFonts w:ascii="Segoe UI" w:eastAsia="Times New Roman" w:hAnsi="Segoe UI" w:cs="Segoe UI"/>
          <w:b/>
          <w:bCs/>
          <w:color w:val="000000"/>
          <w:kern w:val="0"/>
          <w:lang w:eastAsia="en-AU"/>
          <w14:ligatures w14:val="none"/>
        </w:rPr>
        <w:t xml:space="preserve">Will there be audits on </w:t>
      </w:r>
      <w:proofErr w:type="spellStart"/>
      <w:r w:rsidRPr="00EE7B0D">
        <w:rPr>
          <w:rFonts w:ascii="Segoe UI" w:eastAsia="Times New Roman" w:hAnsi="Segoe UI" w:cs="Segoe UI"/>
          <w:b/>
          <w:bCs/>
          <w:color w:val="000000"/>
          <w:kern w:val="0"/>
          <w:lang w:eastAsia="en-AU"/>
          <w14:ligatures w14:val="none"/>
        </w:rPr>
        <w:t>self employed</w:t>
      </w:r>
      <w:proofErr w:type="spellEnd"/>
      <w:r w:rsidRPr="00EE7B0D">
        <w:rPr>
          <w:rFonts w:ascii="Segoe UI" w:eastAsia="Times New Roman" w:hAnsi="Segoe UI" w:cs="Segoe UI"/>
          <w:b/>
          <w:bCs/>
          <w:color w:val="000000"/>
          <w:kern w:val="0"/>
          <w:lang w:eastAsia="en-AU"/>
          <w14:ligatures w14:val="none"/>
        </w:rPr>
        <w:t xml:space="preserve"> people?</w:t>
      </w:r>
      <w:r w:rsidR="22BBE27E" w:rsidRPr="00EE7B0D">
        <w:rPr>
          <w:rFonts w:ascii="Segoe UI" w:eastAsia="Times New Roman" w:hAnsi="Segoe UI" w:cs="Segoe UI"/>
          <w:b/>
          <w:bCs/>
          <w:color w:val="000000"/>
          <w:kern w:val="0"/>
          <w:lang w:eastAsia="en-AU"/>
          <w14:ligatures w14:val="none"/>
        </w:rPr>
        <w:t xml:space="preserve"> </w:t>
      </w:r>
    </w:p>
    <w:p w14:paraId="5BAEE847" w14:textId="6B091495" w:rsidR="00145D26" w:rsidRPr="00C21478" w:rsidRDefault="00EE7B0D" w:rsidP="00C21478">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themeColor="text1"/>
          <w:lang w:eastAsia="en-AU"/>
        </w:rPr>
        <w:t xml:space="preserve">Answer: </w:t>
      </w:r>
      <w:r w:rsidR="22BBE27E"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w:t>
      </w:r>
    </w:p>
    <w:p w14:paraId="52492746" w14:textId="77777777" w:rsidR="00C21478" w:rsidRPr="006525B0" w:rsidRDefault="00C21478" w:rsidP="00C21478">
      <w:pPr>
        <w:pStyle w:val="ListParagraph"/>
        <w:spacing w:after="0" w:line="240" w:lineRule="auto"/>
        <w:ind w:left="284"/>
        <w:rPr>
          <w:rFonts w:ascii="Segoe UI" w:eastAsia="Times New Roman" w:hAnsi="Segoe UI" w:cs="Segoe UI"/>
          <w:i/>
          <w:iCs/>
          <w:color w:val="000000"/>
          <w:kern w:val="0"/>
          <w:lang w:eastAsia="en-AU"/>
          <w14:ligatures w14:val="none"/>
        </w:rPr>
      </w:pPr>
    </w:p>
    <w:p w14:paraId="6B3A36BE" w14:textId="77777777" w:rsidR="00FF62DA" w:rsidRPr="00FF62DA" w:rsidRDefault="00EE7B0D"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Pr>
          <w:rFonts w:ascii="Segoe UI" w:eastAsia="Times New Roman" w:hAnsi="Segoe UI" w:cs="Segoe UI"/>
          <w:b/>
          <w:bCs/>
          <w:color w:val="000000"/>
          <w:kern w:val="0"/>
          <w:lang w:eastAsia="en-AU"/>
          <w14:ligatures w14:val="none"/>
        </w:rPr>
        <w:t>H</w:t>
      </w:r>
      <w:r w:rsidR="0F846BFF" w:rsidRPr="00EE7B0D">
        <w:rPr>
          <w:rFonts w:ascii="Segoe UI" w:eastAsia="Times New Roman" w:hAnsi="Segoe UI" w:cs="Segoe UI"/>
          <w:b/>
          <w:bCs/>
          <w:color w:val="000000"/>
          <w:kern w:val="0"/>
          <w:lang w:eastAsia="en-AU"/>
          <w14:ligatures w14:val="none"/>
        </w:rPr>
        <w:t xml:space="preserve">ow do we register for a </w:t>
      </w:r>
      <w:proofErr w:type="gramStart"/>
      <w:r w:rsidR="0F846BFF" w:rsidRPr="00EE7B0D">
        <w:rPr>
          <w:rFonts w:ascii="Segoe UI" w:eastAsia="Times New Roman" w:hAnsi="Segoe UI" w:cs="Segoe UI"/>
          <w:b/>
          <w:bCs/>
          <w:color w:val="000000"/>
          <w:kern w:val="0"/>
          <w:lang w:eastAsia="en-AU"/>
          <w14:ligatures w14:val="none"/>
        </w:rPr>
        <w:t>one on one</w:t>
      </w:r>
      <w:proofErr w:type="gramEnd"/>
      <w:r w:rsidR="0F846BFF" w:rsidRPr="00EE7B0D">
        <w:rPr>
          <w:rFonts w:ascii="Segoe UI" w:eastAsia="Times New Roman" w:hAnsi="Segoe UI" w:cs="Segoe UI"/>
          <w:b/>
          <w:bCs/>
          <w:color w:val="000000"/>
          <w:kern w:val="0"/>
          <w:lang w:eastAsia="en-AU"/>
          <w14:ligatures w14:val="none"/>
        </w:rPr>
        <w:t xml:space="preserve"> session?</w:t>
      </w:r>
      <w:r w:rsidR="720DE91B" w:rsidRPr="00EE7B0D">
        <w:rPr>
          <w:rFonts w:ascii="Segoe UI" w:eastAsia="Times New Roman" w:hAnsi="Segoe UI" w:cs="Segoe UI"/>
          <w:b/>
          <w:bCs/>
          <w:color w:val="000000"/>
          <w:kern w:val="0"/>
          <w:lang w:eastAsia="en-AU"/>
          <w14:ligatures w14:val="none"/>
        </w:rPr>
        <w:t xml:space="preserve"> </w:t>
      </w:r>
    </w:p>
    <w:p w14:paraId="3DA50DC7" w14:textId="03E7DF6A" w:rsidR="00145D26" w:rsidRDefault="00FF62DA" w:rsidP="00FF62DA">
      <w:pPr>
        <w:pStyle w:val="ListParagraph"/>
        <w:spacing w:after="0" w:line="240" w:lineRule="auto"/>
        <w:ind w:left="284"/>
        <w:rPr>
          <w:rFonts w:ascii="Segoe UI" w:hAnsi="Segoe UI" w:cs="Segoe UI"/>
          <w:i/>
          <w:iCs/>
        </w:rPr>
      </w:pPr>
      <w:r w:rsidRPr="00FF62DA">
        <w:rPr>
          <w:rFonts w:ascii="Segoe UI" w:eastAsia="Times New Roman" w:hAnsi="Segoe UI" w:cs="Segoe UI"/>
          <w:i/>
          <w:iCs/>
          <w:color w:val="000000"/>
          <w:kern w:val="0"/>
          <w:lang w:eastAsia="en-AU"/>
          <w14:ligatures w14:val="none"/>
        </w:rPr>
        <w:t xml:space="preserve">Answer: </w:t>
      </w:r>
      <w:r w:rsidR="6AA0EC3D" w:rsidRPr="00FF62DA">
        <w:rPr>
          <w:rFonts w:ascii="Segoe UI" w:eastAsia="Times New Roman" w:hAnsi="Segoe UI" w:cs="Segoe UI"/>
          <w:i/>
          <w:iCs/>
          <w:color w:val="000000"/>
          <w:kern w:val="0"/>
          <w:lang w:eastAsia="en-AU"/>
          <w14:ligatures w14:val="none"/>
        </w:rPr>
        <w:t xml:space="preserve">To request a one-on-one </w:t>
      </w:r>
      <w:proofErr w:type="gramStart"/>
      <w:r w:rsidR="6AA0EC3D" w:rsidRPr="00FF62DA">
        <w:rPr>
          <w:rFonts w:ascii="Segoe UI" w:eastAsia="Times New Roman" w:hAnsi="Segoe UI" w:cs="Segoe UI"/>
          <w:i/>
          <w:iCs/>
          <w:color w:val="000000"/>
          <w:kern w:val="0"/>
          <w:lang w:eastAsia="en-AU"/>
          <w14:ligatures w14:val="none"/>
        </w:rPr>
        <w:t>session</w:t>
      </w:r>
      <w:proofErr w:type="gramEnd"/>
      <w:r w:rsidR="6AA0EC3D" w:rsidRPr="00FF62DA">
        <w:rPr>
          <w:rFonts w:ascii="Segoe UI" w:eastAsia="Times New Roman" w:hAnsi="Segoe UI" w:cs="Segoe UI"/>
          <w:i/>
          <w:iCs/>
          <w:color w:val="000000"/>
          <w:kern w:val="0"/>
          <w:lang w:eastAsia="en-AU"/>
          <w14:ligatures w14:val="none"/>
        </w:rPr>
        <w:t xml:space="preserve"> you should em</w:t>
      </w:r>
      <w:r w:rsidR="704A9B0F" w:rsidRPr="00FF62DA">
        <w:rPr>
          <w:rFonts w:ascii="Segoe UI" w:eastAsia="Times New Roman" w:hAnsi="Segoe UI" w:cs="Segoe UI"/>
          <w:i/>
          <w:iCs/>
          <w:color w:val="000000"/>
          <w:kern w:val="0"/>
          <w:lang w:eastAsia="en-AU"/>
          <w14:ligatures w14:val="none"/>
        </w:rPr>
        <w:t>a</w:t>
      </w:r>
      <w:r w:rsidR="6AA0EC3D" w:rsidRPr="00FF62DA">
        <w:rPr>
          <w:rFonts w:ascii="Segoe UI" w:eastAsia="Times New Roman" w:hAnsi="Segoe UI" w:cs="Segoe UI"/>
          <w:i/>
          <w:iCs/>
          <w:color w:val="000000"/>
          <w:kern w:val="0"/>
          <w:lang w:eastAsia="en-AU"/>
          <w14:ligatures w14:val="none"/>
        </w:rPr>
        <w:t>il your request to</w:t>
      </w:r>
      <w:r w:rsidR="3EDEE8C8" w:rsidRPr="00FF62DA">
        <w:rPr>
          <w:rFonts w:ascii="Segoe UI" w:eastAsia="Times New Roman" w:hAnsi="Segoe UI" w:cs="Segoe UI"/>
          <w:i/>
          <w:iCs/>
          <w:color w:val="000000"/>
          <w:kern w:val="0"/>
          <w:lang w:eastAsia="en-AU"/>
          <w14:ligatures w14:val="none"/>
        </w:rPr>
        <w:t xml:space="preserve">: </w:t>
      </w:r>
      <w:hyperlink r:id="rId10" w:history="1">
        <w:r w:rsidR="3C3515AE" w:rsidRPr="00FF62DA">
          <w:rPr>
            <w:rStyle w:val="Hyperlink"/>
            <w:rFonts w:ascii="Segoe UI" w:hAnsi="Segoe UI" w:cs="Segoe UI"/>
            <w:i/>
            <w:iCs/>
            <w:sz w:val="20"/>
            <w:szCs w:val="20"/>
          </w:rPr>
          <w:t>NDISRegistrationTaskforce@dss.gov.au.</w:t>
        </w:r>
        <w:r w:rsidR="53B91C19" w:rsidRPr="00FF62DA">
          <w:rPr>
            <w:rStyle w:val="Hyperlink"/>
            <w:rFonts w:ascii="Segoe UI" w:hAnsi="Segoe UI" w:cs="Segoe UI"/>
            <w:i/>
            <w:iCs/>
            <w:sz w:val="20"/>
            <w:szCs w:val="20"/>
          </w:rPr>
          <w:t xml:space="preserve"> </w:t>
        </w:r>
      </w:hyperlink>
      <w:r w:rsidR="3C3515AE" w:rsidRPr="00FF62DA">
        <w:rPr>
          <w:rFonts w:ascii="Segoe UI" w:hAnsi="Segoe UI" w:cs="Segoe UI"/>
          <w:i/>
          <w:iCs/>
        </w:rPr>
        <w:t xml:space="preserve"> </w:t>
      </w:r>
    </w:p>
    <w:p w14:paraId="56945400" w14:textId="77777777" w:rsidR="00FF62DA" w:rsidRPr="008B51CC" w:rsidRDefault="00FF62DA" w:rsidP="00FF62DA">
      <w:pPr>
        <w:pStyle w:val="ListParagraph"/>
        <w:spacing w:after="0" w:line="240" w:lineRule="auto"/>
        <w:ind w:left="284"/>
        <w:rPr>
          <w:rFonts w:ascii="Segoe UI" w:eastAsia="Times New Roman" w:hAnsi="Segoe UI" w:cs="Segoe UI"/>
          <w:b/>
          <w:bCs/>
          <w:i/>
          <w:iCs/>
          <w:color w:val="000000"/>
          <w:kern w:val="0"/>
          <w:lang w:eastAsia="en-AU"/>
          <w14:ligatures w14:val="none"/>
        </w:rPr>
      </w:pPr>
    </w:p>
    <w:p w14:paraId="1DDDAB3A" w14:textId="77777777" w:rsidR="008B51CC" w:rsidRPr="008B51CC" w:rsidRDefault="0F846BFF" w:rsidP="008B51C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8B51CC">
        <w:rPr>
          <w:rFonts w:ascii="Segoe UI" w:eastAsia="Times New Roman" w:hAnsi="Segoe UI" w:cs="Segoe UI"/>
          <w:b/>
          <w:bCs/>
          <w:i/>
          <w:iCs/>
          <w:color w:val="000000"/>
          <w:kern w:val="0"/>
          <w:lang w:eastAsia="en-AU"/>
          <w14:ligatures w14:val="none"/>
        </w:rPr>
        <w:t xml:space="preserve">Why hasn’t the taskforce written to ALL NDIS participants to advise them of this process of making submission? </w:t>
      </w:r>
      <w:r w:rsidR="010A37D3" w:rsidRPr="008B51CC">
        <w:rPr>
          <w:rFonts w:ascii="Segoe UI" w:eastAsia="Times New Roman" w:hAnsi="Segoe UI" w:cs="Segoe UI"/>
          <w:b/>
          <w:bCs/>
          <w:i/>
          <w:iCs/>
          <w:color w:val="000000"/>
          <w:kern w:val="0"/>
          <w:lang w:eastAsia="en-AU"/>
          <w14:ligatures w14:val="none"/>
        </w:rPr>
        <w:t xml:space="preserve"> </w:t>
      </w:r>
    </w:p>
    <w:p w14:paraId="45068CE8" w14:textId="2A026F58" w:rsidR="00145D26" w:rsidRPr="008B51CC" w:rsidRDefault="008B51CC" w:rsidP="008B51CC">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kern w:val="0"/>
          <w:lang w:eastAsia="en-AU"/>
          <w14:ligatures w14:val="none"/>
        </w:rPr>
        <w:t xml:space="preserve">Answer: </w:t>
      </w:r>
      <w:r w:rsidR="08B2CB49" w:rsidRPr="008B51CC">
        <w:rPr>
          <w:rFonts w:ascii="Segoe UI" w:eastAsia="Times New Roman" w:hAnsi="Segoe UI" w:cs="Segoe UI"/>
          <w:i/>
          <w:iCs/>
          <w:color w:val="000000"/>
          <w:kern w:val="0"/>
          <w:lang w:eastAsia="en-AU"/>
          <w14:ligatures w14:val="none"/>
        </w:rPr>
        <w:t>We have used a mixture of traditional media like newspapers and social media and contact peak bodies, advocacy organisations and community groups to share the opportunity to</w:t>
      </w:r>
      <w:r w:rsidR="1973A41F" w:rsidRPr="008B51CC">
        <w:rPr>
          <w:rFonts w:ascii="Segoe UI" w:eastAsia="Times New Roman" w:hAnsi="Segoe UI" w:cs="Segoe UI"/>
          <w:i/>
          <w:iCs/>
          <w:color w:val="000000"/>
          <w:kern w:val="0"/>
          <w:lang w:eastAsia="en-AU"/>
          <w14:ligatures w14:val="none"/>
        </w:rPr>
        <w:t xml:space="preserve"> make a submission. We respect that not all </w:t>
      </w:r>
      <w:r w:rsidR="00520788">
        <w:rPr>
          <w:rFonts w:ascii="Segoe UI" w:eastAsia="Times New Roman" w:hAnsi="Segoe UI" w:cs="Segoe UI"/>
          <w:i/>
          <w:iCs/>
          <w:color w:val="000000"/>
          <w:kern w:val="0"/>
          <w:lang w:eastAsia="en-AU"/>
          <w14:ligatures w14:val="none"/>
        </w:rPr>
        <w:t>p</w:t>
      </w:r>
      <w:r w:rsidR="1973A41F" w:rsidRPr="008B51CC">
        <w:rPr>
          <w:rFonts w:ascii="Segoe UI" w:eastAsia="Times New Roman" w:hAnsi="Segoe UI" w:cs="Segoe UI"/>
          <w:i/>
          <w:iCs/>
          <w:color w:val="000000"/>
          <w:kern w:val="0"/>
          <w:lang w:eastAsia="en-AU"/>
          <w14:ligatures w14:val="none"/>
        </w:rPr>
        <w:t xml:space="preserve">articipants will want to make a submission </w:t>
      </w:r>
      <w:r w:rsidR="06D4E1BD" w:rsidRPr="008B51CC">
        <w:rPr>
          <w:rFonts w:ascii="Segoe UI" w:eastAsia="Times New Roman" w:hAnsi="Segoe UI" w:cs="Segoe UI"/>
          <w:i/>
          <w:iCs/>
          <w:color w:val="000000"/>
          <w:kern w:val="0"/>
          <w:lang w:eastAsia="en-AU"/>
          <w14:ligatures w14:val="none"/>
        </w:rPr>
        <w:t xml:space="preserve">so have put our efforts into where we think </w:t>
      </w:r>
      <w:r w:rsidR="00520788">
        <w:rPr>
          <w:rFonts w:ascii="Segoe UI" w:eastAsia="Times New Roman" w:hAnsi="Segoe UI" w:cs="Segoe UI"/>
          <w:i/>
          <w:iCs/>
          <w:color w:val="000000"/>
          <w:kern w:val="0"/>
          <w:lang w:eastAsia="en-AU"/>
          <w14:ligatures w14:val="none"/>
        </w:rPr>
        <w:t>p</w:t>
      </w:r>
      <w:r w:rsidR="06D4E1BD" w:rsidRPr="008B51CC">
        <w:rPr>
          <w:rFonts w:ascii="Segoe UI" w:eastAsia="Times New Roman" w:hAnsi="Segoe UI" w:cs="Segoe UI"/>
          <w:i/>
          <w:iCs/>
          <w:color w:val="000000"/>
          <w:kern w:val="0"/>
          <w:lang w:eastAsia="en-AU"/>
          <w14:ligatures w14:val="none"/>
        </w:rPr>
        <w:t xml:space="preserve">articipants who will want to provide submissions or meet with us will hear about it. </w:t>
      </w:r>
    </w:p>
    <w:p w14:paraId="1CD3384F" w14:textId="77777777" w:rsidR="0088118E" w:rsidRPr="0088118E" w:rsidRDefault="0088118E" w:rsidP="0088118E">
      <w:pPr>
        <w:pStyle w:val="ListParagraph"/>
        <w:spacing w:after="0" w:line="240" w:lineRule="auto"/>
        <w:ind w:left="284"/>
        <w:rPr>
          <w:rFonts w:ascii="Segoe UI" w:eastAsia="Times New Roman" w:hAnsi="Segoe UI" w:cs="Segoe UI"/>
          <w:i/>
          <w:iCs/>
          <w:color w:val="000000"/>
          <w:kern w:val="0"/>
          <w:lang w:eastAsia="en-AU"/>
          <w14:ligatures w14:val="none"/>
        </w:rPr>
      </w:pPr>
    </w:p>
    <w:p w14:paraId="714F8E07" w14:textId="77777777" w:rsidR="0088118E" w:rsidRPr="0088118E"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88118E">
        <w:rPr>
          <w:rFonts w:ascii="Segoe UI" w:eastAsia="Times New Roman" w:hAnsi="Segoe UI" w:cs="Segoe UI"/>
          <w:b/>
          <w:bCs/>
          <w:color w:val="000000"/>
          <w:kern w:val="0"/>
          <w:lang w:eastAsia="en-AU"/>
          <w14:ligatures w14:val="none"/>
        </w:rPr>
        <w:t>And why doesn’t NDIS communicate to ALL participants about significant changes and opportunities to input decision making processes?</w:t>
      </w:r>
      <w:r w:rsidR="2E4E71A3" w:rsidRPr="0088118E">
        <w:rPr>
          <w:rFonts w:ascii="Segoe UI" w:eastAsia="Times New Roman" w:hAnsi="Segoe UI" w:cs="Segoe UI"/>
          <w:b/>
          <w:bCs/>
          <w:color w:val="000000"/>
          <w:kern w:val="0"/>
          <w:lang w:eastAsia="en-AU"/>
          <w14:ligatures w14:val="none"/>
        </w:rPr>
        <w:t xml:space="preserve"> </w:t>
      </w:r>
    </w:p>
    <w:p w14:paraId="4D6CA10F" w14:textId="11242724" w:rsidR="00145D26" w:rsidRDefault="0088118E" w:rsidP="0088118E">
      <w:pPr>
        <w:pStyle w:val="ListParagraph"/>
        <w:spacing w:after="0" w:line="240" w:lineRule="auto"/>
        <w:ind w:left="284"/>
        <w:rPr>
          <w:rFonts w:ascii="Segoe UI" w:eastAsia="Times New Roman" w:hAnsi="Segoe UI" w:cs="Segoe UI"/>
          <w:i/>
          <w:iCs/>
          <w:color w:val="000000"/>
          <w:kern w:val="0"/>
          <w:lang w:eastAsia="en-AU"/>
          <w14:ligatures w14:val="none"/>
        </w:rPr>
      </w:pPr>
      <w:r w:rsidRPr="0088118E">
        <w:rPr>
          <w:rFonts w:ascii="Segoe UI" w:eastAsia="Times New Roman" w:hAnsi="Segoe UI" w:cs="Segoe UI"/>
          <w:i/>
          <w:iCs/>
          <w:color w:val="000000"/>
          <w:kern w:val="0"/>
          <w:lang w:eastAsia="en-AU"/>
          <w14:ligatures w14:val="none"/>
        </w:rPr>
        <w:t xml:space="preserve">Answer: </w:t>
      </w:r>
      <w:r w:rsidR="7AA15CA1" w:rsidRPr="0088118E">
        <w:rPr>
          <w:rFonts w:ascii="Segoe UI" w:eastAsia="Times New Roman" w:hAnsi="Segoe UI" w:cs="Segoe UI"/>
          <w:i/>
          <w:iCs/>
          <w:color w:val="000000"/>
          <w:kern w:val="0"/>
          <w:lang w:eastAsia="en-AU"/>
          <w14:ligatures w14:val="none"/>
        </w:rPr>
        <w:t>The Taskforce cannot answer for the whole NDIS or NDIA. We can only speak for the engagement on our Terms of Reference. We hope our engagement approach provides different</w:t>
      </w:r>
      <w:r w:rsidR="5ECA942A" w:rsidRPr="0088118E">
        <w:rPr>
          <w:rFonts w:ascii="Segoe UI" w:eastAsia="Times New Roman" w:hAnsi="Segoe UI" w:cs="Segoe UI"/>
          <w:i/>
          <w:iCs/>
          <w:color w:val="000000"/>
          <w:kern w:val="0"/>
          <w:lang w:eastAsia="en-AU"/>
          <w14:ligatures w14:val="none"/>
        </w:rPr>
        <w:t xml:space="preserve"> ways for people with diverse views to contribute. </w:t>
      </w:r>
    </w:p>
    <w:p w14:paraId="618BF812" w14:textId="77777777" w:rsidR="0088118E" w:rsidRPr="0088118E" w:rsidRDefault="0088118E" w:rsidP="0088118E">
      <w:pPr>
        <w:pStyle w:val="ListParagraph"/>
        <w:spacing w:after="0" w:line="240" w:lineRule="auto"/>
        <w:ind w:left="284"/>
        <w:rPr>
          <w:rFonts w:ascii="Segoe UI" w:eastAsia="Times New Roman" w:hAnsi="Segoe UI" w:cs="Segoe UI"/>
          <w:i/>
          <w:iCs/>
          <w:color w:val="000000"/>
          <w:kern w:val="0"/>
          <w:lang w:eastAsia="en-AU"/>
          <w14:ligatures w14:val="none"/>
        </w:rPr>
      </w:pPr>
    </w:p>
    <w:p w14:paraId="0AE17119" w14:textId="77777777" w:rsidR="0088118E" w:rsidRPr="0088118E" w:rsidRDefault="0F846BFF" w:rsidP="0088118E">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88118E">
        <w:rPr>
          <w:rFonts w:ascii="Segoe UI" w:eastAsia="Times New Roman" w:hAnsi="Segoe UI" w:cs="Segoe UI"/>
          <w:b/>
          <w:bCs/>
          <w:color w:val="000000"/>
          <w:kern w:val="0"/>
          <w:lang w:eastAsia="en-AU"/>
          <w14:ligatures w14:val="none"/>
        </w:rPr>
        <w:t xml:space="preserve">Will the Taskforce be meeting with the DRO's and DRCO's, or will the Taskforce be </w:t>
      </w:r>
      <w:r w:rsidR="4FF8F373" w:rsidRPr="0088118E">
        <w:rPr>
          <w:rFonts w:ascii="Segoe UI" w:eastAsia="Times New Roman" w:hAnsi="Segoe UI" w:cs="Segoe UI"/>
          <w:b/>
          <w:bCs/>
          <w:color w:val="000000"/>
          <w:kern w:val="0"/>
          <w:lang w:eastAsia="en-AU"/>
          <w14:ligatures w14:val="none"/>
        </w:rPr>
        <w:t>relying</w:t>
      </w:r>
      <w:r w:rsidRPr="0088118E">
        <w:rPr>
          <w:rFonts w:ascii="Segoe UI" w:eastAsia="Times New Roman" w:hAnsi="Segoe UI" w:cs="Segoe UI"/>
          <w:b/>
          <w:bCs/>
          <w:color w:val="000000"/>
          <w:kern w:val="0"/>
          <w:lang w:eastAsia="en-AU"/>
          <w14:ligatures w14:val="none"/>
        </w:rPr>
        <w:t xml:space="preserve"> on their written submissions?</w:t>
      </w:r>
      <w:r w:rsidR="1F23D962" w:rsidRPr="0088118E">
        <w:rPr>
          <w:rFonts w:ascii="Segoe UI" w:eastAsia="Times New Roman" w:hAnsi="Segoe UI" w:cs="Segoe UI"/>
          <w:b/>
          <w:bCs/>
          <w:color w:val="000000"/>
          <w:kern w:val="0"/>
          <w:lang w:eastAsia="en-AU"/>
          <w14:ligatures w14:val="none"/>
        </w:rPr>
        <w:t xml:space="preserve"> </w:t>
      </w:r>
    </w:p>
    <w:p w14:paraId="13B3CC72" w14:textId="610313CD" w:rsidR="00145D26" w:rsidRDefault="0088118E" w:rsidP="0088118E">
      <w:pPr>
        <w:pStyle w:val="ListParagraph"/>
        <w:spacing w:after="0" w:line="240" w:lineRule="auto"/>
        <w:ind w:left="284"/>
        <w:rPr>
          <w:rFonts w:ascii="Segoe UI" w:eastAsia="Times New Roman" w:hAnsi="Segoe UI" w:cs="Segoe UI"/>
          <w:i/>
          <w:iCs/>
          <w:color w:val="000000"/>
          <w:kern w:val="0"/>
          <w:lang w:eastAsia="en-AU"/>
          <w14:ligatures w14:val="none"/>
        </w:rPr>
      </w:pPr>
      <w:r w:rsidRPr="0088118E">
        <w:rPr>
          <w:rFonts w:ascii="Segoe UI" w:eastAsia="Times New Roman" w:hAnsi="Segoe UI" w:cs="Segoe UI"/>
          <w:i/>
          <w:iCs/>
          <w:color w:val="000000"/>
          <w:kern w:val="0"/>
          <w:lang w:eastAsia="en-AU"/>
          <w14:ligatures w14:val="none"/>
        </w:rPr>
        <w:t xml:space="preserve">Answer: </w:t>
      </w:r>
      <w:r w:rsidR="00605FF5">
        <w:rPr>
          <w:rFonts w:ascii="Segoe UI" w:eastAsia="Times New Roman" w:hAnsi="Segoe UI" w:cs="Segoe UI"/>
          <w:i/>
          <w:iCs/>
          <w:color w:val="000000"/>
          <w:kern w:val="0"/>
          <w:lang w:eastAsia="en-AU"/>
          <w14:ligatures w14:val="none"/>
        </w:rPr>
        <w:t>Refer</w:t>
      </w:r>
      <w:r w:rsidR="1F23D962" w:rsidRPr="0088118E">
        <w:rPr>
          <w:rFonts w:ascii="Segoe UI" w:eastAsia="Times New Roman" w:hAnsi="Segoe UI" w:cs="Segoe UI"/>
          <w:i/>
          <w:iCs/>
          <w:color w:val="000000"/>
          <w:kern w:val="0"/>
          <w:lang w:eastAsia="en-AU"/>
          <w14:ligatures w14:val="none"/>
        </w:rPr>
        <w:t xml:space="preserve"> </w:t>
      </w:r>
      <w:r w:rsidR="00EF075E">
        <w:rPr>
          <w:rFonts w:ascii="Segoe UI" w:eastAsia="Times New Roman" w:hAnsi="Segoe UI" w:cs="Segoe UI"/>
          <w:i/>
          <w:iCs/>
          <w:color w:val="000000"/>
          <w:kern w:val="0"/>
          <w:lang w:eastAsia="en-AU"/>
          <w14:ligatures w14:val="none"/>
        </w:rPr>
        <w:t xml:space="preserve">above. </w:t>
      </w:r>
    </w:p>
    <w:p w14:paraId="0DF13950" w14:textId="77777777" w:rsidR="00605FF5" w:rsidRPr="0088118E" w:rsidRDefault="00605FF5" w:rsidP="0088118E">
      <w:pPr>
        <w:pStyle w:val="ListParagraph"/>
        <w:spacing w:after="0" w:line="240" w:lineRule="auto"/>
        <w:ind w:left="284"/>
        <w:rPr>
          <w:rFonts w:ascii="Segoe UI" w:eastAsia="Times New Roman" w:hAnsi="Segoe UI" w:cs="Segoe UI"/>
          <w:i/>
          <w:iCs/>
          <w:color w:val="000000"/>
          <w:kern w:val="0"/>
          <w:lang w:eastAsia="en-AU"/>
          <w14:ligatures w14:val="none"/>
        </w:rPr>
      </w:pPr>
    </w:p>
    <w:p w14:paraId="693DA6E6" w14:textId="77777777" w:rsidR="00605FF5" w:rsidRPr="00605FF5"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05FF5">
        <w:rPr>
          <w:rFonts w:ascii="Segoe UI" w:eastAsia="Times New Roman" w:hAnsi="Segoe UI" w:cs="Segoe UI"/>
          <w:b/>
          <w:bCs/>
          <w:color w:val="000000"/>
          <w:kern w:val="0"/>
          <w:lang w:eastAsia="en-AU"/>
          <w14:ligatures w14:val="none"/>
        </w:rPr>
        <w:t xml:space="preserve">If my provider does not want to register and I am </w:t>
      </w:r>
      <w:proofErr w:type="spellStart"/>
      <w:r w:rsidRPr="00605FF5">
        <w:rPr>
          <w:rFonts w:ascii="Segoe UI" w:eastAsia="Times New Roman" w:hAnsi="Segoe UI" w:cs="Segoe UI"/>
          <w:b/>
          <w:bCs/>
          <w:color w:val="000000"/>
          <w:kern w:val="0"/>
          <w:lang w:eastAsia="en-AU"/>
          <w14:ligatures w14:val="none"/>
        </w:rPr>
        <w:t xml:space="preserve">self </w:t>
      </w:r>
      <w:proofErr w:type="gramStart"/>
      <w:r w:rsidRPr="00605FF5">
        <w:rPr>
          <w:rFonts w:ascii="Segoe UI" w:eastAsia="Times New Roman" w:hAnsi="Segoe UI" w:cs="Segoe UI"/>
          <w:b/>
          <w:bCs/>
          <w:color w:val="000000"/>
          <w:kern w:val="0"/>
          <w:lang w:eastAsia="en-AU"/>
          <w14:ligatures w14:val="none"/>
        </w:rPr>
        <w:t>managing</w:t>
      </w:r>
      <w:proofErr w:type="spellEnd"/>
      <w:proofErr w:type="gramEnd"/>
      <w:r w:rsidRPr="00605FF5">
        <w:rPr>
          <w:rFonts w:ascii="Segoe UI" w:eastAsia="Times New Roman" w:hAnsi="Segoe UI" w:cs="Segoe UI"/>
          <w:b/>
          <w:bCs/>
          <w:color w:val="000000"/>
          <w:kern w:val="0"/>
          <w:lang w:eastAsia="en-AU"/>
          <w14:ligatures w14:val="none"/>
        </w:rPr>
        <w:t xml:space="preserve"> can I still use them?</w:t>
      </w:r>
      <w:r w:rsidR="609AACF7" w:rsidRPr="00605FF5">
        <w:rPr>
          <w:rFonts w:ascii="Segoe UI" w:eastAsia="Times New Roman" w:hAnsi="Segoe UI" w:cs="Segoe UI"/>
          <w:b/>
          <w:bCs/>
          <w:color w:val="000000"/>
          <w:kern w:val="0"/>
          <w:lang w:eastAsia="en-AU"/>
          <w14:ligatures w14:val="none"/>
        </w:rPr>
        <w:t xml:space="preserve"> </w:t>
      </w:r>
    </w:p>
    <w:p w14:paraId="069A9FF6" w14:textId="5DBAA8A8" w:rsidR="00145D26" w:rsidRDefault="00605FF5" w:rsidP="00605FF5">
      <w:pPr>
        <w:pStyle w:val="ListParagraph"/>
        <w:spacing w:after="0" w:line="240" w:lineRule="auto"/>
        <w:ind w:left="284"/>
        <w:rPr>
          <w:rFonts w:ascii="Segoe UI" w:eastAsia="Times New Roman" w:hAnsi="Segoe UI" w:cs="Segoe UI"/>
          <w:i/>
          <w:iCs/>
          <w:color w:val="000000" w:themeColor="text1"/>
          <w:lang w:eastAsia="en-AU"/>
        </w:rPr>
      </w:pPr>
      <w:r w:rsidRPr="00605FF5">
        <w:rPr>
          <w:rFonts w:ascii="Segoe UI" w:eastAsia="Times New Roman" w:hAnsi="Segoe UI" w:cs="Segoe UI"/>
          <w:i/>
          <w:iCs/>
          <w:color w:val="000000"/>
          <w:kern w:val="0"/>
          <w:lang w:eastAsia="en-AU"/>
          <w14:ligatures w14:val="none"/>
        </w:rPr>
        <w:t xml:space="preserve">Answer: </w:t>
      </w:r>
      <w:r w:rsidR="609AACF7" w:rsidRPr="00605FF5">
        <w:rPr>
          <w:rFonts w:ascii="Segoe UI" w:eastAsia="Times New Roman" w:hAnsi="Segoe UI" w:cs="Segoe UI"/>
          <w:i/>
          <w:iCs/>
          <w:color w:val="000000" w:themeColor="text1"/>
          <w:lang w:eastAsia="en-AU"/>
        </w:rPr>
        <w:t>This is something that will be considered as part of the work of the Taskforce. Advice on</w:t>
      </w:r>
      <w:r w:rsidR="609AACF7" w:rsidRPr="006525B0">
        <w:rPr>
          <w:rFonts w:ascii="Segoe UI" w:eastAsia="Times New Roman" w:hAnsi="Segoe UI" w:cs="Segoe UI"/>
          <w:i/>
          <w:iCs/>
          <w:color w:val="000000" w:themeColor="text1"/>
          <w:lang w:eastAsia="en-AU"/>
        </w:rPr>
        <w:t xml:space="preserve"> this is likely to be included in the report to the Minister.</w:t>
      </w:r>
    </w:p>
    <w:p w14:paraId="5C837B25" w14:textId="77777777" w:rsidR="00605FF5" w:rsidRPr="006525B0" w:rsidRDefault="00605FF5" w:rsidP="00605FF5">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2852C2DC" w14:textId="77777777" w:rsidR="00605FF5" w:rsidRPr="00605FF5"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05FF5">
        <w:rPr>
          <w:rFonts w:ascii="Segoe UI" w:eastAsia="Times New Roman" w:hAnsi="Segoe UI" w:cs="Segoe UI"/>
          <w:b/>
          <w:bCs/>
          <w:color w:val="000000"/>
          <w:kern w:val="0"/>
          <w:lang w:eastAsia="en-AU"/>
          <w14:ligatures w14:val="none"/>
        </w:rPr>
        <w:t>Is the taskforce looking to implement a pricing structure for auditors to reduce the current burden of cost to providers in the sector?</w:t>
      </w:r>
      <w:r w:rsidR="16946714" w:rsidRPr="00605FF5">
        <w:rPr>
          <w:rFonts w:ascii="Segoe UI" w:eastAsia="Times New Roman" w:hAnsi="Segoe UI" w:cs="Segoe UI"/>
          <w:b/>
          <w:bCs/>
          <w:color w:val="000000"/>
          <w:kern w:val="0"/>
          <w:lang w:eastAsia="en-AU"/>
          <w14:ligatures w14:val="none"/>
        </w:rPr>
        <w:t xml:space="preserve"> </w:t>
      </w:r>
      <w:r w:rsidR="47ADDBE5" w:rsidRPr="00605FF5">
        <w:rPr>
          <w:rFonts w:ascii="Segoe UI" w:eastAsia="Times New Roman" w:hAnsi="Segoe UI" w:cs="Segoe UI"/>
          <w:b/>
          <w:bCs/>
          <w:color w:val="000000"/>
          <w:kern w:val="0"/>
          <w:lang w:eastAsia="en-AU"/>
          <w14:ligatures w14:val="none"/>
        </w:rPr>
        <w:t xml:space="preserve"> </w:t>
      </w:r>
    </w:p>
    <w:p w14:paraId="3770811E" w14:textId="5D849645" w:rsidR="00145D26" w:rsidRDefault="00605FF5" w:rsidP="00605FF5">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kern w:val="0"/>
          <w:lang w:eastAsia="en-AU"/>
          <w14:ligatures w14:val="none"/>
        </w:rPr>
        <w:t xml:space="preserve">Answer: </w:t>
      </w:r>
      <w:r w:rsidR="16946714"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w:t>
      </w:r>
    </w:p>
    <w:p w14:paraId="1DAACAEC" w14:textId="77777777" w:rsidR="00605FF5" w:rsidRPr="006525B0" w:rsidRDefault="00605FF5" w:rsidP="00605FF5">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26FB1A9E" w14:textId="77777777" w:rsidR="002A2B77" w:rsidRPr="002A2B77" w:rsidRDefault="0F846BFF"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2A2B77">
        <w:rPr>
          <w:rFonts w:ascii="Segoe UI" w:eastAsia="Times New Roman" w:hAnsi="Segoe UI" w:cs="Segoe UI"/>
          <w:b/>
          <w:bCs/>
          <w:color w:val="000000"/>
          <w:kern w:val="0"/>
          <w:lang w:eastAsia="en-AU"/>
          <w14:ligatures w14:val="none"/>
        </w:rPr>
        <w:t>Will you be recommending, where a registered provider completes their recertification process and has only minor non-conformances, that the NDIS Q &amp; S commission update their website to reflect that we are a current registered provider, instead of showing us as expired</w:t>
      </w:r>
      <w:r w:rsidR="4FF8F373" w:rsidRPr="002A2B77">
        <w:rPr>
          <w:rFonts w:ascii="Segoe UI" w:eastAsia="Times New Roman" w:hAnsi="Segoe UI" w:cs="Segoe UI"/>
          <w:b/>
          <w:bCs/>
          <w:color w:val="000000"/>
          <w:kern w:val="0"/>
          <w:lang w:eastAsia="en-AU"/>
          <w14:ligatures w14:val="none"/>
        </w:rPr>
        <w:t>?</w:t>
      </w:r>
      <w:r w:rsidR="60855972" w:rsidRPr="002A2B77">
        <w:rPr>
          <w:rFonts w:ascii="Segoe UI" w:eastAsia="Times New Roman" w:hAnsi="Segoe UI" w:cs="Segoe UI"/>
          <w:b/>
          <w:bCs/>
          <w:color w:val="000000"/>
          <w:kern w:val="0"/>
          <w:lang w:eastAsia="en-AU"/>
          <w14:ligatures w14:val="none"/>
        </w:rPr>
        <w:t xml:space="preserve"> </w:t>
      </w:r>
      <w:r w:rsidR="43313EB6" w:rsidRPr="002A2B77">
        <w:rPr>
          <w:rFonts w:ascii="Segoe UI" w:eastAsia="Times New Roman" w:hAnsi="Segoe UI" w:cs="Segoe UI"/>
          <w:b/>
          <w:bCs/>
          <w:color w:val="000000"/>
          <w:kern w:val="0"/>
          <w:lang w:eastAsia="en-AU"/>
          <w14:ligatures w14:val="none"/>
        </w:rPr>
        <w:t xml:space="preserve"> </w:t>
      </w:r>
    </w:p>
    <w:p w14:paraId="413F382D" w14:textId="2A3F60B2" w:rsidR="00EF075E" w:rsidRDefault="002A2B77" w:rsidP="00EF075E">
      <w:pPr>
        <w:pStyle w:val="ListParagraph"/>
        <w:spacing w:after="0" w:line="240" w:lineRule="auto"/>
        <w:ind w:left="284"/>
        <w:rPr>
          <w:rFonts w:ascii="Segoe UI" w:eastAsia="Times New Roman" w:hAnsi="Segoe UI" w:cs="Segoe UI"/>
          <w:i/>
          <w:iCs/>
          <w:color w:val="000000"/>
          <w:kern w:val="0"/>
          <w:lang w:eastAsia="en-AU"/>
          <w14:ligatures w14:val="none"/>
        </w:rPr>
      </w:pPr>
      <w:r w:rsidRPr="002A2B77">
        <w:rPr>
          <w:rFonts w:ascii="Segoe UI" w:eastAsia="Times New Roman" w:hAnsi="Segoe UI" w:cs="Segoe UI"/>
          <w:i/>
          <w:iCs/>
          <w:color w:val="000000"/>
          <w:kern w:val="0"/>
          <w:lang w:eastAsia="en-AU"/>
          <w14:ligatures w14:val="none"/>
        </w:rPr>
        <w:t xml:space="preserve">Answer: </w:t>
      </w:r>
      <w:r w:rsidR="41D9E5F4" w:rsidRPr="002A2B77">
        <w:rPr>
          <w:rFonts w:ascii="Segoe UI" w:eastAsia="Times New Roman" w:hAnsi="Segoe UI" w:cs="Segoe UI"/>
          <w:i/>
          <w:iCs/>
          <w:color w:val="000000"/>
          <w:kern w:val="0"/>
          <w:lang w:eastAsia="en-AU"/>
          <w14:ligatures w14:val="none"/>
        </w:rPr>
        <w:t xml:space="preserve">The Taskforce may consider the adequacies of existing </w:t>
      </w:r>
      <w:r w:rsidR="0024274E" w:rsidRPr="002A2B77">
        <w:rPr>
          <w:rFonts w:ascii="Segoe UI" w:eastAsia="Times New Roman" w:hAnsi="Segoe UI" w:cs="Segoe UI"/>
          <w:i/>
          <w:iCs/>
          <w:color w:val="000000"/>
          <w:kern w:val="0"/>
          <w:lang w:eastAsia="en-AU"/>
          <w14:ligatures w14:val="none"/>
        </w:rPr>
        <w:t>processes</w:t>
      </w:r>
      <w:r w:rsidR="41D9E5F4" w:rsidRPr="002A2B77">
        <w:rPr>
          <w:rFonts w:ascii="Segoe UI" w:eastAsia="Times New Roman" w:hAnsi="Segoe UI" w:cs="Segoe UI"/>
          <w:i/>
          <w:iCs/>
          <w:color w:val="000000"/>
          <w:kern w:val="0"/>
          <w:lang w:eastAsia="en-AU"/>
          <w14:ligatures w14:val="none"/>
        </w:rPr>
        <w:t xml:space="preserve"> but </w:t>
      </w:r>
      <w:r w:rsidR="00EF075E" w:rsidRPr="002A2B77">
        <w:rPr>
          <w:rFonts w:ascii="Segoe UI" w:eastAsia="Times New Roman" w:hAnsi="Segoe UI" w:cs="Segoe UI"/>
          <w:i/>
          <w:iCs/>
          <w:color w:val="000000"/>
          <w:kern w:val="0"/>
          <w:lang w:eastAsia="en-AU"/>
          <w14:ligatures w14:val="none"/>
        </w:rPr>
        <w:t>more so</w:t>
      </w:r>
      <w:r w:rsidR="41D9E5F4" w:rsidRPr="002A2B77">
        <w:rPr>
          <w:rFonts w:ascii="Segoe UI" w:eastAsia="Times New Roman" w:hAnsi="Segoe UI" w:cs="Segoe UI"/>
          <w:i/>
          <w:iCs/>
          <w:color w:val="000000"/>
          <w:kern w:val="0"/>
          <w:lang w:eastAsia="en-AU"/>
          <w14:ligatures w14:val="none"/>
        </w:rPr>
        <w:t xml:space="preserve"> is focussed on the proposed model and future state. </w:t>
      </w:r>
    </w:p>
    <w:p w14:paraId="6A672707" w14:textId="77777777" w:rsidR="00EF075E" w:rsidRDefault="00EF075E" w:rsidP="00EF075E">
      <w:pPr>
        <w:pStyle w:val="ListParagraph"/>
        <w:spacing w:after="0" w:line="240" w:lineRule="auto"/>
        <w:ind w:left="284"/>
        <w:rPr>
          <w:rFonts w:ascii="Segoe UI" w:eastAsia="Times New Roman" w:hAnsi="Segoe UI" w:cs="Segoe UI"/>
          <w:i/>
          <w:iCs/>
          <w:color w:val="000000"/>
          <w:kern w:val="0"/>
          <w:lang w:eastAsia="en-AU"/>
          <w14:ligatures w14:val="none"/>
        </w:rPr>
      </w:pPr>
    </w:p>
    <w:p w14:paraId="4D173720" w14:textId="77777777" w:rsidR="00EF075E" w:rsidRDefault="00EF075E" w:rsidP="00EF075E">
      <w:pPr>
        <w:pStyle w:val="ListParagraph"/>
        <w:spacing w:after="0" w:line="240" w:lineRule="auto"/>
        <w:ind w:left="284"/>
        <w:rPr>
          <w:rFonts w:ascii="Segoe UI" w:eastAsia="Times New Roman" w:hAnsi="Segoe UI" w:cs="Segoe UI"/>
          <w:i/>
          <w:iCs/>
          <w:color w:val="000000"/>
          <w:kern w:val="0"/>
          <w:lang w:eastAsia="en-AU"/>
          <w14:ligatures w14:val="none"/>
        </w:rPr>
      </w:pPr>
    </w:p>
    <w:p w14:paraId="417936CF" w14:textId="77777777" w:rsidR="00EF075E" w:rsidRPr="00EF075E" w:rsidRDefault="00EF075E" w:rsidP="00EF075E">
      <w:pPr>
        <w:pStyle w:val="ListParagraph"/>
        <w:spacing w:after="0" w:line="240" w:lineRule="auto"/>
        <w:ind w:left="284"/>
        <w:rPr>
          <w:rFonts w:ascii="Segoe UI" w:eastAsia="Times New Roman" w:hAnsi="Segoe UI" w:cs="Segoe UI"/>
          <w:i/>
          <w:iCs/>
          <w:color w:val="000000"/>
          <w:kern w:val="0"/>
          <w:lang w:eastAsia="en-AU"/>
          <w14:ligatures w14:val="none"/>
        </w:rPr>
      </w:pPr>
    </w:p>
    <w:p w14:paraId="2A79710C" w14:textId="77777777" w:rsidR="002A2B77" w:rsidRPr="002A2B77" w:rsidRDefault="002A2B77" w:rsidP="002A2B77">
      <w:pPr>
        <w:spacing w:after="0" w:line="240" w:lineRule="auto"/>
        <w:rPr>
          <w:rFonts w:ascii="Segoe UI" w:eastAsia="Times New Roman" w:hAnsi="Segoe UI" w:cs="Segoe UI"/>
          <w:i/>
          <w:iCs/>
          <w:color w:val="000000"/>
          <w:kern w:val="0"/>
          <w:lang w:eastAsia="en-AU"/>
          <w14:ligatures w14:val="none"/>
        </w:rPr>
      </w:pPr>
    </w:p>
    <w:p w14:paraId="4727DFA1" w14:textId="77777777" w:rsidR="00FC3E6F" w:rsidRPr="00FC3E6F"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FC3E6F">
        <w:rPr>
          <w:rFonts w:ascii="Segoe UI" w:eastAsia="Times New Roman" w:hAnsi="Segoe UI" w:cs="Segoe UI"/>
          <w:b/>
          <w:bCs/>
          <w:color w:val="000000"/>
          <w:kern w:val="0"/>
          <w:lang w:eastAsia="en-AU"/>
          <w14:ligatures w14:val="none"/>
        </w:rPr>
        <w:t xml:space="preserve">Can you please briefly explain what </w:t>
      </w:r>
      <w:proofErr w:type="gramStart"/>
      <w:r w:rsidRPr="00FC3E6F">
        <w:rPr>
          <w:rFonts w:ascii="Segoe UI" w:eastAsia="Times New Roman" w:hAnsi="Segoe UI" w:cs="Segoe UI"/>
          <w:b/>
          <w:bCs/>
          <w:color w:val="000000"/>
          <w:kern w:val="0"/>
          <w:lang w:eastAsia="en-AU"/>
          <w14:ligatures w14:val="none"/>
        </w:rPr>
        <w:t>does this mean</w:t>
      </w:r>
      <w:proofErr w:type="gramEnd"/>
      <w:r w:rsidRPr="00FC3E6F">
        <w:rPr>
          <w:rFonts w:ascii="Segoe UI" w:eastAsia="Times New Roman" w:hAnsi="Segoe UI" w:cs="Segoe UI"/>
          <w:b/>
          <w:bCs/>
          <w:color w:val="000000"/>
          <w:kern w:val="0"/>
          <w:lang w:eastAsia="en-AU"/>
          <w14:ligatures w14:val="none"/>
        </w:rPr>
        <w:t xml:space="preserve"> in practice "removing the link between" Amend the National Disability Insurance Scheme Act 2013 to remove the link between a participant’s financial management of their plan and the regulatory status of their support providers (17.3).</w:t>
      </w:r>
      <w:r w:rsidR="6E17DDBB" w:rsidRPr="00FC3E6F">
        <w:rPr>
          <w:rFonts w:ascii="Segoe UI" w:eastAsia="Times New Roman" w:hAnsi="Segoe UI" w:cs="Segoe UI"/>
          <w:b/>
          <w:bCs/>
          <w:color w:val="000000"/>
          <w:kern w:val="0"/>
          <w:lang w:eastAsia="en-AU"/>
          <w14:ligatures w14:val="none"/>
        </w:rPr>
        <w:t xml:space="preserve"> </w:t>
      </w:r>
    </w:p>
    <w:p w14:paraId="0F38B08E" w14:textId="4D735B02" w:rsidR="005D5ACA" w:rsidRPr="00FC3E6F" w:rsidRDefault="00FC3E6F" w:rsidP="00FC3E6F">
      <w:pPr>
        <w:pStyle w:val="ListParagraph"/>
        <w:spacing w:after="0" w:line="240" w:lineRule="auto"/>
        <w:ind w:left="284"/>
        <w:rPr>
          <w:rFonts w:ascii="Segoe UI" w:eastAsia="Times New Roman" w:hAnsi="Segoe UI" w:cs="Segoe UI"/>
          <w:i/>
          <w:iCs/>
          <w:color w:val="000000"/>
          <w:kern w:val="0"/>
          <w:lang w:eastAsia="en-AU"/>
          <w14:ligatures w14:val="none"/>
        </w:rPr>
      </w:pPr>
      <w:r w:rsidRPr="00FC3E6F">
        <w:rPr>
          <w:rFonts w:ascii="Segoe UI" w:eastAsia="Times New Roman" w:hAnsi="Segoe UI" w:cs="Segoe UI"/>
          <w:i/>
          <w:iCs/>
          <w:color w:val="000000"/>
          <w:kern w:val="0"/>
          <w:lang w:eastAsia="en-AU"/>
          <w14:ligatures w14:val="none"/>
        </w:rPr>
        <w:t xml:space="preserve">Answer: </w:t>
      </w:r>
      <w:r w:rsidR="6E17DDBB" w:rsidRPr="00FC3E6F">
        <w:rPr>
          <w:rFonts w:ascii="Segoe UI" w:eastAsia="Times New Roman" w:hAnsi="Segoe UI" w:cs="Segoe UI"/>
          <w:i/>
          <w:iCs/>
          <w:color w:val="000000"/>
          <w:kern w:val="0"/>
          <w:lang w:eastAsia="en-AU"/>
          <w14:ligatures w14:val="none"/>
        </w:rPr>
        <w:t xml:space="preserve">Currently, if a </w:t>
      </w:r>
      <w:r w:rsidR="00EF075E">
        <w:rPr>
          <w:rFonts w:ascii="Segoe UI" w:eastAsia="Times New Roman" w:hAnsi="Segoe UI" w:cs="Segoe UI"/>
          <w:i/>
          <w:iCs/>
          <w:color w:val="000000"/>
          <w:kern w:val="0"/>
          <w:lang w:eastAsia="en-AU"/>
          <w14:ligatures w14:val="none"/>
        </w:rPr>
        <w:t>p</w:t>
      </w:r>
      <w:r w:rsidR="6E17DDBB" w:rsidRPr="00FC3E6F">
        <w:rPr>
          <w:rFonts w:ascii="Segoe UI" w:eastAsia="Times New Roman" w:hAnsi="Segoe UI" w:cs="Segoe UI"/>
          <w:i/>
          <w:iCs/>
          <w:color w:val="000000"/>
          <w:kern w:val="0"/>
          <w:lang w:eastAsia="en-AU"/>
          <w14:ligatures w14:val="none"/>
        </w:rPr>
        <w:t>articipant is NDIA managed, they can only use registered providers. Self-managed and plan-managed participants can use registered or unregistered providers. The NDIS Review said that it shouldn’t matter how you manag</w:t>
      </w:r>
      <w:r w:rsidR="2DA7F64C" w:rsidRPr="00FC3E6F">
        <w:rPr>
          <w:rFonts w:ascii="Segoe UI" w:eastAsia="Times New Roman" w:hAnsi="Segoe UI" w:cs="Segoe UI"/>
          <w:i/>
          <w:iCs/>
          <w:color w:val="000000"/>
          <w:kern w:val="0"/>
          <w:lang w:eastAsia="en-AU"/>
          <w14:ligatures w14:val="none"/>
        </w:rPr>
        <w:t>e your</w:t>
      </w:r>
      <w:r w:rsidR="00EF075E">
        <w:rPr>
          <w:rFonts w:ascii="Segoe UI" w:eastAsia="Times New Roman" w:hAnsi="Segoe UI" w:cs="Segoe UI"/>
          <w:i/>
          <w:iCs/>
          <w:color w:val="000000"/>
          <w:kern w:val="0"/>
          <w:lang w:eastAsia="en-AU"/>
          <w14:ligatures w14:val="none"/>
        </w:rPr>
        <w:t xml:space="preserve"> </w:t>
      </w:r>
      <w:proofErr w:type="gramStart"/>
      <w:r w:rsidR="00EF075E">
        <w:rPr>
          <w:rFonts w:ascii="Segoe UI" w:eastAsia="Times New Roman" w:hAnsi="Segoe UI" w:cs="Segoe UI"/>
          <w:i/>
          <w:iCs/>
          <w:color w:val="000000"/>
          <w:kern w:val="0"/>
          <w:lang w:eastAsia="en-AU"/>
          <w14:ligatures w14:val="none"/>
        </w:rPr>
        <w:t>p</w:t>
      </w:r>
      <w:r w:rsidR="2DA7F64C" w:rsidRPr="00FC3E6F">
        <w:rPr>
          <w:rFonts w:ascii="Segoe UI" w:eastAsia="Times New Roman" w:hAnsi="Segoe UI" w:cs="Segoe UI"/>
          <w:i/>
          <w:iCs/>
          <w:color w:val="000000"/>
          <w:kern w:val="0"/>
          <w:lang w:eastAsia="en-AU"/>
          <w14:ligatures w14:val="none"/>
        </w:rPr>
        <w:t>lan</w:t>
      </w:r>
      <w:proofErr w:type="gramEnd"/>
      <w:r w:rsidR="2DA7F64C" w:rsidRPr="00FC3E6F">
        <w:rPr>
          <w:rFonts w:ascii="Segoe UI" w:eastAsia="Times New Roman" w:hAnsi="Segoe UI" w:cs="Segoe UI"/>
          <w:i/>
          <w:iCs/>
          <w:color w:val="000000"/>
          <w:kern w:val="0"/>
          <w:lang w:eastAsia="en-AU"/>
          <w14:ligatures w14:val="none"/>
        </w:rPr>
        <w:t xml:space="preserve"> and all providers should be registered.</w:t>
      </w:r>
    </w:p>
    <w:p w14:paraId="628277AB" w14:textId="77777777" w:rsidR="00FC3E6F" w:rsidRPr="006525B0" w:rsidRDefault="00FC3E6F" w:rsidP="00FC3E6F">
      <w:pPr>
        <w:pStyle w:val="ListParagraph"/>
        <w:spacing w:after="0" w:line="240" w:lineRule="auto"/>
        <w:ind w:left="284"/>
        <w:rPr>
          <w:rFonts w:ascii="Segoe UI" w:eastAsia="Times New Roman" w:hAnsi="Segoe UI" w:cs="Segoe UI"/>
          <w:color w:val="000000"/>
          <w:kern w:val="0"/>
          <w:lang w:eastAsia="en-AU"/>
          <w14:ligatures w14:val="none"/>
        </w:rPr>
      </w:pPr>
    </w:p>
    <w:p w14:paraId="21B3EFCF" w14:textId="77777777" w:rsidR="00FC3E6F" w:rsidRPr="00FC3E6F"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FC3E6F">
        <w:rPr>
          <w:rFonts w:ascii="Segoe UI" w:eastAsia="Times New Roman" w:hAnsi="Segoe UI" w:cs="Segoe UI"/>
          <w:b/>
          <w:bCs/>
          <w:color w:val="000000"/>
          <w:kern w:val="0"/>
          <w:lang w:eastAsia="en-AU"/>
          <w14:ligatures w14:val="none"/>
        </w:rPr>
        <w:t>Mandatory registration is NOT SAFE. How can the task force act to communicate this FACT to the Minister?</w:t>
      </w:r>
      <w:r w:rsidR="513D7680" w:rsidRPr="00FC3E6F">
        <w:rPr>
          <w:rFonts w:ascii="Segoe UI" w:eastAsia="Times New Roman" w:hAnsi="Segoe UI" w:cs="Segoe UI"/>
          <w:b/>
          <w:bCs/>
          <w:color w:val="000000"/>
          <w:kern w:val="0"/>
          <w:lang w:eastAsia="en-AU"/>
          <w14:ligatures w14:val="none"/>
        </w:rPr>
        <w:t xml:space="preserve"> </w:t>
      </w:r>
    </w:p>
    <w:p w14:paraId="5A8C3C25" w14:textId="1B0EEDB6" w:rsidR="005D5ACA" w:rsidRDefault="00FC3E6F" w:rsidP="00FC3E6F">
      <w:pPr>
        <w:pStyle w:val="ListParagraph"/>
        <w:spacing w:after="0" w:line="240" w:lineRule="auto"/>
        <w:ind w:left="284"/>
        <w:rPr>
          <w:rFonts w:ascii="Segoe UI" w:eastAsia="Times New Roman" w:hAnsi="Segoe UI" w:cs="Segoe UI"/>
          <w:i/>
          <w:iCs/>
          <w:color w:val="000000"/>
          <w:kern w:val="0"/>
          <w:lang w:eastAsia="en-AU"/>
          <w14:ligatures w14:val="none"/>
        </w:rPr>
      </w:pPr>
      <w:r w:rsidRPr="00FC3E6F">
        <w:rPr>
          <w:rFonts w:ascii="Segoe UI" w:eastAsia="Times New Roman" w:hAnsi="Segoe UI" w:cs="Segoe UI"/>
          <w:i/>
          <w:iCs/>
          <w:color w:val="000000"/>
          <w:kern w:val="0"/>
          <w:lang w:eastAsia="en-AU"/>
          <w14:ligatures w14:val="none"/>
        </w:rPr>
        <w:t xml:space="preserve">Answer: </w:t>
      </w:r>
      <w:r w:rsidR="4B6B423B" w:rsidRPr="00FC3E6F">
        <w:rPr>
          <w:rFonts w:ascii="Segoe UI" w:eastAsia="Times New Roman" w:hAnsi="Segoe UI" w:cs="Segoe UI"/>
          <w:i/>
          <w:iCs/>
          <w:color w:val="000000"/>
          <w:kern w:val="0"/>
          <w:lang w:eastAsia="en-AU"/>
          <w14:ligatures w14:val="none"/>
        </w:rPr>
        <w:t xml:space="preserve">We will tell the Minister what we hear from the disability community. Please make a submission to tell us about your views or experiences. </w:t>
      </w:r>
    </w:p>
    <w:p w14:paraId="75A8BAAE" w14:textId="77777777" w:rsidR="00A92E7C" w:rsidRPr="00FC3E6F" w:rsidRDefault="00A92E7C" w:rsidP="00FC3E6F">
      <w:pPr>
        <w:pStyle w:val="ListParagraph"/>
        <w:spacing w:after="0" w:line="240" w:lineRule="auto"/>
        <w:ind w:left="284"/>
        <w:rPr>
          <w:rFonts w:ascii="Segoe UI" w:eastAsia="Times New Roman" w:hAnsi="Segoe UI" w:cs="Segoe UI"/>
          <w:i/>
          <w:iCs/>
          <w:color w:val="000000"/>
          <w:kern w:val="0"/>
          <w:lang w:eastAsia="en-AU"/>
          <w14:ligatures w14:val="none"/>
        </w:rPr>
      </w:pPr>
    </w:p>
    <w:p w14:paraId="7AD348F2" w14:textId="77777777" w:rsidR="00A92E7C" w:rsidRPr="00A92E7C"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A92E7C">
        <w:rPr>
          <w:rFonts w:ascii="Segoe UI" w:eastAsia="Times New Roman" w:hAnsi="Segoe UI" w:cs="Segoe UI"/>
          <w:b/>
          <w:bCs/>
          <w:color w:val="000000"/>
          <w:kern w:val="0"/>
          <w:lang w:eastAsia="en-AU"/>
          <w14:ligatures w14:val="none"/>
        </w:rPr>
        <w:t>Are you recommending that individual support workers have some kind of registration. Perhaps a form of verification?</w:t>
      </w:r>
      <w:r w:rsidR="599B4D04" w:rsidRPr="00A92E7C">
        <w:rPr>
          <w:rFonts w:ascii="Segoe UI" w:eastAsia="Times New Roman" w:hAnsi="Segoe UI" w:cs="Segoe UI"/>
          <w:b/>
          <w:bCs/>
          <w:color w:val="000000"/>
          <w:kern w:val="0"/>
          <w:lang w:eastAsia="en-AU"/>
          <w14:ligatures w14:val="none"/>
        </w:rPr>
        <w:t xml:space="preserve"> </w:t>
      </w:r>
    </w:p>
    <w:p w14:paraId="77E3E76D" w14:textId="705C8AEF" w:rsidR="005D5ACA" w:rsidRDefault="00A92E7C" w:rsidP="00A92E7C">
      <w:pPr>
        <w:pStyle w:val="ListParagraph"/>
        <w:spacing w:after="0" w:line="240" w:lineRule="auto"/>
        <w:ind w:left="284"/>
        <w:rPr>
          <w:rFonts w:ascii="Segoe UI" w:eastAsia="Times New Roman" w:hAnsi="Segoe UI" w:cs="Segoe UI"/>
          <w:i/>
          <w:iCs/>
          <w:color w:val="000000" w:themeColor="text1"/>
          <w:lang w:eastAsia="en-AU"/>
        </w:rPr>
      </w:pPr>
      <w:r w:rsidRPr="00A92E7C">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599B4D04"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w:t>
      </w:r>
      <w:r w:rsidR="440C1F38" w:rsidRPr="006525B0">
        <w:rPr>
          <w:rFonts w:ascii="Segoe UI" w:eastAsia="Times New Roman" w:hAnsi="Segoe UI" w:cs="Segoe UI"/>
          <w:i/>
          <w:iCs/>
          <w:color w:val="000000" w:themeColor="text1"/>
          <w:lang w:eastAsia="en-AU"/>
        </w:rPr>
        <w:t xml:space="preserve"> </w:t>
      </w:r>
    </w:p>
    <w:p w14:paraId="38BF434B" w14:textId="77777777" w:rsidR="00A92E7C" w:rsidRPr="006525B0" w:rsidRDefault="00A92E7C" w:rsidP="00A92E7C">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10CA7CEB" w14:textId="77777777" w:rsidR="00A92E7C" w:rsidRPr="00A92E7C" w:rsidRDefault="4FF8F373" w:rsidP="00A92E7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A92E7C">
        <w:rPr>
          <w:rFonts w:ascii="Segoe UI" w:eastAsia="Times New Roman" w:hAnsi="Segoe UI" w:cs="Segoe UI"/>
          <w:b/>
          <w:bCs/>
          <w:color w:val="000000"/>
          <w:kern w:val="0"/>
          <w:lang w:eastAsia="en-AU"/>
          <w14:ligatures w14:val="none"/>
        </w:rPr>
        <w:t xml:space="preserve">Has there been an explicit recognition that the current system has been a failure? If so will the Taskforce avoid advice to </w:t>
      </w:r>
      <w:proofErr w:type="gramStart"/>
      <w:r w:rsidRPr="00A92E7C">
        <w:rPr>
          <w:rFonts w:ascii="Segoe UI" w:eastAsia="Times New Roman" w:hAnsi="Segoe UI" w:cs="Segoe UI"/>
          <w:b/>
          <w:bCs/>
          <w:color w:val="000000"/>
          <w:kern w:val="0"/>
          <w:lang w:eastAsia="en-AU"/>
          <w14:ligatures w14:val="none"/>
        </w:rPr>
        <w:t>merely  update</w:t>
      </w:r>
      <w:proofErr w:type="gramEnd"/>
      <w:r w:rsidRPr="00A92E7C">
        <w:rPr>
          <w:rFonts w:ascii="Segoe UI" w:eastAsia="Times New Roman" w:hAnsi="Segoe UI" w:cs="Segoe UI"/>
          <w:b/>
          <w:bCs/>
          <w:color w:val="000000"/>
          <w:kern w:val="0"/>
          <w:lang w:eastAsia="en-AU"/>
          <w14:ligatures w14:val="none"/>
        </w:rPr>
        <w:t xml:space="preserve"> or tweak the current system? </w:t>
      </w:r>
      <w:r w:rsidR="00A92E7C" w:rsidRPr="00A92E7C">
        <w:rPr>
          <w:rFonts w:ascii="Segoe UI" w:eastAsia="Times New Roman" w:hAnsi="Segoe UI" w:cs="Segoe UI"/>
          <w:b/>
          <w:bCs/>
          <w:color w:val="000000"/>
          <w:kern w:val="0"/>
          <w:lang w:eastAsia="en-AU"/>
          <w14:ligatures w14:val="none"/>
        </w:rPr>
        <w:t xml:space="preserve"> </w:t>
      </w:r>
      <w:r w:rsidRPr="00A92E7C">
        <w:rPr>
          <w:rFonts w:ascii="Segoe UI" w:eastAsia="Times New Roman" w:hAnsi="Segoe UI" w:cs="Segoe UI"/>
          <w:b/>
          <w:bCs/>
          <w:color w:val="000000"/>
          <w:kern w:val="0"/>
          <w:lang w:eastAsia="en-AU"/>
          <w14:ligatures w14:val="none"/>
        </w:rPr>
        <w:t xml:space="preserve">This is critical for family based models of support and provision that are not structured nor should be regulated in the similar mode </w:t>
      </w:r>
      <w:proofErr w:type="gramStart"/>
      <w:r w:rsidRPr="00A92E7C">
        <w:rPr>
          <w:rFonts w:ascii="Segoe UI" w:eastAsia="Times New Roman" w:hAnsi="Segoe UI" w:cs="Segoe UI"/>
          <w:b/>
          <w:bCs/>
          <w:color w:val="000000"/>
          <w:kern w:val="0"/>
          <w:lang w:eastAsia="en-AU"/>
          <w14:ligatures w14:val="none"/>
        </w:rPr>
        <w:t>as  large</w:t>
      </w:r>
      <w:proofErr w:type="gramEnd"/>
      <w:r w:rsidRPr="00A92E7C">
        <w:rPr>
          <w:rFonts w:ascii="Segoe UI" w:eastAsia="Times New Roman" w:hAnsi="Segoe UI" w:cs="Segoe UI"/>
          <w:b/>
          <w:bCs/>
          <w:color w:val="000000"/>
          <w:kern w:val="0"/>
          <w:lang w:eastAsia="en-AU"/>
          <w14:ligatures w14:val="none"/>
        </w:rPr>
        <w:t xml:space="preserve"> traditional providers?</w:t>
      </w:r>
      <w:r w:rsidR="65C14165" w:rsidRPr="00A92E7C">
        <w:rPr>
          <w:rFonts w:ascii="Segoe UI" w:eastAsia="Times New Roman" w:hAnsi="Segoe UI" w:cs="Segoe UI"/>
          <w:b/>
          <w:bCs/>
          <w:color w:val="000000"/>
          <w:kern w:val="0"/>
          <w:lang w:eastAsia="en-AU"/>
          <w14:ligatures w14:val="none"/>
        </w:rPr>
        <w:t xml:space="preserve"> </w:t>
      </w:r>
    </w:p>
    <w:p w14:paraId="3400632D" w14:textId="2D5C0B15" w:rsidR="005D5ACA" w:rsidRDefault="65C14165" w:rsidP="00A92E7C">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A92E7C">
        <w:rPr>
          <w:rFonts w:ascii="Segoe UI" w:eastAsia="Times New Roman" w:hAnsi="Segoe UI" w:cs="Segoe UI"/>
          <w:i/>
          <w:iCs/>
          <w:color w:val="000000" w:themeColor="text1"/>
          <w:kern w:val="0"/>
          <w:lang w:eastAsia="en-AU"/>
          <w14:ligatures w14:val="none"/>
        </w:rPr>
        <w:t>The NDIS Review recognised that the current approach</w:t>
      </w:r>
      <w:r w:rsidR="1828F6AE" w:rsidRPr="00A92E7C">
        <w:rPr>
          <w:rFonts w:ascii="Segoe UI" w:eastAsia="Times New Roman" w:hAnsi="Segoe UI" w:cs="Segoe UI"/>
          <w:i/>
          <w:iCs/>
          <w:color w:val="000000" w:themeColor="text1"/>
          <w:kern w:val="0"/>
          <w:lang w:eastAsia="en-AU"/>
          <w14:ligatures w14:val="none"/>
        </w:rPr>
        <w:t xml:space="preserve"> is </w:t>
      </w:r>
      <w:r w:rsidRPr="00A92E7C">
        <w:rPr>
          <w:rFonts w:ascii="Segoe UI" w:eastAsia="Times New Roman" w:hAnsi="Segoe UI" w:cs="Segoe UI"/>
          <w:i/>
          <w:iCs/>
          <w:color w:val="000000" w:themeColor="text1"/>
          <w:kern w:val="0"/>
          <w:lang w:eastAsia="en-AU"/>
          <w14:ligatures w14:val="none"/>
        </w:rPr>
        <w:t>not fit for purpose</w:t>
      </w:r>
      <w:r w:rsidR="1938E0D6" w:rsidRPr="00A92E7C">
        <w:rPr>
          <w:rFonts w:ascii="Segoe UI" w:eastAsia="Times New Roman" w:hAnsi="Segoe UI" w:cs="Segoe UI"/>
          <w:i/>
          <w:iCs/>
          <w:color w:val="000000" w:themeColor="text1"/>
          <w:kern w:val="0"/>
          <w:lang w:eastAsia="en-AU"/>
          <w14:ligatures w14:val="none"/>
        </w:rPr>
        <w:t xml:space="preserve"> – </w:t>
      </w:r>
      <w:r w:rsidR="57F1055F" w:rsidRPr="00A92E7C">
        <w:rPr>
          <w:rFonts w:ascii="Segoe UI" w:eastAsia="Times New Roman" w:hAnsi="Segoe UI" w:cs="Segoe UI"/>
          <w:i/>
          <w:iCs/>
          <w:color w:val="000000" w:themeColor="text1"/>
          <w:kern w:val="0"/>
          <w:lang w:eastAsia="en-AU"/>
          <w14:ligatures w14:val="none"/>
        </w:rPr>
        <w:t>and recommended</w:t>
      </w:r>
      <w:r w:rsidR="1938E0D6" w:rsidRPr="00A92E7C">
        <w:rPr>
          <w:rFonts w:ascii="Segoe UI" w:eastAsia="Times New Roman" w:hAnsi="Segoe UI" w:cs="Segoe UI"/>
          <w:i/>
          <w:iCs/>
          <w:color w:val="000000" w:themeColor="text1"/>
          <w:kern w:val="0"/>
          <w:lang w:eastAsia="en-AU"/>
          <w14:ligatures w14:val="none"/>
        </w:rPr>
        <w:t xml:space="preserve"> a new graduated risk-proportionate regulatory model </w:t>
      </w:r>
      <w:r w:rsidR="0E9D4D55" w:rsidRPr="00A92E7C">
        <w:rPr>
          <w:rFonts w:ascii="Segoe UI" w:eastAsia="Times New Roman" w:hAnsi="Segoe UI" w:cs="Segoe UI"/>
          <w:i/>
          <w:iCs/>
          <w:color w:val="000000" w:themeColor="text1"/>
          <w:kern w:val="0"/>
          <w:lang w:eastAsia="en-AU"/>
          <w14:ligatures w14:val="none"/>
        </w:rPr>
        <w:t>replace the current system</w:t>
      </w:r>
      <w:r w:rsidRPr="00A92E7C">
        <w:rPr>
          <w:rFonts w:ascii="Segoe UI" w:eastAsia="Times New Roman" w:hAnsi="Segoe UI" w:cs="Segoe UI"/>
          <w:i/>
          <w:iCs/>
          <w:color w:val="000000" w:themeColor="text1"/>
          <w:kern w:val="0"/>
          <w:lang w:eastAsia="en-AU"/>
          <w14:ligatures w14:val="none"/>
        </w:rPr>
        <w:t xml:space="preserve">. </w:t>
      </w:r>
      <w:r w:rsidR="5A137175" w:rsidRPr="00A92E7C">
        <w:rPr>
          <w:rFonts w:ascii="Segoe UI" w:eastAsia="Times New Roman" w:hAnsi="Segoe UI" w:cs="Segoe UI"/>
          <w:i/>
          <w:iCs/>
          <w:color w:val="000000" w:themeColor="text1"/>
          <w:kern w:val="0"/>
          <w:lang w:eastAsia="en-AU"/>
          <w14:ligatures w14:val="none"/>
        </w:rPr>
        <w:t xml:space="preserve">The Taskforce is still consulting and considering options for the future.  </w:t>
      </w:r>
      <w:r w:rsidR="409AC0C0" w:rsidRPr="00A92E7C">
        <w:rPr>
          <w:rFonts w:ascii="Segoe UI" w:eastAsia="Times New Roman" w:hAnsi="Segoe UI" w:cs="Segoe UI"/>
          <w:i/>
          <w:iCs/>
          <w:color w:val="000000" w:themeColor="text1"/>
          <w:kern w:val="0"/>
          <w:lang w:eastAsia="en-AU"/>
          <w14:ligatures w14:val="none"/>
        </w:rPr>
        <w:t>Th</w:t>
      </w:r>
      <w:r w:rsidR="1EC4D7DF" w:rsidRPr="00A92E7C">
        <w:rPr>
          <w:rFonts w:ascii="Segoe UI" w:eastAsia="Times New Roman" w:hAnsi="Segoe UI" w:cs="Segoe UI"/>
          <w:i/>
          <w:iCs/>
          <w:color w:val="000000" w:themeColor="text1"/>
          <w:kern w:val="0"/>
          <w:lang w:eastAsia="en-AU"/>
          <w14:ligatures w14:val="none"/>
        </w:rPr>
        <w:t xml:space="preserve">e </w:t>
      </w:r>
      <w:r w:rsidR="0FB7ABA5" w:rsidRPr="00A92E7C">
        <w:rPr>
          <w:rFonts w:ascii="Segoe UI" w:eastAsia="Times New Roman" w:hAnsi="Segoe UI" w:cs="Segoe UI"/>
          <w:i/>
          <w:iCs/>
          <w:color w:val="000000" w:themeColor="text1"/>
          <w:kern w:val="0"/>
          <w:lang w:eastAsia="en-AU"/>
          <w14:ligatures w14:val="none"/>
        </w:rPr>
        <w:t>T</w:t>
      </w:r>
      <w:r w:rsidR="1EC4D7DF" w:rsidRPr="00A92E7C">
        <w:rPr>
          <w:rFonts w:ascii="Segoe UI" w:eastAsia="Times New Roman" w:hAnsi="Segoe UI" w:cs="Segoe UI"/>
          <w:i/>
          <w:iCs/>
          <w:color w:val="000000" w:themeColor="text1"/>
          <w:kern w:val="0"/>
          <w:lang w:eastAsia="en-AU"/>
          <w14:ligatures w14:val="none"/>
        </w:rPr>
        <w:t>askforce</w:t>
      </w:r>
      <w:r w:rsidR="25D74A87" w:rsidRPr="00A92E7C">
        <w:rPr>
          <w:rFonts w:ascii="Segoe UI" w:eastAsia="Times New Roman" w:hAnsi="Segoe UI" w:cs="Segoe UI"/>
          <w:i/>
          <w:iCs/>
          <w:color w:val="000000" w:themeColor="text1"/>
          <w:kern w:val="0"/>
          <w:lang w:eastAsia="en-AU"/>
          <w14:ligatures w14:val="none"/>
        </w:rPr>
        <w:t>’s recommendation</w:t>
      </w:r>
      <w:r w:rsidR="6DE0010E" w:rsidRPr="00A92E7C">
        <w:rPr>
          <w:rFonts w:ascii="Segoe UI" w:eastAsia="Times New Roman" w:hAnsi="Segoe UI" w:cs="Segoe UI"/>
          <w:i/>
          <w:iCs/>
          <w:color w:val="000000" w:themeColor="text1"/>
          <w:kern w:val="0"/>
          <w:lang w:eastAsia="en-AU"/>
          <w14:ligatures w14:val="none"/>
        </w:rPr>
        <w:t xml:space="preserve"> to </w:t>
      </w:r>
      <w:r w:rsidR="1EC4D7DF" w:rsidRPr="00A92E7C">
        <w:rPr>
          <w:rFonts w:ascii="Segoe UI" w:eastAsia="Times New Roman" w:hAnsi="Segoe UI" w:cs="Segoe UI"/>
          <w:i/>
          <w:iCs/>
          <w:color w:val="000000" w:themeColor="text1"/>
          <w:kern w:val="0"/>
          <w:lang w:eastAsia="en-AU"/>
          <w14:ligatures w14:val="none"/>
        </w:rPr>
        <w:t xml:space="preserve">a future approach </w:t>
      </w:r>
      <w:r w:rsidR="344E5426" w:rsidRPr="00A92E7C">
        <w:rPr>
          <w:rFonts w:ascii="Segoe UI" w:eastAsia="Times New Roman" w:hAnsi="Segoe UI" w:cs="Segoe UI"/>
          <w:i/>
          <w:iCs/>
          <w:color w:val="000000" w:themeColor="text1"/>
          <w:kern w:val="0"/>
          <w:lang w:eastAsia="en-AU"/>
          <w14:ligatures w14:val="none"/>
        </w:rPr>
        <w:t>will not be</w:t>
      </w:r>
      <w:r w:rsidR="5E039E77" w:rsidRPr="00A92E7C">
        <w:rPr>
          <w:rFonts w:ascii="Segoe UI" w:eastAsia="Times New Roman" w:hAnsi="Segoe UI" w:cs="Segoe UI"/>
          <w:i/>
          <w:iCs/>
          <w:color w:val="000000" w:themeColor="text1"/>
          <w:kern w:val="0"/>
          <w:lang w:eastAsia="en-AU"/>
          <w14:ligatures w14:val="none"/>
        </w:rPr>
        <w:t xml:space="preserve"> </w:t>
      </w:r>
      <w:r w:rsidR="1EC4D7DF" w:rsidRPr="00A92E7C">
        <w:rPr>
          <w:rFonts w:ascii="Segoe UI" w:eastAsia="Times New Roman" w:hAnsi="Segoe UI" w:cs="Segoe UI"/>
          <w:i/>
          <w:iCs/>
          <w:color w:val="000000" w:themeColor="text1"/>
          <w:kern w:val="0"/>
          <w:lang w:eastAsia="en-AU"/>
          <w14:ligatures w14:val="none"/>
        </w:rPr>
        <w:t>a minor update or tweak to the existing system</w:t>
      </w:r>
      <w:r w:rsidR="0B9BCFAF" w:rsidRPr="00A92E7C">
        <w:rPr>
          <w:rFonts w:ascii="Segoe UI" w:eastAsia="Times New Roman" w:hAnsi="Segoe UI" w:cs="Segoe UI"/>
          <w:i/>
          <w:iCs/>
          <w:color w:val="000000" w:themeColor="text1"/>
          <w:kern w:val="0"/>
          <w:lang w:eastAsia="en-AU"/>
          <w14:ligatures w14:val="none"/>
        </w:rPr>
        <w:t>, recognising that even the proposed model is not a minor update to the existing system</w:t>
      </w:r>
      <w:r w:rsidR="1EC4D7DF" w:rsidRPr="00A92E7C">
        <w:rPr>
          <w:rFonts w:ascii="Segoe UI" w:eastAsia="Times New Roman" w:hAnsi="Segoe UI" w:cs="Segoe UI"/>
          <w:i/>
          <w:iCs/>
          <w:color w:val="000000" w:themeColor="text1"/>
          <w:kern w:val="0"/>
          <w:lang w:eastAsia="en-AU"/>
          <w14:ligatures w14:val="none"/>
        </w:rPr>
        <w:t xml:space="preserve">. </w:t>
      </w:r>
    </w:p>
    <w:p w14:paraId="480F7D8E" w14:textId="77777777" w:rsidR="00A92E7C" w:rsidRPr="00A92E7C" w:rsidRDefault="00A92E7C" w:rsidP="00A92E7C">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15E7165F" w14:textId="77777777" w:rsidR="00B671B6" w:rsidRPr="00B671B6"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B671B6">
        <w:rPr>
          <w:rFonts w:ascii="Segoe UI" w:eastAsia="Times New Roman" w:hAnsi="Segoe UI" w:cs="Segoe UI"/>
          <w:b/>
          <w:bCs/>
          <w:color w:val="000000"/>
          <w:kern w:val="0"/>
          <w:lang w:eastAsia="en-AU"/>
          <w14:ligatures w14:val="none"/>
        </w:rPr>
        <w:t>APHRA doesn't monitor things such as the Early Childhood Quality Indicators in the Practice Standards</w:t>
      </w:r>
      <w:r w:rsidR="61392178" w:rsidRPr="00B671B6">
        <w:rPr>
          <w:rFonts w:ascii="Segoe UI" w:eastAsia="Times New Roman" w:hAnsi="Segoe UI" w:cs="Segoe UI"/>
          <w:b/>
          <w:bCs/>
          <w:color w:val="000000"/>
          <w:kern w:val="0"/>
          <w:lang w:eastAsia="en-AU"/>
          <w14:ligatures w14:val="none"/>
        </w:rPr>
        <w:t xml:space="preserve">. </w:t>
      </w:r>
    </w:p>
    <w:p w14:paraId="2E86C987" w14:textId="77777777" w:rsidR="00B671B6" w:rsidRDefault="00B671B6" w:rsidP="00B671B6">
      <w:pPr>
        <w:pStyle w:val="ListParagraph"/>
        <w:spacing w:after="0" w:line="240" w:lineRule="auto"/>
        <w:ind w:left="284"/>
        <w:rPr>
          <w:rFonts w:ascii="Segoe UI" w:eastAsia="Times New Roman" w:hAnsi="Segoe UI" w:cs="Segoe UI"/>
          <w:i/>
          <w:iCs/>
          <w:color w:val="000000"/>
          <w:kern w:val="0"/>
          <w:lang w:eastAsia="en-AU"/>
          <w14:ligatures w14:val="none"/>
        </w:rPr>
      </w:pPr>
      <w:r w:rsidRPr="00B671B6">
        <w:rPr>
          <w:rFonts w:ascii="Segoe UI" w:eastAsia="Times New Roman" w:hAnsi="Segoe UI" w:cs="Segoe UI"/>
          <w:i/>
          <w:iCs/>
          <w:color w:val="000000"/>
          <w:kern w:val="0"/>
          <w:lang w:eastAsia="en-AU"/>
          <w14:ligatures w14:val="none"/>
        </w:rPr>
        <w:t xml:space="preserve">Answer: </w:t>
      </w:r>
      <w:r>
        <w:rPr>
          <w:rFonts w:ascii="Segoe UI" w:eastAsia="Times New Roman" w:hAnsi="Segoe UI" w:cs="Segoe UI"/>
          <w:i/>
          <w:iCs/>
          <w:color w:val="000000"/>
          <w:kern w:val="0"/>
          <w:lang w:eastAsia="en-AU"/>
          <w14:ligatures w14:val="none"/>
        </w:rPr>
        <w:t>The Taskforce has noted this.</w:t>
      </w:r>
    </w:p>
    <w:p w14:paraId="44B8A155" w14:textId="2FAD82FC" w:rsidR="005D5ACA" w:rsidRPr="00B671B6" w:rsidRDefault="61392178" w:rsidP="00B671B6">
      <w:pPr>
        <w:pStyle w:val="ListParagraph"/>
        <w:spacing w:after="0" w:line="240" w:lineRule="auto"/>
        <w:ind w:left="284"/>
        <w:rPr>
          <w:rFonts w:ascii="Segoe UI" w:eastAsia="Times New Roman" w:hAnsi="Segoe UI" w:cs="Segoe UI"/>
          <w:i/>
          <w:iCs/>
          <w:color w:val="000000"/>
          <w:kern w:val="0"/>
          <w:lang w:eastAsia="en-AU"/>
          <w14:ligatures w14:val="none"/>
        </w:rPr>
      </w:pPr>
      <w:r w:rsidRPr="00B671B6">
        <w:rPr>
          <w:rFonts w:ascii="Segoe UI" w:eastAsia="Times New Roman" w:hAnsi="Segoe UI" w:cs="Segoe UI"/>
          <w:i/>
          <w:iCs/>
          <w:color w:val="000000"/>
          <w:kern w:val="0"/>
          <w:lang w:eastAsia="en-AU"/>
          <w14:ligatures w14:val="none"/>
        </w:rPr>
        <w:t xml:space="preserve"> </w:t>
      </w:r>
    </w:p>
    <w:p w14:paraId="5BB23AD5" w14:textId="77777777" w:rsidR="00B671B6" w:rsidRPr="00B671B6"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themeColor="text1"/>
          <w:kern w:val="0"/>
          <w:lang w:eastAsia="en-AU"/>
          <w14:ligatures w14:val="none"/>
        </w:rPr>
      </w:pPr>
      <w:r w:rsidRPr="00B671B6">
        <w:rPr>
          <w:rFonts w:ascii="Segoe UI" w:eastAsia="Times New Roman" w:hAnsi="Segoe UI" w:cs="Segoe UI"/>
          <w:b/>
          <w:bCs/>
          <w:color w:val="000000"/>
          <w:kern w:val="0"/>
          <w:lang w:eastAsia="en-AU"/>
          <w14:ligatures w14:val="none"/>
        </w:rPr>
        <w:t>What factors are you looking at when determining supports into each of the proposed categories of registration?</w:t>
      </w:r>
      <w:r w:rsidR="19276796" w:rsidRPr="00B671B6">
        <w:rPr>
          <w:rFonts w:ascii="Segoe UI" w:eastAsia="Times New Roman" w:hAnsi="Segoe UI" w:cs="Segoe UI"/>
          <w:b/>
          <w:bCs/>
          <w:color w:val="000000"/>
          <w:kern w:val="0"/>
          <w:lang w:eastAsia="en-AU"/>
          <w14:ligatures w14:val="none"/>
        </w:rPr>
        <w:t xml:space="preserve"> </w:t>
      </w:r>
      <w:r w:rsidR="281A85DC" w:rsidRPr="00B671B6">
        <w:rPr>
          <w:rFonts w:ascii="Segoe UI" w:eastAsia="Times New Roman" w:hAnsi="Segoe UI" w:cs="Segoe UI"/>
          <w:b/>
          <w:bCs/>
          <w:color w:val="000000"/>
          <w:kern w:val="0"/>
          <w:lang w:eastAsia="en-AU"/>
          <w14:ligatures w14:val="none"/>
        </w:rPr>
        <w:t xml:space="preserve"> </w:t>
      </w:r>
      <w:r w:rsidR="686EEE0C" w:rsidRPr="00B671B6">
        <w:rPr>
          <w:rFonts w:ascii="Segoe UI" w:eastAsia="Times New Roman" w:hAnsi="Segoe UI" w:cs="Segoe UI"/>
          <w:b/>
          <w:bCs/>
          <w:color w:val="000000"/>
          <w:kern w:val="0"/>
          <w:lang w:eastAsia="en-AU"/>
          <w14:ligatures w14:val="none"/>
        </w:rPr>
        <w:t xml:space="preserve">We would like submissions and feedback on what </w:t>
      </w:r>
      <w:proofErr w:type="spellStart"/>
      <w:r w:rsidR="686EEE0C" w:rsidRPr="00B671B6">
        <w:rPr>
          <w:rFonts w:ascii="Segoe UI" w:eastAsia="Times New Roman" w:hAnsi="Segoe UI" w:cs="Segoe UI"/>
          <w:b/>
          <w:bCs/>
          <w:color w:val="000000"/>
          <w:kern w:val="0"/>
          <w:lang w:eastAsia="en-AU"/>
          <w14:ligatures w14:val="none"/>
        </w:rPr>
        <w:t>factos</w:t>
      </w:r>
      <w:proofErr w:type="spellEnd"/>
      <w:r w:rsidR="686EEE0C" w:rsidRPr="00B671B6">
        <w:rPr>
          <w:rFonts w:ascii="Segoe UI" w:eastAsia="Times New Roman" w:hAnsi="Segoe UI" w:cs="Segoe UI"/>
          <w:b/>
          <w:bCs/>
          <w:color w:val="000000"/>
          <w:kern w:val="0"/>
          <w:lang w:eastAsia="en-AU"/>
          <w14:ligatures w14:val="none"/>
        </w:rPr>
        <w:t xml:space="preserve"> could determine supports into the proposed categories, please provide your input. </w:t>
      </w:r>
      <w:r w:rsidRPr="00B671B6">
        <w:rPr>
          <w:rFonts w:ascii="Segoe UI" w:eastAsia="Times New Roman" w:hAnsi="Segoe UI" w:cs="Segoe UI"/>
          <w:b/>
          <w:bCs/>
          <w:color w:val="000000"/>
          <w:kern w:val="0"/>
          <w:lang w:eastAsia="en-AU"/>
          <w14:ligatures w14:val="none"/>
        </w:rPr>
        <w:t xml:space="preserve">Will your recommendations be </w:t>
      </w:r>
      <w:proofErr w:type="gramStart"/>
      <w:r w:rsidRPr="00B671B6">
        <w:rPr>
          <w:rFonts w:ascii="Segoe UI" w:eastAsia="Times New Roman" w:hAnsi="Segoe UI" w:cs="Segoe UI"/>
          <w:b/>
          <w:bCs/>
          <w:color w:val="000000"/>
          <w:kern w:val="0"/>
          <w:lang w:eastAsia="en-AU"/>
          <w14:ligatures w14:val="none"/>
        </w:rPr>
        <w:t>taking into account</w:t>
      </w:r>
      <w:proofErr w:type="gramEnd"/>
      <w:r w:rsidRPr="00B671B6">
        <w:rPr>
          <w:rFonts w:ascii="Segoe UI" w:eastAsia="Times New Roman" w:hAnsi="Segoe UI" w:cs="Segoe UI"/>
          <w:b/>
          <w:bCs/>
          <w:color w:val="000000"/>
          <w:kern w:val="0"/>
          <w:lang w:eastAsia="en-AU"/>
          <w14:ligatures w14:val="none"/>
        </w:rPr>
        <w:t xml:space="preserve"> the cost of implementing the potential model/s that are put forward?</w:t>
      </w:r>
      <w:r w:rsidR="110AAA86" w:rsidRPr="00B671B6">
        <w:rPr>
          <w:rFonts w:ascii="Segoe UI" w:eastAsia="Times New Roman" w:hAnsi="Segoe UI" w:cs="Segoe UI"/>
          <w:b/>
          <w:bCs/>
          <w:color w:val="000000"/>
          <w:kern w:val="0"/>
          <w:lang w:eastAsia="en-AU"/>
          <w14:ligatures w14:val="none"/>
        </w:rPr>
        <w:t xml:space="preserve"> </w:t>
      </w:r>
      <w:r w:rsidR="110AAA86" w:rsidRPr="00B671B6">
        <w:rPr>
          <w:rFonts w:ascii="Segoe UI" w:eastAsia="Times New Roman" w:hAnsi="Segoe UI" w:cs="Segoe UI"/>
          <w:b/>
          <w:bCs/>
          <w:i/>
          <w:iCs/>
          <w:color w:val="000000" w:themeColor="text1"/>
          <w:kern w:val="0"/>
          <w:lang w:eastAsia="en-AU"/>
          <w14:ligatures w14:val="none"/>
        </w:rPr>
        <w:t xml:space="preserve"> </w:t>
      </w:r>
    </w:p>
    <w:p w14:paraId="15155A55" w14:textId="0DEA9580" w:rsidR="005D5ACA" w:rsidRDefault="00B671B6" w:rsidP="00B671B6">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110AAA86" w:rsidRPr="006525B0">
        <w:rPr>
          <w:rFonts w:ascii="Segoe UI" w:eastAsia="Times New Roman" w:hAnsi="Segoe UI" w:cs="Segoe UI"/>
          <w:i/>
          <w:iCs/>
          <w:color w:val="000000" w:themeColor="text1"/>
          <w:kern w:val="0"/>
          <w:lang w:eastAsia="en-AU"/>
          <w14:ligatures w14:val="none"/>
        </w:rPr>
        <w:t>Yes.</w:t>
      </w:r>
    </w:p>
    <w:p w14:paraId="7CE9599F" w14:textId="77777777" w:rsidR="00B671B6" w:rsidRPr="006525B0" w:rsidRDefault="00B671B6" w:rsidP="00B671B6">
      <w:pPr>
        <w:pStyle w:val="ListParagraph"/>
        <w:spacing w:after="0" w:line="240" w:lineRule="auto"/>
        <w:ind w:left="284"/>
        <w:rPr>
          <w:rFonts w:ascii="Segoe UI" w:eastAsia="Times New Roman" w:hAnsi="Segoe UI" w:cs="Segoe UI"/>
          <w:color w:val="000000" w:themeColor="text1"/>
          <w:kern w:val="0"/>
          <w:lang w:eastAsia="en-AU"/>
          <w14:ligatures w14:val="none"/>
        </w:rPr>
      </w:pPr>
    </w:p>
    <w:p w14:paraId="30155A60" w14:textId="77777777" w:rsidR="00B671B6" w:rsidRPr="00B671B6"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themeColor="text1"/>
          <w:kern w:val="0"/>
          <w:lang w:eastAsia="en-AU"/>
          <w14:ligatures w14:val="none"/>
        </w:rPr>
      </w:pPr>
      <w:r w:rsidRPr="00B671B6">
        <w:rPr>
          <w:rFonts w:ascii="Segoe UI" w:eastAsia="Times New Roman" w:hAnsi="Segoe UI" w:cs="Segoe UI"/>
          <w:b/>
          <w:bCs/>
          <w:color w:val="000000"/>
          <w:kern w:val="0"/>
          <w:lang w:eastAsia="en-AU"/>
          <w14:ligatures w14:val="none"/>
        </w:rPr>
        <w:t xml:space="preserve">Team, please elaborate on how service for one and direct employees will be handled </w:t>
      </w:r>
      <w:proofErr w:type="gramStart"/>
      <w:r w:rsidRPr="00B671B6">
        <w:rPr>
          <w:rFonts w:ascii="Segoe UI" w:eastAsia="Times New Roman" w:hAnsi="Segoe UI" w:cs="Segoe UI"/>
          <w:b/>
          <w:bCs/>
          <w:color w:val="000000"/>
          <w:kern w:val="0"/>
          <w:lang w:eastAsia="en-AU"/>
          <w14:ligatures w14:val="none"/>
        </w:rPr>
        <w:t>so as to</w:t>
      </w:r>
      <w:proofErr w:type="gramEnd"/>
      <w:r w:rsidRPr="00B671B6">
        <w:rPr>
          <w:rFonts w:ascii="Segoe UI" w:eastAsia="Times New Roman" w:hAnsi="Segoe UI" w:cs="Segoe UI"/>
          <w:b/>
          <w:bCs/>
          <w:color w:val="000000"/>
          <w:kern w:val="0"/>
          <w:lang w:eastAsia="en-AU"/>
          <w14:ligatures w14:val="none"/>
        </w:rPr>
        <w:t xml:space="preserve"> continue with these bespoke supports for complex PWD.</w:t>
      </w:r>
      <w:r w:rsidR="4B7D12DB" w:rsidRPr="00B671B6">
        <w:rPr>
          <w:rFonts w:ascii="Segoe UI" w:eastAsia="Times New Roman" w:hAnsi="Segoe UI" w:cs="Segoe UI"/>
          <w:b/>
          <w:bCs/>
          <w:color w:val="000000"/>
          <w:kern w:val="0"/>
          <w:lang w:eastAsia="en-AU"/>
          <w14:ligatures w14:val="none"/>
        </w:rPr>
        <w:t xml:space="preserve"> </w:t>
      </w:r>
      <w:r w:rsidR="4B7D12DB" w:rsidRPr="00B671B6">
        <w:rPr>
          <w:rFonts w:ascii="Segoe UI" w:eastAsia="Times New Roman" w:hAnsi="Segoe UI" w:cs="Segoe UI"/>
          <w:b/>
          <w:bCs/>
          <w:i/>
          <w:iCs/>
          <w:color w:val="000000" w:themeColor="text1"/>
          <w:lang w:eastAsia="en-AU"/>
        </w:rPr>
        <w:t xml:space="preserve"> </w:t>
      </w:r>
    </w:p>
    <w:p w14:paraId="27A3AAFB" w14:textId="017007B2" w:rsidR="00C97ECA" w:rsidRPr="00EF075E" w:rsidRDefault="0FAFEE18" w:rsidP="00EF075E">
      <w:pPr>
        <w:pStyle w:val="ListParagraph"/>
        <w:spacing w:after="0" w:line="240" w:lineRule="auto"/>
        <w:ind w:left="284"/>
        <w:rPr>
          <w:rFonts w:ascii="Segoe UI" w:eastAsia="Times New Roman" w:hAnsi="Segoe UI" w:cs="Segoe UI"/>
          <w:i/>
          <w:iCs/>
          <w:color w:val="000000" w:themeColor="text1"/>
          <w:lang w:eastAsia="en-AU"/>
        </w:rPr>
      </w:pPr>
      <w:r w:rsidRPr="006525B0">
        <w:rPr>
          <w:rFonts w:ascii="Segoe UI" w:eastAsia="Times New Roman" w:hAnsi="Segoe UI" w:cs="Segoe UI"/>
          <w:i/>
          <w:iCs/>
          <w:color w:val="000000" w:themeColor="text1"/>
          <w:lang w:eastAsia="en-AU"/>
        </w:rPr>
        <w:t>The Terms of Reference require the Taskforce to consider how these arrangements can continue. We are asking for submissions, requests to meet and are holding a roundtable on this topic. To ensure our advice is built upon lived experience and current arrangements, please engage with us</w:t>
      </w:r>
      <w:r w:rsidR="00C97ECA">
        <w:rPr>
          <w:rFonts w:ascii="Segoe UI" w:eastAsia="Times New Roman" w:hAnsi="Segoe UI" w:cs="Segoe UI"/>
          <w:i/>
          <w:iCs/>
          <w:color w:val="000000" w:themeColor="text1"/>
          <w:lang w:eastAsia="en-AU"/>
        </w:rPr>
        <w:t>.</w:t>
      </w:r>
    </w:p>
    <w:p w14:paraId="57B6A9D6" w14:textId="77777777" w:rsidR="00C97ECA" w:rsidRDefault="00C97ECA" w:rsidP="00C97ECA">
      <w:pPr>
        <w:pStyle w:val="ListParagraph"/>
        <w:spacing w:after="0" w:line="240" w:lineRule="auto"/>
        <w:ind w:left="284"/>
        <w:rPr>
          <w:rFonts w:ascii="Segoe UI" w:eastAsia="Times New Roman" w:hAnsi="Segoe UI" w:cs="Segoe UI"/>
          <w:i/>
          <w:iCs/>
          <w:color w:val="000000" w:themeColor="text1"/>
          <w:lang w:eastAsia="en-AU"/>
        </w:rPr>
      </w:pPr>
    </w:p>
    <w:p w14:paraId="49773CC6" w14:textId="77777777" w:rsidR="00C97ECA" w:rsidRPr="00C97ECA" w:rsidRDefault="4FF8F373" w:rsidP="00C97ECA">
      <w:pPr>
        <w:pStyle w:val="ListParagraph"/>
        <w:numPr>
          <w:ilvl w:val="0"/>
          <w:numId w:val="2"/>
        </w:numPr>
        <w:spacing w:after="0" w:line="240" w:lineRule="auto"/>
        <w:ind w:left="284" w:hanging="426"/>
        <w:rPr>
          <w:rFonts w:ascii="Segoe UI" w:eastAsia="Times New Roman" w:hAnsi="Segoe UI" w:cs="Segoe UI"/>
          <w:i/>
          <w:iCs/>
          <w:color w:val="000000" w:themeColor="text1"/>
          <w:lang w:eastAsia="en-AU"/>
        </w:rPr>
      </w:pPr>
      <w:r w:rsidRPr="00C97ECA">
        <w:rPr>
          <w:rFonts w:ascii="Segoe UI" w:eastAsia="Times New Roman" w:hAnsi="Segoe UI" w:cs="Segoe UI"/>
          <w:b/>
          <w:bCs/>
          <w:color w:val="000000"/>
          <w:kern w:val="0"/>
          <w:lang w:eastAsia="en-AU"/>
          <w14:ligatures w14:val="none"/>
        </w:rPr>
        <w:t>There is so much concern about change within the NDIS for participants and there are a lot of people who are unsettled by all the possible changes, is there going to be an importance on education and transition for our vulnerable community?</w:t>
      </w:r>
      <w:r w:rsidR="30CF036E" w:rsidRPr="00C97ECA">
        <w:rPr>
          <w:rFonts w:ascii="Segoe UI" w:eastAsia="Times New Roman" w:hAnsi="Segoe UI" w:cs="Segoe UI"/>
          <w:b/>
          <w:bCs/>
          <w:color w:val="000000"/>
          <w:kern w:val="0"/>
          <w:lang w:eastAsia="en-AU"/>
          <w14:ligatures w14:val="none"/>
        </w:rPr>
        <w:t xml:space="preserve"> </w:t>
      </w:r>
    </w:p>
    <w:p w14:paraId="34DAB880" w14:textId="7B307DC1" w:rsidR="005D5ACA" w:rsidRDefault="00C97ECA" w:rsidP="00C97ECA">
      <w:pPr>
        <w:pStyle w:val="ListParagraph"/>
        <w:spacing w:after="0" w:line="240" w:lineRule="auto"/>
        <w:ind w:left="284"/>
        <w:rPr>
          <w:rFonts w:ascii="Segoe UI" w:eastAsia="Times New Roman" w:hAnsi="Segoe UI" w:cs="Segoe UI"/>
          <w:i/>
          <w:iCs/>
          <w:color w:val="000000" w:themeColor="text1"/>
          <w:lang w:eastAsia="en-AU"/>
        </w:rPr>
      </w:pPr>
      <w:r w:rsidRPr="00C97ECA">
        <w:rPr>
          <w:rFonts w:ascii="Segoe UI" w:eastAsia="Times New Roman" w:hAnsi="Segoe UI" w:cs="Segoe UI"/>
          <w:i/>
          <w:iCs/>
          <w:color w:val="000000"/>
          <w:kern w:val="0"/>
          <w:lang w:eastAsia="en-AU"/>
          <w14:ligatures w14:val="none"/>
        </w:rPr>
        <w:t xml:space="preserve">Answer: </w:t>
      </w:r>
      <w:r w:rsidR="30CF036E" w:rsidRPr="00C97ECA">
        <w:rPr>
          <w:rFonts w:ascii="Segoe UI" w:eastAsia="Times New Roman" w:hAnsi="Segoe UI" w:cs="Segoe UI"/>
          <w:i/>
          <w:iCs/>
          <w:color w:val="000000" w:themeColor="text1"/>
          <w:lang w:eastAsia="en-AU"/>
        </w:rPr>
        <w:t>T</w:t>
      </w:r>
      <w:r w:rsidR="0C0B4034" w:rsidRPr="00C97ECA">
        <w:rPr>
          <w:rFonts w:ascii="Segoe UI" w:eastAsia="Times New Roman" w:hAnsi="Segoe UI" w:cs="Segoe UI"/>
          <w:i/>
          <w:iCs/>
          <w:color w:val="000000" w:themeColor="text1"/>
          <w:lang w:eastAsia="en-AU"/>
        </w:rPr>
        <w:t xml:space="preserve">his is a matter for Government and for them to consider in </w:t>
      </w:r>
      <w:r w:rsidR="2084DE60" w:rsidRPr="00C97ECA">
        <w:rPr>
          <w:rFonts w:ascii="Segoe UI" w:eastAsia="Times New Roman" w:hAnsi="Segoe UI" w:cs="Segoe UI"/>
          <w:i/>
          <w:iCs/>
          <w:color w:val="000000" w:themeColor="text1"/>
          <w:lang w:eastAsia="en-AU"/>
        </w:rPr>
        <w:t>implementation</w:t>
      </w:r>
      <w:r w:rsidR="0C0B4034" w:rsidRPr="00C97ECA">
        <w:rPr>
          <w:rFonts w:ascii="Segoe UI" w:eastAsia="Times New Roman" w:hAnsi="Segoe UI" w:cs="Segoe UI"/>
          <w:i/>
          <w:iCs/>
          <w:color w:val="000000" w:themeColor="text1"/>
          <w:lang w:eastAsia="en-AU"/>
        </w:rPr>
        <w:t xml:space="preserve"> of our advice</w:t>
      </w:r>
      <w:r w:rsidR="00F3454E">
        <w:rPr>
          <w:rFonts w:ascii="Segoe UI" w:eastAsia="Times New Roman" w:hAnsi="Segoe UI" w:cs="Segoe UI"/>
          <w:i/>
          <w:iCs/>
          <w:color w:val="000000" w:themeColor="text1"/>
          <w:lang w:eastAsia="en-AU"/>
        </w:rPr>
        <w:t xml:space="preserve">. </w:t>
      </w:r>
    </w:p>
    <w:p w14:paraId="77867AE6" w14:textId="77777777" w:rsidR="00F3454E" w:rsidRPr="00C97ECA" w:rsidRDefault="00F3454E" w:rsidP="00C97ECA">
      <w:pPr>
        <w:pStyle w:val="ListParagraph"/>
        <w:spacing w:after="0" w:line="240" w:lineRule="auto"/>
        <w:ind w:left="284"/>
        <w:rPr>
          <w:rFonts w:ascii="Segoe UI" w:eastAsia="Times New Roman" w:hAnsi="Segoe UI" w:cs="Segoe UI"/>
          <w:i/>
          <w:iCs/>
          <w:color w:val="000000" w:themeColor="text1"/>
          <w:lang w:eastAsia="en-AU"/>
        </w:rPr>
      </w:pPr>
    </w:p>
    <w:p w14:paraId="2BDF9EA3" w14:textId="77777777" w:rsidR="00F3454E" w:rsidRPr="00F3454E"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F3454E">
        <w:rPr>
          <w:rFonts w:ascii="Segoe UI" w:eastAsia="Times New Roman" w:hAnsi="Segoe UI" w:cs="Segoe UI"/>
          <w:b/>
          <w:bCs/>
          <w:color w:val="000000"/>
          <w:kern w:val="0"/>
          <w:lang w:eastAsia="en-AU"/>
          <w14:ligatures w14:val="none"/>
        </w:rPr>
        <w:t xml:space="preserve">Will this change the arrangements with the commission </w:t>
      </w:r>
      <w:proofErr w:type="gramStart"/>
      <w:r w:rsidRPr="00F3454E">
        <w:rPr>
          <w:rFonts w:ascii="Segoe UI" w:eastAsia="Times New Roman" w:hAnsi="Segoe UI" w:cs="Segoe UI"/>
          <w:b/>
          <w:bCs/>
          <w:color w:val="000000"/>
          <w:kern w:val="0"/>
          <w:lang w:eastAsia="en-AU"/>
          <w14:ligatures w14:val="none"/>
        </w:rPr>
        <w:t>with regard to</w:t>
      </w:r>
      <w:proofErr w:type="gramEnd"/>
      <w:r w:rsidRPr="00F3454E">
        <w:rPr>
          <w:rFonts w:ascii="Segoe UI" w:eastAsia="Times New Roman" w:hAnsi="Segoe UI" w:cs="Segoe UI"/>
          <w:b/>
          <w:bCs/>
          <w:color w:val="000000"/>
          <w:kern w:val="0"/>
          <w:lang w:eastAsia="en-AU"/>
          <w14:ligatures w14:val="none"/>
        </w:rPr>
        <w:t xml:space="preserve"> restrictive practices.</w:t>
      </w:r>
      <w:r w:rsidR="45818C92" w:rsidRPr="00F3454E">
        <w:rPr>
          <w:rFonts w:ascii="Segoe UI" w:eastAsia="Times New Roman" w:hAnsi="Segoe UI" w:cs="Segoe UI"/>
          <w:b/>
          <w:bCs/>
          <w:color w:val="000000"/>
          <w:kern w:val="0"/>
          <w:lang w:eastAsia="en-AU"/>
          <w14:ligatures w14:val="none"/>
        </w:rPr>
        <w:t xml:space="preserve"> </w:t>
      </w:r>
      <w:r w:rsidR="45818C92" w:rsidRPr="00F3454E">
        <w:rPr>
          <w:rFonts w:ascii="Segoe UI" w:eastAsia="Times New Roman" w:hAnsi="Segoe UI" w:cs="Segoe UI"/>
          <w:b/>
          <w:bCs/>
          <w:i/>
          <w:iCs/>
          <w:color w:val="000000"/>
          <w:kern w:val="0"/>
          <w:lang w:eastAsia="en-AU"/>
          <w14:ligatures w14:val="none"/>
        </w:rPr>
        <w:t xml:space="preserve"> </w:t>
      </w:r>
      <w:r w:rsidR="5799BE2A" w:rsidRPr="00F3454E">
        <w:rPr>
          <w:rFonts w:ascii="Segoe UI" w:eastAsia="Times New Roman" w:hAnsi="Segoe UI" w:cs="Segoe UI"/>
          <w:b/>
          <w:bCs/>
          <w:i/>
          <w:iCs/>
          <w:color w:val="000000" w:themeColor="text1"/>
          <w:lang w:eastAsia="en-AU"/>
        </w:rPr>
        <w:t xml:space="preserve"> </w:t>
      </w:r>
    </w:p>
    <w:p w14:paraId="3A360024" w14:textId="73D96C91" w:rsidR="005D5ACA" w:rsidRDefault="00F3454E" w:rsidP="00F3454E">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5799BE2A" w:rsidRPr="006525B0">
        <w:rPr>
          <w:rFonts w:ascii="Segoe UI" w:eastAsia="Times New Roman" w:hAnsi="Segoe UI" w:cs="Segoe UI"/>
          <w:i/>
          <w:iCs/>
          <w:color w:val="000000" w:themeColor="text1"/>
          <w:lang w:eastAsia="en-AU"/>
        </w:rPr>
        <w:t>This is a matter for Government and for them to consider in implementation of our advice</w:t>
      </w:r>
      <w:r>
        <w:rPr>
          <w:rFonts w:ascii="Segoe UI" w:eastAsia="Times New Roman" w:hAnsi="Segoe UI" w:cs="Segoe UI"/>
          <w:i/>
          <w:iCs/>
          <w:color w:val="000000" w:themeColor="text1"/>
          <w:lang w:eastAsia="en-AU"/>
        </w:rPr>
        <w:t>.</w:t>
      </w:r>
    </w:p>
    <w:p w14:paraId="2892B8D6" w14:textId="77777777" w:rsidR="00F3454E" w:rsidRPr="006525B0" w:rsidRDefault="00F3454E" w:rsidP="00F3454E">
      <w:pPr>
        <w:pStyle w:val="ListParagraph"/>
        <w:spacing w:after="0" w:line="240" w:lineRule="auto"/>
        <w:ind w:left="284"/>
        <w:rPr>
          <w:rFonts w:ascii="Segoe UI" w:eastAsia="Times New Roman" w:hAnsi="Segoe UI" w:cs="Segoe UI"/>
          <w:i/>
          <w:iCs/>
          <w:color w:val="000000"/>
          <w:kern w:val="0"/>
          <w:lang w:eastAsia="en-AU"/>
          <w14:ligatures w14:val="none"/>
        </w:rPr>
      </w:pPr>
    </w:p>
    <w:p w14:paraId="1096E61A" w14:textId="77777777" w:rsidR="00F3454E" w:rsidRPr="00F3454E"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F3454E">
        <w:rPr>
          <w:rFonts w:ascii="Segoe UI" w:eastAsia="Times New Roman" w:hAnsi="Segoe UI" w:cs="Segoe UI"/>
          <w:b/>
          <w:bCs/>
          <w:color w:val="000000"/>
          <w:kern w:val="0"/>
          <w:lang w:eastAsia="en-AU"/>
          <w14:ligatures w14:val="none"/>
        </w:rPr>
        <w:t>Can we have a simple 1 pager check document that I would present to an ABN worker that I can upload to the NDIS Safeguard and Quality Commission?</w:t>
      </w:r>
      <w:r w:rsidR="18BD0401" w:rsidRPr="00F3454E">
        <w:rPr>
          <w:rFonts w:ascii="Segoe UI" w:eastAsia="Times New Roman" w:hAnsi="Segoe UI" w:cs="Segoe UI"/>
          <w:b/>
          <w:bCs/>
          <w:color w:val="000000"/>
          <w:kern w:val="0"/>
          <w:lang w:eastAsia="en-AU"/>
          <w14:ligatures w14:val="none"/>
        </w:rPr>
        <w:t xml:space="preserve"> </w:t>
      </w:r>
    </w:p>
    <w:p w14:paraId="48631D62" w14:textId="41F78E4C" w:rsidR="005D5ACA" w:rsidRDefault="00F3454E" w:rsidP="00F3454E">
      <w:pPr>
        <w:pStyle w:val="ListParagraph"/>
        <w:spacing w:after="0" w:line="240" w:lineRule="auto"/>
        <w:ind w:left="284"/>
        <w:rPr>
          <w:rFonts w:ascii="Segoe UI" w:eastAsia="Times New Roman" w:hAnsi="Segoe UI" w:cs="Segoe UI"/>
          <w:i/>
          <w:iCs/>
          <w:color w:val="000000"/>
          <w:kern w:val="0"/>
          <w:lang w:eastAsia="en-AU"/>
          <w14:ligatures w14:val="none"/>
        </w:rPr>
      </w:pPr>
      <w:r w:rsidRPr="00F3454E">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18BD0401" w:rsidRPr="006525B0">
        <w:rPr>
          <w:rFonts w:ascii="Segoe UI" w:eastAsia="Times New Roman" w:hAnsi="Segoe UI" w:cs="Segoe UI"/>
          <w:i/>
          <w:iCs/>
          <w:color w:val="000000"/>
          <w:kern w:val="0"/>
          <w:lang w:eastAsia="en-AU"/>
          <w14:ligatures w14:val="none"/>
        </w:rPr>
        <w:t xml:space="preserve">This is an example of a solution that the Taskforce is interested in hearing. Please make a submission to share your input in more details. </w:t>
      </w:r>
    </w:p>
    <w:p w14:paraId="2068A892" w14:textId="77777777" w:rsidR="000A37E4" w:rsidRPr="006525B0" w:rsidRDefault="000A37E4" w:rsidP="00F3454E">
      <w:pPr>
        <w:pStyle w:val="ListParagraph"/>
        <w:spacing w:after="0" w:line="240" w:lineRule="auto"/>
        <w:ind w:left="284"/>
        <w:rPr>
          <w:rFonts w:ascii="Segoe UI" w:eastAsia="Times New Roman" w:hAnsi="Segoe UI" w:cs="Segoe UI"/>
          <w:color w:val="000000"/>
          <w:kern w:val="0"/>
          <w:lang w:eastAsia="en-AU"/>
          <w14:ligatures w14:val="none"/>
        </w:rPr>
      </w:pPr>
    </w:p>
    <w:p w14:paraId="26F34498" w14:textId="77777777" w:rsidR="000A37E4" w:rsidRPr="000A37E4"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0A37E4">
        <w:rPr>
          <w:rFonts w:ascii="Segoe UI" w:eastAsia="Times New Roman" w:hAnsi="Segoe UI" w:cs="Segoe UI"/>
          <w:b/>
          <w:bCs/>
          <w:color w:val="000000"/>
          <w:kern w:val="0"/>
          <w:lang w:eastAsia="en-AU"/>
          <w14:ligatures w14:val="none"/>
        </w:rPr>
        <w:t xml:space="preserve">There is concern in the sector that the Minister has said Support Coordination will be abolished. He has proposed "navigators" employed by </w:t>
      </w:r>
      <w:proofErr w:type="gramStart"/>
      <w:r w:rsidRPr="000A37E4">
        <w:rPr>
          <w:rFonts w:ascii="Segoe UI" w:eastAsia="Times New Roman" w:hAnsi="Segoe UI" w:cs="Segoe UI"/>
          <w:b/>
          <w:bCs/>
          <w:color w:val="000000"/>
          <w:kern w:val="0"/>
          <w:lang w:eastAsia="en-AU"/>
          <w14:ligatures w14:val="none"/>
        </w:rPr>
        <w:t>a</w:t>
      </w:r>
      <w:proofErr w:type="gramEnd"/>
      <w:r w:rsidRPr="000A37E4">
        <w:rPr>
          <w:rFonts w:ascii="Segoe UI" w:eastAsia="Times New Roman" w:hAnsi="Segoe UI" w:cs="Segoe UI"/>
          <w:b/>
          <w:bCs/>
          <w:color w:val="000000"/>
          <w:kern w:val="0"/>
          <w:lang w:eastAsia="en-AU"/>
          <w14:ligatures w14:val="none"/>
        </w:rPr>
        <w:t xml:space="preserve"> NGO. Will you be considering registration for support coordination in your taskforce? Or is it accepted that Support Coordination is ending?</w:t>
      </w:r>
      <w:r w:rsidR="5D1FC629" w:rsidRPr="000A37E4">
        <w:rPr>
          <w:rFonts w:ascii="Segoe UI" w:eastAsia="Times New Roman" w:hAnsi="Segoe UI" w:cs="Segoe UI"/>
          <w:b/>
          <w:bCs/>
          <w:color w:val="000000"/>
          <w:kern w:val="0"/>
          <w:lang w:eastAsia="en-AU"/>
          <w14:ligatures w14:val="none"/>
        </w:rPr>
        <w:t xml:space="preserve"> </w:t>
      </w:r>
    </w:p>
    <w:p w14:paraId="62FB7EC6" w14:textId="201E84EF" w:rsidR="005D5ACA" w:rsidRDefault="000A37E4" w:rsidP="000A37E4">
      <w:pPr>
        <w:pStyle w:val="ListParagraph"/>
        <w:spacing w:after="0" w:line="240" w:lineRule="auto"/>
        <w:ind w:left="284"/>
        <w:rPr>
          <w:rFonts w:ascii="Segoe UI" w:eastAsia="Times New Roman" w:hAnsi="Segoe UI" w:cs="Segoe UI"/>
          <w:i/>
          <w:iCs/>
          <w:color w:val="000000" w:themeColor="text1"/>
          <w:lang w:eastAsia="en-AU"/>
        </w:rPr>
      </w:pPr>
      <w:r w:rsidRPr="000A37E4">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5D1FC629" w:rsidRPr="006525B0">
        <w:rPr>
          <w:rFonts w:ascii="Segoe UI" w:eastAsia="Times New Roman" w:hAnsi="Segoe UI" w:cs="Segoe UI"/>
          <w:i/>
          <w:iCs/>
          <w:color w:val="000000" w:themeColor="text1"/>
          <w:lang w:eastAsia="en-AU"/>
        </w:rPr>
        <w:t xml:space="preserve">This is something that will be considered as part of the work of the Taskforce. This is also a subject that may be affected by the response to other recommendations of the NDIS </w:t>
      </w:r>
      <w:r w:rsidR="7592E3E2" w:rsidRPr="006525B0">
        <w:rPr>
          <w:rFonts w:ascii="Segoe UI" w:eastAsia="Times New Roman" w:hAnsi="Segoe UI" w:cs="Segoe UI"/>
          <w:i/>
          <w:iCs/>
          <w:color w:val="000000" w:themeColor="text1"/>
          <w:lang w:eastAsia="en-AU"/>
        </w:rPr>
        <w:t xml:space="preserve">Review that are outside the scope of the work of the Taskforce. </w:t>
      </w:r>
    </w:p>
    <w:p w14:paraId="6E6E88F7" w14:textId="77777777" w:rsidR="000A37E4" w:rsidRPr="006525B0" w:rsidRDefault="000A37E4" w:rsidP="000A37E4">
      <w:pPr>
        <w:pStyle w:val="ListParagraph"/>
        <w:spacing w:after="0" w:line="240" w:lineRule="auto"/>
        <w:ind w:left="284"/>
        <w:rPr>
          <w:rFonts w:ascii="Segoe UI" w:eastAsia="Times New Roman" w:hAnsi="Segoe UI" w:cs="Segoe UI"/>
          <w:i/>
          <w:iCs/>
          <w:color w:val="000000"/>
          <w:kern w:val="0"/>
          <w:lang w:eastAsia="en-AU"/>
          <w14:ligatures w14:val="none"/>
        </w:rPr>
      </w:pPr>
    </w:p>
    <w:p w14:paraId="2D582018" w14:textId="77777777" w:rsidR="000A37E4" w:rsidRPr="00E67BD0" w:rsidRDefault="0024274E"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E67BD0">
        <w:rPr>
          <w:rFonts w:ascii="Segoe UI" w:eastAsia="Times New Roman" w:hAnsi="Segoe UI" w:cs="Segoe UI"/>
          <w:b/>
          <w:bCs/>
          <w:color w:val="000000"/>
          <w:kern w:val="0"/>
          <w:lang w:eastAsia="en-AU"/>
          <w14:ligatures w14:val="none"/>
        </w:rPr>
        <w:t>W</w:t>
      </w:r>
      <w:r w:rsidR="4FF8F373" w:rsidRPr="00E67BD0">
        <w:rPr>
          <w:rFonts w:ascii="Segoe UI" w:eastAsia="Times New Roman" w:hAnsi="Segoe UI" w:cs="Segoe UI"/>
          <w:b/>
          <w:bCs/>
          <w:color w:val="000000"/>
          <w:kern w:val="0"/>
          <w:lang w:eastAsia="en-AU"/>
          <w14:ligatures w14:val="none"/>
        </w:rPr>
        <w:t>ill the Taskforce address the lucrative selling of NDIS registered businesses? People are selling these businesses and buyers are not going through the audit, just simply changing key personnel.</w:t>
      </w:r>
      <w:r w:rsidR="2437345D" w:rsidRPr="00E67BD0">
        <w:rPr>
          <w:rFonts w:ascii="Segoe UI" w:eastAsia="Times New Roman" w:hAnsi="Segoe UI" w:cs="Segoe UI"/>
          <w:b/>
          <w:bCs/>
          <w:color w:val="000000"/>
          <w:kern w:val="0"/>
          <w:lang w:eastAsia="en-AU"/>
          <w14:ligatures w14:val="none"/>
        </w:rPr>
        <w:t xml:space="preserve"> </w:t>
      </w:r>
      <w:r w:rsidR="3FB028FC" w:rsidRPr="00E67BD0">
        <w:rPr>
          <w:rFonts w:ascii="Segoe UI" w:eastAsia="Times New Roman" w:hAnsi="Segoe UI" w:cs="Segoe UI"/>
          <w:b/>
          <w:bCs/>
          <w:i/>
          <w:iCs/>
          <w:color w:val="000000" w:themeColor="text1"/>
          <w:lang w:eastAsia="en-AU"/>
        </w:rPr>
        <w:t xml:space="preserve"> </w:t>
      </w:r>
    </w:p>
    <w:p w14:paraId="7C722B77" w14:textId="4906EC4D" w:rsidR="005D5ACA" w:rsidRDefault="000A37E4" w:rsidP="000A37E4">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3FB028FC" w:rsidRPr="006525B0">
        <w:rPr>
          <w:rFonts w:ascii="Segoe UI" w:eastAsia="Times New Roman" w:hAnsi="Segoe UI" w:cs="Segoe UI"/>
          <w:i/>
          <w:iCs/>
          <w:color w:val="000000" w:themeColor="text1"/>
          <w:lang w:eastAsia="en-AU"/>
        </w:rPr>
        <w:t>This is something that has not been a focus for the Taskforce’s work to date.  The Taskforce thanks you for this question and will give it further thought</w:t>
      </w:r>
      <w:r w:rsidR="5085C8F7" w:rsidRPr="006525B0">
        <w:rPr>
          <w:rFonts w:ascii="Segoe UI" w:eastAsia="Times New Roman" w:hAnsi="Segoe UI" w:cs="Segoe UI"/>
          <w:i/>
          <w:iCs/>
          <w:color w:val="000000" w:themeColor="text1"/>
          <w:lang w:eastAsia="en-AU"/>
        </w:rPr>
        <w:t>. Registered NDIS provider</w:t>
      </w:r>
      <w:r w:rsidR="5B597824" w:rsidRPr="006525B0">
        <w:rPr>
          <w:rFonts w:ascii="Segoe UI" w:eastAsia="Times New Roman" w:hAnsi="Segoe UI" w:cs="Segoe UI"/>
          <w:i/>
          <w:iCs/>
          <w:color w:val="000000" w:themeColor="text1"/>
          <w:lang w:eastAsia="en-AU"/>
        </w:rPr>
        <w:t>s</w:t>
      </w:r>
      <w:r w:rsidR="5085C8F7" w:rsidRPr="006525B0">
        <w:rPr>
          <w:rFonts w:ascii="Segoe UI" w:eastAsia="Times New Roman" w:hAnsi="Segoe UI" w:cs="Segoe UI"/>
          <w:i/>
          <w:iCs/>
          <w:color w:val="000000" w:themeColor="text1"/>
          <w:lang w:eastAsia="en-AU"/>
        </w:rPr>
        <w:t xml:space="preserve"> must notify the NDIS Commission of significant changes and events.</w:t>
      </w:r>
    </w:p>
    <w:p w14:paraId="1A6AA8F5" w14:textId="77777777" w:rsidR="000A37E4" w:rsidRPr="006525B0" w:rsidRDefault="000A37E4" w:rsidP="000A37E4">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46FC0B12" w14:textId="2F57BA87" w:rsidR="005D5ACA" w:rsidRPr="00E67BD0"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E67BD0">
        <w:rPr>
          <w:rFonts w:ascii="Segoe UI" w:eastAsia="Times New Roman" w:hAnsi="Segoe UI" w:cs="Segoe UI"/>
          <w:b/>
          <w:bCs/>
          <w:color w:val="000000"/>
          <w:kern w:val="0"/>
          <w:lang w:eastAsia="en-AU"/>
          <w14:ligatures w14:val="none"/>
        </w:rPr>
        <w:t>There is a lot of fear around the potential regulation etc.  Does the Taskforce have a comms plan around addressing this?</w:t>
      </w:r>
      <w:r w:rsidR="3099DF7C" w:rsidRPr="00E67BD0">
        <w:rPr>
          <w:rFonts w:ascii="Segoe UI" w:eastAsia="Times New Roman" w:hAnsi="Segoe UI" w:cs="Segoe UI"/>
          <w:b/>
          <w:bCs/>
          <w:color w:val="000000"/>
          <w:kern w:val="0"/>
          <w:lang w:eastAsia="en-AU"/>
          <w14:ligatures w14:val="none"/>
        </w:rPr>
        <w:t xml:space="preserve">  </w:t>
      </w:r>
    </w:p>
    <w:p w14:paraId="6C014CBE" w14:textId="1C1A5F3E" w:rsidR="005D5ACA" w:rsidRDefault="00E67BD0" w:rsidP="0026011B">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46254968" w:rsidRPr="006525B0">
        <w:rPr>
          <w:rFonts w:ascii="Segoe UI" w:eastAsia="Times New Roman" w:hAnsi="Segoe UI" w:cs="Segoe UI"/>
          <w:i/>
          <w:iCs/>
          <w:color w:val="000000" w:themeColor="text1"/>
          <w:lang w:eastAsia="en-AU"/>
        </w:rPr>
        <w:t>This is a matter for Government and for them to consider in implementation of our advice</w:t>
      </w:r>
      <w:r w:rsidR="0026011B">
        <w:rPr>
          <w:rFonts w:ascii="Segoe UI" w:eastAsia="Times New Roman" w:hAnsi="Segoe UI" w:cs="Segoe UI"/>
          <w:i/>
          <w:iCs/>
          <w:color w:val="000000" w:themeColor="text1"/>
          <w:lang w:eastAsia="en-AU"/>
        </w:rPr>
        <w:t>.</w:t>
      </w:r>
    </w:p>
    <w:p w14:paraId="1F988E8B" w14:textId="77777777" w:rsidR="0026011B" w:rsidRPr="00E67BD0" w:rsidRDefault="0026011B" w:rsidP="0026011B">
      <w:pPr>
        <w:pStyle w:val="ListParagraph"/>
        <w:spacing w:after="0" w:line="240" w:lineRule="auto"/>
        <w:ind w:left="284"/>
        <w:rPr>
          <w:rFonts w:ascii="Segoe UI" w:eastAsia="Times New Roman" w:hAnsi="Segoe UI" w:cs="Segoe UI"/>
          <w:i/>
          <w:iCs/>
          <w:color w:val="000000" w:themeColor="text1"/>
          <w:lang w:eastAsia="en-AU"/>
        </w:rPr>
      </w:pPr>
    </w:p>
    <w:p w14:paraId="78F10596" w14:textId="470DF81F" w:rsidR="00363927" w:rsidRPr="00363927"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363927">
        <w:rPr>
          <w:rFonts w:ascii="Segoe UI" w:eastAsia="Times New Roman" w:hAnsi="Segoe UI" w:cs="Segoe UI"/>
          <w:b/>
          <w:bCs/>
          <w:color w:val="000000"/>
          <w:kern w:val="0"/>
          <w:lang w:eastAsia="en-AU"/>
          <w14:ligatures w14:val="none"/>
        </w:rPr>
        <w:t>Can you please explain your concept of a “supplier” and a “provider”</w:t>
      </w:r>
      <w:r w:rsidR="00363927">
        <w:rPr>
          <w:rFonts w:ascii="Segoe UI" w:eastAsia="Times New Roman" w:hAnsi="Segoe UI" w:cs="Segoe UI"/>
          <w:b/>
          <w:bCs/>
          <w:color w:val="000000"/>
          <w:kern w:val="0"/>
          <w:lang w:eastAsia="en-AU"/>
          <w14:ligatures w14:val="none"/>
        </w:rPr>
        <w:t>?</w:t>
      </w:r>
    </w:p>
    <w:p w14:paraId="77A82FD6" w14:textId="6AA709C7" w:rsidR="005D5ACA" w:rsidRDefault="00363927" w:rsidP="00363927">
      <w:pPr>
        <w:pStyle w:val="ListParagraph"/>
        <w:spacing w:after="0" w:line="240" w:lineRule="auto"/>
        <w:ind w:left="284"/>
        <w:rPr>
          <w:rFonts w:ascii="Segoe UI" w:eastAsia="Times New Roman" w:hAnsi="Segoe UI" w:cs="Segoe UI"/>
          <w:i/>
          <w:iCs/>
          <w:color w:val="000000" w:themeColor="text1"/>
          <w:lang w:eastAsia="en-AU"/>
        </w:rPr>
      </w:pPr>
      <w:r w:rsidRPr="00363927">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22B05742" w:rsidRPr="006525B0">
        <w:rPr>
          <w:rFonts w:ascii="Segoe UI" w:eastAsia="Times New Roman" w:hAnsi="Segoe UI" w:cs="Segoe UI"/>
          <w:i/>
          <w:iCs/>
          <w:color w:val="000000"/>
          <w:kern w:val="0"/>
          <w:lang w:eastAsia="en-AU"/>
          <w14:ligatures w14:val="none"/>
        </w:rPr>
        <w:t>The Taskforce is currently developing its thoughts on these concepts.</w:t>
      </w:r>
      <w:r w:rsidR="502D46D5" w:rsidRPr="006525B0">
        <w:rPr>
          <w:rFonts w:ascii="Segoe UI" w:eastAsia="Times New Roman" w:hAnsi="Segoe UI" w:cs="Segoe UI"/>
          <w:i/>
          <w:iCs/>
          <w:color w:val="000000"/>
          <w:kern w:val="0"/>
          <w:lang w:eastAsia="en-AU"/>
          <w14:ligatures w14:val="none"/>
        </w:rPr>
        <w:t xml:space="preserve"> </w:t>
      </w:r>
      <w:r w:rsidR="5E8918A1" w:rsidRPr="006525B0">
        <w:rPr>
          <w:rFonts w:ascii="Segoe UI" w:eastAsia="Times New Roman" w:hAnsi="Segoe UI" w:cs="Segoe UI"/>
          <w:i/>
          <w:iCs/>
          <w:color w:val="000000"/>
          <w:kern w:val="0"/>
          <w:lang w:eastAsia="en-AU"/>
          <w14:ligatures w14:val="none"/>
        </w:rPr>
        <w:t xml:space="preserve">A provider </w:t>
      </w:r>
      <w:r w:rsidR="41D5D518" w:rsidRPr="006525B0">
        <w:rPr>
          <w:rFonts w:ascii="Segoe UI" w:eastAsia="Times New Roman" w:hAnsi="Segoe UI" w:cs="Segoe UI"/>
          <w:i/>
          <w:iCs/>
          <w:color w:val="000000"/>
          <w:kern w:val="0"/>
          <w:lang w:eastAsia="en-AU"/>
          <w14:ligatures w14:val="none"/>
        </w:rPr>
        <w:t xml:space="preserve">is currently defined by the NDIS Act </w:t>
      </w:r>
      <w:proofErr w:type="gramStart"/>
      <w:r w:rsidR="41D5D518" w:rsidRPr="006525B0">
        <w:rPr>
          <w:rFonts w:ascii="Segoe UI" w:eastAsia="Times New Roman" w:hAnsi="Segoe UI" w:cs="Segoe UI"/>
          <w:i/>
          <w:iCs/>
          <w:color w:val="000000"/>
          <w:kern w:val="0"/>
          <w:lang w:eastAsia="en-AU"/>
          <w14:ligatures w14:val="none"/>
        </w:rPr>
        <w:t xml:space="preserve">as </w:t>
      </w:r>
      <w:r w:rsidR="5E8918A1" w:rsidRPr="006525B0">
        <w:rPr>
          <w:rFonts w:ascii="Segoe UI" w:eastAsia="Times New Roman" w:hAnsi="Segoe UI" w:cs="Segoe UI"/>
          <w:i/>
          <w:iCs/>
          <w:color w:val="000000"/>
          <w:kern w:val="0"/>
          <w:lang w:eastAsia="en-AU"/>
          <w14:ligatures w14:val="none"/>
        </w:rPr>
        <w:t xml:space="preserve"> a</w:t>
      </w:r>
      <w:proofErr w:type="gramEnd"/>
      <w:r w:rsidR="5E8918A1" w:rsidRPr="006525B0">
        <w:rPr>
          <w:rFonts w:ascii="Segoe UI" w:eastAsia="Times New Roman" w:hAnsi="Segoe UI" w:cs="Segoe UI"/>
          <w:i/>
          <w:iCs/>
          <w:color w:val="000000"/>
          <w:kern w:val="0"/>
          <w:lang w:eastAsia="en-AU"/>
          <w14:ligatures w14:val="none"/>
        </w:rPr>
        <w:t xml:space="preserve"> person or organisation that delivers</w:t>
      </w:r>
      <w:r w:rsidR="70BD1C8C" w:rsidRPr="006525B0">
        <w:rPr>
          <w:rFonts w:ascii="Segoe UI" w:eastAsia="Times New Roman" w:hAnsi="Segoe UI" w:cs="Segoe UI"/>
          <w:i/>
          <w:iCs/>
          <w:color w:val="000000"/>
          <w:kern w:val="0"/>
          <w:lang w:eastAsia="en-AU"/>
          <w14:ligatures w14:val="none"/>
        </w:rPr>
        <w:t xml:space="preserve"> a </w:t>
      </w:r>
      <w:r w:rsidR="59CDDAD6" w:rsidRPr="006525B0">
        <w:rPr>
          <w:rFonts w:ascii="Segoe UI" w:eastAsia="Times New Roman" w:hAnsi="Segoe UI" w:cs="Segoe UI"/>
          <w:i/>
          <w:iCs/>
          <w:color w:val="000000"/>
          <w:kern w:val="0"/>
          <w:lang w:eastAsia="en-AU"/>
          <w14:ligatures w14:val="none"/>
        </w:rPr>
        <w:t>s</w:t>
      </w:r>
      <w:r w:rsidR="5E8918A1" w:rsidRPr="006525B0">
        <w:rPr>
          <w:rFonts w:ascii="Segoe UI" w:eastAsia="Times New Roman" w:hAnsi="Segoe UI" w:cs="Segoe UI"/>
          <w:i/>
          <w:iCs/>
          <w:color w:val="000000"/>
          <w:kern w:val="0"/>
          <w:lang w:eastAsia="en-AU"/>
          <w14:ligatures w14:val="none"/>
        </w:rPr>
        <w:t>ervice</w:t>
      </w:r>
      <w:r w:rsidR="2C37054C" w:rsidRPr="006525B0">
        <w:rPr>
          <w:rFonts w:ascii="Segoe UI" w:eastAsia="Times New Roman" w:hAnsi="Segoe UI" w:cs="Segoe UI"/>
          <w:i/>
          <w:iCs/>
          <w:color w:val="000000"/>
          <w:kern w:val="0"/>
          <w:lang w:eastAsia="en-AU"/>
          <w14:ligatures w14:val="none"/>
        </w:rPr>
        <w:t xml:space="preserve"> or services to </w:t>
      </w:r>
      <w:r w:rsidR="652DA03E" w:rsidRPr="006525B0">
        <w:rPr>
          <w:rFonts w:ascii="Segoe UI" w:eastAsia="Times New Roman" w:hAnsi="Segoe UI" w:cs="Segoe UI"/>
          <w:i/>
          <w:iCs/>
          <w:color w:val="000000"/>
          <w:kern w:val="0"/>
          <w:lang w:eastAsia="en-AU"/>
          <w14:ligatures w14:val="none"/>
        </w:rPr>
        <w:t xml:space="preserve">a </w:t>
      </w:r>
      <w:r w:rsidR="5E8918A1" w:rsidRPr="006525B0">
        <w:rPr>
          <w:rFonts w:ascii="Segoe UI" w:eastAsia="Times New Roman" w:hAnsi="Segoe UI" w:cs="Segoe UI"/>
          <w:i/>
          <w:iCs/>
          <w:color w:val="000000"/>
          <w:kern w:val="0"/>
          <w:lang w:eastAsia="en-AU"/>
          <w14:ligatures w14:val="none"/>
        </w:rPr>
        <w:t>NDIS participant</w:t>
      </w:r>
      <w:r w:rsidR="363E1645" w:rsidRPr="006525B0">
        <w:rPr>
          <w:rFonts w:ascii="Segoe UI" w:eastAsia="Times New Roman" w:hAnsi="Segoe UI" w:cs="Segoe UI"/>
          <w:i/>
          <w:iCs/>
          <w:color w:val="000000"/>
          <w:kern w:val="0"/>
          <w:lang w:eastAsia="en-AU"/>
          <w14:ligatures w14:val="none"/>
        </w:rPr>
        <w:t xml:space="preserve"> that is funded from a NDIS Plan</w:t>
      </w:r>
      <w:r w:rsidR="0CDEBC43" w:rsidRPr="006525B0">
        <w:rPr>
          <w:rFonts w:ascii="Segoe UI" w:eastAsia="Times New Roman" w:hAnsi="Segoe UI" w:cs="Segoe UI"/>
          <w:i/>
          <w:iCs/>
          <w:color w:val="000000"/>
          <w:kern w:val="0"/>
          <w:lang w:eastAsia="en-AU"/>
          <w14:ligatures w14:val="none"/>
        </w:rPr>
        <w:t xml:space="preserve">. A supplier </w:t>
      </w:r>
      <w:r w:rsidR="14808EB6" w:rsidRPr="006525B0">
        <w:rPr>
          <w:rFonts w:ascii="Segoe UI" w:eastAsia="Times New Roman" w:hAnsi="Segoe UI" w:cs="Segoe UI"/>
          <w:i/>
          <w:iCs/>
          <w:color w:val="000000"/>
          <w:kern w:val="0"/>
          <w:lang w:eastAsia="en-AU"/>
          <w14:ligatures w14:val="none"/>
        </w:rPr>
        <w:t xml:space="preserve">is not defined by the NDIS </w:t>
      </w:r>
      <w:proofErr w:type="gramStart"/>
      <w:r w:rsidR="14808EB6" w:rsidRPr="006525B0">
        <w:rPr>
          <w:rFonts w:ascii="Segoe UI" w:eastAsia="Times New Roman" w:hAnsi="Segoe UI" w:cs="Segoe UI"/>
          <w:i/>
          <w:iCs/>
          <w:color w:val="000000"/>
          <w:kern w:val="0"/>
          <w:lang w:eastAsia="en-AU"/>
          <w14:ligatures w14:val="none"/>
        </w:rPr>
        <w:t>Act, but</w:t>
      </w:r>
      <w:proofErr w:type="gramEnd"/>
      <w:r w:rsidR="14808EB6" w:rsidRPr="006525B0">
        <w:rPr>
          <w:rFonts w:ascii="Segoe UI" w:eastAsia="Times New Roman" w:hAnsi="Segoe UI" w:cs="Segoe UI"/>
          <w:i/>
          <w:iCs/>
          <w:color w:val="000000"/>
          <w:kern w:val="0"/>
          <w:lang w:eastAsia="en-AU"/>
          <w14:ligatures w14:val="none"/>
        </w:rPr>
        <w:t xml:space="preserve"> </w:t>
      </w:r>
      <w:r w:rsidR="0CDEBC43" w:rsidRPr="006525B0">
        <w:rPr>
          <w:rFonts w:ascii="Segoe UI" w:eastAsia="Times New Roman" w:hAnsi="Segoe UI" w:cs="Segoe UI"/>
          <w:i/>
          <w:iCs/>
          <w:color w:val="000000"/>
          <w:kern w:val="0"/>
          <w:lang w:eastAsia="en-AU"/>
          <w14:ligatures w14:val="none"/>
        </w:rPr>
        <w:t xml:space="preserve">could be seen as a person or organisation that supplies a product or </w:t>
      </w:r>
      <w:r w:rsidR="2922F0A4" w:rsidRPr="006525B0">
        <w:rPr>
          <w:rFonts w:ascii="Segoe UI" w:eastAsia="Times New Roman" w:hAnsi="Segoe UI" w:cs="Segoe UI"/>
          <w:i/>
          <w:iCs/>
          <w:color w:val="000000"/>
          <w:kern w:val="0"/>
          <w:lang w:eastAsia="en-AU"/>
          <w14:ligatures w14:val="none"/>
        </w:rPr>
        <w:t xml:space="preserve">item of </w:t>
      </w:r>
      <w:r w:rsidR="0CDEBC43" w:rsidRPr="006525B0">
        <w:rPr>
          <w:rFonts w:ascii="Segoe UI" w:eastAsia="Times New Roman" w:hAnsi="Segoe UI" w:cs="Segoe UI"/>
          <w:i/>
          <w:iCs/>
          <w:color w:val="000000"/>
          <w:kern w:val="0"/>
          <w:lang w:eastAsia="en-AU"/>
          <w14:ligatures w14:val="none"/>
        </w:rPr>
        <w:t>equ</w:t>
      </w:r>
      <w:r w:rsidR="62FC542E" w:rsidRPr="006525B0">
        <w:rPr>
          <w:rFonts w:ascii="Segoe UI" w:eastAsia="Times New Roman" w:hAnsi="Segoe UI" w:cs="Segoe UI"/>
          <w:i/>
          <w:iCs/>
          <w:color w:val="000000"/>
          <w:kern w:val="0"/>
          <w:lang w:eastAsia="en-AU"/>
          <w14:ligatures w14:val="none"/>
        </w:rPr>
        <w:t>i</w:t>
      </w:r>
      <w:r w:rsidR="4890A27E" w:rsidRPr="006525B0">
        <w:rPr>
          <w:rFonts w:ascii="Segoe UI" w:eastAsia="Times New Roman" w:hAnsi="Segoe UI" w:cs="Segoe UI"/>
          <w:i/>
          <w:iCs/>
          <w:color w:val="000000"/>
          <w:kern w:val="0"/>
          <w:lang w:eastAsia="en-AU"/>
          <w14:ligatures w14:val="none"/>
        </w:rPr>
        <w:t>pment to a NDIS participant</w:t>
      </w:r>
      <w:r w:rsidR="4865498F" w:rsidRPr="006525B0">
        <w:rPr>
          <w:rFonts w:ascii="Segoe UI" w:eastAsia="Times New Roman" w:hAnsi="Segoe UI" w:cs="Segoe UI"/>
          <w:i/>
          <w:iCs/>
          <w:color w:val="000000"/>
          <w:kern w:val="0"/>
          <w:lang w:eastAsia="en-AU"/>
          <w14:ligatures w14:val="none"/>
        </w:rPr>
        <w:t xml:space="preserve"> </w:t>
      </w:r>
      <w:r w:rsidR="4865498F" w:rsidRPr="006525B0">
        <w:rPr>
          <w:rFonts w:ascii="Segoe UI" w:eastAsia="Times New Roman" w:hAnsi="Segoe UI" w:cs="Segoe UI"/>
          <w:i/>
          <w:iCs/>
          <w:color w:val="000000" w:themeColor="text1"/>
          <w:lang w:eastAsia="en-AU"/>
        </w:rPr>
        <w:t>that is funded from a NDIS Plan.</w:t>
      </w:r>
    </w:p>
    <w:p w14:paraId="3F48F392" w14:textId="77777777" w:rsidR="000776EE" w:rsidRPr="006525B0" w:rsidRDefault="000776EE" w:rsidP="00363927">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7940AD72" w14:textId="77777777" w:rsidR="000776EE" w:rsidRPr="000776EE"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themeColor="text1"/>
          <w:kern w:val="0"/>
          <w:lang w:eastAsia="en-AU"/>
          <w14:ligatures w14:val="none"/>
        </w:rPr>
      </w:pPr>
      <w:r w:rsidRPr="000776EE">
        <w:rPr>
          <w:rFonts w:ascii="Segoe UI" w:eastAsia="Times New Roman" w:hAnsi="Segoe UI" w:cs="Segoe UI"/>
          <w:b/>
          <w:bCs/>
          <w:color w:val="000000"/>
          <w:kern w:val="0"/>
          <w:lang w:eastAsia="en-AU"/>
          <w14:ligatures w14:val="none"/>
        </w:rPr>
        <w:t xml:space="preserve">New and Established Provider Registration requires significant and ongoing financial commitments i.e. insurance, audit obligations, information security protections (technology expenses and solutions) and many other expenses to manage risks to Participants, </w:t>
      </w:r>
      <w:proofErr w:type="gramStart"/>
      <w:r w:rsidRPr="000776EE">
        <w:rPr>
          <w:rFonts w:ascii="Segoe UI" w:eastAsia="Times New Roman" w:hAnsi="Segoe UI" w:cs="Segoe UI"/>
          <w:b/>
          <w:bCs/>
          <w:color w:val="000000"/>
          <w:kern w:val="0"/>
          <w:lang w:eastAsia="en-AU"/>
          <w14:ligatures w14:val="none"/>
        </w:rPr>
        <w:t>Staff</w:t>
      </w:r>
      <w:proofErr w:type="gramEnd"/>
      <w:r w:rsidRPr="000776EE">
        <w:rPr>
          <w:rFonts w:ascii="Segoe UI" w:eastAsia="Times New Roman" w:hAnsi="Segoe UI" w:cs="Segoe UI"/>
          <w:b/>
          <w:bCs/>
          <w:color w:val="000000"/>
          <w:kern w:val="0"/>
          <w:lang w:eastAsia="en-AU"/>
          <w14:ligatures w14:val="none"/>
        </w:rPr>
        <w:t xml:space="preserve"> and themselves. If Provider Registration becomes mandatory, are there any incentives and supports being considered to help with these significant costs?</w:t>
      </w:r>
      <w:r w:rsidR="345C3120" w:rsidRPr="000776EE">
        <w:rPr>
          <w:rFonts w:ascii="Segoe UI" w:eastAsia="Times New Roman" w:hAnsi="Segoe UI" w:cs="Segoe UI"/>
          <w:b/>
          <w:bCs/>
          <w:color w:val="000000"/>
          <w:kern w:val="0"/>
          <w:lang w:eastAsia="en-AU"/>
          <w14:ligatures w14:val="none"/>
        </w:rPr>
        <w:t xml:space="preserve"> </w:t>
      </w:r>
      <w:r w:rsidR="345C3120" w:rsidRPr="000776EE">
        <w:rPr>
          <w:rFonts w:ascii="Segoe UI" w:eastAsia="Times New Roman" w:hAnsi="Segoe UI" w:cs="Segoe UI"/>
          <w:b/>
          <w:bCs/>
          <w:i/>
          <w:iCs/>
          <w:color w:val="000000" w:themeColor="text1"/>
          <w:lang w:eastAsia="en-AU"/>
        </w:rPr>
        <w:t xml:space="preserve"> </w:t>
      </w:r>
    </w:p>
    <w:p w14:paraId="4AFB177C" w14:textId="2E26FAFB" w:rsidR="005D5ACA" w:rsidRDefault="000776EE" w:rsidP="000776EE">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345C3120" w:rsidRPr="006525B0">
        <w:rPr>
          <w:rFonts w:ascii="Segoe UI" w:eastAsia="Times New Roman" w:hAnsi="Segoe UI" w:cs="Segoe UI"/>
          <w:i/>
          <w:iCs/>
          <w:color w:val="000000" w:themeColor="text1"/>
          <w:lang w:eastAsia="en-AU"/>
        </w:rPr>
        <w:t>This is something that will be considered by the Taskforce</w:t>
      </w:r>
      <w:r w:rsidR="20C9378D" w:rsidRPr="006525B0">
        <w:rPr>
          <w:rFonts w:ascii="Segoe UI" w:eastAsia="Times New Roman" w:hAnsi="Segoe UI" w:cs="Segoe UI"/>
          <w:i/>
          <w:iCs/>
          <w:color w:val="000000" w:themeColor="text1"/>
          <w:lang w:eastAsia="en-AU"/>
        </w:rPr>
        <w:t xml:space="preserve">. If you have thoughts on what this might look like, we encourage you to make a submission. </w:t>
      </w:r>
    </w:p>
    <w:p w14:paraId="01D4CCE4" w14:textId="77777777" w:rsidR="000776EE" w:rsidRPr="006525B0" w:rsidRDefault="000776EE" w:rsidP="000776EE">
      <w:pPr>
        <w:pStyle w:val="ListParagraph"/>
        <w:spacing w:after="0" w:line="240" w:lineRule="auto"/>
        <w:ind w:left="284"/>
        <w:rPr>
          <w:rFonts w:ascii="Segoe UI" w:eastAsia="Times New Roman" w:hAnsi="Segoe UI" w:cs="Segoe UI"/>
          <w:color w:val="000000" w:themeColor="text1"/>
          <w:kern w:val="0"/>
          <w:lang w:eastAsia="en-AU"/>
          <w14:ligatures w14:val="none"/>
        </w:rPr>
      </w:pPr>
    </w:p>
    <w:p w14:paraId="07690776" w14:textId="77777777" w:rsidR="000776EE" w:rsidRPr="000776EE"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0776EE">
        <w:rPr>
          <w:rFonts w:ascii="Segoe UI" w:eastAsia="Times New Roman" w:hAnsi="Segoe UI" w:cs="Segoe UI"/>
          <w:b/>
          <w:bCs/>
          <w:color w:val="000000"/>
          <w:kern w:val="0"/>
          <w:lang w:eastAsia="en-AU"/>
          <w14:ligatures w14:val="none"/>
        </w:rPr>
        <w:t>Will enrolled people need to have a worker screening?</w:t>
      </w:r>
      <w:r w:rsidR="34F23DF7" w:rsidRPr="000776EE">
        <w:rPr>
          <w:rFonts w:ascii="Segoe UI" w:eastAsia="Times New Roman" w:hAnsi="Segoe UI" w:cs="Segoe UI"/>
          <w:b/>
          <w:bCs/>
          <w:color w:val="000000"/>
          <w:kern w:val="0"/>
          <w:lang w:eastAsia="en-AU"/>
          <w14:ligatures w14:val="none"/>
        </w:rPr>
        <w:t xml:space="preserve"> </w:t>
      </w:r>
      <w:r w:rsidR="34F23DF7" w:rsidRPr="000776EE">
        <w:rPr>
          <w:rFonts w:ascii="Segoe UI" w:eastAsia="Times New Roman" w:hAnsi="Segoe UI" w:cs="Segoe UI"/>
          <w:b/>
          <w:bCs/>
          <w:i/>
          <w:iCs/>
          <w:color w:val="000000" w:themeColor="text1"/>
          <w:kern w:val="0"/>
          <w:lang w:eastAsia="en-AU"/>
          <w14:ligatures w14:val="none"/>
        </w:rPr>
        <w:t xml:space="preserve"> </w:t>
      </w:r>
      <w:r w:rsidR="6327697E" w:rsidRPr="000776EE">
        <w:rPr>
          <w:rFonts w:ascii="Segoe UI" w:eastAsia="Times New Roman" w:hAnsi="Segoe UI" w:cs="Segoe UI"/>
          <w:b/>
          <w:bCs/>
          <w:i/>
          <w:iCs/>
          <w:color w:val="000000" w:themeColor="text1"/>
          <w:lang w:eastAsia="en-AU"/>
        </w:rPr>
        <w:t xml:space="preserve"> </w:t>
      </w:r>
    </w:p>
    <w:p w14:paraId="122B2296" w14:textId="0176B0A7" w:rsidR="005D5ACA" w:rsidRPr="000776EE" w:rsidRDefault="000776EE" w:rsidP="000776EE">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lang w:eastAsia="en-AU"/>
        </w:rPr>
        <w:t xml:space="preserve">Answer: </w:t>
      </w:r>
      <w:r w:rsidR="6327697E"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 Please provide a submission on this if you have a view.</w:t>
      </w:r>
    </w:p>
    <w:p w14:paraId="30897F94" w14:textId="77777777" w:rsidR="000776EE" w:rsidRPr="006525B0" w:rsidRDefault="000776EE" w:rsidP="000776EE">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70027601" w14:textId="77777777" w:rsidR="00152EA0" w:rsidRPr="00152EA0"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152EA0">
        <w:rPr>
          <w:rFonts w:ascii="Segoe UI" w:eastAsia="Times New Roman" w:hAnsi="Segoe UI" w:cs="Segoe UI"/>
          <w:b/>
          <w:bCs/>
          <w:color w:val="000000"/>
          <w:kern w:val="0"/>
          <w:lang w:eastAsia="en-AU"/>
          <w14:ligatures w14:val="none"/>
        </w:rPr>
        <w:t xml:space="preserve">For the question regarding DRO's and DRCO's there is a limited number of DRO's as funded by DSS versus 27 plus DRCO's that work with the NDIA on reforms. </w:t>
      </w:r>
      <w:proofErr w:type="gramStart"/>
      <w:r w:rsidRPr="00152EA0">
        <w:rPr>
          <w:rFonts w:ascii="Segoe UI" w:eastAsia="Times New Roman" w:hAnsi="Segoe UI" w:cs="Segoe UI"/>
          <w:b/>
          <w:bCs/>
          <w:color w:val="000000"/>
          <w:kern w:val="0"/>
          <w:lang w:eastAsia="en-AU"/>
          <w14:ligatures w14:val="none"/>
        </w:rPr>
        <w:t>So</w:t>
      </w:r>
      <w:proofErr w:type="gramEnd"/>
      <w:r w:rsidRPr="00152EA0">
        <w:rPr>
          <w:rFonts w:ascii="Segoe UI" w:eastAsia="Times New Roman" w:hAnsi="Segoe UI" w:cs="Segoe UI"/>
          <w:b/>
          <w:bCs/>
          <w:color w:val="000000"/>
          <w:kern w:val="0"/>
          <w:lang w:eastAsia="en-AU"/>
          <w14:ligatures w14:val="none"/>
        </w:rPr>
        <w:t xml:space="preserve"> will you be scheduling roundtables with the DRCO's also?</w:t>
      </w:r>
      <w:r w:rsidR="4279DC17" w:rsidRPr="00152EA0">
        <w:rPr>
          <w:rFonts w:ascii="Segoe UI" w:eastAsia="Times New Roman" w:hAnsi="Segoe UI" w:cs="Segoe UI"/>
          <w:b/>
          <w:bCs/>
          <w:color w:val="000000"/>
          <w:kern w:val="0"/>
          <w:lang w:eastAsia="en-AU"/>
          <w14:ligatures w14:val="none"/>
        </w:rPr>
        <w:t xml:space="preserve"> </w:t>
      </w:r>
    </w:p>
    <w:p w14:paraId="4F89C669" w14:textId="574F3570" w:rsidR="005D5ACA" w:rsidRPr="00152EA0" w:rsidRDefault="00152EA0" w:rsidP="00152EA0">
      <w:pPr>
        <w:pStyle w:val="ListParagraph"/>
        <w:spacing w:after="0" w:line="240" w:lineRule="auto"/>
        <w:ind w:left="284"/>
        <w:rPr>
          <w:rFonts w:ascii="Segoe UI" w:eastAsia="Times New Roman" w:hAnsi="Segoe UI" w:cs="Segoe UI"/>
          <w:i/>
          <w:iCs/>
          <w:color w:val="000000"/>
          <w:kern w:val="0"/>
          <w:lang w:eastAsia="en-AU"/>
          <w14:ligatures w14:val="none"/>
        </w:rPr>
      </w:pPr>
      <w:r w:rsidRPr="00152EA0">
        <w:rPr>
          <w:rFonts w:ascii="Segoe UI" w:eastAsia="Times New Roman" w:hAnsi="Segoe UI" w:cs="Segoe UI"/>
          <w:i/>
          <w:iCs/>
          <w:color w:val="000000"/>
          <w:kern w:val="0"/>
          <w:lang w:eastAsia="en-AU"/>
          <w14:ligatures w14:val="none"/>
        </w:rPr>
        <w:t xml:space="preserve">Answer: </w:t>
      </w:r>
      <w:r w:rsidR="4279DC17" w:rsidRPr="00152EA0">
        <w:rPr>
          <w:rFonts w:ascii="Segoe UI" w:eastAsia="Times New Roman" w:hAnsi="Segoe UI" w:cs="Segoe UI"/>
          <w:i/>
          <w:iCs/>
          <w:color w:val="000000"/>
          <w:kern w:val="0"/>
          <w:lang w:eastAsia="en-AU"/>
          <w14:ligatures w14:val="none"/>
        </w:rPr>
        <w:t xml:space="preserve">We are meeting with DROs and DRCOs in specific fora </w:t>
      </w:r>
      <w:r w:rsidR="008D4BDB" w:rsidRPr="00152EA0">
        <w:rPr>
          <w:rFonts w:ascii="Segoe UI" w:eastAsia="Times New Roman" w:hAnsi="Segoe UI" w:cs="Segoe UI"/>
          <w:i/>
          <w:iCs/>
          <w:color w:val="000000"/>
          <w:kern w:val="0"/>
          <w:lang w:eastAsia="en-AU"/>
          <w14:ligatures w14:val="none"/>
        </w:rPr>
        <w:t>throughout</w:t>
      </w:r>
      <w:r w:rsidR="4279DC17" w:rsidRPr="00152EA0">
        <w:rPr>
          <w:rFonts w:ascii="Segoe UI" w:eastAsia="Times New Roman" w:hAnsi="Segoe UI" w:cs="Segoe UI"/>
          <w:i/>
          <w:iCs/>
          <w:color w:val="000000"/>
          <w:kern w:val="0"/>
          <w:lang w:eastAsia="en-AU"/>
          <w14:ligatures w14:val="none"/>
        </w:rPr>
        <w:t xml:space="preserve"> our work. </w:t>
      </w:r>
    </w:p>
    <w:p w14:paraId="2888B359" w14:textId="77777777" w:rsidR="000776EE" w:rsidRPr="006525B0" w:rsidRDefault="000776EE" w:rsidP="00152EA0">
      <w:pPr>
        <w:pStyle w:val="ListParagraph"/>
        <w:spacing w:after="0" w:line="240" w:lineRule="auto"/>
        <w:ind w:left="284"/>
        <w:rPr>
          <w:rFonts w:ascii="Segoe UI" w:eastAsia="Times New Roman" w:hAnsi="Segoe UI" w:cs="Segoe UI"/>
          <w:color w:val="000000"/>
          <w:kern w:val="0"/>
          <w:lang w:eastAsia="en-AU"/>
          <w14:ligatures w14:val="none"/>
        </w:rPr>
      </w:pPr>
    </w:p>
    <w:p w14:paraId="6DE09C99" w14:textId="77777777" w:rsidR="008D4BDB" w:rsidRPr="008D4BDB"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8D4BDB">
        <w:rPr>
          <w:rFonts w:ascii="Segoe UI" w:eastAsia="Times New Roman" w:hAnsi="Segoe UI" w:cs="Segoe UI"/>
          <w:b/>
          <w:bCs/>
          <w:color w:val="000000"/>
          <w:kern w:val="0"/>
          <w:lang w:eastAsia="en-AU"/>
          <w14:ligatures w14:val="none"/>
        </w:rPr>
        <w:t>I work with a lot of participants/providers and families who wouldn't even know they are able to make submissions and have a voice. Just wondering if there's more thought about how to educate and make this more accessible for the public especially those who need to have a voice but may not be so internet savvy or have the capacity to be online to know to do this?</w:t>
      </w:r>
      <w:r w:rsidR="72884813" w:rsidRPr="008D4BDB">
        <w:rPr>
          <w:rFonts w:ascii="Segoe UI" w:eastAsia="Times New Roman" w:hAnsi="Segoe UI" w:cs="Segoe UI"/>
          <w:b/>
          <w:bCs/>
          <w:color w:val="000000"/>
          <w:kern w:val="0"/>
          <w:lang w:eastAsia="en-AU"/>
          <w14:ligatures w14:val="none"/>
        </w:rPr>
        <w:t xml:space="preserve"> </w:t>
      </w:r>
      <w:r w:rsidR="72884813" w:rsidRPr="008D4BDB">
        <w:rPr>
          <w:rFonts w:ascii="Segoe UI" w:eastAsia="Times New Roman" w:hAnsi="Segoe UI" w:cs="Segoe UI"/>
          <w:b/>
          <w:bCs/>
          <w:i/>
          <w:iCs/>
          <w:color w:val="000000" w:themeColor="text1"/>
          <w:kern w:val="0"/>
          <w:lang w:eastAsia="en-AU"/>
          <w14:ligatures w14:val="none"/>
        </w:rPr>
        <w:t xml:space="preserve"> </w:t>
      </w:r>
    </w:p>
    <w:p w14:paraId="33351D87" w14:textId="1F2B639D" w:rsidR="005D5ACA" w:rsidRDefault="008D4BDB" w:rsidP="008D4BDB">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7AB82AE4" w:rsidRPr="006525B0">
        <w:rPr>
          <w:rFonts w:ascii="Segoe UI" w:eastAsia="Times New Roman" w:hAnsi="Segoe UI" w:cs="Segoe UI"/>
          <w:i/>
          <w:iCs/>
          <w:color w:val="000000"/>
          <w:kern w:val="0"/>
          <w:lang w:eastAsia="en-AU"/>
          <w14:ligatures w14:val="none"/>
        </w:rPr>
        <w:t>We are working with DROs, peak bodies and community organisations to raise awareness of our work. We are also holding different engagement fora such as roundtables and requests to meet so that people can make c</w:t>
      </w:r>
      <w:r w:rsidR="30BD45D9" w:rsidRPr="006525B0">
        <w:rPr>
          <w:rFonts w:ascii="Segoe UI" w:eastAsia="Times New Roman" w:hAnsi="Segoe UI" w:cs="Segoe UI"/>
          <w:i/>
          <w:iCs/>
          <w:color w:val="000000"/>
          <w:kern w:val="0"/>
          <w:lang w:eastAsia="en-AU"/>
          <w14:ligatures w14:val="none"/>
        </w:rPr>
        <w:t>ontributions that best suit their needs.</w:t>
      </w:r>
    </w:p>
    <w:p w14:paraId="39EFD384" w14:textId="77777777" w:rsidR="008D4BDB" w:rsidRPr="006525B0" w:rsidRDefault="008D4BDB" w:rsidP="008D4BDB">
      <w:pPr>
        <w:pStyle w:val="ListParagraph"/>
        <w:spacing w:after="0" w:line="240" w:lineRule="auto"/>
        <w:ind w:left="284"/>
        <w:rPr>
          <w:rFonts w:ascii="Segoe UI" w:eastAsia="Times New Roman" w:hAnsi="Segoe UI" w:cs="Segoe UI"/>
          <w:i/>
          <w:iCs/>
          <w:color w:val="000000"/>
          <w:kern w:val="0"/>
          <w:lang w:eastAsia="en-AU"/>
          <w14:ligatures w14:val="none"/>
        </w:rPr>
      </w:pPr>
    </w:p>
    <w:p w14:paraId="45F6F151" w14:textId="77777777" w:rsidR="008D4BDB" w:rsidRPr="008D4BDB"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8D4BDB">
        <w:rPr>
          <w:rFonts w:ascii="Segoe UI" w:eastAsia="Times New Roman" w:hAnsi="Segoe UI" w:cs="Segoe UI"/>
          <w:b/>
          <w:bCs/>
          <w:color w:val="000000"/>
          <w:kern w:val="0"/>
          <w:lang w:eastAsia="en-AU"/>
          <w14:ligatures w14:val="none"/>
        </w:rPr>
        <w:t xml:space="preserve">Schools who provide personal care to people with disability, </w:t>
      </w:r>
      <w:proofErr w:type="gramStart"/>
      <w:r w:rsidRPr="008D4BDB">
        <w:rPr>
          <w:rFonts w:ascii="Segoe UI" w:eastAsia="Times New Roman" w:hAnsi="Segoe UI" w:cs="Segoe UI"/>
          <w:b/>
          <w:bCs/>
          <w:color w:val="000000"/>
          <w:kern w:val="0"/>
          <w:lang w:eastAsia="en-AU"/>
          <w14:ligatures w14:val="none"/>
        </w:rPr>
        <w:t>Would</w:t>
      </w:r>
      <w:proofErr w:type="gramEnd"/>
      <w:r w:rsidRPr="008D4BDB">
        <w:rPr>
          <w:rFonts w:ascii="Segoe UI" w:eastAsia="Times New Roman" w:hAnsi="Segoe UI" w:cs="Segoe UI"/>
          <w:b/>
          <w:bCs/>
          <w:color w:val="000000"/>
          <w:kern w:val="0"/>
          <w:lang w:eastAsia="en-AU"/>
          <w14:ligatures w14:val="none"/>
        </w:rPr>
        <w:t xml:space="preserve"> they become registered?</w:t>
      </w:r>
      <w:r w:rsidR="491BC0C2" w:rsidRPr="008D4BDB">
        <w:rPr>
          <w:rFonts w:ascii="Segoe UI" w:eastAsia="Times New Roman" w:hAnsi="Segoe UI" w:cs="Segoe UI"/>
          <w:b/>
          <w:bCs/>
          <w:color w:val="000000"/>
          <w:kern w:val="0"/>
          <w:lang w:eastAsia="en-AU"/>
          <w14:ligatures w14:val="none"/>
        </w:rPr>
        <w:t xml:space="preserve"> </w:t>
      </w:r>
    </w:p>
    <w:p w14:paraId="12A94776" w14:textId="2AFF8081" w:rsidR="005D5ACA" w:rsidRDefault="008D4BDB" w:rsidP="008D4BDB">
      <w:pPr>
        <w:pStyle w:val="ListParagraph"/>
        <w:spacing w:after="0" w:line="240" w:lineRule="auto"/>
        <w:ind w:left="284"/>
        <w:rPr>
          <w:rFonts w:ascii="Segoe UI" w:eastAsia="Times New Roman" w:hAnsi="Segoe UI" w:cs="Segoe UI"/>
          <w:i/>
          <w:iCs/>
          <w:color w:val="000000"/>
          <w:kern w:val="0"/>
          <w:lang w:eastAsia="en-AU"/>
          <w14:ligatures w14:val="none"/>
        </w:rPr>
      </w:pPr>
      <w:r w:rsidRPr="008D4BDB">
        <w:rPr>
          <w:rFonts w:ascii="Segoe UI" w:eastAsia="Times New Roman" w:hAnsi="Segoe UI" w:cs="Segoe UI"/>
          <w:i/>
          <w:iCs/>
          <w:color w:val="000000"/>
          <w:kern w:val="0"/>
          <w:lang w:eastAsia="en-AU"/>
          <w14:ligatures w14:val="none"/>
        </w:rPr>
        <w:t>Answer:</w:t>
      </w:r>
      <w:r>
        <w:rPr>
          <w:rFonts w:ascii="Segoe UI" w:eastAsia="Times New Roman" w:hAnsi="Segoe UI" w:cs="Segoe UI"/>
          <w:color w:val="000000"/>
          <w:kern w:val="0"/>
          <w:lang w:eastAsia="en-AU"/>
          <w14:ligatures w14:val="none"/>
        </w:rPr>
        <w:t xml:space="preserve"> </w:t>
      </w:r>
      <w:r w:rsidR="51EF0562" w:rsidRPr="006525B0">
        <w:rPr>
          <w:rFonts w:ascii="Segoe UI" w:eastAsia="Times New Roman" w:hAnsi="Segoe UI" w:cs="Segoe UI"/>
          <w:i/>
          <w:iCs/>
          <w:color w:val="000000"/>
          <w:kern w:val="0"/>
          <w:lang w:eastAsia="en-AU"/>
          <w14:ligatures w14:val="none"/>
        </w:rPr>
        <w:t xml:space="preserve">The scope of who would be subject to registration or enrolment is currently under consideration. If you have thoughts on this, please let us know. </w:t>
      </w:r>
    </w:p>
    <w:p w14:paraId="1DBA243E" w14:textId="77777777" w:rsidR="008D4BDB" w:rsidRPr="006525B0" w:rsidRDefault="008D4BDB" w:rsidP="008D4BDB">
      <w:pPr>
        <w:pStyle w:val="ListParagraph"/>
        <w:spacing w:after="0" w:line="240" w:lineRule="auto"/>
        <w:ind w:left="284"/>
        <w:rPr>
          <w:rFonts w:ascii="Segoe UI" w:eastAsia="Times New Roman" w:hAnsi="Segoe UI" w:cs="Segoe UI"/>
          <w:i/>
          <w:iCs/>
          <w:color w:val="000000"/>
          <w:kern w:val="0"/>
          <w:lang w:eastAsia="en-AU"/>
          <w14:ligatures w14:val="none"/>
        </w:rPr>
      </w:pPr>
    </w:p>
    <w:p w14:paraId="25AF878E" w14:textId="77777777" w:rsidR="006D5F61" w:rsidRPr="006D5F61"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D5F61">
        <w:rPr>
          <w:rFonts w:ascii="Segoe UI" w:eastAsia="Times New Roman" w:hAnsi="Segoe UI" w:cs="Segoe UI"/>
          <w:b/>
          <w:bCs/>
          <w:color w:val="000000"/>
          <w:kern w:val="0"/>
          <w:lang w:eastAsia="en-AU"/>
          <w14:ligatures w14:val="none"/>
        </w:rPr>
        <w:t>How new registration regime will impact already registered providers or providers who are waiting for registration now?</w:t>
      </w:r>
      <w:r w:rsidR="1A24C7C2" w:rsidRPr="006D5F61">
        <w:rPr>
          <w:rFonts w:ascii="Segoe UI" w:eastAsia="Times New Roman" w:hAnsi="Segoe UI" w:cs="Segoe UI"/>
          <w:b/>
          <w:bCs/>
          <w:color w:val="000000"/>
          <w:kern w:val="0"/>
          <w:lang w:eastAsia="en-AU"/>
          <w14:ligatures w14:val="none"/>
        </w:rPr>
        <w:t xml:space="preserve"> </w:t>
      </w:r>
      <w:r w:rsidR="1A24C7C2" w:rsidRPr="006D5F61">
        <w:rPr>
          <w:rFonts w:ascii="Segoe UI" w:eastAsia="Times New Roman" w:hAnsi="Segoe UI" w:cs="Segoe UI"/>
          <w:b/>
          <w:bCs/>
          <w:i/>
          <w:iCs/>
          <w:color w:val="000000" w:themeColor="text1"/>
          <w:kern w:val="0"/>
          <w:lang w:eastAsia="en-AU"/>
          <w14:ligatures w14:val="none"/>
        </w:rPr>
        <w:t xml:space="preserve"> </w:t>
      </w:r>
    </w:p>
    <w:p w14:paraId="536D928C" w14:textId="492BABA7" w:rsidR="005D5ACA" w:rsidRDefault="006D5F61" w:rsidP="006D5F61">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18AF82AF"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 Please provide a submission on this if you have a view.</w:t>
      </w:r>
    </w:p>
    <w:p w14:paraId="69367932" w14:textId="77777777" w:rsidR="006D5F61" w:rsidRPr="006525B0" w:rsidRDefault="006D5F61" w:rsidP="006D5F61">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3E06E661" w14:textId="77777777" w:rsidR="0052334C" w:rsidRPr="0052334C" w:rsidRDefault="4FF8F373" w:rsidP="00F5213C">
      <w:pPr>
        <w:pStyle w:val="ListParagraph"/>
        <w:numPr>
          <w:ilvl w:val="0"/>
          <w:numId w:val="2"/>
        </w:numPr>
        <w:spacing w:after="0" w:line="240" w:lineRule="auto"/>
        <w:ind w:left="284" w:hanging="426"/>
        <w:rPr>
          <w:rFonts w:ascii="Segoe UI" w:eastAsia="Times New Roman" w:hAnsi="Segoe UI" w:cs="Segoe UI"/>
          <w:i/>
          <w:iCs/>
          <w:color w:val="000000" w:themeColor="text1"/>
          <w:kern w:val="0"/>
          <w:lang w:eastAsia="en-AU"/>
          <w14:ligatures w14:val="none"/>
        </w:rPr>
      </w:pPr>
      <w:r w:rsidRPr="0052334C">
        <w:rPr>
          <w:rFonts w:ascii="Segoe UI" w:eastAsia="Times New Roman" w:hAnsi="Segoe UI" w:cs="Segoe UI"/>
          <w:b/>
          <w:bCs/>
          <w:color w:val="000000"/>
          <w:kern w:val="0"/>
          <w:lang w:eastAsia="en-AU"/>
          <w14:ligatures w14:val="none"/>
        </w:rPr>
        <w:t>What about services that provides services that have regulated bodies AND unregulated professions. For example, Occupational therapy (AHPRA) and Allied Health Assistants?</w:t>
      </w:r>
      <w:r w:rsidR="2E2FD812" w:rsidRPr="0052334C">
        <w:rPr>
          <w:rFonts w:ascii="Segoe UI" w:eastAsia="Times New Roman" w:hAnsi="Segoe UI" w:cs="Segoe UI"/>
          <w:b/>
          <w:bCs/>
          <w:color w:val="000000"/>
          <w:kern w:val="0"/>
          <w:lang w:eastAsia="en-AU"/>
          <w14:ligatures w14:val="none"/>
        </w:rPr>
        <w:t xml:space="preserve"> </w:t>
      </w:r>
    </w:p>
    <w:p w14:paraId="005101FF" w14:textId="3CE08758" w:rsidR="005D5ACA" w:rsidRDefault="0052334C" w:rsidP="0052334C">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kern w:val="0"/>
          <w:lang w:eastAsia="en-AU"/>
          <w14:ligatures w14:val="none"/>
        </w:rPr>
        <w:t xml:space="preserve">Answer: </w:t>
      </w:r>
      <w:r w:rsidR="2E2FD812" w:rsidRPr="006525B0">
        <w:rPr>
          <w:rFonts w:ascii="Segoe UI" w:eastAsia="Times New Roman" w:hAnsi="Segoe UI" w:cs="Segoe UI"/>
          <w:i/>
          <w:iCs/>
          <w:color w:val="000000" w:themeColor="text1"/>
          <w:lang w:eastAsia="en-AU"/>
        </w:rPr>
        <w:t xml:space="preserve">This is something that will be considered as part of the work of the Taskforce. Advice on this is likely to be included in the report to the Minister.  </w:t>
      </w:r>
      <w:r w:rsidR="63C88B2E" w:rsidRPr="006525B0">
        <w:rPr>
          <w:rFonts w:ascii="Segoe UI" w:eastAsia="Times New Roman" w:hAnsi="Segoe UI" w:cs="Segoe UI"/>
          <w:i/>
          <w:iCs/>
          <w:color w:val="000000" w:themeColor="text1"/>
          <w:lang w:eastAsia="en-AU"/>
        </w:rPr>
        <w:t>Please provide a submission on this if you have a view.</w:t>
      </w:r>
    </w:p>
    <w:p w14:paraId="1AEA3C22" w14:textId="77777777" w:rsidR="00DA71AF" w:rsidRDefault="00DA71AF" w:rsidP="0052334C">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689B95F4" w14:textId="77777777" w:rsidR="00DA71AF" w:rsidRPr="006525B0" w:rsidRDefault="00DA71AF" w:rsidP="0052334C">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50B9F3CB" w14:textId="0B7B1B47" w:rsidR="005D5ACA" w:rsidRPr="006525B0" w:rsidRDefault="005D5ACA" w:rsidP="00DA71AF">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74B13B22" w14:textId="77777777" w:rsidR="00DA71AF" w:rsidRPr="00DA71AF"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DA71AF">
        <w:rPr>
          <w:rFonts w:ascii="Segoe UI" w:eastAsia="Times New Roman" w:hAnsi="Segoe UI" w:cs="Segoe UI"/>
          <w:b/>
          <w:bCs/>
          <w:color w:val="000000"/>
          <w:kern w:val="0"/>
          <w:lang w:eastAsia="en-AU"/>
          <w14:ligatures w14:val="none"/>
        </w:rPr>
        <w:t>If there would be more enrolments and registration would there be a quicker process of approval for registration after audit?</w:t>
      </w:r>
      <w:r w:rsidR="02AA2653" w:rsidRPr="00DA71AF">
        <w:rPr>
          <w:rFonts w:ascii="Segoe UI" w:eastAsia="Times New Roman" w:hAnsi="Segoe UI" w:cs="Segoe UI"/>
          <w:b/>
          <w:bCs/>
          <w:color w:val="000000"/>
          <w:kern w:val="0"/>
          <w:lang w:eastAsia="en-AU"/>
          <w14:ligatures w14:val="none"/>
        </w:rPr>
        <w:t xml:space="preserve"> </w:t>
      </w:r>
    </w:p>
    <w:p w14:paraId="5776676D" w14:textId="011F85D0" w:rsidR="005D5ACA" w:rsidRDefault="02AA2653" w:rsidP="00DA71AF">
      <w:pPr>
        <w:pStyle w:val="ListParagraph"/>
        <w:spacing w:after="0" w:line="240" w:lineRule="auto"/>
        <w:ind w:left="284"/>
        <w:rPr>
          <w:rFonts w:ascii="Segoe UI" w:eastAsia="Times New Roman" w:hAnsi="Segoe UI" w:cs="Segoe UI"/>
          <w:i/>
          <w:iCs/>
          <w:color w:val="000000" w:themeColor="text1"/>
          <w:lang w:eastAsia="en-AU"/>
        </w:rPr>
      </w:pPr>
      <w:r w:rsidRPr="006525B0">
        <w:rPr>
          <w:rFonts w:ascii="Segoe UI" w:eastAsia="Times New Roman" w:hAnsi="Segoe UI" w:cs="Segoe UI"/>
          <w:i/>
          <w:iCs/>
          <w:color w:val="000000" w:themeColor="text1"/>
          <w:kern w:val="0"/>
          <w:lang w:eastAsia="en-AU"/>
          <w14:ligatures w14:val="none"/>
        </w:rPr>
        <w:t>A</w:t>
      </w:r>
      <w:r w:rsidR="00DA71AF">
        <w:rPr>
          <w:rFonts w:ascii="Segoe UI" w:eastAsia="Times New Roman" w:hAnsi="Segoe UI" w:cs="Segoe UI"/>
          <w:i/>
          <w:iCs/>
          <w:color w:val="000000" w:themeColor="text1"/>
          <w:kern w:val="0"/>
          <w:lang w:eastAsia="en-AU"/>
          <w14:ligatures w14:val="none"/>
        </w:rPr>
        <w:t>nswer:</w:t>
      </w:r>
      <w:r w:rsidRPr="006525B0">
        <w:rPr>
          <w:rFonts w:ascii="Segoe UI" w:eastAsia="Times New Roman" w:hAnsi="Segoe UI" w:cs="Segoe UI"/>
          <w:i/>
          <w:iCs/>
          <w:color w:val="000000" w:themeColor="text1"/>
          <w:kern w:val="0"/>
          <w:lang w:eastAsia="en-AU"/>
          <w14:ligatures w14:val="none"/>
        </w:rPr>
        <w:t xml:space="preserve"> </w:t>
      </w:r>
      <w:r w:rsidR="787B72AD"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 Please provide a submission on this if you have a view.</w:t>
      </w:r>
    </w:p>
    <w:p w14:paraId="5F1440C9" w14:textId="77777777" w:rsidR="00DA71AF" w:rsidRPr="006525B0" w:rsidRDefault="00DA71AF" w:rsidP="00DA71AF">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39AF78CB" w14:textId="3B1DB7E6" w:rsidR="00DA71AF" w:rsidRPr="00100749"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lang w:eastAsia="en-AU"/>
        </w:rPr>
      </w:pPr>
      <w:r w:rsidRPr="00100749">
        <w:rPr>
          <w:rFonts w:ascii="Segoe UI" w:eastAsia="Times New Roman" w:hAnsi="Segoe UI" w:cs="Segoe UI"/>
          <w:b/>
          <w:bCs/>
          <w:color w:val="000000"/>
          <w:kern w:val="0"/>
          <w:lang w:eastAsia="en-AU"/>
          <w14:ligatures w14:val="none"/>
        </w:rPr>
        <w:t>Will this recording</w:t>
      </w:r>
      <w:r w:rsidR="00100749">
        <w:rPr>
          <w:rFonts w:ascii="Segoe UI" w:eastAsia="Times New Roman" w:hAnsi="Segoe UI" w:cs="Segoe UI"/>
          <w:b/>
          <w:bCs/>
          <w:color w:val="000000"/>
          <w:kern w:val="0"/>
          <w:lang w:eastAsia="en-AU"/>
          <w14:ligatures w14:val="none"/>
        </w:rPr>
        <w:t xml:space="preserve"> [of the webinar]</w:t>
      </w:r>
      <w:r w:rsidRPr="00100749">
        <w:rPr>
          <w:rFonts w:ascii="Segoe UI" w:eastAsia="Times New Roman" w:hAnsi="Segoe UI" w:cs="Segoe UI"/>
          <w:b/>
          <w:bCs/>
          <w:color w:val="000000"/>
          <w:kern w:val="0"/>
          <w:lang w:eastAsia="en-AU"/>
          <w14:ligatures w14:val="none"/>
        </w:rPr>
        <w:t xml:space="preserve"> be sent to us?</w:t>
      </w:r>
    </w:p>
    <w:p w14:paraId="1FB489B8" w14:textId="1AA303E9" w:rsidR="005D5ACA" w:rsidRDefault="323D655D" w:rsidP="00DA71AF">
      <w:pPr>
        <w:pStyle w:val="ListParagraph"/>
        <w:spacing w:after="0" w:line="240" w:lineRule="auto"/>
        <w:ind w:left="284"/>
        <w:rPr>
          <w:rStyle w:val="Hyperlink"/>
          <w:rFonts w:ascii="Segoe UI" w:hAnsi="Segoe UI" w:cs="Segoe UI"/>
          <w:i/>
          <w:iCs/>
          <w:sz w:val="20"/>
          <w:szCs w:val="20"/>
        </w:rPr>
      </w:pPr>
      <w:r w:rsidRPr="006525B0">
        <w:rPr>
          <w:rFonts w:ascii="Segoe UI" w:eastAsia="Times New Roman" w:hAnsi="Segoe UI" w:cs="Segoe UI"/>
          <w:i/>
          <w:iCs/>
          <w:color w:val="000000" w:themeColor="text1"/>
          <w:kern w:val="0"/>
          <w:lang w:eastAsia="en-AU"/>
          <w14:ligatures w14:val="none"/>
        </w:rPr>
        <w:t>A</w:t>
      </w:r>
      <w:r w:rsidR="00DA71AF">
        <w:rPr>
          <w:rFonts w:ascii="Segoe UI" w:eastAsia="Times New Roman" w:hAnsi="Segoe UI" w:cs="Segoe UI"/>
          <w:i/>
          <w:iCs/>
          <w:color w:val="000000" w:themeColor="text1"/>
          <w:kern w:val="0"/>
          <w:lang w:eastAsia="en-AU"/>
          <w14:ligatures w14:val="none"/>
        </w:rPr>
        <w:t>nswer:</w:t>
      </w:r>
      <w:r w:rsidRPr="006525B0">
        <w:rPr>
          <w:rFonts w:ascii="Segoe UI" w:eastAsia="Times New Roman" w:hAnsi="Segoe UI" w:cs="Segoe UI"/>
          <w:i/>
          <w:iCs/>
          <w:color w:val="000000" w:themeColor="text1"/>
          <w:kern w:val="0"/>
          <w:lang w:eastAsia="en-AU"/>
          <w14:ligatures w14:val="none"/>
        </w:rPr>
        <w:t xml:space="preserve"> </w:t>
      </w:r>
      <w:r w:rsidR="744DD913" w:rsidRPr="006525B0">
        <w:rPr>
          <w:rFonts w:ascii="Segoe UI" w:eastAsia="Times New Roman" w:hAnsi="Segoe UI" w:cs="Segoe UI"/>
          <w:i/>
          <w:iCs/>
          <w:color w:val="000000" w:themeColor="text1"/>
          <w:kern w:val="0"/>
          <w:lang w:eastAsia="en-AU"/>
          <w14:ligatures w14:val="none"/>
        </w:rPr>
        <w:t xml:space="preserve">A recording is available at </w:t>
      </w:r>
      <w:hyperlink r:id="rId11" w:history="1">
        <w:r w:rsidR="009170FA" w:rsidRPr="00816DDD">
          <w:rPr>
            <w:rStyle w:val="Hyperlink"/>
            <w:rFonts w:ascii="Segoe UI" w:eastAsia="Times New Roman" w:hAnsi="Segoe UI" w:cs="Segoe UI"/>
            <w:i/>
            <w:iCs/>
            <w:kern w:val="0"/>
            <w:lang w:eastAsia="en-AU"/>
            <w14:ligatures w14:val="none"/>
          </w:rPr>
          <w:t>https://www.dss.gov.au/disability-and-carers-standards-and-quality-assurance/ndis-provider-and-worker-registration-taskforce</w:t>
        </w:r>
      </w:hyperlink>
      <w:r w:rsidR="009170FA">
        <w:rPr>
          <w:rFonts w:ascii="Segoe UI" w:eastAsia="Times New Roman" w:hAnsi="Segoe UI" w:cs="Segoe UI"/>
          <w:i/>
          <w:iCs/>
          <w:color w:val="000000" w:themeColor="text1"/>
          <w:kern w:val="0"/>
          <w:lang w:eastAsia="en-AU"/>
          <w14:ligatures w14:val="none"/>
        </w:rPr>
        <w:t xml:space="preserve"> .</w:t>
      </w:r>
    </w:p>
    <w:p w14:paraId="6DE6158C" w14:textId="77777777" w:rsidR="00100749" w:rsidRPr="006525B0" w:rsidRDefault="00100749" w:rsidP="00DA71AF">
      <w:pPr>
        <w:pStyle w:val="ListParagraph"/>
        <w:spacing w:after="0" w:line="240" w:lineRule="auto"/>
        <w:ind w:left="284"/>
        <w:rPr>
          <w:rFonts w:ascii="Segoe UI" w:eastAsia="Times New Roman" w:hAnsi="Segoe UI" w:cs="Segoe UI"/>
          <w:i/>
          <w:iCs/>
          <w:color w:val="000000" w:themeColor="text1"/>
          <w:lang w:eastAsia="en-AU"/>
        </w:rPr>
      </w:pPr>
    </w:p>
    <w:p w14:paraId="0D6DB348" w14:textId="77777777" w:rsidR="009170FA" w:rsidRPr="009170FA" w:rsidRDefault="4FF8F373" w:rsidP="00F5213C">
      <w:pPr>
        <w:pStyle w:val="ListParagraph"/>
        <w:numPr>
          <w:ilvl w:val="0"/>
          <w:numId w:val="2"/>
        </w:numPr>
        <w:spacing w:after="0" w:line="240" w:lineRule="auto"/>
        <w:ind w:left="284" w:hanging="426"/>
        <w:rPr>
          <w:rFonts w:ascii="Segoe UI" w:eastAsia="Times New Roman" w:hAnsi="Segoe UI" w:cs="Segoe UI"/>
          <w:b/>
          <w:bCs/>
          <w:color w:val="000000"/>
          <w:kern w:val="0"/>
          <w:lang w:eastAsia="en-AU"/>
          <w14:ligatures w14:val="none"/>
        </w:rPr>
      </w:pPr>
      <w:r w:rsidRPr="009170FA">
        <w:rPr>
          <w:rFonts w:ascii="Segoe UI" w:eastAsia="Times New Roman" w:hAnsi="Segoe UI" w:cs="Segoe UI"/>
          <w:b/>
          <w:bCs/>
          <w:color w:val="000000"/>
          <w:kern w:val="0"/>
          <w:lang w:eastAsia="en-AU"/>
          <w14:ligatures w14:val="none"/>
        </w:rPr>
        <w:t xml:space="preserve">Will the taskforce be looking at how services will be delivered in a safe way balanced with upholding the rights of </w:t>
      </w:r>
      <w:proofErr w:type="spellStart"/>
      <w:r w:rsidRPr="009170FA">
        <w:rPr>
          <w:rFonts w:ascii="Segoe UI" w:eastAsia="Times New Roman" w:hAnsi="Segoe UI" w:cs="Segoe UI"/>
          <w:b/>
          <w:bCs/>
          <w:color w:val="000000"/>
          <w:kern w:val="0"/>
          <w:lang w:eastAsia="en-AU"/>
          <w14:ligatures w14:val="none"/>
        </w:rPr>
        <w:t>pwd</w:t>
      </w:r>
      <w:proofErr w:type="spellEnd"/>
      <w:r w:rsidRPr="009170FA">
        <w:rPr>
          <w:rFonts w:ascii="Segoe UI" w:eastAsia="Times New Roman" w:hAnsi="Segoe UI" w:cs="Segoe UI"/>
          <w:b/>
          <w:bCs/>
          <w:color w:val="000000"/>
          <w:kern w:val="0"/>
          <w:lang w:eastAsia="en-AU"/>
          <w14:ligatures w14:val="none"/>
        </w:rPr>
        <w:t xml:space="preserve"> and how they can be including in society. EG: If a </w:t>
      </w:r>
      <w:proofErr w:type="spellStart"/>
      <w:r w:rsidRPr="009170FA">
        <w:rPr>
          <w:rFonts w:ascii="Segoe UI" w:eastAsia="Times New Roman" w:hAnsi="Segoe UI" w:cs="Segoe UI"/>
          <w:b/>
          <w:bCs/>
          <w:color w:val="000000"/>
          <w:kern w:val="0"/>
          <w:lang w:eastAsia="en-AU"/>
          <w14:ligatures w14:val="none"/>
        </w:rPr>
        <w:t>pwd</w:t>
      </w:r>
      <w:proofErr w:type="spellEnd"/>
      <w:r w:rsidRPr="009170FA">
        <w:rPr>
          <w:rFonts w:ascii="Segoe UI" w:eastAsia="Times New Roman" w:hAnsi="Segoe UI" w:cs="Segoe UI"/>
          <w:b/>
          <w:bCs/>
          <w:color w:val="000000"/>
          <w:kern w:val="0"/>
          <w:lang w:eastAsia="en-AU"/>
          <w14:ligatures w14:val="none"/>
        </w:rPr>
        <w:t xml:space="preserve"> accesses a registered provider, how is this registered provider building capacity for this individual to access mainstream services and goods. </w:t>
      </w:r>
      <w:proofErr w:type="spellStart"/>
      <w:r w:rsidRPr="009170FA">
        <w:rPr>
          <w:rFonts w:ascii="Segoe UI" w:eastAsia="Times New Roman" w:hAnsi="Segoe UI" w:cs="Segoe UI"/>
          <w:b/>
          <w:bCs/>
          <w:color w:val="000000"/>
          <w:kern w:val="0"/>
          <w:lang w:eastAsia="en-AU"/>
          <w14:ligatures w14:val="none"/>
        </w:rPr>
        <w:t>Its</w:t>
      </w:r>
      <w:proofErr w:type="spellEnd"/>
      <w:r w:rsidRPr="009170FA">
        <w:rPr>
          <w:rFonts w:ascii="Segoe UI" w:eastAsia="Times New Roman" w:hAnsi="Segoe UI" w:cs="Segoe UI"/>
          <w:b/>
          <w:bCs/>
          <w:color w:val="000000"/>
          <w:kern w:val="0"/>
          <w:lang w:eastAsia="en-AU"/>
          <w14:ligatures w14:val="none"/>
        </w:rPr>
        <w:t xml:space="preserve"> important to keep people safe but </w:t>
      </w:r>
      <w:proofErr w:type="spellStart"/>
      <w:r w:rsidRPr="009170FA">
        <w:rPr>
          <w:rFonts w:ascii="Segoe UI" w:eastAsia="Times New Roman" w:hAnsi="Segoe UI" w:cs="Segoe UI"/>
          <w:b/>
          <w:bCs/>
          <w:color w:val="000000"/>
          <w:kern w:val="0"/>
          <w:lang w:eastAsia="en-AU"/>
          <w14:ligatures w14:val="none"/>
        </w:rPr>
        <w:t>its</w:t>
      </w:r>
      <w:proofErr w:type="spellEnd"/>
      <w:r w:rsidRPr="009170FA">
        <w:rPr>
          <w:rFonts w:ascii="Segoe UI" w:eastAsia="Times New Roman" w:hAnsi="Segoe UI" w:cs="Segoe UI"/>
          <w:b/>
          <w:bCs/>
          <w:color w:val="000000"/>
          <w:kern w:val="0"/>
          <w:lang w:eastAsia="en-AU"/>
          <w14:ligatures w14:val="none"/>
        </w:rPr>
        <w:t xml:space="preserve"> also important we empower people to be accessing all supports and services</w:t>
      </w:r>
      <w:r w:rsidR="6053EC53" w:rsidRPr="009170FA">
        <w:rPr>
          <w:rFonts w:ascii="Segoe UI" w:eastAsia="Times New Roman" w:hAnsi="Segoe UI" w:cs="Segoe UI"/>
          <w:b/>
          <w:bCs/>
          <w:color w:val="000000"/>
          <w:kern w:val="0"/>
          <w:lang w:eastAsia="en-AU"/>
          <w14:ligatures w14:val="none"/>
        </w:rPr>
        <w:t xml:space="preserve">. </w:t>
      </w:r>
      <w:r w:rsidR="6053EC53" w:rsidRPr="009170FA">
        <w:rPr>
          <w:rFonts w:ascii="Segoe UI" w:eastAsia="Times New Roman" w:hAnsi="Segoe UI" w:cs="Segoe UI"/>
          <w:b/>
          <w:bCs/>
          <w:i/>
          <w:iCs/>
          <w:color w:val="000000" w:themeColor="text1"/>
          <w:kern w:val="0"/>
          <w:lang w:eastAsia="en-AU"/>
          <w14:ligatures w14:val="none"/>
        </w:rPr>
        <w:t xml:space="preserve"> </w:t>
      </w:r>
    </w:p>
    <w:p w14:paraId="4D29F750" w14:textId="6E7F6633" w:rsidR="005D5ACA" w:rsidRDefault="009170FA" w:rsidP="009170FA">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sidRPr="009170FA">
        <w:rPr>
          <w:rFonts w:ascii="Segoe UI" w:eastAsia="Times New Roman" w:hAnsi="Segoe UI" w:cs="Segoe UI"/>
          <w:i/>
          <w:iCs/>
          <w:color w:val="000000" w:themeColor="text1"/>
          <w:kern w:val="0"/>
          <w:lang w:eastAsia="en-AU"/>
          <w14:ligatures w14:val="none"/>
        </w:rPr>
        <w:t>Answer:</w:t>
      </w:r>
      <w:r>
        <w:rPr>
          <w:rFonts w:ascii="Segoe UI" w:eastAsia="Times New Roman" w:hAnsi="Segoe UI" w:cs="Segoe UI"/>
          <w:color w:val="000000" w:themeColor="text1"/>
          <w:kern w:val="0"/>
          <w:lang w:eastAsia="en-AU"/>
          <w14:ligatures w14:val="none"/>
        </w:rPr>
        <w:t xml:space="preserve"> </w:t>
      </w:r>
      <w:r w:rsidR="6053EC53" w:rsidRPr="006525B0">
        <w:rPr>
          <w:rFonts w:ascii="Segoe UI" w:eastAsia="Times New Roman" w:hAnsi="Segoe UI" w:cs="Segoe UI"/>
          <w:i/>
          <w:iCs/>
          <w:color w:val="000000" w:themeColor="text1"/>
          <w:kern w:val="0"/>
          <w:lang w:eastAsia="en-AU"/>
          <w14:ligatures w14:val="none"/>
        </w:rPr>
        <w:t>Yes.</w:t>
      </w:r>
    </w:p>
    <w:p w14:paraId="6D133924" w14:textId="77777777" w:rsidR="009170FA" w:rsidRPr="006525B0" w:rsidRDefault="009170FA" w:rsidP="009170FA">
      <w:pPr>
        <w:pStyle w:val="ListParagraph"/>
        <w:spacing w:after="0" w:line="240" w:lineRule="auto"/>
        <w:ind w:left="284"/>
        <w:rPr>
          <w:rFonts w:ascii="Segoe UI" w:eastAsia="Times New Roman" w:hAnsi="Segoe UI" w:cs="Segoe UI"/>
          <w:color w:val="000000"/>
          <w:kern w:val="0"/>
          <w:lang w:eastAsia="en-AU"/>
          <w14:ligatures w14:val="none"/>
        </w:rPr>
      </w:pPr>
    </w:p>
    <w:p w14:paraId="0866E888" w14:textId="77777777" w:rsidR="009170FA" w:rsidRPr="006B3BB1"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B3BB1">
        <w:rPr>
          <w:rFonts w:ascii="Segoe UI" w:eastAsia="Times New Roman" w:hAnsi="Segoe UI" w:cs="Segoe UI"/>
          <w:b/>
          <w:bCs/>
          <w:color w:val="000000"/>
          <w:kern w:val="0"/>
          <w:lang w:eastAsia="en-AU"/>
          <w14:ligatures w14:val="none"/>
        </w:rPr>
        <w:t>Is the taskforce looking to implement a pricing structure for auditors to reduce the current burden of cost to providers in the sector?</w:t>
      </w:r>
      <w:r w:rsidR="215BA7E5" w:rsidRPr="006B3BB1">
        <w:rPr>
          <w:rFonts w:ascii="Segoe UI" w:eastAsia="Times New Roman" w:hAnsi="Segoe UI" w:cs="Segoe UI"/>
          <w:b/>
          <w:bCs/>
          <w:color w:val="000000"/>
          <w:kern w:val="0"/>
          <w:lang w:eastAsia="en-AU"/>
          <w14:ligatures w14:val="none"/>
        </w:rPr>
        <w:t xml:space="preserve"> </w:t>
      </w:r>
      <w:r w:rsidR="215BA7E5" w:rsidRPr="006B3BB1">
        <w:rPr>
          <w:rFonts w:ascii="Segoe UI" w:eastAsia="Times New Roman" w:hAnsi="Segoe UI" w:cs="Segoe UI"/>
          <w:b/>
          <w:bCs/>
          <w:i/>
          <w:iCs/>
          <w:color w:val="000000" w:themeColor="text1"/>
          <w:kern w:val="0"/>
          <w:lang w:eastAsia="en-AU"/>
          <w14:ligatures w14:val="none"/>
        </w:rPr>
        <w:t xml:space="preserve"> </w:t>
      </w:r>
    </w:p>
    <w:p w14:paraId="1B88F7B1" w14:textId="143ADDF5" w:rsidR="005D5ACA" w:rsidRPr="006525B0" w:rsidRDefault="006B3BB1" w:rsidP="009170FA">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0B2B03B8"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 Please provide a submission on this if you have a view.</w:t>
      </w:r>
    </w:p>
    <w:p w14:paraId="1114501E" w14:textId="2F909962" w:rsidR="005D5ACA" w:rsidRPr="006525B0" w:rsidRDefault="005D5ACA" w:rsidP="009170FA">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65DCDADA" w14:textId="68EAD882" w:rsidR="003F130D" w:rsidRPr="003F130D" w:rsidRDefault="003F130D"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Pr>
          <w:rFonts w:ascii="Segoe UI" w:eastAsia="Times New Roman" w:hAnsi="Segoe UI" w:cs="Segoe UI"/>
          <w:b/>
          <w:bCs/>
          <w:color w:val="000000"/>
          <w:kern w:val="0"/>
          <w:lang w:eastAsia="en-AU"/>
          <w14:ligatures w14:val="none"/>
        </w:rPr>
        <w:t>If</w:t>
      </w:r>
      <w:r w:rsidR="4FF8F373" w:rsidRPr="003F130D">
        <w:rPr>
          <w:rFonts w:ascii="Segoe UI" w:eastAsia="Times New Roman" w:hAnsi="Segoe UI" w:cs="Segoe UI"/>
          <w:b/>
          <w:bCs/>
          <w:color w:val="000000"/>
          <w:kern w:val="0"/>
          <w:lang w:eastAsia="en-AU"/>
          <w14:ligatures w14:val="none"/>
        </w:rPr>
        <w:t xml:space="preserve"> all direct support workers are required to be registered/</w:t>
      </w:r>
      <w:proofErr w:type="gramStart"/>
      <w:r w:rsidR="4FF8F373" w:rsidRPr="003F130D">
        <w:rPr>
          <w:rFonts w:ascii="Segoe UI" w:eastAsia="Times New Roman" w:hAnsi="Segoe UI" w:cs="Segoe UI"/>
          <w:b/>
          <w:bCs/>
          <w:color w:val="000000"/>
          <w:kern w:val="0"/>
          <w:lang w:eastAsia="en-AU"/>
          <w14:ligatures w14:val="none"/>
        </w:rPr>
        <w:t>enrolled</w:t>
      </w:r>
      <w:proofErr w:type="gramEnd"/>
      <w:r w:rsidR="4FF8F373" w:rsidRPr="003F130D">
        <w:rPr>
          <w:rFonts w:ascii="Segoe UI" w:eastAsia="Times New Roman" w:hAnsi="Segoe UI" w:cs="Segoe UI"/>
          <w:b/>
          <w:bCs/>
          <w:color w:val="000000"/>
          <w:kern w:val="0"/>
          <w:lang w:eastAsia="en-AU"/>
          <w14:ligatures w14:val="none"/>
        </w:rPr>
        <w:t xml:space="preserve"> do you know how many people that will be?</w:t>
      </w:r>
      <w:r w:rsidR="489F3773" w:rsidRPr="003F130D">
        <w:rPr>
          <w:rFonts w:ascii="Segoe UI" w:eastAsia="Times New Roman" w:hAnsi="Segoe UI" w:cs="Segoe UI"/>
          <w:b/>
          <w:bCs/>
          <w:color w:val="000000"/>
          <w:kern w:val="0"/>
          <w:lang w:eastAsia="en-AU"/>
          <w14:ligatures w14:val="none"/>
        </w:rPr>
        <w:t xml:space="preserve"> </w:t>
      </w:r>
      <w:r w:rsidR="489F3773" w:rsidRPr="003F130D">
        <w:rPr>
          <w:rFonts w:ascii="Segoe UI" w:eastAsia="Times New Roman" w:hAnsi="Segoe UI" w:cs="Segoe UI"/>
          <w:b/>
          <w:bCs/>
          <w:i/>
          <w:iCs/>
          <w:color w:val="000000" w:themeColor="text1"/>
          <w:kern w:val="0"/>
          <w:lang w:eastAsia="en-AU"/>
          <w14:ligatures w14:val="none"/>
        </w:rPr>
        <w:t xml:space="preserve"> </w:t>
      </w:r>
    </w:p>
    <w:p w14:paraId="0C5A7017" w14:textId="4CA15F96" w:rsidR="005D5ACA" w:rsidRDefault="003F130D" w:rsidP="003F130D">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489F3773" w:rsidRPr="006525B0">
        <w:rPr>
          <w:rFonts w:ascii="Segoe UI" w:eastAsia="Times New Roman" w:hAnsi="Segoe UI" w:cs="Segoe UI"/>
          <w:i/>
          <w:iCs/>
          <w:color w:val="000000" w:themeColor="text1"/>
          <w:kern w:val="0"/>
          <w:lang w:eastAsia="en-AU"/>
          <w14:ligatures w14:val="none"/>
        </w:rPr>
        <w:t xml:space="preserve">No. This is something that </w:t>
      </w:r>
      <w:r w:rsidR="4C6FF33E" w:rsidRPr="006525B0">
        <w:rPr>
          <w:rFonts w:ascii="Segoe UI" w:eastAsia="Times New Roman" w:hAnsi="Segoe UI" w:cs="Segoe UI"/>
          <w:i/>
          <w:iCs/>
          <w:color w:val="000000" w:themeColor="text1"/>
          <w:kern w:val="0"/>
          <w:lang w:eastAsia="en-AU"/>
          <w14:ligatures w14:val="none"/>
        </w:rPr>
        <w:t>is still subject to consideration and the options for design o</w:t>
      </w:r>
      <w:r w:rsidR="413AE02E" w:rsidRPr="006525B0">
        <w:rPr>
          <w:rFonts w:ascii="Segoe UI" w:eastAsia="Times New Roman" w:hAnsi="Segoe UI" w:cs="Segoe UI"/>
          <w:i/>
          <w:iCs/>
          <w:color w:val="000000" w:themeColor="text1"/>
          <w:kern w:val="0"/>
          <w:lang w:eastAsia="en-AU"/>
          <w14:ligatures w14:val="none"/>
        </w:rPr>
        <w:t>f</w:t>
      </w:r>
      <w:r w:rsidR="4C6FF33E" w:rsidRPr="006525B0">
        <w:rPr>
          <w:rFonts w:ascii="Segoe UI" w:eastAsia="Times New Roman" w:hAnsi="Segoe UI" w:cs="Segoe UI"/>
          <w:i/>
          <w:iCs/>
          <w:color w:val="000000" w:themeColor="text1"/>
          <w:kern w:val="0"/>
          <w:lang w:eastAsia="en-AU"/>
          <w14:ligatures w14:val="none"/>
        </w:rPr>
        <w:t xml:space="preserve"> the re</w:t>
      </w:r>
      <w:r w:rsidR="771F867D" w:rsidRPr="006525B0">
        <w:rPr>
          <w:rFonts w:ascii="Segoe UI" w:eastAsia="Times New Roman" w:hAnsi="Segoe UI" w:cs="Segoe UI"/>
          <w:i/>
          <w:iCs/>
          <w:color w:val="000000" w:themeColor="text1"/>
          <w:kern w:val="0"/>
          <w:lang w:eastAsia="en-AU"/>
          <w14:ligatures w14:val="none"/>
        </w:rPr>
        <w:t xml:space="preserve">gulatory approach. </w:t>
      </w:r>
      <w:r w:rsidR="489F3773" w:rsidRPr="006525B0">
        <w:rPr>
          <w:rFonts w:ascii="Segoe UI" w:eastAsia="Times New Roman" w:hAnsi="Segoe UI" w:cs="Segoe UI"/>
          <w:i/>
          <w:iCs/>
          <w:color w:val="000000" w:themeColor="text1"/>
          <w:kern w:val="0"/>
          <w:lang w:eastAsia="en-AU"/>
          <w14:ligatures w14:val="none"/>
        </w:rPr>
        <w:t xml:space="preserve"> </w:t>
      </w:r>
    </w:p>
    <w:p w14:paraId="6DF986F2" w14:textId="77777777" w:rsidR="003F130D" w:rsidRPr="006525B0" w:rsidRDefault="003F130D" w:rsidP="003F130D">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3AAE964B" w14:textId="554AD4A9" w:rsidR="00943C1A" w:rsidRPr="00943C1A"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943C1A">
        <w:rPr>
          <w:rFonts w:ascii="Segoe UI" w:eastAsia="Times New Roman" w:hAnsi="Segoe UI" w:cs="Segoe UI"/>
          <w:b/>
          <w:bCs/>
          <w:color w:val="000000"/>
          <w:kern w:val="0"/>
          <w:lang w:eastAsia="en-AU"/>
          <w14:ligatures w14:val="none"/>
        </w:rPr>
        <w:t>Since this work has been triggered by the Government wanting to reduce costs for the scheme, what happens if we introduce changes such as registration that supposedly reduce the cost of the scheme, and it doesn’t. Will the Government push us for each more changes?</w:t>
      </w:r>
      <w:r w:rsidR="08207F68" w:rsidRPr="00943C1A">
        <w:rPr>
          <w:rFonts w:ascii="Segoe UI" w:eastAsia="Times New Roman" w:hAnsi="Segoe UI" w:cs="Segoe UI"/>
          <w:b/>
          <w:bCs/>
          <w:color w:val="000000"/>
          <w:kern w:val="0"/>
          <w:lang w:eastAsia="en-AU"/>
          <w14:ligatures w14:val="none"/>
        </w:rPr>
        <w:t xml:space="preserve"> </w:t>
      </w:r>
      <w:r w:rsidR="26FD4704" w:rsidRPr="00943C1A">
        <w:rPr>
          <w:rFonts w:ascii="Segoe UI" w:eastAsia="Times New Roman" w:hAnsi="Segoe UI" w:cs="Segoe UI"/>
          <w:b/>
          <w:bCs/>
          <w:i/>
          <w:iCs/>
          <w:color w:val="000000" w:themeColor="text1"/>
          <w:kern w:val="0"/>
          <w:lang w:eastAsia="en-AU"/>
          <w14:ligatures w14:val="none"/>
        </w:rPr>
        <w:t xml:space="preserve"> </w:t>
      </w:r>
    </w:p>
    <w:p w14:paraId="1C02D2A7" w14:textId="7241A846" w:rsidR="005D5ACA" w:rsidRDefault="00943C1A" w:rsidP="00943C1A">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08207F68" w:rsidRPr="006525B0">
        <w:rPr>
          <w:rFonts w:ascii="Segoe UI" w:eastAsia="Times New Roman" w:hAnsi="Segoe UI" w:cs="Segoe UI"/>
          <w:i/>
          <w:iCs/>
          <w:color w:val="000000" w:themeColor="text1"/>
          <w:kern w:val="0"/>
          <w:lang w:eastAsia="en-AU"/>
          <w14:ligatures w14:val="none"/>
        </w:rPr>
        <w:t>T</w:t>
      </w:r>
      <w:r w:rsidR="5E347BAA" w:rsidRPr="006525B0">
        <w:rPr>
          <w:rFonts w:ascii="Segoe UI" w:eastAsia="Times New Roman" w:hAnsi="Segoe UI" w:cs="Segoe UI"/>
          <w:i/>
          <w:iCs/>
          <w:color w:val="000000" w:themeColor="text1"/>
          <w:kern w:val="0"/>
          <w:lang w:eastAsia="en-AU"/>
          <w14:ligatures w14:val="none"/>
        </w:rPr>
        <w:t xml:space="preserve">he Taskforce cannot speak for government but recognises that Scheme sustainability is one component of ensuring that the NDIS works well for everyone. </w:t>
      </w:r>
    </w:p>
    <w:p w14:paraId="76DE9D70" w14:textId="77777777" w:rsidR="00943C1A" w:rsidRPr="006525B0" w:rsidRDefault="00943C1A" w:rsidP="00943C1A">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07D1FAD9" w14:textId="77777777" w:rsidR="00943C1A" w:rsidRPr="00943C1A"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943C1A">
        <w:rPr>
          <w:rFonts w:ascii="Segoe UI" w:eastAsia="Times New Roman" w:hAnsi="Segoe UI" w:cs="Segoe UI"/>
          <w:b/>
          <w:bCs/>
          <w:color w:val="000000"/>
          <w:kern w:val="0"/>
          <w:lang w:eastAsia="en-AU"/>
          <w14:ligatures w14:val="none"/>
        </w:rPr>
        <w:t>Will registration (provider and workers) only be applicable for those receiving NDIS supports - tier 3, or will it be relevant for those providing services just in the foundational or mainstream space.</w:t>
      </w:r>
      <w:r w:rsidR="643371F2" w:rsidRPr="00943C1A">
        <w:rPr>
          <w:rFonts w:ascii="Segoe UI" w:eastAsia="Times New Roman" w:hAnsi="Segoe UI" w:cs="Segoe UI"/>
          <w:b/>
          <w:bCs/>
          <w:color w:val="000000"/>
          <w:kern w:val="0"/>
          <w:lang w:eastAsia="en-AU"/>
          <w14:ligatures w14:val="none"/>
        </w:rPr>
        <w:t xml:space="preserve"> </w:t>
      </w:r>
    </w:p>
    <w:p w14:paraId="6A9639EE" w14:textId="235AAA95" w:rsidR="005D5ACA" w:rsidRDefault="00943C1A" w:rsidP="00943C1A">
      <w:pPr>
        <w:pStyle w:val="ListParagraph"/>
        <w:spacing w:after="0" w:line="240" w:lineRule="auto"/>
        <w:ind w:left="284"/>
        <w:rPr>
          <w:rFonts w:ascii="Segoe UI" w:eastAsia="Times New Roman" w:hAnsi="Segoe UI" w:cs="Segoe UI"/>
          <w:i/>
          <w:iCs/>
          <w:color w:val="000000"/>
          <w:kern w:val="0"/>
          <w:lang w:eastAsia="en-AU"/>
          <w14:ligatures w14:val="none"/>
        </w:rPr>
      </w:pPr>
      <w:r>
        <w:rPr>
          <w:rFonts w:ascii="Segoe UI" w:eastAsia="Times New Roman" w:hAnsi="Segoe UI" w:cs="Segoe UI"/>
          <w:i/>
          <w:iCs/>
          <w:color w:val="000000"/>
          <w:kern w:val="0"/>
          <w:lang w:eastAsia="en-AU"/>
          <w14:ligatures w14:val="none"/>
        </w:rPr>
        <w:t xml:space="preserve">Answer: </w:t>
      </w:r>
      <w:r w:rsidR="1672CA78" w:rsidRPr="006525B0">
        <w:rPr>
          <w:rFonts w:ascii="Segoe UI" w:eastAsia="Times New Roman" w:hAnsi="Segoe UI" w:cs="Segoe UI"/>
          <w:i/>
          <w:iCs/>
          <w:color w:val="000000"/>
          <w:kern w:val="0"/>
          <w:lang w:eastAsia="en-AU"/>
          <w14:ligatures w14:val="none"/>
        </w:rPr>
        <w:t>The NDIS Review recommended that registration apply to all providers which would include anywhere Participants spend money, including foundational supports. The Taskforce is considering what this will look like and any consequences of doing so.</w:t>
      </w:r>
    </w:p>
    <w:p w14:paraId="68B659DC" w14:textId="77777777" w:rsidR="0098167F" w:rsidRDefault="0098167F" w:rsidP="00943C1A">
      <w:pPr>
        <w:pStyle w:val="ListParagraph"/>
        <w:spacing w:after="0" w:line="240" w:lineRule="auto"/>
        <w:ind w:left="284"/>
        <w:rPr>
          <w:rFonts w:ascii="Segoe UI" w:eastAsia="Times New Roman" w:hAnsi="Segoe UI" w:cs="Segoe UI"/>
          <w:i/>
          <w:iCs/>
          <w:color w:val="000000"/>
          <w:kern w:val="0"/>
          <w:lang w:eastAsia="en-AU"/>
          <w14:ligatures w14:val="none"/>
        </w:rPr>
      </w:pPr>
    </w:p>
    <w:p w14:paraId="0765051E" w14:textId="77777777" w:rsidR="0098167F" w:rsidRDefault="0098167F" w:rsidP="00943C1A">
      <w:pPr>
        <w:pStyle w:val="ListParagraph"/>
        <w:spacing w:after="0" w:line="240" w:lineRule="auto"/>
        <w:ind w:left="284"/>
        <w:rPr>
          <w:rFonts w:ascii="Segoe UI" w:eastAsia="Times New Roman" w:hAnsi="Segoe UI" w:cs="Segoe UI"/>
          <w:i/>
          <w:iCs/>
          <w:color w:val="000000"/>
          <w:kern w:val="0"/>
          <w:lang w:eastAsia="en-AU"/>
          <w14:ligatures w14:val="none"/>
        </w:rPr>
      </w:pPr>
    </w:p>
    <w:p w14:paraId="02284AFB" w14:textId="77777777" w:rsidR="008D76CE" w:rsidRPr="006525B0" w:rsidRDefault="008D76CE" w:rsidP="00943C1A">
      <w:pPr>
        <w:pStyle w:val="ListParagraph"/>
        <w:spacing w:after="0" w:line="240" w:lineRule="auto"/>
        <w:ind w:left="284"/>
        <w:rPr>
          <w:rFonts w:ascii="Segoe UI" w:eastAsia="Times New Roman" w:hAnsi="Segoe UI" w:cs="Segoe UI"/>
          <w:i/>
          <w:iCs/>
          <w:color w:val="000000"/>
          <w:kern w:val="0"/>
          <w:lang w:eastAsia="en-AU"/>
          <w14:ligatures w14:val="none"/>
        </w:rPr>
      </w:pPr>
    </w:p>
    <w:p w14:paraId="15DF0937" w14:textId="77777777" w:rsidR="0098167F" w:rsidRPr="0098167F" w:rsidRDefault="0098167F"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98167F">
        <w:rPr>
          <w:rFonts w:ascii="Segoe UI" w:eastAsia="Times New Roman" w:hAnsi="Segoe UI" w:cs="Segoe UI"/>
          <w:b/>
          <w:bCs/>
          <w:color w:val="000000"/>
          <w:kern w:val="0"/>
          <w:lang w:eastAsia="en-AU"/>
          <w14:ligatures w14:val="none"/>
        </w:rPr>
        <w:t>W</w:t>
      </w:r>
      <w:r w:rsidR="4FF8F373" w:rsidRPr="0098167F">
        <w:rPr>
          <w:rFonts w:ascii="Segoe UI" w:eastAsia="Times New Roman" w:hAnsi="Segoe UI" w:cs="Segoe UI"/>
          <w:b/>
          <w:bCs/>
          <w:color w:val="000000"/>
          <w:kern w:val="0"/>
          <w:lang w:eastAsia="en-AU"/>
          <w14:ligatures w14:val="none"/>
        </w:rPr>
        <w:t>ill support workers employed by a registered support service also have to be registered/enrolled?</w:t>
      </w:r>
      <w:r w:rsidR="6F1D0662" w:rsidRPr="0098167F">
        <w:rPr>
          <w:rFonts w:ascii="Segoe UI" w:eastAsia="Times New Roman" w:hAnsi="Segoe UI" w:cs="Segoe UI"/>
          <w:b/>
          <w:bCs/>
          <w:color w:val="000000"/>
          <w:kern w:val="0"/>
          <w:lang w:eastAsia="en-AU"/>
          <w14:ligatures w14:val="none"/>
        </w:rPr>
        <w:t xml:space="preserve"> </w:t>
      </w:r>
      <w:r w:rsidR="233FF740" w:rsidRPr="0098167F">
        <w:rPr>
          <w:rFonts w:ascii="Segoe UI" w:eastAsia="Times New Roman" w:hAnsi="Segoe UI" w:cs="Segoe UI"/>
          <w:b/>
          <w:bCs/>
          <w:i/>
          <w:iCs/>
          <w:color w:val="000000" w:themeColor="text1"/>
          <w:lang w:eastAsia="en-AU"/>
        </w:rPr>
        <w:t xml:space="preserve"> </w:t>
      </w:r>
    </w:p>
    <w:p w14:paraId="017E0E90" w14:textId="59E5BCFA" w:rsidR="005D5ACA" w:rsidRDefault="0098167F" w:rsidP="0098167F">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233FF740" w:rsidRPr="006525B0">
        <w:rPr>
          <w:rFonts w:ascii="Segoe UI" w:eastAsia="Times New Roman" w:hAnsi="Segoe UI" w:cs="Segoe UI"/>
          <w:i/>
          <w:iCs/>
          <w:color w:val="000000" w:themeColor="text1"/>
          <w:lang w:eastAsia="en-AU"/>
        </w:rPr>
        <w:t>This is something that will be considered as part of the work of the Taskforce. Advice on this is likely to be included in the report to the Minister. Please provide a submission on this if you have a view.</w:t>
      </w:r>
    </w:p>
    <w:p w14:paraId="1B1053D4" w14:textId="77777777" w:rsidR="0098167F" w:rsidRPr="006525B0" w:rsidRDefault="0098167F" w:rsidP="0098167F">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25FF8D8A" w14:textId="77777777" w:rsidR="0093095E" w:rsidRDefault="4FF8F373" w:rsidP="00F5213C">
      <w:pPr>
        <w:pStyle w:val="ListParagraph"/>
        <w:numPr>
          <w:ilvl w:val="0"/>
          <w:numId w:val="2"/>
        </w:numPr>
        <w:spacing w:after="0" w:line="240" w:lineRule="auto"/>
        <w:ind w:left="284" w:hanging="426"/>
        <w:rPr>
          <w:rFonts w:ascii="Segoe UI" w:eastAsia="Times New Roman" w:hAnsi="Segoe UI" w:cs="Segoe UI"/>
          <w:i/>
          <w:iCs/>
          <w:color w:val="000000" w:themeColor="text1"/>
          <w:kern w:val="0"/>
          <w:lang w:eastAsia="en-AU"/>
          <w14:ligatures w14:val="none"/>
        </w:rPr>
      </w:pPr>
      <w:r w:rsidRPr="0093095E">
        <w:rPr>
          <w:rFonts w:ascii="Segoe UI" w:eastAsia="Times New Roman" w:hAnsi="Segoe UI" w:cs="Segoe UI"/>
          <w:b/>
          <w:bCs/>
          <w:color w:val="000000"/>
          <w:kern w:val="0"/>
          <w:lang w:eastAsia="en-AU"/>
          <w14:ligatures w14:val="none"/>
        </w:rPr>
        <w:t>Would you consider a two-way compliance and governance approach? What I mean by this, is the disabled person and their supporters can create (and submit for review if necessary) their own bespoke frameworks. We know our support needs best, and where capable, we can manage our own support arrangements exceptionally well. To assume we do not understand regulation, including how to keep our support workers safe and supported, reduces our capacity to live our best life.</w:t>
      </w:r>
      <w:r w:rsidR="628379EB" w:rsidRPr="006525B0">
        <w:rPr>
          <w:rFonts w:ascii="Segoe UI" w:eastAsia="Times New Roman" w:hAnsi="Segoe UI" w:cs="Segoe UI"/>
          <w:color w:val="000000"/>
          <w:kern w:val="0"/>
          <w:lang w:eastAsia="en-AU"/>
          <w14:ligatures w14:val="none"/>
        </w:rPr>
        <w:t xml:space="preserve"> </w:t>
      </w:r>
      <w:r w:rsidR="628379EB" w:rsidRPr="006525B0">
        <w:rPr>
          <w:rFonts w:ascii="Segoe UI" w:eastAsia="Times New Roman" w:hAnsi="Segoe UI" w:cs="Segoe UI"/>
          <w:i/>
          <w:iCs/>
          <w:color w:val="000000" w:themeColor="text1"/>
          <w:kern w:val="0"/>
          <w:lang w:eastAsia="en-AU"/>
          <w14:ligatures w14:val="none"/>
        </w:rPr>
        <w:t xml:space="preserve"> </w:t>
      </w:r>
    </w:p>
    <w:p w14:paraId="47C36B9A" w14:textId="2FD2FDFF" w:rsidR="005D5ACA" w:rsidRDefault="0093095E" w:rsidP="0093095E">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 xml:space="preserve">Answer: </w:t>
      </w:r>
      <w:r w:rsidR="628379EB" w:rsidRPr="006525B0">
        <w:rPr>
          <w:rFonts w:ascii="Segoe UI" w:eastAsia="Times New Roman" w:hAnsi="Segoe UI" w:cs="Segoe UI"/>
          <w:i/>
          <w:iCs/>
          <w:color w:val="000000" w:themeColor="text1"/>
          <w:kern w:val="0"/>
          <w:lang w:eastAsia="en-AU"/>
          <w14:ligatures w14:val="none"/>
        </w:rPr>
        <w:t>If you have more information/de</w:t>
      </w:r>
      <w:r w:rsidR="5B3C2612" w:rsidRPr="006525B0">
        <w:rPr>
          <w:rFonts w:ascii="Segoe UI" w:eastAsia="Times New Roman" w:hAnsi="Segoe UI" w:cs="Segoe UI"/>
          <w:i/>
          <w:iCs/>
          <w:color w:val="000000" w:themeColor="text1"/>
          <w:kern w:val="0"/>
          <w:lang w:eastAsia="en-AU"/>
          <w14:ligatures w14:val="none"/>
        </w:rPr>
        <w:t>tail</w:t>
      </w:r>
      <w:r w:rsidR="628379EB" w:rsidRPr="006525B0">
        <w:rPr>
          <w:rFonts w:ascii="Segoe UI" w:eastAsia="Times New Roman" w:hAnsi="Segoe UI" w:cs="Segoe UI"/>
          <w:i/>
          <w:iCs/>
          <w:color w:val="000000" w:themeColor="text1"/>
          <w:kern w:val="0"/>
          <w:lang w:eastAsia="en-AU"/>
          <w14:ligatures w14:val="none"/>
        </w:rPr>
        <w:t xml:space="preserve"> on </w:t>
      </w:r>
      <w:r w:rsidR="71CAE432" w:rsidRPr="006525B0">
        <w:rPr>
          <w:rFonts w:ascii="Segoe UI" w:eastAsia="Times New Roman" w:hAnsi="Segoe UI" w:cs="Segoe UI"/>
          <w:i/>
          <w:iCs/>
          <w:color w:val="000000" w:themeColor="text1"/>
          <w:kern w:val="0"/>
          <w:lang w:eastAsia="en-AU"/>
          <w14:ligatures w14:val="none"/>
        </w:rPr>
        <w:t xml:space="preserve">what you have in mind - </w:t>
      </w:r>
      <w:r w:rsidR="628379EB" w:rsidRPr="006525B0">
        <w:rPr>
          <w:rFonts w:ascii="Segoe UI" w:eastAsia="Times New Roman" w:hAnsi="Segoe UI" w:cs="Segoe UI"/>
          <w:i/>
          <w:iCs/>
          <w:color w:val="000000" w:themeColor="text1"/>
          <w:kern w:val="0"/>
          <w:lang w:eastAsia="en-AU"/>
          <w14:ligatures w14:val="none"/>
        </w:rPr>
        <w:t xml:space="preserve">we would appreciate it if </w:t>
      </w:r>
      <w:r w:rsidR="106EB7ED" w:rsidRPr="006525B0">
        <w:rPr>
          <w:rFonts w:ascii="Segoe UI" w:eastAsia="Times New Roman" w:hAnsi="Segoe UI" w:cs="Segoe UI"/>
          <w:i/>
          <w:iCs/>
          <w:color w:val="000000" w:themeColor="text1"/>
          <w:kern w:val="0"/>
          <w:lang w:eastAsia="en-AU"/>
          <w14:ligatures w14:val="none"/>
        </w:rPr>
        <w:t xml:space="preserve">you could provide it to the </w:t>
      </w:r>
      <w:r w:rsidR="23B8C20A" w:rsidRPr="006525B0">
        <w:rPr>
          <w:rFonts w:ascii="Segoe UI" w:eastAsia="Times New Roman" w:hAnsi="Segoe UI" w:cs="Segoe UI"/>
          <w:i/>
          <w:iCs/>
          <w:color w:val="000000" w:themeColor="text1"/>
          <w:kern w:val="0"/>
          <w:lang w:eastAsia="en-AU"/>
          <w14:ligatures w14:val="none"/>
        </w:rPr>
        <w:t>T</w:t>
      </w:r>
      <w:r w:rsidR="106EB7ED" w:rsidRPr="006525B0">
        <w:rPr>
          <w:rFonts w:ascii="Segoe UI" w:eastAsia="Times New Roman" w:hAnsi="Segoe UI" w:cs="Segoe UI"/>
          <w:i/>
          <w:iCs/>
          <w:color w:val="000000" w:themeColor="text1"/>
          <w:kern w:val="0"/>
          <w:lang w:eastAsia="en-AU"/>
          <w14:ligatures w14:val="none"/>
        </w:rPr>
        <w:t>askforce or include it in a submission.</w:t>
      </w:r>
    </w:p>
    <w:p w14:paraId="2273F5CA" w14:textId="77777777" w:rsidR="0093095E" w:rsidRPr="006525B0" w:rsidRDefault="0093095E" w:rsidP="0093095E">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410A96C4" w14:textId="77777777" w:rsidR="00675D89" w:rsidRPr="00675D89"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themeColor="text1"/>
          <w:kern w:val="0"/>
          <w:lang w:eastAsia="en-AU"/>
          <w14:ligatures w14:val="none"/>
        </w:rPr>
      </w:pPr>
      <w:r w:rsidRPr="00675D89">
        <w:rPr>
          <w:rFonts w:ascii="Segoe UI" w:eastAsia="Times New Roman" w:hAnsi="Segoe UI" w:cs="Segoe UI"/>
          <w:b/>
          <w:bCs/>
          <w:color w:val="000000"/>
          <w:kern w:val="0"/>
          <w:lang w:eastAsia="en-AU"/>
          <w14:ligatures w14:val="none"/>
        </w:rPr>
        <w:t>Is there a way to see which peak bodies have already made a submission?</w:t>
      </w:r>
    </w:p>
    <w:p w14:paraId="29E43B7E" w14:textId="03D47509" w:rsidR="005D5ACA" w:rsidRDefault="00675D89" w:rsidP="00675D89">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themeColor="text1"/>
          <w:kern w:val="0"/>
          <w:lang w:eastAsia="en-AU"/>
          <w14:ligatures w14:val="none"/>
        </w:rPr>
        <w:t>Answer: A</w:t>
      </w:r>
      <w:r w:rsidR="3E75C518" w:rsidRPr="006525B0">
        <w:rPr>
          <w:rFonts w:ascii="Segoe UI" w:eastAsia="Times New Roman" w:hAnsi="Segoe UI" w:cs="Segoe UI"/>
          <w:i/>
          <w:iCs/>
          <w:color w:val="000000" w:themeColor="text1"/>
          <w:kern w:val="0"/>
          <w:lang w:eastAsia="en-AU"/>
          <w14:ligatures w14:val="none"/>
        </w:rPr>
        <w:t>ll submissions will be considered in preparing our advice.</w:t>
      </w:r>
      <w:r w:rsidR="4ABAACF7" w:rsidRPr="006525B0">
        <w:rPr>
          <w:rFonts w:ascii="Segoe UI" w:eastAsia="Times New Roman" w:hAnsi="Segoe UI" w:cs="Segoe UI"/>
          <w:i/>
          <w:iCs/>
          <w:color w:val="000000" w:themeColor="text1"/>
          <w:kern w:val="0"/>
          <w:lang w:eastAsia="en-AU"/>
          <w14:ligatures w14:val="none"/>
        </w:rPr>
        <w:t xml:space="preserve"> </w:t>
      </w:r>
      <w:r w:rsidR="5B714F55" w:rsidRPr="006525B0">
        <w:rPr>
          <w:rFonts w:ascii="Segoe UI" w:eastAsia="Times New Roman" w:hAnsi="Segoe UI" w:cs="Segoe UI"/>
          <w:i/>
          <w:iCs/>
          <w:color w:val="000000" w:themeColor="text1"/>
          <w:kern w:val="0"/>
          <w:lang w:eastAsia="en-AU"/>
          <w14:ligatures w14:val="none"/>
        </w:rPr>
        <w:t>We will not be making public a list of all submissions.</w:t>
      </w:r>
    </w:p>
    <w:p w14:paraId="436B3273" w14:textId="77777777" w:rsidR="002A0C9A" w:rsidRPr="002A0C9A" w:rsidRDefault="002A0C9A" w:rsidP="002A0C9A">
      <w:pPr>
        <w:spacing w:after="0" w:line="240" w:lineRule="auto"/>
        <w:rPr>
          <w:rFonts w:ascii="Segoe UI" w:eastAsia="Times New Roman" w:hAnsi="Segoe UI" w:cs="Segoe UI"/>
          <w:i/>
          <w:iCs/>
          <w:color w:val="000000" w:themeColor="text1"/>
          <w:kern w:val="0"/>
          <w:lang w:eastAsia="en-AU"/>
          <w14:ligatures w14:val="none"/>
        </w:rPr>
      </w:pPr>
    </w:p>
    <w:p w14:paraId="151E48D2" w14:textId="77777777" w:rsidR="002A0C9A" w:rsidRPr="002A0C9A" w:rsidRDefault="4FF8F373" w:rsidP="00F5213C">
      <w:pPr>
        <w:pStyle w:val="ListParagraph"/>
        <w:numPr>
          <w:ilvl w:val="0"/>
          <w:numId w:val="2"/>
        </w:numPr>
        <w:spacing w:after="0" w:line="240" w:lineRule="auto"/>
        <w:ind w:left="284" w:hanging="426"/>
        <w:rPr>
          <w:rFonts w:ascii="Segoe UI" w:eastAsia="Times New Roman" w:hAnsi="Segoe UI" w:cs="Segoe UI"/>
          <w:b/>
          <w:bCs/>
          <w:i/>
          <w:iCs/>
          <w:color w:val="000000"/>
          <w:kern w:val="0"/>
          <w:lang w:eastAsia="en-AU"/>
          <w14:ligatures w14:val="none"/>
        </w:rPr>
      </w:pPr>
      <w:r w:rsidRPr="002A0C9A">
        <w:rPr>
          <w:rFonts w:ascii="Segoe UI" w:eastAsia="Times New Roman" w:hAnsi="Segoe UI" w:cs="Segoe UI"/>
          <w:b/>
          <w:bCs/>
          <w:color w:val="000000"/>
          <w:kern w:val="0"/>
          <w:lang w:eastAsia="en-AU"/>
          <w14:ligatures w14:val="none"/>
        </w:rPr>
        <w:t>What is the timeframe for registration to be rolled out? How will this impact unregistered providers currently supporting participants?</w:t>
      </w:r>
    </w:p>
    <w:p w14:paraId="418BB48E" w14:textId="36667EE1" w:rsidR="005D5ACA" w:rsidRDefault="3DA4B606" w:rsidP="002A0C9A">
      <w:pPr>
        <w:pStyle w:val="ListParagraph"/>
        <w:spacing w:after="0" w:line="240" w:lineRule="auto"/>
        <w:ind w:left="284"/>
        <w:rPr>
          <w:rFonts w:ascii="Segoe UI" w:eastAsia="Times New Roman" w:hAnsi="Segoe UI" w:cs="Segoe UI"/>
          <w:i/>
          <w:iCs/>
          <w:color w:val="000000"/>
          <w:kern w:val="0"/>
          <w:lang w:eastAsia="en-AU"/>
          <w14:ligatures w14:val="none"/>
        </w:rPr>
      </w:pPr>
      <w:r w:rsidRPr="006525B0">
        <w:rPr>
          <w:rFonts w:ascii="Segoe UI" w:eastAsia="Times New Roman" w:hAnsi="Segoe UI" w:cs="Segoe UI"/>
          <w:i/>
          <w:iCs/>
          <w:color w:val="000000"/>
          <w:kern w:val="0"/>
          <w:lang w:eastAsia="en-AU"/>
          <w14:ligatures w14:val="none"/>
        </w:rPr>
        <w:t>The timeframe for implementation of a new approach is a</w:t>
      </w:r>
      <w:r w:rsidR="027B743E" w:rsidRPr="006525B0">
        <w:rPr>
          <w:rFonts w:ascii="Segoe UI" w:eastAsia="Times New Roman" w:hAnsi="Segoe UI" w:cs="Segoe UI"/>
          <w:i/>
          <w:iCs/>
          <w:color w:val="000000"/>
          <w:kern w:val="0"/>
          <w:lang w:eastAsia="en-AU"/>
          <w14:ligatures w14:val="none"/>
        </w:rPr>
        <w:t xml:space="preserve"> matter for Government to determine after it has had time to conside</w:t>
      </w:r>
      <w:r w:rsidR="5AF03B44" w:rsidRPr="006525B0">
        <w:rPr>
          <w:rFonts w:ascii="Segoe UI" w:eastAsia="Times New Roman" w:hAnsi="Segoe UI" w:cs="Segoe UI"/>
          <w:i/>
          <w:iCs/>
          <w:color w:val="000000"/>
          <w:kern w:val="0"/>
          <w:lang w:eastAsia="en-AU"/>
          <w14:ligatures w14:val="none"/>
        </w:rPr>
        <w:t>r</w:t>
      </w:r>
      <w:r w:rsidR="431E4DEB" w:rsidRPr="006525B0">
        <w:rPr>
          <w:rFonts w:ascii="Segoe UI" w:eastAsia="Times New Roman" w:hAnsi="Segoe UI" w:cs="Segoe UI"/>
          <w:i/>
          <w:iCs/>
          <w:color w:val="000000"/>
          <w:kern w:val="0"/>
          <w:lang w:eastAsia="en-AU"/>
          <w14:ligatures w14:val="none"/>
        </w:rPr>
        <w:t xml:space="preserve"> </w:t>
      </w:r>
      <w:r w:rsidR="5AF03B44" w:rsidRPr="006525B0">
        <w:rPr>
          <w:rFonts w:ascii="Segoe UI" w:eastAsia="Times New Roman" w:hAnsi="Segoe UI" w:cs="Segoe UI"/>
          <w:i/>
          <w:iCs/>
          <w:color w:val="000000"/>
          <w:kern w:val="0"/>
          <w:lang w:eastAsia="en-AU"/>
          <w14:ligatures w14:val="none"/>
        </w:rPr>
        <w:t>the Taskforce</w:t>
      </w:r>
      <w:r w:rsidR="68C7D46E" w:rsidRPr="006525B0">
        <w:rPr>
          <w:rFonts w:ascii="Segoe UI" w:eastAsia="Times New Roman" w:hAnsi="Segoe UI" w:cs="Segoe UI"/>
          <w:i/>
          <w:iCs/>
          <w:color w:val="000000"/>
          <w:kern w:val="0"/>
          <w:lang w:eastAsia="en-AU"/>
          <w14:ligatures w14:val="none"/>
        </w:rPr>
        <w:t>’s report and recommendations</w:t>
      </w:r>
      <w:r w:rsidR="5AF03B44" w:rsidRPr="006525B0">
        <w:rPr>
          <w:rFonts w:ascii="Segoe UI" w:eastAsia="Times New Roman" w:hAnsi="Segoe UI" w:cs="Segoe UI"/>
          <w:i/>
          <w:iCs/>
          <w:color w:val="000000"/>
          <w:kern w:val="0"/>
          <w:lang w:eastAsia="en-AU"/>
          <w14:ligatures w14:val="none"/>
        </w:rPr>
        <w:t>.</w:t>
      </w:r>
      <w:r w:rsidR="027B743E" w:rsidRPr="006525B0">
        <w:rPr>
          <w:rFonts w:ascii="Segoe UI" w:eastAsia="Times New Roman" w:hAnsi="Segoe UI" w:cs="Segoe UI"/>
          <w:i/>
          <w:iCs/>
          <w:color w:val="000000"/>
          <w:kern w:val="0"/>
          <w:lang w:eastAsia="en-AU"/>
          <w14:ligatures w14:val="none"/>
        </w:rPr>
        <w:t xml:space="preserve"> </w:t>
      </w:r>
    </w:p>
    <w:p w14:paraId="308C179E" w14:textId="77777777" w:rsidR="002A0C9A" w:rsidRPr="006525B0" w:rsidRDefault="002A0C9A" w:rsidP="002A0C9A">
      <w:pPr>
        <w:pStyle w:val="ListParagraph"/>
        <w:spacing w:after="0" w:line="240" w:lineRule="auto"/>
        <w:ind w:left="284"/>
        <w:rPr>
          <w:rFonts w:ascii="Segoe UI" w:eastAsia="Times New Roman" w:hAnsi="Segoe UI" w:cs="Segoe UI"/>
          <w:i/>
          <w:iCs/>
          <w:color w:val="000000"/>
          <w:kern w:val="0"/>
          <w:lang w:eastAsia="en-AU"/>
          <w14:ligatures w14:val="none"/>
        </w:rPr>
      </w:pPr>
    </w:p>
    <w:p w14:paraId="16109ED6" w14:textId="77777777" w:rsidR="002A0C9A" w:rsidRPr="002A0C9A" w:rsidRDefault="4FF8F373" w:rsidP="00F5213C">
      <w:pPr>
        <w:pStyle w:val="ListParagraph"/>
        <w:numPr>
          <w:ilvl w:val="0"/>
          <w:numId w:val="2"/>
        </w:numPr>
        <w:spacing w:after="0" w:line="240" w:lineRule="auto"/>
        <w:ind w:left="284" w:hanging="426"/>
        <w:rPr>
          <w:rFonts w:ascii="Segoe UI" w:eastAsia="Times New Roman" w:hAnsi="Segoe UI" w:cs="Segoe UI"/>
          <w:i/>
          <w:iCs/>
          <w:color w:val="000000" w:themeColor="text1"/>
          <w:kern w:val="0"/>
          <w:lang w:eastAsia="en-AU"/>
          <w14:ligatures w14:val="none"/>
        </w:rPr>
      </w:pPr>
      <w:r w:rsidRPr="002A0C9A">
        <w:rPr>
          <w:rFonts w:ascii="Segoe UI" w:eastAsia="Times New Roman" w:hAnsi="Segoe UI" w:cs="Segoe UI"/>
          <w:b/>
          <w:bCs/>
          <w:color w:val="000000"/>
          <w:kern w:val="0"/>
          <w:lang w:eastAsia="en-AU"/>
          <w14:ligatures w14:val="none"/>
        </w:rPr>
        <w:t>Is it worthwhile for a support coordinator to go through the time effort and cost in getting registered today?</w:t>
      </w:r>
      <w:r w:rsidR="611E0B65" w:rsidRPr="006525B0">
        <w:rPr>
          <w:rFonts w:ascii="Segoe UI" w:eastAsia="Times New Roman" w:hAnsi="Segoe UI" w:cs="Segoe UI"/>
          <w:color w:val="000000"/>
          <w:kern w:val="0"/>
          <w:lang w:eastAsia="en-AU"/>
          <w14:ligatures w14:val="none"/>
        </w:rPr>
        <w:t xml:space="preserve"> </w:t>
      </w:r>
    </w:p>
    <w:p w14:paraId="275A6D76" w14:textId="5EFB4ADF" w:rsidR="005D5ACA" w:rsidRDefault="002A0C9A" w:rsidP="002A0C9A">
      <w:pPr>
        <w:pStyle w:val="ListParagraph"/>
        <w:spacing w:after="0" w:line="240" w:lineRule="auto"/>
        <w:ind w:left="284"/>
        <w:rPr>
          <w:rFonts w:ascii="Segoe UI" w:eastAsia="Times New Roman" w:hAnsi="Segoe UI" w:cs="Segoe UI"/>
          <w:i/>
          <w:iCs/>
          <w:color w:val="000000" w:themeColor="text1"/>
          <w:kern w:val="0"/>
          <w:lang w:eastAsia="en-AU"/>
          <w14:ligatures w14:val="none"/>
        </w:rPr>
      </w:pPr>
      <w:r>
        <w:rPr>
          <w:rFonts w:ascii="Segoe UI" w:eastAsia="Times New Roman" w:hAnsi="Segoe UI" w:cs="Segoe UI"/>
          <w:i/>
          <w:iCs/>
          <w:color w:val="000000"/>
          <w:kern w:val="0"/>
          <w:lang w:eastAsia="en-AU"/>
          <w14:ligatures w14:val="none"/>
        </w:rPr>
        <w:t xml:space="preserve">Answer: </w:t>
      </w:r>
      <w:r w:rsidR="611E0B65" w:rsidRPr="006525B0">
        <w:rPr>
          <w:rFonts w:ascii="Segoe UI" w:eastAsia="Times New Roman" w:hAnsi="Segoe UI" w:cs="Segoe UI"/>
          <w:i/>
          <w:iCs/>
          <w:color w:val="000000" w:themeColor="text1"/>
          <w:kern w:val="0"/>
          <w:lang w:eastAsia="en-AU"/>
          <w14:ligatures w14:val="none"/>
        </w:rPr>
        <w:t>Th</w:t>
      </w:r>
      <w:r w:rsidR="00C03B2F">
        <w:rPr>
          <w:rFonts w:ascii="Segoe UI" w:eastAsia="Times New Roman" w:hAnsi="Segoe UI" w:cs="Segoe UI"/>
          <w:i/>
          <w:iCs/>
          <w:color w:val="000000" w:themeColor="text1"/>
          <w:kern w:val="0"/>
          <w:lang w:eastAsia="en-AU"/>
          <w14:ligatures w14:val="none"/>
        </w:rPr>
        <w:t>is</w:t>
      </w:r>
      <w:r w:rsidR="611E0B65" w:rsidRPr="006525B0">
        <w:rPr>
          <w:rFonts w:ascii="Segoe UI" w:eastAsia="Times New Roman" w:hAnsi="Segoe UI" w:cs="Segoe UI"/>
          <w:i/>
          <w:iCs/>
          <w:color w:val="000000" w:themeColor="text1"/>
          <w:kern w:val="0"/>
          <w:lang w:eastAsia="en-AU"/>
          <w14:ligatures w14:val="none"/>
        </w:rPr>
        <w:t xml:space="preserve"> is something for each person</w:t>
      </w:r>
      <w:r w:rsidR="1BFF7501" w:rsidRPr="006525B0">
        <w:rPr>
          <w:rFonts w:ascii="Segoe UI" w:eastAsia="Times New Roman" w:hAnsi="Segoe UI" w:cs="Segoe UI"/>
          <w:i/>
          <w:iCs/>
          <w:color w:val="000000" w:themeColor="text1"/>
          <w:kern w:val="0"/>
          <w:lang w:eastAsia="en-AU"/>
          <w14:ligatures w14:val="none"/>
        </w:rPr>
        <w:t>/organ</w:t>
      </w:r>
      <w:r w:rsidR="7905DA41" w:rsidRPr="006525B0">
        <w:rPr>
          <w:rFonts w:ascii="Segoe UI" w:eastAsia="Times New Roman" w:hAnsi="Segoe UI" w:cs="Segoe UI"/>
          <w:i/>
          <w:iCs/>
          <w:color w:val="000000" w:themeColor="text1"/>
          <w:kern w:val="0"/>
          <w:lang w:eastAsia="en-AU"/>
          <w14:ligatures w14:val="none"/>
        </w:rPr>
        <w:t xml:space="preserve">isation </w:t>
      </w:r>
      <w:r w:rsidR="611E0B65" w:rsidRPr="006525B0">
        <w:rPr>
          <w:rFonts w:ascii="Segoe UI" w:eastAsia="Times New Roman" w:hAnsi="Segoe UI" w:cs="Segoe UI"/>
          <w:i/>
          <w:iCs/>
          <w:color w:val="000000" w:themeColor="text1"/>
          <w:kern w:val="0"/>
          <w:lang w:eastAsia="en-AU"/>
          <w14:ligatures w14:val="none"/>
        </w:rPr>
        <w:t>to consider</w:t>
      </w:r>
      <w:r w:rsidR="4DB4D483" w:rsidRPr="006525B0">
        <w:rPr>
          <w:rFonts w:ascii="Segoe UI" w:eastAsia="Times New Roman" w:hAnsi="Segoe UI" w:cs="Segoe UI"/>
          <w:i/>
          <w:iCs/>
          <w:color w:val="000000" w:themeColor="text1"/>
          <w:kern w:val="0"/>
          <w:lang w:eastAsia="en-AU"/>
          <w14:ligatures w14:val="none"/>
        </w:rPr>
        <w:t xml:space="preserve">. It is not something that the Taskforce can provide </w:t>
      </w:r>
      <w:r w:rsidR="611E0B65" w:rsidRPr="006525B0">
        <w:rPr>
          <w:rFonts w:ascii="Segoe UI" w:eastAsia="Times New Roman" w:hAnsi="Segoe UI" w:cs="Segoe UI"/>
          <w:i/>
          <w:iCs/>
          <w:color w:val="000000" w:themeColor="text1"/>
          <w:kern w:val="0"/>
          <w:lang w:eastAsia="en-AU"/>
          <w14:ligatures w14:val="none"/>
        </w:rPr>
        <w:t>advi</w:t>
      </w:r>
      <w:r w:rsidR="406535FB" w:rsidRPr="006525B0">
        <w:rPr>
          <w:rFonts w:ascii="Segoe UI" w:eastAsia="Times New Roman" w:hAnsi="Segoe UI" w:cs="Segoe UI"/>
          <w:i/>
          <w:iCs/>
          <w:color w:val="000000" w:themeColor="text1"/>
          <w:kern w:val="0"/>
          <w:lang w:eastAsia="en-AU"/>
          <w14:ligatures w14:val="none"/>
        </w:rPr>
        <w:t>c</w:t>
      </w:r>
      <w:r w:rsidR="611E0B65" w:rsidRPr="006525B0">
        <w:rPr>
          <w:rFonts w:ascii="Segoe UI" w:eastAsia="Times New Roman" w:hAnsi="Segoe UI" w:cs="Segoe UI"/>
          <w:i/>
          <w:iCs/>
          <w:color w:val="000000" w:themeColor="text1"/>
          <w:kern w:val="0"/>
          <w:lang w:eastAsia="en-AU"/>
          <w14:ligatures w14:val="none"/>
        </w:rPr>
        <w:t>e on</w:t>
      </w:r>
      <w:r w:rsidR="37105194" w:rsidRPr="006525B0">
        <w:rPr>
          <w:rFonts w:ascii="Segoe UI" w:eastAsia="Times New Roman" w:hAnsi="Segoe UI" w:cs="Segoe UI"/>
          <w:i/>
          <w:iCs/>
          <w:color w:val="000000" w:themeColor="text1"/>
          <w:kern w:val="0"/>
          <w:lang w:eastAsia="en-AU"/>
          <w14:ligatures w14:val="none"/>
        </w:rPr>
        <w:t>.</w:t>
      </w:r>
    </w:p>
    <w:p w14:paraId="2B2B0687" w14:textId="77777777" w:rsidR="00C03B2F" w:rsidRPr="006525B0" w:rsidRDefault="00C03B2F" w:rsidP="002A0C9A">
      <w:pPr>
        <w:pStyle w:val="ListParagraph"/>
        <w:spacing w:after="0" w:line="240" w:lineRule="auto"/>
        <w:ind w:left="284"/>
        <w:rPr>
          <w:rFonts w:ascii="Segoe UI" w:eastAsia="Times New Roman" w:hAnsi="Segoe UI" w:cs="Segoe UI"/>
          <w:i/>
          <w:iCs/>
          <w:color w:val="000000" w:themeColor="text1"/>
          <w:kern w:val="0"/>
          <w:lang w:eastAsia="en-AU"/>
          <w14:ligatures w14:val="none"/>
        </w:rPr>
      </w:pPr>
    </w:p>
    <w:p w14:paraId="003E56D7" w14:textId="77777777" w:rsidR="00C03B2F" w:rsidRDefault="4FF8F373" w:rsidP="00F5213C">
      <w:pPr>
        <w:pStyle w:val="ListParagraph"/>
        <w:numPr>
          <w:ilvl w:val="0"/>
          <w:numId w:val="2"/>
        </w:numPr>
        <w:spacing w:after="0" w:line="240" w:lineRule="auto"/>
        <w:ind w:left="284" w:hanging="426"/>
        <w:rPr>
          <w:rFonts w:ascii="Segoe UI" w:eastAsia="Times New Roman" w:hAnsi="Segoe UI" w:cs="Segoe UI"/>
          <w:i/>
          <w:iCs/>
          <w:color w:val="000000" w:themeColor="text1"/>
          <w:lang w:eastAsia="en-AU"/>
        </w:rPr>
      </w:pPr>
      <w:r w:rsidRPr="00C03B2F">
        <w:rPr>
          <w:rFonts w:ascii="Segoe UI" w:eastAsia="Times New Roman" w:hAnsi="Segoe UI" w:cs="Segoe UI"/>
          <w:b/>
          <w:bCs/>
          <w:color w:val="000000"/>
          <w:kern w:val="0"/>
          <w:lang w:eastAsia="en-AU"/>
          <w14:ligatures w14:val="none"/>
        </w:rPr>
        <w:t>The research evidence shows registration (accreditation and audit) although it can impact org internal processes is not effective for safety and quality in frontline practices. Why spend so much on a fundamentally flawed strategy when the research evidence shows there are more effective strategies?</w:t>
      </w:r>
      <w:r w:rsidR="5BA80BC6" w:rsidRPr="006525B0">
        <w:rPr>
          <w:rFonts w:ascii="Segoe UI" w:eastAsia="Times New Roman" w:hAnsi="Segoe UI" w:cs="Segoe UI"/>
          <w:color w:val="000000"/>
          <w:kern w:val="0"/>
          <w:lang w:eastAsia="en-AU"/>
          <w14:ligatures w14:val="none"/>
        </w:rPr>
        <w:t xml:space="preserve">  </w:t>
      </w:r>
      <w:r w:rsidR="5BA80BC6" w:rsidRPr="006525B0">
        <w:rPr>
          <w:rFonts w:ascii="Segoe UI" w:eastAsia="Times New Roman" w:hAnsi="Segoe UI" w:cs="Segoe UI"/>
          <w:i/>
          <w:iCs/>
          <w:color w:val="000000" w:themeColor="text1"/>
          <w:lang w:eastAsia="en-AU"/>
        </w:rPr>
        <w:t xml:space="preserve"> </w:t>
      </w:r>
    </w:p>
    <w:p w14:paraId="533E75F5" w14:textId="7D99F1F3" w:rsidR="005D5ACA" w:rsidRPr="006525B0" w:rsidRDefault="00C03B2F" w:rsidP="00C03B2F">
      <w:pPr>
        <w:pStyle w:val="ListParagraph"/>
        <w:spacing w:after="0" w:line="240" w:lineRule="auto"/>
        <w:ind w:left="284"/>
        <w:rPr>
          <w:rFonts w:ascii="Segoe UI" w:eastAsia="Times New Roman" w:hAnsi="Segoe UI" w:cs="Segoe UI"/>
          <w:i/>
          <w:iCs/>
          <w:color w:val="000000" w:themeColor="text1"/>
          <w:lang w:eastAsia="en-AU"/>
        </w:rPr>
      </w:pPr>
      <w:r>
        <w:rPr>
          <w:rFonts w:ascii="Segoe UI" w:eastAsia="Times New Roman" w:hAnsi="Segoe UI" w:cs="Segoe UI"/>
          <w:i/>
          <w:iCs/>
          <w:color w:val="000000" w:themeColor="text1"/>
          <w:lang w:eastAsia="en-AU"/>
        </w:rPr>
        <w:t xml:space="preserve">Answer: </w:t>
      </w:r>
      <w:r w:rsidR="5BA80BC6" w:rsidRPr="006525B0">
        <w:rPr>
          <w:rFonts w:ascii="Segoe UI" w:eastAsia="Times New Roman" w:hAnsi="Segoe UI" w:cs="Segoe UI"/>
          <w:i/>
          <w:iCs/>
          <w:color w:val="000000" w:themeColor="text1"/>
          <w:lang w:eastAsia="en-AU"/>
        </w:rPr>
        <w:t>The Taskforce are currently hearing the views and experiences of the community and have not yet formed a view on this. The Taskforce is considering all views</w:t>
      </w:r>
      <w:r w:rsidR="5BACDF4E" w:rsidRPr="006525B0">
        <w:rPr>
          <w:rFonts w:ascii="Segoe UI" w:eastAsia="Times New Roman" w:hAnsi="Segoe UI" w:cs="Segoe UI"/>
          <w:i/>
          <w:iCs/>
          <w:color w:val="000000" w:themeColor="text1"/>
          <w:lang w:eastAsia="en-AU"/>
        </w:rPr>
        <w:t>,</w:t>
      </w:r>
      <w:r w:rsidR="5BA80BC6" w:rsidRPr="006525B0">
        <w:rPr>
          <w:rFonts w:ascii="Segoe UI" w:eastAsia="Times New Roman" w:hAnsi="Segoe UI" w:cs="Segoe UI"/>
          <w:i/>
          <w:iCs/>
          <w:color w:val="000000" w:themeColor="text1"/>
          <w:lang w:eastAsia="en-AU"/>
        </w:rPr>
        <w:t xml:space="preserve"> rele</w:t>
      </w:r>
      <w:r w:rsidR="5F5A4EAD" w:rsidRPr="006525B0">
        <w:rPr>
          <w:rFonts w:ascii="Segoe UI" w:eastAsia="Times New Roman" w:hAnsi="Segoe UI" w:cs="Segoe UI"/>
          <w:i/>
          <w:iCs/>
          <w:color w:val="000000" w:themeColor="text1"/>
          <w:lang w:eastAsia="en-AU"/>
        </w:rPr>
        <w:t>v</w:t>
      </w:r>
      <w:r w:rsidR="5BA80BC6" w:rsidRPr="006525B0">
        <w:rPr>
          <w:rFonts w:ascii="Segoe UI" w:eastAsia="Times New Roman" w:hAnsi="Segoe UI" w:cs="Segoe UI"/>
          <w:i/>
          <w:iCs/>
          <w:color w:val="000000" w:themeColor="text1"/>
          <w:lang w:eastAsia="en-AU"/>
        </w:rPr>
        <w:t>ant research</w:t>
      </w:r>
      <w:r w:rsidR="4776D6BB" w:rsidRPr="006525B0">
        <w:rPr>
          <w:rFonts w:ascii="Segoe UI" w:eastAsia="Times New Roman" w:hAnsi="Segoe UI" w:cs="Segoe UI"/>
          <w:i/>
          <w:iCs/>
          <w:color w:val="000000" w:themeColor="text1"/>
          <w:lang w:eastAsia="en-AU"/>
        </w:rPr>
        <w:t>, and will be assessing different options</w:t>
      </w:r>
      <w:r w:rsidR="5BA80BC6" w:rsidRPr="006525B0">
        <w:rPr>
          <w:rFonts w:ascii="Segoe UI" w:eastAsia="Times New Roman" w:hAnsi="Segoe UI" w:cs="Segoe UI"/>
          <w:i/>
          <w:iCs/>
          <w:color w:val="000000" w:themeColor="text1"/>
          <w:lang w:eastAsia="en-AU"/>
        </w:rPr>
        <w:t xml:space="preserve"> to </w:t>
      </w:r>
      <w:r w:rsidR="7C29E69D" w:rsidRPr="006525B0">
        <w:rPr>
          <w:rFonts w:ascii="Segoe UI" w:eastAsia="Times New Roman" w:hAnsi="Segoe UI" w:cs="Segoe UI"/>
          <w:i/>
          <w:iCs/>
          <w:color w:val="000000" w:themeColor="text1"/>
          <w:lang w:eastAsia="en-AU"/>
        </w:rPr>
        <w:t>inform the design o</w:t>
      </w:r>
      <w:r w:rsidR="1A25FE57" w:rsidRPr="006525B0">
        <w:rPr>
          <w:rFonts w:ascii="Segoe UI" w:eastAsia="Times New Roman" w:hAnsi="Segoe UI" w:cs="Segoe UI"/>
          <w:i/>
          <w:iCs/>
          <w:color w:val="000000" w:themeColor="text1"/>
          <w:lang w:eastAsia="en-AU"/>
        </w:rPr>
        <w:t>f</w:t>
      </w:r>
      <w:r w:rsidR="7C29E69D" w:rsidRPr="006525B0">
        <w:rPr>
          <w:rFonts w:ascii="Segoe UI" w:eastAsia="Times New Roman" w:hAnsi="Segoe UI" w:cs="Segoe UI"/>
          <w:i/>
          <w:iCs/>
          <w:color w:val="000000" w:themeColor="text1"/>
          <w:lang w:eastAsia="en-AU"/>
        </w:rPr>
        <w:t xml:space="preserve"> the future regulatory approach</w:t>
      </w:r>
      <w:r w:rsidR="11302124" w:rsidRPr="006525B0">
        <w:rPr>
          <w:rFonts w:ascii="Segoe UI" w:eastAsia="Times New Roman" w:hAnsi="Segoe UI" w:cs="Segoe UI"/>
          <w:i/>
          <w:iCs/>
          <w:color w:val="000000" w:themeColor="text1"/>
          <w:lang w:eastAsia="en-AU"/>
        </w:rPr>
        <w:t xml:space="preserve">. </w:t>
      </w:r>
      <w:r w:rsidR="5BA80BC6" w:rsidRPr="006525B0">
        <w:rPr>
          <w:rFonts w:ascii="Segoe UI" w:eastAsia="Times New Roman" w:hAnsi="Segoe UI" w:cs="Segoe UI"/>
          <w:i/>
          <w:iCs/>
          <w:color w:val="000000" w:themeColor="text1"/>
          <w:lang w:eastAsia="en-AU"/>
        </w:rPr>
        <w:t>We encourage you to provide a submission on your views</w:t>
      </w:r>
      <w:r w:rsidR="05A4C391" w:rsidRPr="006525B0">
        <w:rPr>
          <w:rFonts w:ascii="Segoe UI" w:eastAsia="Times New Roman" w:hAnsi="Segoe UI" w:cs="Segoe UI"/>
          <w:i/>
          <w:iCs/>
          <w:color w:val="000000" w:themeColor="text1"/>
          <w:lang w:eastAsia="en-AU"/>
        </w:rPr>
        <w:t xml:space="preserve"> – including any relevant evidence</w:t>
      </w:r>
      <w:r w:rsidR="36489E57" w:rsidRPr="006525B0">
        <w:rPr>
          <w:rFonts w:ascii="Segoe UI" w:eastAsia="Times New Roman" w:hAnsi="Segoe UI" w:cs="Segoe UI"/>
          <w:i/>
          <w:iCs/>
          <w:color w:val="000000" w:themeColor="text1"/>
          <w:lang w:eastAsia="en-AU"/>
        </w:rPr>
        <w:t xml:space="preserve"> </w:t>
      </w:r>
      <w:r w:rsidR="4DA9559C" w:rsidRPr="006525B0">
        <w:rPr>
          <w:rFonts w:ascii="Segoe UI" w:eastAsia="Times New Roman" w:hAnsi="Segoe UI" w:cs="Segoe UI"/>
          <w:i/>
          <w:iCs/>
          <w:color w:val="000000" w:themeColor="text1"/>
          <w:lang w:eastAsia="en-AU"/>
        </w:rPr>
        <w:t>to support your views.</w:t>
      </w:r>
    </w:p>
    <w:p w14:paraId="09CA7866" w14:textId="77777777" w:rsidR="00145D26" w:rsidRPr="006525B0" w:rsidRDefault="00145D26" w:rsidP="00F5213C">
      <w:pPr>
        <w:ind w:left="284" w:hanging="426"/>
        <w:rPr>
          <w:rFonts w:ascii="Segoe UI" w:hAnsi="Segoe UI" w:cs="Segoe UI"/>
          <w:color w:val="000000" w:themeColor="text1"/>
        </w:rPr>
      </w:pPr>
    </w:p>
    <w:sectPr w:rsidR="00145D26" w:rsidRPr="006525B0" w:rsidSect="008B5995">
      <w:headerReference w:type="default" r:id="rId12"/>
      <w:footerReference w:type="default" r:id="rId13"/>
      <w:pgSz w:w="11906" w:h="16838"/>
      <w:pgMar w:top="2269" w:right="1440" w:bottom="851" w:left="1440" w:header="28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405E" w14:textId="77777777" w:rsidR="008E1745" w:rsidRDefault="008E1745" w:rsidP="00B04ED8">
      <w:pPr>
        <w:spacing w:after="0" w:line="240" w:lineRule="auto"/>
      </w:pPr>
      <w:r>
        <w:separator/>
      </w:r>
    </w:p>
  </w:endnote>
  <w:endnote w:type="continuationSeparator" w:id="0">
    <w:p w14:paraId="6C0EB19C" w14:textId="77777777" w:rsidR="008E1745" w:rsidRDefault="008E1745" w:rsidP="00B04ED8">
      <w:pPr>
        <w:spacing w:after="0" w:line="240" w:lineRule="auto"/>
      </w:pPr>
      <w:r>
        <w:continuationSeparator/>
      </w:r>
    </w:p>
  </w:endnote>
  <w:endnote w:type="continuationNotice" w:id="1">
    <w:p w14:paraId="1C6E010A" w14:textId="77777777" w:rsidR="008F4F6E" w:rsidRDefault="008F4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102761"/>
      <w:docPartObj>
        <w:docPartGallery w:val="Page Numbers (Bottom of Page)"/>
        <w:docPartUnique/>
      </w:docPartObj>
    </w:sdtPr>
    <w:sdtEndPr>
      <w:rPr>
        <w:noProof/>
      </w:rPr>
    </w:sdtEndPr>
    <w:sdtContent>
      <w:p w14:paraId="601B1998" w14:textId="7D277F95" w:rsidR="009E3766" w:rsidRDefault="009E37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470E8" w14:textId="77777777" w:rsidR="009E3766" w:rsidRDefault="009E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76D7" w14:textId="77777777" w:rsidR="008E1745" w:rsidRDefault="008E1745" w:rsidP="00B04ED8">
      <w:pPr>
        <w:spacing w:after="0" w:line="240" w:lineRule="auto"/>
      </w:pPr>
      <w:r>
        <w:separator/>
      </w:r>
    </w:p>
  </w:footnote>
  <w:footnote w:type="continuationSeparator" w:id="0">
    <w:p w14:paraId="44CB8316" w14:textId="77777777" w:rsidR="008E1745" w:rsidRDefault="008E1745" w:rsidP="00B04ED8">
      <w:pPr>
        <w:spacing w:after="0" w:line="240" w:lineRule="auto"/>
      </w:pPr>
      <w:r>
        <w:continuationSeparator/>
      </w:r>
    </w:p>
  </w:footnote>
  <w:footnote w:type="continuationNotice" w:id="1">
    <w:p w14:paraId="58816C99" w14:textId="77777777" w:rsidR="008F4F6E" w:rsidRDefault="008F4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B04A" w14:textId="76398578" w:rsidR="000A4A8A" w:rsidRDefault="0012409E" w:rsidP="00F9477D">
    <w:pPr>
      <w:pStyle w:val="Header"/>
      <w:tabs>
        <w:tab w:val="clear" w:pos="4513"/>
        <w:tab w:val="clear" w:pos="9026"/>
        <w:tab w:val="left" w:pos="2450"/>
      </w:tabs>
    </w:pPr>
    <w:r>
      <w:rPr>
        <w:rFonts w:ascii="Segoe UI" w:hAnsi="Segoe UI"/>
        <w:caps/>
        <w:noProof/>
        <w:color w:val="C00000"/>
        <w:sz w:val="18"/>
        <w:lang w:eastAsia="en-AU"/>
      </w:rPr>
      <w:drawing>
        <wp:anchor distT="0" distB="0" distL="114300" distR="114300" simplePos="0" relativeHeight="251659264" behindDoc="1" locked="0" layoutInCell="1" allowOverlap="1" wp14:anchorId="31232D12" wp14:editId="26A175D6">
          <wp:simplePos x="0" y="0"/>
          <wp:positionH relativeFrom="page">
            <wp:posOffset>-12700</wp:posOffset>
          </wp:positionH>
          <wp:positionV relativeFrom="topMargin">
            <wp:align>bottom</wp:align>
          </wp:positionV>
          <wp:extent cx="7559675" cy="1438275"/>
          <wp:effectExtent l="0" t="0" r="3175" b="9525"/>
          <wp:wrapNone/>
          <wp:docPr id="1511154250" name="Picture 1511154250" descr="A blue square with white text NDIS provider and worker registration taskfor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54250" name="Picture 1511154250" descr="A blue square with white text NDIS provider and worker registration taskforc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38275"/>
                  </a:xfrm>
                  <a:prstGeom prst="rect">
                    <a:avLst/>
                  </a:prstGeom>
                </pic:spPr>
              </pic:pic>
            </a:graphicData>
          </a:graphic>
          <wp14:sizeRelH relativeFrom="margin">
            <wp14:pctWidth>0</wp14:pctWidth>
          </wp14:sizeRelH>
          <wp14:sizeRelV relativeFrom="margin">
            <wp14:pctHeight>0</wp14:pctHeight>
          </wp14:sizeRelV>
        </wp:anchor>
      </w:drawing>
    </w:r>
    <w:r w:rsidR="00F9477D">
      <w:tab/>
    </w:r>
  </w:p>
  <w:p w14:paraId="0AAEF503" w14:textId="16AAF5AB" w:rsidR="00B04ED8" w:rsidRDefault="00B04ED8" w:rsidP="00E02D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332"/>
    <w:multiLevelType w:val="hybridMultilevel"/>
    <w:tmpl w:val="6C4E8BAC"/>
    <w:lvl w:ilvl="0" w:tplc="F5E85410">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2F627003"/>
    <w:multiLevelType w:val="hybridMultilevel"/>
    <w:tmpl w:val="2C9CBEF4"/>
    <w:lvl w:ilvl="0" w:tplc="FEFC9672">
      <w:start w:val="1"/>
      <w:numFmt w:val="upperLetter"/>
      <w:lvlText w:val="%1."/>
      <w:lvlJc w:val="left"/>
      <w:pPr>
        <w:ind w:left="644" w:hanging="360"/>
      </w:pPr>
      <w:rPr>
        <w:rFonts w:hint="default"/>
        <w:i w:val="0"/>
        <w:color w:val="00000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457308E8"/>
    <w:multiLevelType w:val="hybridMultilevel"/>
    <w:tmpl w:val="C4B00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8B3B8A"/>
    <w:multiLevelType w:val="hybridMultilevel"/>
    <w:tmpl w:val="65AE59FA"/>
    <w:lvl w:ilvl="0" w:tplc="464EA20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5480883">
    <w:abstractNumId w:val="2"/>
  </w:num>
  <w:num w:numId="2" w16cid:durableId="433287167">
    <w:abstractNumId w:val="3"/>
  </w:num>
  <w:num w:numId="3" w16cid:durableId="1242568428">
    <w:abstractNumId w:val="1"/>
  </w:num>
  <w:num w:numId="4" w16cid:durableId="103396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26"/>
    <w:rsid w:val="00005633"/>
    <w:rsid w:val="000550C5"/>
    <w:rsid w:val="000560B8"/>
    <w:rsid w:val="000776EE"/>
    <w:rsid w:val="00082933"/>
    <w:rsid w:val="00083A1B"/>
    <w:rsid w:val="000906B4"/>
    <w:rsid w:val="000A37E4"/>
    <w:rsid w:val="000A4A8A"/>
    <w:rsid w:val="000B22F7"/>
    <w:rsid w:val="000E0806"/>
    <w:rsid w:val="00100749"/>
    <w:rsid w:val="0012409E"/>
    <w:rsid w:val="0012EC4B"/>
    <w:rsid w:val="0014391A"/>
    <w:rsid w:val="00145D26"/>
    <w:rsid w:val="00152770"/>
    <w:rsid w:val="00152EA0"/>
    <w:rsid w:val="00166AF3"/>
    <w:rsid w:val="0016FA7C"/>
    <w:rsid w:val="001E630D"/>
    <w:rsid w:val="001E6519"/>
    <w:rsid w:val="001F0150"/>
    <w:rsid w:val="002046D1"/>
    <w:rsid w:val="00221A96"/>
    <w:rsid w:val="00225792"/>
    <w:rsid w:val="00226961"/>
    <w:rsid w:val="00227A60"/>
    <w:rsid w:val="0024274E"/>
    <w:rsid w:val="00244AA7"/>
    <w:rsid w:val="0026011B"/>
    <w:rsid w:val="00282D5E"/>
    <w:rsid w:val="00283DDE"/>
    <w:rsid w:val="00284DC9"/>
    <w:rsid w:val="002A0C9A"/>
    <w:rsid w:val="002A2B77"/>
    <w:rsid w:val="002E73B2"/>
    <w:rsid w:val="002F383B"/>
    <w:rsid w:val="0030760E"/>
    <w:rsid w:val="0030C363"/>
    <w:rsid w:val="003133F9"/>
    <w:rsid w:val="003220FE"/>
    <w:rsid w:val="00335BD2"/>
    <w:rsid w:val="0035026F"/>
    <w:rsid w:val="0036272D"/>
    <w:rsid w:val="00363927"/>
    <w:rsid w:val="00373E9C"/>
    <w:rsid w:val="00392E25"/>
    <w:rsid w:val="003B1A0D"/>
    <w:rsid w:val="003B2BB8"/>
    <w:rsid w:val="003D34FF"/>
    <w:rsid w:val="003F130D"/>
    <w:rsid w:val="00433C4C"/>
    <w:rsid w:val="00442911"/>
    <w:rsid w:val="00471860"/>
    <w:rsid w:val="0048630C"/>
    <w:rsid w:val="00492251"/>
    <w:rsid w:val="004B54CA"/>
    <w:rsid w:val="004E4E5E"/>
    <w:rsid w:val="004E5CBF"/>
    <w:rsid w:val="00520788"/>
    <w:rsid w:val="0052334C"/>
    <w:rsid w:val="005408B1"/>
    <w:rsid w:val="0056448C"/>
    <w:rsid w:val="00595C42"/>
    <w:rsid w:val="00597C11"/>
    <w:rsid w:val="005A2FE3"/>
    <w:rsid w:val="005C3AA9"/>
    <w:rsid w:val="005D5ACA"/>
    <w:rsid w:val="005E6951"/>
    <w:rsid w:val="006055E2"/>
    <w:rsid w:val="00605FF5"/>
    <w:rsid w:val="00621FC5"/>
    <w:rsid w:val="00627215"/>
    <w:rsid w:val="00637B02"/>
    <w:rsid w:val="006517C3"/>
    <w:rsid w:val="00651A15"/>
    <w:rsid w:val="006525B0"/>
    <w:rsid w:val="00675D89"/>
    <w:rsid w:val="00683A84"/>
    <w:rsid w:val="00697BDF"/>
    <w:rsid w:val="006A4CE7"/>
    <w:rsid w:val="006B3BB1"/>
    <w:rsid w:val="006D5F61"/>
    <w:rsid w:val="007774B3"/>
    <w:rsid w:val="00785261"/>
    <w:rsid w:val="007B0256"/>
    <w:rsid w:val="007B4C86"/>
    <w:rsid w:val="00825E52"/>
    <w:rsid w:val="0083177B"/>
    <w:rsid w:val="0088118E"/>
    <w:rsid w:val="008B51CC"/>
    <w:rsid w:val="008B5995"/>
    <w:rsid w:val="008D4BDB"/>
    <w:rsid w:val="008D76CE"/>
    <w:rsid w:val="008E1745"/>
    <w:rsid w:val="008E212A"/>
    <w:rsid w:val="008F4F6E"/>
    <w:rsid w:val="00913004"/>
    <w:rsid w:val="009170FA"/>
    <w:rsid w:val="009225F0"/>
    <w:rsid w:val="009264C6"/>
    <w:rsid w:val="0093095E"/>
    <w:rsid w:val="0093462C"/>
    <w:rsid w:val="00943C1A"/>
    <w:rsid w:val="009466BB"/>
    <w:rsid w:val="00953795"/>
    <w:rsid w:val="0096608B"/>
    <w:rsid w:val="00974189"/>
    <w:rsid w:val="0098167F"/>
    <w:rsid w:val="009E3766"/>
    <w:rsid w:val="009F3587"/>
    <w:rsid w:val="00A45151"/>
    <w:rsid w:val="00A83EA6"/>
    <w:rsid w:val="00A92E7C"/>
    <w:rsid w:val="00B04ED8"/>
    <w:rsid w:val="00B438BC"/>
    <w:rsid w:val="00B54F93"/>
    <w:rsid w:val="00B671B6"/>
    <w:rsid w:val="00B91E3E"/>
    <w:rsid w:val="00B9273C"/>
    <w:rsid w:val="00BA2DB9"/>
    <w:rsid w:val="00BC7EB5"/>
    <w:rsid w:val="00BE7148"/>
    <w:rsid w:val="00C03B2F"/>
    <w:rsid w:val="00C21478"/>
    <w:rsid w:val="00C22C79"/>
    <w:rsid w:val="00C301CC"/>
    <w:rsid w:val="00C30567"/>
    <w:rsid w:val="00C3342B"/>
    <w:rsid w:val="00C34A42"/>
    <w:rsid w:val="00C5709B"/>
    <w:rsid w:val="00C84DD7"/>
    <w:rsid w:val="00C8756F"/>
    <w:rsid w:val="00C97ECA"/>
    <w:rsid w:val="00CB5863"/>
    <w:rsid w:val="00CD3EF3"/>
    <w:rsid w:val="00CF24E3"/>
    <w:rsid w:val="00D127B2"/>
    <w:rsid w:val="00D33E14"/>
    <w:rsid w:val="00D62AEE"/>
    <w:rsid w:val="00D759C3"/>
    <w:rsid w:val="00DA243A"/>
    <w:rsid w:val="00DA71AF"/>
    <w:rsid w:val="00DB3233"/>
    <w:rsid w:val="00DD6B9F"/>
    <w:rsid w:val="00DE0332"/>
    <w:rsid w:val="00DF6BDD"/>
    <w:rsid w:val="00E02DE0"/>
    <w:rsid w:val="00E251BE"/>
    <w:rsid w:val="00E273E4"/>
    <w:rsid w:val="00E571F0"/>
    <w:rsid w:val="00E66CCA"/>
    <w:rsid w:val="00E67BD0"/>
    <w:rsid w:val="00EA2B40"/>
    <w:rsid w:val="00EB02C9"/>
    <w:rsid w:val="00EE7B0D"/>
    <w:rsid w:val="00EF075E"/>
    <w:rsid w:val="00F063CC"/>
    <w:rsid w:val="00F30AFE"/>
    <w:rsid w:val="00F3454E"/>
    <w:rsid w:val="00F36E93"/>
    <w:rsid w:val="00F5213C"/>
    <w:rsid w:val="00F63C5E"/>
    <w:rsid w:val="00F7664C"/>
    <w:rsid w:val="00F82D91"/>
    <w:rsid w:val="00F9477D"/>
    <w:rsid w:val="00FA14E2"/>
    <w:rsid w:val="00FC092A"/>
    <w:rsid w:val="00FC3E6F"/>
    <w:rsid w:val="00FC4EC0"/>
    <w:rsid w:val="00FD0A66"/>
    <w:rsid w:val="00FE16DB"/>
    <w:rsid w:val="00FF62DA"/>
    <w:rsid w:val="01080073"/>
    <w:rsid w:val="010A37D3"/>
    <w:rsid w:val="0127C2F3"/>
    <w:rsid w:val="01395500"/>
    <w:rsid w:val="0150ECD7"/>
    <w:rsid w:val="016EF69B"/>
    <w:rsid w:val="01A0162A"/>
    <w:rsid w:val="01A0E2B7"/>
    <w:rsid w:val="01AEBCAC"/>
    <w:rsid w:val="02473B0C"/>
    <w:rsid w:val="02473F80"/>
    <w:rsid w:val="0279B34B"/>
    <w:rsid w:val="027B743E"/>
    <w:rsid w:val="0280E8FC"/>
    <w:rsid w:val="0293C5D8"/>
    <w:rsid w:val="02AA2653"/>
    <w:rsid w:val="02DC4D09"/>
    <w:rsid w:val="030354E4"/>
    <w:rsid w:val="033090CA"/>
    <w:rsid w:val="0371F88B"/>
    <w:rsid w:val="03E7C1CD"/>
    <w:rsid w:val="03F96173"/>
    <w:rsid w:val="04060CFB"/>
    <w:rsid w:val="0411D6C9"/>
    <w:rsid w:val="04252C38"/>
    <w:rsid w:val="042B40B2"/>
    <w:rsid w:val="047619D5"/>
    <w:rsid w:val="049F2545"/>
    <w:rsid w:val="04CC612B"/>
    <w:rsid w:val="04FD7D93"/>
    <w:rsid w:val="050DC8EC"/>
    <w:rsid w:val="056A2E9A"/>
    <w:rsid w:val="0593933E"/>
    <w:rsid w:val="05A4C391"/>
    <w:rsid w:val="05BF76FD"/>
    <w:rsid w:val="06822DCF"/>
    <w:rsid w:val="06D4E1BD"/>
    <w:rsid w:val="06EFCD20"/>
    <w:rsid w:val="07118613"/>
    <w:rsid w:val="071F628F"/>
    <w:rsid w:val="072B7710"/>
    <w:rsid w:val="079A917F"/>
    <w:rsid w:val="07D312F4"/>
    <w:rsid w:val="07D58CFF"/>
    <w:rsid w:val="07E7F02B"/>
    <w:rsid w:val="08207F68"/>
    <w:rsid w:val="085602C2"/>
    <w:rsid w:val="08718658"/>
    <w:rsid w:val="08B2CB49"/>
    <w:rsid w:val="08B568B3"/>
    <w:rsid w:val="0933C67D"/>
    <w:rsid w:val="0947CF88"/>
    <w:rsid w:val="094B9668"/>
    <w:rsid w:val="097A83EE"/>
    <w:rsid w:val="09B9CE91"/>
    <w:rsid w:val="09FC2F90"/>
    <w:rsid w:val="0A1ADD66"/>
    <w:rsid w:val="0A27414D"/>
    <w:rsid w:val="0A8BC29C"/>
    <w:rsid w:val="0AC7BC76"/>
    <w:rsid w:val="0AE766C9"/>
    <w:rsid w:val="0AFD73E6"/>
    <w:rsid w:val="0B15E067"/>
    <w:rsid w:val="0B2B03B8"/>
    <w:rsid w:val="0B53E0D1"/>
    <w:rsid w:val="0B6530FF"/>
    <w:rsid w:val="0B7D0A70"/>
    <w:rsid w:val="0B85F415"/>
    <w:rsid w:val="0B9BCFAF"/>
    <w:rsid w:val="0BB84BF7"/>
    <w:rsid w:val="0BDE47BE"/>
    <w:rsid w:val="0C0132C7"/>
    <w:rsid w:val="0C0B4034"/>
    <w:rsid w:val="0C303988"/>
    <w:rsid w:val="0CDEBC43"/>
    <w:rsid w:val="0D0A07E2"/>
    <w:rsid w:val="0D18DAD1"/>
    <w:rsid w:val="0D285E35"/>
    <w:rsid w:val="0D2DA0A2"/>
    <w:rsid w:val="0D541C58"/>
    <w:rsid w:val="0DB9A728"/>
    <w:rsid w:val="0DC26DFC"/>
    <w:rsid w:val="0DC58E9D"/>
    <w:rsid w:val="0DD8605F"/>
    <w:rsid w:val="0E09D303"/>
    <w:rsid w:val="0E0FE55A"/>
    <w:rsid w:val="0E386704"/>
    <w:rsid w:val="0E9D4D55"/>
    <w:rsid w:val="0EBD94D7"/>
    <w:rsid w:val="0EC05E86"/>
    <w:rsid w:val="0ED817E8"/>
    <w:rsid w:val="0F162ABF"/>
    <w:rsid w:val="0F3BBD42"/>
    <w:rsid w:val="0F5B9A87"/>
    <w:rsid w:val="0F65C82B"/>
    <w:rsid w:val="0F846BFF"/>
    <w:rsid w:val="0FAFEE18"/>
    <w:rsid w:val="0FB7ABA5"/>
    <w:rsid w:val="0FDD592D"/>
    <w:rsid w:val="0FF001C0"/>
    <w:rsid w:val="0FF73CDE"/>
    <w:rsid w:val="106EB7ED"/>
    <w:rsid w:val="10C55282"/>
    <w:rsid w:val="110AAA86"/>
    <w:rsid w:val="11302124"/>
    <w:rsid w:val="1146C98B"/>
    <w:rsid w:val="1151B96B"/>
    <w:rsid w:val="1160FD50"/>
    <w:rsid w:val="11640A4A"/>
    <w:rsid w:val="1180193F"/>
    <w:rsid w:val="1190A0B3"/>
    <w:rsid w:val="11A50BA5"/>
    <w:rsid w:val="11EC4BF4"/>
    <w:rsid w:val="120E651E"/>
    <w:rsid w:val="12374D58"/>
    <w:rsid w:val="12417367"/>
    <w:rsid w:val="12A4C473"/>
    <w:rsid w:val="12A901D2"/>
    <w:rsid w:val="13E25C6B"/>
    <w:rsid w:val="143B005B"/>
    <w:rsid w:val="143B4B6D"/>
    <w:rsid w:val="14808EB6"/>
    <w:rsid w:val="148F0712"/>
    <w:rsid w:val="151507E4"/>
    <w:rsid w:val="151590CD"/>
    <w:rsid w:val="15302DF9"/>
    <w:rsid w:val="1530975F"/>
    <w:rsid w:val="1543F650"/>
    <w:rsid w:val="1579C120"/>
    <w:rsid w:val="15AC9E09"/>
    <w:rsid w:val="15FC998F"/>
    <w:rsid w:val="165906F6"/>
    <w:rsid w:val="165B20E2"/>
    <w:rsid w:val="166A148E"/>
    <w:rsid w:val="1672CA78"/>
    <w:rsid w:val="16946714"/>
    <w:rsid w:val="16BFBD17"/>
    <w:rsid w:val="16CC67C0"/>
    <w:rsid w:val="1750189E"/>
    <w:rsid w:val="1754F23B"/>
    <w:rsid w:val="175DE530"/>
    <w:rsid w:val="1785778F"/>
    <w:rsid w:val="1787D9D3"/>
    <w:rsid w:val="179869F0"/>
    <w:rsid w:val="17C0FC2C"/>
    <w:rsid w:val="180E8D15"/>
    <w:rsid w:val="181A25B7"/>
    <w:rsid w:val="1828F6AE"/>
    <w:rsid w:val="1841A737"/>
    <w:rsid w:val="189760B2"/>
    <w:rsid w:val="18AF82AF"/>
    <w:rsid w:val="18B67989"/>
    <w:rsid w:val="18BD0401"/>
    <w:rsid w:val="18C7B53D"/>
    <w:rsid w:val="18E7C0C1"/>
    <w:rsid w:val="190D555D"/>
    <w:rsid w:val="191A5CE6"/>
    <w:rsid w:val="19276796"/>
    <w:rsid w:val="1938E0D6"/>
    <w:rsid w:val="194B7601"/>
    <w:rsid w:val="19627835"/>
    <w:rsid w:val="1973A41F"/>
    <w:rsid w:val="19A74F73"/>
    <w:rsid w:val="19B5F618"/>
    <w:rsid w:val="1A24C7C2"/>
    <w:rsid w:val="1A25FE57"/>
    <w:rsid w:val="1A6753F7"/>
    <w:rsid w:val="1AFE4896"/>
    <w:rsid w:val="1B05DE23"/>
    <w:rsid w:val="1B13D810"/>
    <w:rsid w:val="1B2C7819"/>
    <w:rsid w:val="1B406E93"/>
    <w:rsid w:val="1BCF0174"/>
    <w:rsid w:val="1BD6CEFB"/>
    <w:rsid w:val="1BFF7501"/>
    <w:rsid w:val="1C0386B6"/>
    <w:rsid w:val="1C398402"/>
    <w:rsid w:val="1C58A3A6"/>
    <w:rsid w:val="1C98F0FC"/>
    <w:rsid w:val="1CC8487A"/>
    <w:rsid w:val="1CD2D04E"/>
    <w:rsid w:val="1CD5A56A"/>
    <w:rsid w:val="1CF6509B"/>
    <w:rsid w:val="1D28CAD6"/>
    <w:rsid w:val="1E6418DB"/>
    <w:rsid w:val="1EBB334F"/>
    <w:rsid w:val="1EBBF463"/>
    <w:rsid w:val="1EC4D7DF"/>
    <w:rsid w:val="1EEC23A1"/>
    <w:rsid w:val="1F05EC49"/>
    <w:rsid w:val="1F06A236"/>
    <w:rsid w:val="1F23D962"/>
    <w:rsid w:val="1F65975D"/>
    <w:rsid w:val="20344CFA"/>
    <w:rsid w:val="2057E075"/>
    <w:rsid w:val="2084DE60"/>
    <w:rsid w:val="20C9378D"/>
    <w:rsid w:val="20E58058"/>
    <w:rsid w:val="20F572DE"/>
    <w:rsid w:val="20FC555B"/>
    <w:rsid w:val="21005B06"/>
    <w:rsid w:val="212E1271"/>
    <w:rsid w:val="215BA7E5"/>
    <w:rsid w:val="21673437"/>
    <w:rsid w:val="216B4C6F"/>
    <w:rsid w:val="21F6F091"/>
    <w:rsid w:val="22220628"/>
    <w:rsid w:val="22509B97"/>
    <w:rsid w:val="2271EF06"/>
    <w:rsid w:val="22926F0F"/>
    <w:rsid w:val="2293B50D"/>
    <w:rsid w:val="22B05742"/>
    <w:rsid w:val="22BBE27E"/>
    <w:rsid w:val="232E7663"/>
    <w:rsid w:val="233FF740"/>
    <w:rsid w:val="2376D42B"/>
    <w:rsid w:val="2386A02C"/>
    <w:rsid w:val="23B8C20A"/>
    <w:rsid w:val="23E8AA4E"/>
    <w:rsid w:val="23FBF4EC"/>
    <w:rsid w:val="2436C7AD"/>
    <w:rsid w:val="2437345D"/>
    <w:rsid w:val="2441E49D"/>
    <w:rsid w:val="2465B333"/>
    <w:rsid w:val="246E1AD0"/>
    <w:rsid w:val="24A02A2E"/>
    <w:rsid w:val="25114C76"/>
    <w:rsid w:val="25124F84"/>
    <w:rsid w:val="2541FE06"/>
    <w:rsid w:val="25505C73"/>
    <w:rsid w:val="25532F62"/>
    <w:rsid w:val="257F076F"/>
    <w:rsid w:val="25811CC5"/>
    <w:rsid w:val="25A0AE9A"/>
    <w:rsid w:val="25AF1AB7"/>
    <w:rsid w:val="25BA1AF8"/>
    <w:rsid w:val="25D74A87"/>
    <w:rsid w:val="25E5E4C7"/>
    <w:rsid w:val="26018394"/>
    <w:rsid w:val="26111559"/>
    <w:rsid w:val="2619CDDB"/>
    <w:rsid w:val="2691953A"/>
    <w:rsid w:val="26A5CC9A"/>
    <w:rsid w:val="26FD4704"/>
    <w:rsid w:val="26FDE893"/>
    <w:rsid w:val="2736FC16"/>
    <w:rsid w:val="2752A556"/>
    <w:rsid w:val="275A512C"/>
    <w:rsid w:val="276F13B6"/>
    <w:rsid w:val="27D49BE2"/>
    <w:rsid w:val="27DDBCBF"/>
    <w:rsid w:val="280964FF"/>
    <w:rsid w:val="280C85A0"/>
    <w:rsid w:val="281A85DC"/>
    <w:rsid w:val="28A30D05"/>
    <w:rsid w:val="28C61221"/>
    <w:rsid w:val="2922F0A4"/>
    <w:rsid w:val="29722051"/>
    <w:rsid w:val="2984C567"/>
    <w:rsid w:val="298C9455"/>
    <w:rsid w:val="29ED4290"/>
    <w:rsid w:val="2A816618"/>
    <w:rsid w:val="2B7A3DC8"/>
    <w:rsid w:val="2B89AE4B"/>
    <w:rsid w:val="2B9E02C4"/>
    <w:rsid w:val="2BDAADC7"/>
    <w:rsid w:val="2C0E2834"/>
    <w:rsid w:val="2C37054C"/>
    <w:rsid w:val="2C38AE34"/>
    <w:rsid w:val="2C8BAA23"/>
    <w:rsid w:val="2D9F3F4B"/>
    <w:rsid w:val="2DA7F64C"/>
    <w:rsid w:val="2E27AA81"/>
    <w:rsid w:val="2E2C2A20"/>
    <w:rsid w:val="2E2FD812"/>
    <w:rsid w:val="2E41D625"/>
    <w:rsid w:val="2E4E71A3"/>
    <w:rsid w:val="2E5B9035"/>
    <w:rsid w:val="2E79A36B"/>
    <w:rsid w:val="2E98C1D7"/>
    <w:rsid w:val="2EB82EBC"/>
    <w:rsid w:val="2EC896A5"/>
    <w:rsid w:val="2ECE1104"/>
    <w:rsid w:val="2ED38F64"/>
    <w:rsid w:val="2F41DFC0"/>
    <w:rsid w:val="3099DF7C"/>
    <w:rsid w:val="30BD45D9"/>
    <w:rsid w:val="30CF036E"/>
    <w:rsid w:val="312951A1"/>
    <w:rsid w:val="3147C210"/>
    <w:rsid w:val="31E6A6AB"/>
    <w:rsid w:val="31EFCF7E"/>
    <w:rsid w:val="323D655D"/>
    <w:rsid w:val="3276C9B9"/>
    <w:rsid w:val="3278B536"/>
    <w:rsid w:val="32AC4C73"/>
    <w:rsid w:val="32AF78DD"/>
    <w:rsid w:val="32E4DABF"/>
    <w:rsid w:val="32F24087"/>
    <w:rsid w:val="33477DD1"/>
    <w:rsid w:val="3354E81E"/>
    <w:rsid w:val="33CAE126"/>
    <w:rsid w:val="33D14E24"/>
    <w:rsid w:val="33DF873E"/>
    <w:rsid w:val="33E9650C"/>
    <w:rsid w:val="33FB005E"/>
    <w:rsid w:val="34346E61"/>
    <w:rsid w:val="344E5426"/>
    <w:rsid w:val="3456BA48"/>
    <w:rsid w:val="345C3120"/>
    <w:rsid w:val="34742108"/>
    <w:rsid w:val="34A33281"/>
    <w:rsid w:val="34E3920D"/>
    <w:rsid w:val="34F23DF7"/>
    <w:rsid w:val="34FC0E8F"/>
    <w:rsid w:val="35A12E16"/>
    <w:rsid w:val="35D03EC2"/>
    <w:rsid w:val="35DAB06B"/>
    <w:rsid w:val="35DDBB60"/>
    <w:rsid w:val="3632BC66"/>
    <w:rsid w:val="363E1645"/>
    <w:rsid w:val="36489E57"/>
    <w:rsid w:val="3689929A"/>
    <w:rsid w:val="36AB5BE2"/>
    <w:rsid w:val="37105194"/>
    <w:rsid w:val="3759681E"/>
    <w:rsid w:val="376A70F4"/>
    <w:rsid w:val="376C0F23"/>
    <w:rsid w:val="376C26FF"/>
    <w:rsid w:val="3773FCA9"/>
    <w:rsid w:val="37C70B1A"/>
    <w:rsid w:val="37CB7AC2"/>
    <w:rsid w:val="37CE8CC7"/>
    <w:rsid w:val="38066F25"/>
    <w:rsid w:val="382562FB"/>
    <w:rsid w:val="38445609"/>
    <w:rsid w:val="386F4D9A"/>
    <w:rsid w:val="391DB25C"/>
    <w:rsid w:val="3976107C"/>
    <w:rsid w:val="39A76691"/>
    <w:rsid w:val="39B5FE6E"/>
    <w:rsid w:val="39B6E51D"/>
    <w:rsid w:val="39BB70DC"/>
    <w:rsid w:val="39CA4149"/>
    <w:rsid w:val="39D5C671"/>
    <w:rsid w:val="39DC2663"/>
    <w:rsid w:val="39E20ADB"/>
    <w:rsid w:val="39EE2E86"/>
    <w:rsid w:val="3A0CDD4E"/>
    <w:rsid w:val="3A299934"/>
    <w:rsid w:val="3AAC263F"/>
    <w:rsid w:val="3AC9B362"/>
    <w:rsid w:val="3AFB4B10"/>
    <w:rsid w:val="3B11E0DD"/>
    <w:rsid w:val="3B14E15E"/>
    <w:rsid w:val="3B3A133D"/>
    <w:rsid w:val="3B4A269A"/>
    <w:rsid w:val="3B9B9FB4"/>
    <w:rsid w:val="3BA45CBA"/>
    <w:rsid w:val="3BD11EF6"/>
    <w:rsid w:val="3C3515AE"/>
    <w:rsid w:val="3C47F6A0"/>
    <w:rsid w:val="3CA14A3F"/>
    <w:rsid w:val="3CA1FDEA"/>
    <w:rsid w:val="3CE71169"/>
    <w:rsid w:val="3D542F00"/>
    <w:rsid w:val="3DA4B606"/>
    <w:rsid w:val="3DB6510B"/>
    <w:rsid w:val="3DBA93BE"/>
    <w:rsid w:val="3DBB3EE6"/>
    <w:rsid w:val="3DDA4F23"/>
    <w:rsid w:val="3E458B5E"/>
    <w:rsid w:val="3E5990F6"/>
    <w:rsid w:val="3E5FE775"/>
    <w:rsid w:val="3E75C518"/>
    <w:rsid w:val="3ECA7B4B"/>
    <w:rsid w:val="3EDEE8C8"/>
    <w:rsid w:val="3F199D19"/>
    <w:rsid w:val="3F270BC8"/>
    <w:rsid w:val="3F6F5216"/>
    <w:rsid w:val="3F87618F"/>
    <w:rsid w:val="3FB028FC"/>
    <w:rsid w:val="3FF56157"/>
    <w:rsid w:val="406535FB"/>
    <w:rsid w:val="4076341F"/>
    <w:rsid w:val="4094518F"/>
    <w:rsid w:val="409A748B"/>
    <w:rsid w:val="409AC0C0"/>
    <w:rsid w:val="40BF7386"/>
    <w:rsid w:val="40E19666"/>
    <w:rsid w:val="40F745A0"/>
    <w:rsid w:val="4104410E"/>
    <w:rsid w:val="410E4496"/>
    <w:rsid w:val="4112F169"/>
    <w:rsid w:val="41203BC4"/>
    <w:rsid w:val="41255A7E"/>
    <w:rsid w:val="413AE02E"/>
    <w:rsid w:val="416D26F8"/>
    <w:rsid w:val="417E03F6"/>
    <w:rsid w:val="41902C64"/>
    <w:rsid w:val="419131B8"/>
    <w:rsid w:val="41A511B5"/>
    <w:rsid w:val="41D0D4DD"/>
    <w:rsid w:val="41D5D518"/>
    <w:rsid w:val="41D9E5F4"/>
    <w:rsid w:val="42023618"/>
    <w:rsid w:val="423A7E5D"/>
    <w:rsid w:val="424EDAB3"/>
    <w:rsid w:val="42693200"/>
    <w:rsid w:val="4279DC17"/>
    <w:rsid w:val="428B1601"/>
    <w:rsid w:val="42AF759E"/>
    <w:rsid w:val="42D3B11E"/>
    <w:rsid w:val="431E4DEB"/>
    <w:rsid w:val="432D0219"/>
    <w:rsid w:val="43313EB6"/>
    <w:rsid w:val="434A872C"/>
    <w:rsid w:val="43A67281"/>
    <w:rsid w:val="43DC03CA"/>
    <w:rsid w:val="44046AAB"/>
    <w:rsid w:val="44087A2E"/>
    <w:rsid w:val="440C1F38"/>
    <w:rsid w:val="444A48EC"/>
    <w:rsid w:val="444A922B"/>
    <w:rsid w:val="4457DC86"/>
    <w:rsid w:val="44732AF1"/>
    <w:rsid w:val="447C5E3F"/>
    <w:rsid w:val="447D1F53"/>
    <w:rsid w:val="449637B5"/>
    <w:rsid w:val="44AFAA1D"/>
    <w:rsid w:val="44C8D27A"/>
    <w:rsid w:val="45818C92"/>
    <w:rsid w:val="45D71D2D"/>
    <w:rsid w:val="45E6628C"/>
    <w:rsid w:val="4600BCC9"/>
    <w:rsid w:val="4603DD6A"/>
    <w:rsid w:val="46092970"/>
    <w:rsid w:val="46254968"/>
    <w:rsid w:val="465CA81E"/>
    <w:rsid w:val="46724E6D"/>
    <w:rsid w:val="467C426A"/>
    <w:rsid w:val="46983D46"/>
    <w:rsid w:val="46A58115"/>
    <w:rsid w:val="46D05A63"/>
    <w:rsid w:val="46E2E6EB"/>
    <w:rsid w:val="4704B105"/>
    <w:rsid w:val="4726C1EB"/>
    <w:rsid w:val="47398237"/>
    <w:rsid w:val="474F8B3A"/>
    <w:rsid w:val="476FA27D"/>
    <w:rsid w:val="47728E7D"/>
    <w:rsid w:val="4775D939"/>
    <w:rsid w:val="4776D6BB"/>
    <w:rsid w:val="478232ED"/>
    <w:rsid w:val="47ADDBE5"/>
    <w:rsid w:val="480E1ECE"/>
    <w:rsid w:val="4816FE59"/>
    <w:rsid w:val="48272C2A"/>
    <w:rsid w:val="4839F519"/>
    <w:rsid w:val="4865498F"/>
    <w:rsid w:val="4868CD93"/>
    <w:rsid w:val="486E7A1D"/>
    <w:rsid w:val="487EB74C"/>
    <w:rsid w:val="4890A27E"/>
    <w:rsid w:val="489F3773"/>
    <w:rsid w:val="48FA9C96"/>
    <w:rsid w:val="490E3250"/>
    <w:rsid w:val="491BC0C2"/>
    <w:rsid w:val="491E034E"/>
    <w:rsid w:val="493A4782"/>
    <w:rsid w:val="494D3FD4"/>
    <w:rsid w:val="498589C8"/>
    <w:rsid w:val="498AF40B"/>
    <w:rsid w:val="49A25917"/>
    <w:rsid w:val="49B11D90"/>
    <w:rsid w:val="49B43E31"/>
    <w:rsid w:val="49BA6856"/>
    <w:rsid w:val="49E8C4CE"/>
    <w:rsid w:val="4A8EE14B"/>
    <w:rsid w:val="4ABAACF7"/>
    <w:rsid w:val="4AD9C6F0"/>
    <w:rsid w:val="4B6B423B"/>
    <w:rsid w:val="4B7D12DB"/>
    <w:rsid w:val="4BA93620"/>
    <w:rsid w:val="4BA9634E"/>
    <w:rsid w:val="4BD298F5"/>
    <w:rsid w:val="4C5D8DBC"/>
    <w:rsid w:val="4C68033F"/>
    <w:rsid w:val="4C6FF33E"/>
    <w:rsid w:val="4CF19AE8"/>
    <w:rsid w:val="4D4D5994"/>
    <w:rsid w:val="4D5AC918"/>
    <w:rsid w:val="4D95C6D2"/>
    <w:rsid w:val="4DA9559C"/>
    <w:rsid w:val="4DB4D483"/>
    <w:rsid w:val="4DD62F7E"/>
    <w:rsid w:val="4DDA18FF"/>
    <w:rsid w:val="4DF71477"/>
    <w:rsid w:val="4E617792"/>
    <w:rsid w:val="4ED3FC8D"/>
    <w:rsid w:val="4ED952F5"/>
    <w:rsid w:val="4F319733"/>
    <w:rsid w:val="4F73FAFF"/>
    <w:rsid w:val="4FB7B0C6"/>
    <w:rsid w:val="4FC6FE6C"/>
    <w:rsid w:val="4FF8F373"/>
    <w:rsid w:val="502D46D5"/>
    <w:rsid w:val="5085C8F7"/>
    <w:rsid w:val="5125877A"/>
    <w:rsid w:val="5134681D"/>
    <w:rsid w:val="513D7680"/>
    <w:rsid w:val="51CDA889"/>
    <w:rsid w:val="51EF0562"/>
    <w:rsid w:val="520B9D4F"/>
    <w:rsid w:val="52123543"/>
    <w:rsid w:val="521E2E32"/>
    <w:rsid w:val="527A1DD5"/>
    <w:rsid w:val="5289B54E"/>
    <w:rsid w:val="5292D69A"/>
    <w:rsid w:val="52DAE800"/>
    <w:rsid w:val="53414801"/>
    <w:rsid w:val="53657B9E"/>
    <w:rsid w:val="539C99D4"/>
    <w:rsid w:val="539D0154"/>
    <w:rsid w:val="53B91C19"/>
    <w:rsid w:val="53BC51A5"/>
    <w:rsid w:val="53D5132A"/>
    <w:rsid w:val="54041064"/>
    <w:rsid w:val="5421A654"/>
    <w:rsid w:val="545E0C5C"/>
    <w:rsid w:val="548A542A"/>
    <w:rsid w:val="549A6F8F"/>
    <w:rsid w:val="54D52744"/>
    <w:rsid w:val="55028C58"/>
    <w:rsid w:val="552482F9"/>
    <w:rsid w:val="5579A273"/>
    <w:rsid w:val="55833090"/>
    <w:rsid w:val="55932049"/>
    <w:rsid w:val="55B990DA"/>
    <w:rsid w:val="56341B48"/>
    <w:rsid w:val="56363FF0"/>
    <w:rsid w:val="56870BAC"/>
    <w:rsid w:val="56880608"/>
    <w:rsid w:val="56AE1F79"/>
    <w:rsid w:val="56D8A56B"/>
    <w:rsid w:val="56F90AB5"/>
    <w:rsid w:val="57963F75"/>
    <w:rsid w:val="5799BE2A"/>
    <w:rsid w:val="57F1055F"/>
    <w:rsid w:val="5826A2ED"/>
    <w:rsid w:val="582D1A19"/>
    <w:rsid w:val="58330D6C"/>
    <w:rsid w:val="5849EFDA"/>
    <w:rsid w:val="584DF1B1"/>
    <w:rsid w:val="585B84CB"/>
    <w:rsid w:val="58F7EE7D"/>
    <w:rsid w:val="58FB3D32"/>
    <w:rsid w:val="599B4D04"/>
    <w:rsid w:val="59CDDAD6"/>
    <w:rsid w:val="5A137175"/>
    <w:rsid w:val="5A30AB77"/>
    <w:rsid w:val="5A93587C"/>
    <w:rsid w:val="5ACDE037"/>
    <w:rsid w:val="5AF03B44"/>
    <w:rsid w:val="5B01F032"/>
    <w:rsid w:val="5B09B113"/>
    <w:rsid w:val="5B3C2612"/>
    <w:rsid w:val="5B490F27"/>
    <w:rsid w:val="5B597824"/>
    <w:rsid w:val="5B6922BC"/>
    <w:rsid w:val="5B714F55"/>
    <w:rsid w:val="5B7381DF"/>
    <w:rsid w:val="5BA65992"/>
    <w:rsid w:val="5BA80BC6"/>
    <w:rsid w:val="5BACDF4E"/>
    <w:rsid w:val="5BB41DFB"/>
    <w:rsid w:val="5BF7B401"/>
    <w:rsid w:val="5C9DAACA"/>
    <w:rsid w:val="5CF23BA1"/>
    <w:rsid w:val="5D1FC629"/>
    <w:rsid w:val="5D4E4FF6"/>
    <w:rsid w:val="5D684C39"/>
    <w:rsid w:val="5DB0CD9A"/>
    <w:rsid w:val="5DB3BE74"/>
    <w:rsid w:val="5DB54C0D"/>
    <w:rsid w:val="5DF40BCA"/>
    <w:rsid w:val="5E039E77"/>
    <w:rsid w:val="5E347BAA"/>
    <w:rsid w:val="5E4E4016"/>
    <w:rsid w:val="5E8918A1"/>
    <w:rsid w:val="5E94BB18"/>
    <w:rsid w:val="5E9B71A2"/>
    <w:rsid w:val="5EA4245F"/>
    <w:rsid w:val="5ECA942A"/>
    <w:rsid w:val="5F08F253"/>
    <w:rsid w:val="5F0C0A20"/>
    <w:rsid w:val="5F3471BD"/>
    <w:rsid w:val="5F5A4EAD"/>
    <w:rsid w:val="5F78B87C"/>
    <w:rsid w:val="601031A0"/>
    <w:rsid w:val="6031B4D2"/>
    <w:rsid w:val="6053EC53"/>
    <w:rsid w:val="6060A258"/>
    <w:rsid w:val="60845289"/>
    <w:rsid w:val="60855972"/>
    <w:rsid w:val="609AACF7"/>
    <w:rsid w:val="609D5872"/>
    <w:rsid w:val="60A7DA81"/>
    <w:rsid w:val="60C9B8B7"/>
    <w:rsid w:val="61033E95"/>
    <w:rsid w:val="611E0B65"/>
    <w:rsid w:val="61392178"/>
    <w:rsid w:val="6178F297"/>
    <w:rsid w:val="619DCA4B"/>
    <w:rsid w:val="61B850AB"/>
    <w:rsid w:val="61D35B94"/>
    <w:rsid w:val="622022EA"/>
    <w:rsid w:val="628379EB"/>
    <w:rsid w:val="62B647CC"/>
    <w:rsid w:val="62C9AD11"/>
    <w:rsid w:val="62D0A0EA"/>
    <w:rsid w:val="62EB6E0B"/>
    <w:rsid w:val="62FC542E"/>
    <w:rsid w:val="62FE3BCD"/>
    <w:rsid w:val="6327697E"/>
    <w:rsid w:val="632AF8E5"/>
    <w:rsid w:val="6339FB2D"/>
    <w:rsid w:val="63695594"/>
    <w:rsid w:val="63C88B2E"/>
    <w:rsid w:val="63D0D685"/>
    <w:rsid w:val="63FBC34C"/>
    <w:rsid w:val="643371F2"/>
    <w:rsid w:val="64682562"/>
    <w:rsid w:val="64899131"/>
    <w:rsid w:val="64904DE0"/>
    <w:rsid w:val="6497EB62"/>
    <w:rsid w:val="64D0E9FC"/>
    <w:rsid w:val="64F22A89"/>
    <w:rsid w:val="64F4AC21"/>
    <w:rsid w:val="652DA03E"/>
    <w:rsid w:val="65306068"/>
    <w:rsid w:val="653A8749"/>
    <w:rsid w:val="654CD7CA"/>
    <w:rsid w:val="657B4BA4"/>
    <w:rsid w:val="65A77445"/>
    <w:rsid w:val="65B33879"/>
    <w:rsid w:val="65C14165"/>
    <w:rsid w:val="65D69CD6"/>
    <w:rsid w:val="66821820"/>
    <w:rsid w:val="66937BDF"/>
    <w:rsid w:val="66CC30C9"/>
    <w:rsid w:val="67411F5C"/>
    <w:rsid w:val="67CA0E5F"/>
    <w:rsid w:val="67FA2AC0"/>
    <w:rsid w:val="68433DE2"/>
    <w:rsid w:val="6868012A"/>
    <w:rsid w:val="686EEE0C"/>
    <w:rsid w:val="6891029D"/>
    <w:rsid w:val="68A65725"/>
    <w:rsid w:val="68C7D46E"/>
    <w:rsid w:val="68D0D149"/>
    <w:rsid w:val="68FDA428"/>
    <w:rsid w:val="69147631"/>
    <w:rsid w:val="69A2F6A9"/>
    <w:rsid w:val="69D9551B"/>
    <w:rsid w:val="69DA78D5"/>
    <w:rsid w:val="6A4EBCC7"/>
    <w:rsid w:val="6A51D551"/>
    <w:rsid w:val="6A6852FF"/>
    <w:rsid w:val="6A6BA966"/>
    <w:rsid w:val="6AA0EC3D"/>
    <w:rsid w:val="6AF256A7"/>
    <w:rsid w:val="6B140A4C"/>
    <w:rsid w:val="6B308F54"/>
    <w:rsid w:val="6B443042"/>
    <w:rsid w:val="6B45C42B"/>
    <w:rsid w:val="6B485D5E"/>
    <w:rsid w:val="6B65ACEE"/>
    <w:rsid w:val="6BD119B9"/>
    <w:rsid w:val="6C1DD60B"/>
    <w:rsid w:val="6C202331"/>
    <w:rsid w:val="6C9EE304"/>
    <w:rsid w:val="6CAFDAAD"/>
    <w:rsid w:val="6CF1FCEF"/>
    <w:rsid w:val="6CF3FA39"/>
    <w:rsid w:val="6D1E889C"/>
    <w:rsid w:val="6D4712E6"/>
    <w:rsid w:val="6D627B1F"/>
    <w:rsid w:val="6D6473C0"/>
    <w:rsid w:val="6DE0010E"/>
    <w:rsid w:val="6E17DDBB"/>
    <w:rsid w:val="6EE2E347"/>
    <w:rsid w:val="6EE3F485"/>
    <w:rsid w:val="6EF8752F"/>
    <w:rsid w:val="6F1D0662"/>
    <w:rsid w:val="6F62C1C5"/>
    <w:rsid w:val="6FA27698"/>
    <w:rsid w:val="6FD4BE39"/>
    <w:rsid w:val="703E587A"/>
    <w:rsid w:val="704A9B0F"/>
    <w:rsid w:val="709CFA8E"/>
    <w:rsid w:val="70A39CD4"/>
    <w:rsid w:val="70A48ADC"/>
    <w:rsid w:val="70BD1C8C"/>
    <w:rsid w:val="70CB9039"/>
    <w:rsid w:val="70D23FCA"/>
    <w:rsid w:val="70E20399"/>
    <w:rsid w:val="70FE9226"/>
    <w:rsid w:val="712715A0"/>
    <w:rsid w:val="71280063"/>
    <w:rsid w:val="7176AF18"/>
    <w:rsid w:val="719725B8"/>
    <w:rsid w:val="71AEF3C2"/>
    <w:rsid w:val="71CAE432"/>
    <w:rsid w:val="720DE91B"/>
    <w:rsid w:val="72129683"/>
    <w:rsid w:val="7233AE02"/>
    <w:rsid w:val="72884813"/>
    <w:rsid w:val="728E855C"/>
    <w:rsid w:val="728FCB20"/>
    <w:rsid w:val="72B51FDE"/>
    <w:rsid w:val="72BA7CB3"/>
    <w:rsid w:val="72F7036C"/>
    <w:rsid w:val="73871594"/>
    <w:rsid w:val="73A9154B"/>
    <w:rsid w:val="73F958FE"/>
    <w:rsid w:val="741572A8"/>
    <w:rsid w:val="744D5B55"/>
    <w:rsid w:val="744DD913"/>
    <w:rsid w:val="7482A091"/>
    <w:rsid w:val="74AE4FDA"/>
    <w:rsid w:val="74CF33BB"/>
    <w:rsid w:val="74FF10A1"/>
    <w:rsid w:val="751DCF85"/>
    <w:rsid w:val="755E0960"/>
    <w:rsid w:val="7575498C"/>
    <w:rsid w:val="7592E3E2"/>
    <w:rsid w:val="75B019BF"/>
    <w:rsid w:val="75B6130E"/>
    <w:rsid w:val="75E0AFCD"/>
    <w:rsid w:val="75FE4D4F"/>
    <w:rsid w:val="761AACC8"/>
    <w:rsid w:val="76272FDA"/>
    <w:rsid w:val="762EA42E"/>
    <w:rsid w:val="76587C52"/>
    <w:rsid w:val="76BF07A6"/>
    <w:rsid w:val="771F867D"/>
    <w:rsid w:val="7738D62E"/>
    <w:rsid w:val="773D221A"/>
    <w:rsid w:val="777C802E"/>
    <w:rsid w:val="77C0A23C"/>
    <w:rsid w:val="77D37F6B"/>
    <w:rsid w:val="77E5D146"/>
    <w:rsid w:val="77EFAC8C"/>
    <w:rsid w:val="7845A37F"/>
    <w:rsid w:val="784B78C8"/>
    <w:rsid w:val="78664F5C"/>
    <w:rsid w:val="787B72AD"/>
    <w:rsid w:val="78A72667"/>
    <w:rsid w:val="78A92B76"/>
    <w:rsid w:val="78A98C13"/>
    <w:rsid w:val="78DD57D1"/>
    <w:rsid w:val="7905DA41"/>
    <w:rsid w:val="793BD2FB"/>
    <w:rsid w:val="79CAE106"/>
    <w:rsid w:val="7A4084E5"/>
    <w:rsid w:val="7A460ACE"/>
    <w:rsid w:val="7A71DC5C"/>
    <w:rsid w:val="7A99FB11"/>
    <w:rsid w:val="7AA15CA1"/>
    <w:rsid w:val="7AB82AE4"/>
    <w:rsid w:val="7AEBA7BC"/>
    <w:rsid w:val="7AF842FE"/>
    <w:rsid w:val="7B257EE4"/>
    <w:rsid w:val="7B64F8E8"/>
    <w:rsid w:val="7BA1E794"/>
    <w:rsid w:val="7BA7A184"/>
    <w:rsid w:val="7BE3C385"/>
    <w:rsid w:val="7C11BDA5"/>
    <w:rsid w:val="7C29E69D"/>
    <w:rsid w:val="7C61AB62"/>
    <w:rsid w:val="7CB179BE"/>
    <w:rsid w:val="7CDB4B88"/>
    <w:rsid w:val="7CE90E3A"/>
    <w:rsid w:val="7D03B325"/>
    <w:rsid w:val="7D447AA4"/>
    <w:rsid w:val="7D684190"/>
    <w:rsid w:val="7D6935D4"/>
    <w:rsid w:val="7D6F607C"/>
    <w:rsid w:val="7D8E9E44"/>
    <w:rsid w:val="7E2FE3C0"/>
    <w:rsid w:val="7E4C67AA"/>
    <w:rsid w:val="7E509181"/>
    <w:rsid w:val="7E5839B4"/>
    <w:rsid w:val="7E69BC5E"/>
    <w:rsid w:val="7E8348A8"/>
    <w:rsid w:val="7E98FA1F"/>
    <w:rsid w:val="7E9E8767"/>
    <w:rsid w:val="7EA6D170"/>
    <w:rsid w:val="7F911258"/>
    <w:rsid w:val="7FE58BFB"/>
    <w:rsid w:val="7FF10281"/>
    <w:rsid w:val="7FFA86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6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DD6B9F"/>
    <w:rPr>
      <w:color w:val="0000FF" w:themeColor="hyperlink"/>
      <w:u w:val="single"/>
    </w:rPr>
  </w:style>
  <w:style w:type="character" w:styleId="UnresolvedMention">
    <w:name w:val="Unresolved Mention"/>
    <w:basedOn w:val="DefaultParagraphFont"/>
    <w:uiPriority w:val="99"/>
    <w:semiHidden/>
    <w:unhideWhenUsed/>
    <w:rsid w:val="00DD6B9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B3233"/>
    <w:pPr>
      <w:spacing w:after="0" w:line="240" w:lineRule="auto"/>
    </w:pPr>
    <w:rPr>
      <w:rFonts w:ascii="Arial" w:hAnsi="Arial"/>
    </w:rPr>
  </w:style>
  <w:style w:type="paragraph" w:customStyle="1" w:styleId="CLASSIFICATION">
    <w:name w:val="CLASSIFICATION"/>
    <w:basedOn w:val="Normal"/>
    <w:link w:val="CLASSIFICATIONChar"/>
    <w:autoRedefine/>
    <w:uiPriority w:val="99"/>
    <w:unhideWhenUsed/>
    <w:rsid w:val="00152770"/>
    <w:pPr>
      <w:spacing w:after="160" w:line="264" w:lineRule="auto"/>
      <w:jc w:val="center"/>
    </w:pPr>
    <w:rPr>
      <w:rFonts w:ascii="Segoe UI" w:eastAsiaTheme="minorEastAsia" w:hAnsi="Segoe UI"/>
      <w:caps/>
      <w:color w:val="C00000"/>
      <w:kern w:val="0"/>
      <w:sz w:val="18"/>
      <w:szCs w:val="21"/>
      <w14:ligatures w14:val="none"/>
    </w:rPr>
  </w:style>
  <w:style w:type="character" w:customStyle="1" w:styleId="CLASSIFICATIONChar">
    <w:name w:val="CLASSIFICATION Char"/>
    <w:basedOn w:val="DefaultParagraphFont"/>
    <w:link w:val="CLASSIFICATION"/>
    <w:uiPriority w:val="99"/>
    <w:rsid w:val="00152770"/>
    <w:rPr>
      <w:rFonts w:ascii="Segoe UI" w:eastAsiaTheme="minorEastAsia" w:hAnsi="Segoe UI"/>
      <w:caps/>
      <w:color w:val="C00000"/>
      <w:kern w:val="0"/>
      <w:sz w:val="18"/>
      <w:szCs w:val="21"/>
      <w14:ligatures w14:val="none"/>
    </w:rPr>
  </w:style>
  <w:style w:type="character" w:styleId="FollowedHyperlink">
    <w:name w:val="FollowedHyperlink"/>
    <w:basedOn w:val="DefaultParagraphFont"/>
    <w:uiPriority w:val="99"/>
    <w:semiHidden/>
    <w:unhideWhenUsed/>
    <w:rsid w:val="00100749"/>
    <w:rPr>
      <w:color w:val="800080" w:themeColor="followedHyperlink"/>
      <w:u w:val="single"/>
    </w:rPr>
  </w:style>
  <w:style w:type="paragraph" w:styleId="EndnoteText">
    <w:name w:val="endnote text"/>
    <w:basedOn w:val="Normal"/>
    <w:link w:val="EndnoteTextChar"/>
    <w:uiPriority w:val="99"/>
    <w:semiHidden/>
    <w:unhideWhenUsed/>
    <w:rsid w:val="00C22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2C79"/>
    <w:rPr>
      <w:rFonts w:ascii="Arial" w:hAnsi="Arial"/>
      <w:sz w:val="20"/>
      <w:szCs w:val="20"/>
    </w:rPr>
  </w:style>
  <w:style w:type="character" w:styleId="EndnoteReference">
    <w:name w:val="endnote reference"/>
    <w:basedOn w:val="DefaultParagraphFont"/>
    <w:uiPriority w:val="99"/>
    <w:semiHidden/>
    <w:unhideWhenUsed/>
    <w:rsid w:val="00C22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standards-and-quality-assurance/ndis-provider-and-worker-registration-taskfor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disability-and-carers-standards-and-quality-assurance/ndis-provider-and-worker-registration-taskfor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DISRegistrationTaskforce@dss.gov.au" TargetMode="External"/><Relationship Id="rId4" Type="http://schemas.openxmlformats.org/officeDocument/2006/relationships/settings" Target="settings.xml"/><Relationship Id="rId9" Type="http://schemas.openxmlformats.org/officeDocument/2006/relationships/hyperlink" Target="https://www.dss.gov.au/disability-and-carers-standards-and-quality-assurance/ndis-provider-and-worker-registration-taskfor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48B8-6EDF-4943-8DBE-0CEE2708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20655</Characters>
  <Application>Microsoft Office Word</Application>
  <DocSecurity>0</DocSecurity>
  <Lines>389</Lines>
  <Paragraphs>239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23910</CharactersWithSpaces>
  <SharedDoc>false</SharedDoc>
  <HLinks>
    <vt:vector size="24" baseType="variant">
      <vt:variant>
        <vt:i4>5505040</vt:i4>
      </vt:variant>
      <vt:variant>
        <vt:i4>9</vt:i4>
      </vt:variant>
      <vt:variant>
        <vt:i4>0</vt:i4>
      </vt:variant>
      <vt:variant>
        <vt:i4>5</vt:i4>
      </vt:variant>
      <vt:variant>
        <vt:lpwstr>https://www.dss.gov.au/disability-and-carers-standards-and-quality-assurance/ndis-provider-and-worker-registration-taskforce</vt:lpwstr>
      </vt:variant>
      <vt:variant>
        <vt:lpwstr/>
      </vt:variant>
      <vt:variant>
        <vt:i4>8060953</vt:i4>
      </vt:variant>
      <vt:variant>
        <vt:i4>6</vt:i4>
      </vt:variant>
      <vt:variant>
        <vt:i4>0</vt:i4>
      </vt:variant>
      <vt:variant>
        <vt:i4>5</vt:i4>
      </vt:variant>
      <vt:variant>
        <vt:lpwstr>mailto:NDISRegistrationTaskforce@dss.gov.au</vt:lpwstr>
      </vt:variant>
      <vt:variant>
        <vt:lpwstr/>
      </vt:variant>
      <vt:variant>
        <vt:i4>5505040</vt:i4>
      </vt:variant>
      <vt:variant>
        <vt:i4>3</vt:i4>
      </vt:variant>
      <vt:variant>
        <vt:i4>0</vt:i4>
      </vt:variant>
      <vt:variant>
        <vt:i4>5</vt:i4>
      </vt:variant>
      <vt:variant>
        <vt:lpwstr>https://www.dss.gov.au/disability-and-carers-standards-and-quality-assurance/ndis-provider-and-worker-registration-taskforce</vt:lpwstr>
      </vt:variant>
      <vt:variant>
        <vt:lpwstr/>
      </vt:variant>
      <vt:variant>
        <vt:i4>5505040</vt:i4>
      </vt:variant>
      <vt:variant>
        <vt:i4>0</vt:i4>
      </vt:variant>
      <vt:variant>
        <vt:i4>0</vt:i4>
      </vt:variant>
      <vt:variant>
        <vt:i4>5</vt:i4>
      </vt:variant>
      <vt:variant>
        <vt:lpwstr>https://www.dss.gov.au/disability-and-carers-standards-and-quality-assurance/ndis-provider-and-worker-registration-taskforce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2024-04-18T21:58:00Z</dcterms:created>
  <dcterms:modified xsi:type="dcterms:W3CDTF">2024-04-18T21:59:00Z</dcterms:modified>
  <cp:category/>
</cp:coreProperties>
</file>