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18C0A" w14:textId="13EB1B3B" w:rsidR="00662AF2" w:rsidRPr="00C9770A" w:rsidRDefault="00E76B00" w:rsidP="00D94430">
      <w:pPr>
        <w:keepNext/>
        <w:keepLines/>
        <w:spacing w:before="360" w:after="120" w:line="276" w:lineRule="auto"/>
        <w:outlineLvl w:val="2"/>
        <w:rPr>
          <w:rFonts w:ascii="Arial" w:eastAsia="Times New Roman" w:hAnsi="Arial" w:cs="Arial"/>
          <w:b/>
          <w:bCs/>
          <w:color w:val="0070C0"/>
          <w:sz w:val="22"/>
          <w:szCs w:val="22"/>
          <w:lang w:eastAsia="en-GB"/>
        </w:rPr>
      </w:pPr>
      <w:bookmarkStart w:id="0" w:name="_GoBack"/>
      <w:bookmarkEnd w:id="0"/>
      <w:r>
        <w:rPr>
          <w:rFonts w:ascii="Arial" w:eastAsia="Times New Roman" w:hAnsi="Arial" w:cs="Arial"/>
          <w:b/>
          <w:bCs/>
          <w:color w:val="0070C0"/>
          <w:sz w:val="22"/>
          <w:szCs w:val="22"/>
          <w:lang w:eastAsia="en-GB"/>
        </w:rPr>
        <w:t xml:space="preserve">1. </w:t>
      </w:r>
      <w:r w:rsidR="00662AF2" w:rsidRPr="00C9770A">
        <w:rPr>
          <w:rFonts w:ascii="Arial" w:eastAsia="Times New Roman" w:hAnsi="Arial" w:cs="Arial"/>
          <w:b/>
          <w:bCs/>
          <w:color w:val="0070C0"/>
          <w:sz w:val="22"/>
          <w:szCs w:val="22"/>
          <w:lang w:eastAsia="en-GB"/>
        </w:rPr>
        <w:t>When should higher education providers (prov</w:t>
      </w:r>
      <w:r w:rsidR="00803AF8">
        <w:rPr>
          <w:rFonts w:ascii="Arial" w:eastAsia="Times New Roman" w:hAnsi="Arial" w:cs="Arial"/>
          <w:b/>
          <w:bCs/>
          <w:color w:val="0070C0"/>
          <w:sz w:val="22"/>
          <w:szCs w:val="22"/>
          <w:lang w:eastAsia="en-GB"/>
        </w:rPr>
        <w:t xml:space="preserve">iders) submit applications for </w:t>
      </w:r>
      <w:r w:rsidR="00F43ADC">
        <w:rPr>
          <w:rFonts w:ascii="Arial" w:eastAsia="Times New Roman" w:hAnsi="Arial" w:cs="Arial"/>
          <w:b/>
          <w:bCs/>
          <w:color w:val="0070C0"/>
          <w:sz w:val="22"/>
          <w:szCs w:val="22"/>
          <w:lang w:eastAsia="en-GB"/>
        </w:rPr>
        <w:t>M</w:t>
      </w:r>
      <w:r w:rsidR="00662AF2" w:rsidRPr="00C9770A">
        <w:rPr>
          <w:rFonts w:ascii="Arial" w:eastAsia="Times New Roman" w:hAnsi="Arial" w:cs="Arial"/>
          <w:b/>
          <w:bCs/>
          <w:color w:val="0070C0"/>
          <w:sz w:val="22"/>
          <w:szCs w:val="22"/>
          <w:lang w:eastAsia="en-GB"/>
        </w:rPr>
        <w:t>asters courses to be approved for student payment</w:t>
      </w:r>
      <w:r w:rsidR="00064A52">
        <w:rPr>
          <w:rFonts w:ascii="Arial" w:eastAsia="Times New Roman" w:hAnsi="Arial" w:cs="Arial"/>
          <w:b/>
          <w:bCs/>
          <w:color w:val="0070C0"/>
          <w:sz w:val="22"/>
          <w:szCs w:val="22"/>
          <w:lang w:eastAsia="en-GB"/>
        </w:rPr>
        <w:t>s</w:t>
      </w:r>
      <w:r>
        <w:rPr>
          <w:rFonts w:ascii="Arial" w:eastAsia="Times New Roman" w:hAnsi="Arial" w:cs="Arial"/>
          <w:b/>
          <w:bCs/>
          <w:color w:val="0070C0"/>
          <w:sz w:val="22"/>
          <w:szCs w:val="22"/>
          <w:lang w:eastAsia="en-GB"/>
        </w:rPr>
        <w:t xml:space="preserve"> eligibility purposes</w:t>
      </w:r>
      <w:r w:rsidR="00662AF2" w:rsidRPr="00C9770A">
        <w:rPr>
          <w:rFonts w:ascii="Arial" w:eastAsia="Times New Roman" w:hAnsi="Arial" w:cs="Arial"/>
          <w:b/>
          <w:bCs/>
          <w:color w:val="0070C0"/>
          <w:sz w:val="22"/>
          <w:szCs w:val="22"/>
          <w:lang w:eastAsia="en-GB"/>
        </w:rPr>
        <w:t>?</w:t>
      </w:r>
    </w:p>
    <w:p w14:paraId="5FE62BF4" w14:textId="26468E2F" w:rsidR="003E16EB" w:rsidRPr="00C9770A" w:rsidRDefault="000F6A2A" w:rsidP="003E16EB">
      <w:pPr>
        <w:keepNext/>
        <w:keepLines/>
        <w:spacing w:after="120" w:line="276" w:lineRule="auto"/>
        <w:outlineLvl w:val="2"/>
        <w:rPr>
          <w:rFonts w:ascii="Arial" w:eastAsia="Times New Roman" w:hAnsi="Arial" w:cs="Arial"/>
          <w:b/>
          <w:bCs/>
          <w:color w:val="0070C0"/>
          <w:sz w:val="22"/>
          <w:szCs w:val="22"/>
          <w:lang w:eastAsia="en-GB"/>
        </w:rPr>
      </w:pPr>
      <w:r>
        <w:rPr>
          <w:rFonts w:ascii="Arial" w:hAnsi="Arial" w:cs="Arial"/>
          <w:sz w:val="22"/>
          <w:szCs w:val="22"/>
        </w:rPr>
        <w:t xml:space="preserve">Applications </w:t>
      </w:r>
      <w:r w:rsidR="00662630">
        <w:rPr>
          <w:rFonts w:ascii="Arial" w:hAnsi="Arial" w:cs="Arial"/>
          <w:sz w:val="22"/>
          <w:szCs w:val="22"/>
        </w:rPr>
        <w:t xml:space="preserve">for </w:t>
      </w:r>
      <w:r w:rsidR="00DA3A23">
        <w:rPr>
          <w:rFonts w:ascii="Arial" w:hAnsi="Arial" w:cs="Arial"/>
          <w:sz w:val="22"/>
          <w:szCs w:val="22"/>
        </w:rPr>
        <w:t xml:space="preserve">the </w:t>
      </w:r>
      <w:r w:rsidR="00F43ADC">
        <w:rPr>
          <w:rFonts w:ascii="Arial" w:hAnsi="Arial" w:cs="Arial"/>
          <w:sz w:val="22"/>
          <w:szCs w:val="22"/>
        </w:rPr>
        <w:t>M</w:t>
      </w:r>
      <w:r w:rsidR="00662630">
        <w:rPr>
          <w:rFonts w:ascii="Arial" w:hAnsi="Arial" w:cs="Arial"/>
          <w:sz w:val="22"/>
          <w:szCs w:val="22"/>
        </w:rPr>
        <w:t xml:space="preserve">asters by coursework assessment process </w:t>
      </w:r>
      <w:r>
        <w:rPr>
          <w:rFonts w:ascii="Arial" w:hAnsi="Arial" w:cs="Arial"/>
          <w:sz w:val="22"/>
          <w:szCs w:val="22"/>
        </w:rPr>
        <w:t xml:space="preserve">must be received by </w:t>
      </w:r>
      <w:r w:rsidR="00C84EF9">
        <w:rPr>
          <w:rFonts w:ascii="Arial" w:hAnsi="Arial" w:cs="Arial"/>
          <w:sz w:val="22"/>
          <w:szCs w:val="22"/>
        </w:rPr>
        <w:t>DSS</w:t>
      </w:r>
      <w:r>
        <w:rPr>
          <w:rFonts w:ascii="Arial" w:hAnsi="Arial" w:cs="Arial"/>
          <w:sz w:val="22"/>
          <w:szCs w:val="22"/>
        </w:rPr>
        <w:t xml:space="preserve"> on</w:t>
      </w:r>
      <w:r w:rsidR="00214F9E">
        <w:rPr>
          <w:rFonts w:ascii="Arial" w:hAnsi="Arial" w:cs="Arial"/>
          <w:sz w:val="22"/>
          <w:szCs w:val="22"/>
        </w:rPr>
        <w:t> </w:t>
      </w:r>
      <w:r>
        <w:rPr>
          <w:rFonts w:ascii="Arial" w:hAnsi="Arial" w:cs="Arial"/>
          <w:sz w:val="22"/>
          <w:szCs w:val="22"/>
        </w:rPr>
        <w:t>or before the closing d</w:t>
      </w:r>
      <w:r w:rsidR="00662630">
        <w:rPr>
          <w:rFonts w:ascii="Arial" w:hAnsi="Arial" w:cs="Arial"/>
          <w:sz w:val="22"/>
          <w:szCs w:val="22"/>
        </w:rPr>
        <w:t>ate</w:t>
      </w:r>
      <w:r w:rsidR="00F43ADC">
        <w:rPr>
          <w:rFonts w:ascii="Arial" w:hAnsi="Arial" w:cs="Arial"/>
          <w:sz w:val="22"/>
          <w:szCs w:val="22"/>
        </w:rPr>
        <w:t xml:space="preserve"> specified in the letter of invitation at at </w:t>
      </w:r>
      <w:hyperlink r:id="rId12" w:history="1">
        <w:r w:rsidR="00F43ADC" w:rsidRPr="002613AD">
          <w:rPr>
            <w:rStyle w:val="Hyperlink"/>
            <w:rFonts w:ascii="Arial" w:hAnsi="Arial" w:cs="Arial"/>
            <w:sz w:val="22"/>
            <w:szCs w:val="22"/>
          </w:rPr>
          <w:t>www.dss.gov.au/masters</w:t>
        </w:r>
      </w:hyperlink>
      <w:r w:rsidR="00F43ADC">
        <w:rPr>
          <w:rFonts w:ascii="Arial" w:hAnsi="Arial" w:cs="Arial"/>
          <w:sz w:val="22"/>
          <w:szCs w:val="22"/>
        </w:rPr>
        <w:t xml:space="preserve">. </w:t>
      </w:r>
      <w:r>
        <w:rPr>
          <w:rFonts w:ascii="Arial" w:hAnsi="Arial" w:cs="Arial"/>
          <w:sz w:val="22"/>
          <w:szCs w:val="22"/>
        </w:rPr>
        <w:t>I</w:t>
      </w:r>
      <w:r w:rsidR="003E16EB" w:rsidRPr="00C9770A">
        <w:rPr>
          <w:rFonts w:ascii="Arial" w:hAnsi="Arial" w:cs="Arial"/>
          <w:sz w:val="22"/>
          <w:szCs w:val="22"/>
        </w:rPr>
        <w:t>t is impor</w:t>
      </w:r>
      <w:r w:rsidR="00803AF8">
        <w:rPr>
          <w:rFonts w:ascii="Arial" w:hAnsi="Arial" w:cs="Arial"/>
          <w:sz w:val="22"/>
          <w:szCs w:val="22"/>
        </w:rPr>
        <w:t>tant that providers submit new m</w:t>
      </w:r>
      <w:r w:rsidR="003E16EB" w:rsidRPr="00C9770A">
        <w:rPr>
          <w:rFonts w:ascii="Arial" w:hAnsi="Arial" w:cs="Arial"/>
          <w:sz w:val="22"/>
          <w:szCs w:val="22"/>
        </w:rPr>
        <w:t xml:space="preserve">asters courses or those requiring reassessment as part of the assessment round conducted </w:t>
      </w:r>
      <w:r w:rsidR="003E16EB" w:rsidRPr="00C9770A">
        <w:rPr>
          <w:rFonts w:ascii="Arial" w:hAnsi="Arial" w:cs="Arial"/>
          <w:sz w:val="22"/>
          <w:szCs w:val="22"/>
          <w:u w:val="single"/>
        </w:rPr>
        <w:t>prior</w:t>
      </w:r>
      <w:r>
        <w:rPr>
          <w:rFonts w:ascii="Arial" w:hAnsi="Arial" w:cs="Arial"/>
          <w:sz w:val="22"/>
          <w:szCs w:val="22"/>
        </w:rPr>
        <w:t xml:space="preserve"> to the academic semester/year</w:t>
      </w:r>
      <w:r w:rsidR="003E16EB" w:rsidRPr="00C9770A">
        <w:rPr>
          <w:rFonts w:ascii="Arial" w:hAnsi="Arial" w:cs="Arial"/>
          <w:sz w:val="22"/>
          <w:szCs w:val="22"/>
        </w:rPr>
        <w:t xml:space="preserve"> that the new or revised course will commence.</w:t>
      </w:r>
      <w:r w:rsidR="00DA5002">
        <w:rPr>
          <w:rFonts w:ascii="Arial" w:hAnsi="Arial" w:cs="Arial"/>
          <w:sz w:val="22"/>
          <w:szCs w:val="22"/>
        </w:rPr>
        <w:t xml:space="preserve"> </w:t>
      </w:r>
      <w:r w:rsidR="003E16EB" w:rsidRPr="00C9770A">
        <w:rPr>
          <w:rFonts w:ascii="Arial" w:hAnsi="Arial" w:cs="Arial"/>
          <w:sz w:val="22"/>
          <w:szCs w:val="22"/>
        </w:rPr>
        <w:t xml:space="preserve">Students </w:t>
      </w:r>
      <w:r w:rsidR="00064A52">
        <w:rPr>
          <w:rFonts w:ascii="Arial" w:hAnsi="Arial" w:cs="Arial"/>
          <w:sz w:val="22"/>
          <w:szCs w:val="22"/>
        </w:rPr>
        <w:t xml:space="preserve">enrolled in </w:t>
      </w:r>
      <w:r w:rsidR="00803AF8">
        <w:rPr>
          <w:rFonts w:ascii="Arial" w:hAnsi="Arial" w:cs="Arial"/>
          <w:sz w:val="22"/>
          <w:szCs w:val="22"/>
        </w:rPr>
        <w:t xml:space="preserve">unapproved </w:t>
      </w:r>
      <w:r w:rsidR="00F43ADC">
        <w:rPr>
          <w:rFonts w:ascii="Arial" w:hAnsi="Arial" w:cs="Arial"/>
          <w:sz w:val="22"/>
          <w:szCs w:val="22"/>
        </w:rPr>
        <w:t>M</w:t>
      </w:r>
      <w:r w:rsidR="003E16EB" w:rsidRPr="00C9770A">
        <w:rPr>
          <w:rFonts w:ascii="Arial" w:hAnsi="Arial" w:cs="Arial"/>
          <w:sz w:val="22"/>
          <w:szCs w:val="22"/>
        </w:rPr>
        <w:t>asters courses</w:t>
      </w:r>
      <w:r w:rsidR="00064A52">
        <w:rPr>
          <w:rFonts w:ascii="Arial" w:hAnsi="Arial" w:cs="Arial"/>
          <w:sz w:val="22"/>
          <w:szCs w:val="22"/>
        </w:rPr>
        <w:t xml:space="preserve"> are not eligible for student payments</w:t>
      </w:r>
      <w:r w:rsidR="00E76B00">
        <w:rPr>
          <w:rFonts w:ascii="Arial" w:hAnsi="Arial" w:cs="Arial"/>
          <w:sz w:val="22"/>
          <w:szCs w:val="22"/>
        </w:rPr>
        <w:t xml:space="preserve"> such as Youth Allowance or Austudy</w:t>
      </w:r>
      <w:r w:rsidR="003E16EB" w:rsidRPr="00C9770A">
        <w:rPr>
          <w:rFonts w:ascii="Arial" w:hAnsi="Arial" w:cs="Arial"/>
          <w:sz w:val="22"/>
          <w:szCs w:val="22"/>
        </w:rPr>
        <w:t>.</w:t>
      </w:r>
    </w:p>
    <w:p w14:paraId="1C31250E" w14:textId="77777777" w:rsidR="00017DD4" w:rsidRDefault="00E76B00" w:rsidP="00D94430">
      <w:pPr>
        <w:keepNext/>
        <w:keepLines/>
        <w:spacing w:before="240" w:after="120"/>
        <w:outlineLvl w:val="2"/>
        <w:rPr>
          <w:rFonts w:ascii="Arial" w:eastAsia="Times New Roman" w:hAnsi="Arial" w:cs="Arial"/>
          <w:b/>
          <w:bCs/>
          <w:color w:val="0070C0"/>
          <w:sz w:val="22"/>
          <w:szCs w:val="22"/>
          <w:lang w:eastAsia="en-GB"/>
        </w:rPr>
      </w:pPr>
      <w:r>
        <w:rPr>
          <w:rFonts w:ascii="Arial" w:eastAsia="Times New Roman" w:hAnsi="Arial" w:cs="Arial"/>
          <w:b/>
          <w:bCs/>
          <w:color w:val="0070C0"/>
          <w:sz w:val="22"/>
          <w:szCs w:val="22"/>
          <w:lang w:eastAsia="en-GB"/>
        </w:rPr>
        <w:t xml:space="preserve">2. </w:t>
      </w:r>
      <w:r w:rsidR="00017DD4">
        <w:rPr>
          <w:rFonts w:ascii="Arial" w:eastAsia="Times New Roman" w:hAnsi="Arial" w:cs="Arial"/>
          <w:b/>
          <w:bCs/>
          <w:color w:val="0070C0"/>
          <w:sz w:val="22"/>
          <w:szCs w:val="22"/>
          <w:lang w:eastAsia="en-GB"/>
        </w:rPr>
        <w:t>What information should be provided with an application?</w:t>
      </w:r>
    </w:p>
    <w:p w14:paraId="246755C4" w14:textId="23C50266" w:rsidR="00803AF8" w:rsidRPr="00803AF8" w:rsidRDefault="00803AF8" w:rsidP="00D94430">
      <w:pPr>
        <w:keepNext/>
        <w:keepLines/>
        <w:spacing w:before="240" w:after="120"/>
        <w:outlineLvl w:val="2"/>
        <w:rPr>
          <w:rFonts w:ascii="Arial" w:eastAsia="Times New Roman" w:hAnsi="Arial" w:cs="Arial"/>
          <w:bCs/>
          <w:sz w:val="22"/>
          <w:szCs w:val="22"/>
          <w:lang w:eastAsia="en-GB"/>
        </w:rPr>
      </w:pPr>
      <w:r>
        <w:rPr>
          <w:rFonts w:ascii="Arial" w:eastAsia="Times New Roman" w:hAnsi="Arial" w:cs="Arial"/>
          <w:bCs/>
          <w:sz w:val="22"/>
          <w:szCs w:val="22"/>
          <w:lang w:eastAsia="en-GB"/>
        </w:rPr>
        <w:t>Providers should complete a separate application form for each new course submitted for assessment.</w:t>
      </w:r>
      <w:r w:rsidR="00DA5002">
        <w:rPr>
          <w:rFonts w:ascii="Arial" w:eastAsia="Times New Roman" w:hAnsi="Arial" w:cs="Arial"/>
          <w:bCs/>
          <w:sz w:val="22"/>
          <w:szCs w:val="22"/>
          <w:lang w:eastAsia="en-GB"/>
        </w:rPr>
        <w:t xml:space="preserve"> </w:t>
      </w:r>
      <w:r>
        <w:rPr>
          <w:rFonts w:ascii="Arial" w:eastAsia="Times New Roman" w:hAnsi="Arial" w:cs="Arial"/>
          <w:bCs/>
          <w:sz w:val="22"/>
          <w:szCs w:val="22"/>
          <w:lang w:eastAsia="en-GB"/>
        </w:rPr>
        <w:t>Evidence of a</w:t>
      </w:r>
      <w:r w:rsidR="00614B77">
        <w:rPr>
          <w:rFonts w:ascii="Arial" w:eastAsia="Times New Roman" w:hAnsi="Arial" w:cs="Arial"/>
          <w:bCs/>
          <w:sz w:val="22"/>
          <w:szCs w:val="22"/>
          <w:lang w:eastAsia="en-GB"/>
        </w:rPr>
        <w:t>ccreditation must be provided.</w:t>
      </w:r>
    </w:p>
    <w:p w14:paraId="2B520537" w14:textId="77777777" w:rsidR="00060CB8" w:rsidRDefault="00017DD4" w:rsidP="00D94430">
      <w:pPr>
        <w:keepNext/>
        <w:keepLines/>
        <w:spacing w:before="240" w:after="120"/>
        <w:outlineLvl w:val="2"/>
        <w:rPr>
          <w:rFonts w:ascii="Arial" w:eastAsia="Times New Roman" w:hAnsi="Arial" w:cs="Arial"/>
          <w:b/>
          <w:bCs/>
          <w:color w:val="0070C0"/>
          <w:sz w:val="22"/>
          <w:szCs w:val="22"/>
          <w:lang w:eastAsia="en-GB"/>
        </w:rPr>
      </w:pPr>
      <w:r>
        <w:rPr>
          <w:rFonts w:ascii="Arial" w:eastAsia="Times New Roman" w:hAnsi="Arial" w:cs="Arial"/>
          <w:b/>
          <w:bCs/>
          <w:color w:val="0070C0"/>
          <w:sz w:val="22"/>
          <w:szCs w:val="22"/>
          <w:lang w:eastAsia="en-GB"/>
        </w:rPr>
        <w:t xml:space="preserve">3. </w:t>
      </w:r>
      <w:r w:rsidR="00060CB8">
        <w:rPr>
          <w:rFonts w:ascii="Arial" w:eastAsia="Times New Roman" w:hAnsi="Arial" w:cs="Arial"/>
          <w:b/>
          <w:bCs/>
          <w:color w:val="0070C0"/>
          <w:sz w:val="22"/>
          <w:szCs w:val="22"/>
          <w:lang w:eastAsia="en-GB"/>
        </w:rPr>
        <w:t>Can providers submit late applications, or obtain an extension to submit an application?</w:t>
      </w:r>
    </w:p>
    <w:p w14:paraId="049ECDA0" w14:textId="77777777" w:rsidR="00662630" w:rsidRDefault="00614B77" w:rsidP="00D94430">
      <w:pPr>
        <w:keepNext/>
        <w:keepLines/>
        <w:spacing w:before="240" w:after="120"/>
        <w:outlineLvl w:val="2"/>
        <w:rPr>
          <w:rFonts w:ascii="Arial" w:eastAsia="Times New Roman" w:hAnsi="Arial" w:cs="Arial"/>
          <w:bCs/>
          <w:sz w:val="22"/>
          <w:szCs w:val="22"/>
          <w:lang w:eastAsia="en-GB"/>
        </w:rPr>
      </w:pPr>
      <w:r>
        <w:rPr>
          <w:rFonts w:ascii="Arial" w:eastAsia="Times New Roman" w:hAnsi="Arial" w:cs="Arial"/>
          <w:bCs/>
          <w:sz w:val="22"/>
          <w:szCs w:val="22"/>
          <w:lang w:eastAsia="en-GB"/>
        </w:rPr>
        <w:t xml:space="preserve">Contact </w:t>
      </w:r>
      <w:hyperlink r:id="rId13" w:history="1">
        <w:r w:rsidRPr="00FF56BC">
          <w:rPr>
            <w:rStyle w:val="Hyperlink"/>
            <w:rFonts w:ascii="Arial" w:eastAsia="Times New Roman" w:hAnsi="Arial" w:cs="Arial"/>
            <w:bCs/>
            <w:sz w:val="22"/>
            <w:szCs w:val="22"/>
            <w:lang w:eastAsia="en-GB"/>
          </w:rPr>
          <w:t>mastersapps@dss.gov.au</w:t>
        </w:r>
      </w:hyperlink>
      <w:r>
        <w:rPr>
          <w:rFonts w:ascii="Arial" w:eastAsia="Times New Roman" w:hAnsi="Arial" w:cs="Arial"/>
          <w:bCs/>
          <w:sz w:val="22"/>
          <w:szCs w:val="22"/>
          <w:lang w:eastAsia="en-GB"/>
        </w:rPr>
        <w:t xml:space="preserve"> if you require a reasonable extension. </w:t>
      </w:r>
    </w:p>
    <w:p w14:paraId="5B4320E8" w14:textId="7BC96F72" w:rsidR="00D94430" w:rsidRPr="00C9770A" w:rsidRDefault="00017DD4" w:rsidP="00D94430">
      <w:pPr>
        <w:keepNext/>
        <w:keepLines/>
        <w:spacing w:before="240" w:after="120"/>
        <w:outlineLvl w:val="2"/>
        <w:rPr>
          <w:rFonts w:ascii="Arial" w:eastAsia="Times New Roman" w:hAnsi="Arial" w:cs="Arial"/>
          <w:b/>
          <w:bCs/>
          <w:color w:val="0070C0"/>
          <w:sz w:val="22"/>
          <w:szCs w:val="22"/>
          <w:lang w:eastAsia="en-GB"/>
        </w:rPr>
      </w:pPr>
      <w:r>
        <w:rPr>
          <w:rFonts w:ascii="Arial" w:eastAsia="Times New Roman" w:hAnsi="Arial" w:cs="Arial"/>
          <w:b/>
          <w:bCs/>
          <w:color w:val="0070C0"/>
          <w:sz w:val="22"/>
          <w:szCs w:val="22"/>
          <w:lang w:eastAsia="en-GB"/>
        </w:rPr>
        <w:t>4</w:t>
      </w:r>
      <w:r w:rsidR="00E76B00">
        <w:rPr>
          <w:rFonts w:ascii="Arial" w:eastAsia="Times New Roman" w:hAnsi="Arial" w:cs="Arial"/>
          <w:b/>
          <w:bCs/>
          <w:color w:val="0070C0"/>
          <w:sz w:val="22"/>
          <w:szCs w:val="22"/>
          <w:lang w:eastAsia="en-GB"/>
        </w:rPr>
        <w:t xml:space="preserve">. </w:t>
      </w:r>
      <w:r w:rsidR="00060CB8">
        <w:rPr>
          <w:rFonts w:ascii="Arial" w:eastAsia="Times New Roman" w:hAnsi="Arial" w:cs="Arial"/>
          <w:b/>
          <w:bCs/>
          <w:color w:val="0070C0"/>
          <w:sz w:val="22"/>
          <w:szCs w:val="22"/>
          <w:lang w:eastAsia="en-GB"/>
        </w:rPr>
        <w:t>Do</w:t>
      </w:r>
      <w:r w:rsidR="00D94430" w:rsidRPr="00C9770A">
        <w:rPr>
          <w:rFonts w:ascii="Arial" w:eastAsia="Times New Roman" w:hAnsi="Arial" w:cs="Arial"/>
          <w:b/>
          <w:bCs/>
          <w:color w:val="0070C0"/>
          <w:sz w:val="22"/>
          <w:szCs w:val="22"/>
          <w:lang w:eastAsia="en-GB"/>
        </w:rPr>
        <w:t xml:space="preserve"> providers need to reapply for </w:t>
      </w:r>
      <w:r w:rsidR="00E76B00">
        <w:rPr>
          <w:rFonts w:ascii="Arial" w:eastAsia="Times New Roman" w:hAnsi="Arial" w:cs="Arial"/>
          <w:b/>
          <w:bCs/>
          <w:color w:val="0070C0"/>
          <w:sz w:val="22"/>
          <w:szCs w:val="22"/>
          <w:lang w:eastAsia="en-GB"/>
        </w:rPr>
        <w:t xml:space="preserve">approval of </w:t>
      </w:r>
      <w:r w:rsidR="00D94430" w:rsidRPr="00C9770A">
        <w:rPr>
          <w:rFonts w:ascii="Arial" w:eastAsia="Times New Roman" w:hAnsi="Arial" w:cs="Arial"/>
          <w:b/>
          <w:bCs/>
          <w:color w:val="0070C0"/>
          <w:sz w:val="22"/>
          <w:szCs w:val="22"/>
          <w:lang w:eastAsia="en-GB"/>
        </w:rPr>
        <w:t xml:space="preserve">their </w:t>
      </w:r>
      <w:r w:rsidR="00F43ADC">
        <w:rPr>
          <w:rFonts w:ascii="Arial" w:eastAsia="Times New Roman" w:hAnsi="Arial" w:cs="Arial"/>
          <w:b/>
          <w:bCs/>
          <w:color w:val="0070C0"/>
          <w:sz w:val="22"/>
          <w:szCs w:val="22"/>
          <w:lang w:eastAsia="en-GB"/>
        </w:rPr>
        <w:t>M</w:t>
      </w:r>
      <w:r w:rsidR="00CC0FD8" w:rsidRPr="00C9770A">
        <w:rPr>
          <w:rFonts w:ascii="Arial" w:eastAsia="Times New Roman" w:hAnsi="Arial" w:cs="Arial"/>
          <w:b/>
          <w:bCs/>
          <w:color w:val="0070C0"/>
          <w:sz w:val="22"/>
          <w:szCs w:val="22"/>
          <w:lang w:eastAsia="en-GB"/>
        </w:rPr>
        <w:t xml:space="preserve">asters </w:t>
      </w:r>
      <w:r w:rsidR="00D94430" w:rsidRPr="00C9770A">
        <w:rPr>
          <w:rFonts w:ascii="Arial" w:eastAsia="Times New Roman" w:hAnsi="Arial" w:cs="Arial"/>
          <w:b/>
          <w:bCs/>
          <w:color w:val="0070C0"/>
          <w:sz w:val="22"/>
          <w:szCs w:val="22"/>
          <w:lang w:eastAsia="en-GB"/>
        </w:rPr>
        <w:t>courses each year?</w:t>
      </w:r>
    </w:p>
    <w:p w14:paraId="39523D72" w14:textId="5175B452" w:rsidR="00D94430" w:rsidRPr="00C9770A" w:rsidRDefault="00D94430" w:rsidP="00D94430">
      <w:pPr>
        <w:spacing w:before="120" w:after="120"/>
        <w:rPr>
          <w:rFonts w:ascii="Arial" w:eastAsia="Times New Roman" w:hAnsi="Arial" w:cs="Times New Roman"/>
          <w:sz w:val="22"/>
          <w:szCs w:val="22"/>
          <w:lang w:eastAsia="en-GB"/>
        </w:rPr>
      </w:pPr>
      <w:r w:rsidRPr="00C9770A">
        <w:rPr>
          <w:rFonts w:ascii="Arial" w:eastAsia="Times New Roman" w:hAnsi="Arial" w:cs="Times New Roman"/>
          <w:sz w:val="22"/>
          <w:szCs w:val="22"/>
          <w:lang w:eastAsia="en-GB"/>
        </w:rPr>
        <w:t>No.</w:t>
      </w:r>
      <w:r w:rsidR="00DA5002">
        <w:rPr>
          <w:rFonts w:ascii="Arial" w:eastAsia="Times New Roman" w:hAnsi="Arial" w:cs="Times New Roman"/>
          <w:sz w:val="22"/>
          <w:szCs w:val="22"/>
          <w:lang w:eastAsia="en-GB"/>
        </w:rPr>
        <w:t xml:space="preserve"> </w:t>
      </w:r>
      <w:r w:rsidR="00CC0FD8" w:rsidRPr="00C9770A">
        <w:rPr>
          <w:rFonts w:ascii="Arial" w:eastAsia="Times New Roman" w:hAnsi="Arial" w:cs="Times New Roman"/>
          <w:sz w:val="22"/>
          <w:szCs w:val="22"/>
          <w:lang w:eastAsia="en-GB"/>
        </w:rPr>
        <w:t>Masters c</w:t>
      </w:r>
      <w:r w:rsidRPr="00C9770A">
        <w:rPr>
          <w:rFonts w:ascii="Arial" w:eastAsia="Times New Roman" w:hAnsi="Arial" w:cs="Times New Roman"/>
          <w:sz w:val="22"/>
          <w:szCs w:val="22"/>
          <w:lang w:eastAsia="en-GB"/>
        </w:rPr>
        <w:t xml:space="preserve">ourses that have already been approved and are listed </w:t>
      </w:r>
      <w:r w:rsidR="00CC0FD8" w:rsidRPr="00C9770A">
        <w:rPr>
          <w:rFonts w:ascii="Arial" w:eastAsia="Times New Roman" w:hAnsi="Arial" w:cs="Times New Roman"/>
          <w:sz w:val="22"/>
          <w:szCs w:val="22"/>
          <w:lang w:eastAsia="en-GB"/>
        </w:rPr>
        <w:t xml:space="preserve">under </w:t>
      </w:r>
      <w:r w:rsidRPr="00C9770A">
        <w:rPr>
          <w:rFonts w:ascii="Arial" w:eastAsia="Times New Roman" w:hAnsi="Arial" w:cs="Times New Roman"/>
          <w:sz w:val="22"/>
          <w:szCs w:val="22"/>
          <w:lang w:eastAsia="en-GB"/>
        </w:rPr>
        <w:t>Schedule 3 of the</w:t>
      </w:r>
      <w:r w:rsidR="00F43ADC" w:rsidRPr="00F43ADC">
        <w:t xml:space="preserve"> </w:t>
      </w:r>
      <w:r w:rsidR="00F43ADC" w:rsidRPr="00F43ADC">
        <w:rPr>
          <w:rFonts w:ascii="Arial" w:eastAsia="Times New Roman" w:hAnsi="Arial" w:cs="Times New Roman"/>
          <w:sz w:val="22"/>
          <w:szCs w:val="22"/>
          <w:lang w:eastAsia="en-GB"/>
        </w:rPr>
        <w:t>Student Assistance (Education Institutions and Courses) Determination 2019</w:t>
      </w:r>
      <w:r w:rsidRPr="00C9770A">
        <w:rPr>
          <w:rFonts w:ascii="Arial" w:eastAsia="Times New Roman" w:hAnsi="Arial" w:cs="Times New Roman"/>
          <w:sz w:val="22"/>
          <w:szCs w:val="22"/>
          <w:lang w:eastAsia="en-GB"/>
        </w:rPr>
        <w:t xml:space="preserve"> </w:t>
      </w:r>
      <w:r w:rsidR="00F43ADC">
        <w:rPr>
          <w:rFonts w:ascii="Arial" w:eastAsia="Times New Roman" w:hAnsi="Arial" w:cs="Times New Roman"/>
          <w:sz w:val="22"/>
          <w:szCs w:val="22"/>
          <w:lang w:eastAsia="en-GB"/>
        </w:rPr>
        <w:t xml:space="preserve">(the </w:t>
      </w:r>
      <w:r w:rsidRPr="00C9770A">
        <w:rPr>
          <w:rFonts w:ascii="Arial" w:eastAsia="Times New Roman" w:hAnsi="Arial" w:cs="Times New Roman"/>
          <w:sz w:val="22"/>
          <w:szCs w:val="22"/>
          <w:lang w:eastAsia="en-GB"/>
        </w:rPr>
        <w:t>Determination</w:t>
      </w:r>
      <w:r w:rsidR="00F43ADC">
        <w:rPr>
          <w:rFonts w:ascii="Arial" w:eastAsia="Times New Roman" w:hAnsi="Arial" w:cs="Times New Roman"/>
          <w:sz w:val="22"/>
          <w:szCs w:val="22"/>
          <w:lang w:eastAsia="en-GB"/>
        </w:rPr>
        <w:t>)</w:t>
      </w:r>
      <w:r w:rsidRPr="00C9770A">
        <w:rPr>
          <w:rFonts w:ascii="Arial" w:eastAsia="Times New Roman" w:hAnsi="Arial" w:cs="Times New Roman"/>
          <w:sz w:val="22"/>
          <w:szCs w:val="22"/>
          <w:lang w:eastAsia="en-GB"/>
        </w:rPr>
        <w:t xml:space="preserve"> under </w:t>
      </w:r>
      <w:r w:rsidR="00F43ADC">
        <w:rPr>
          <w:rFonts w:ascii="Arial" w:eastAsia="Times New Roman" w:hAnsi="Arial" w:cs="Times New Roman"/>
          <w:sz w:val="22"/>
          <w:szCs w:val="22"/>
          <w:lang w:eastAsia="en-GB"/>
        </w:rPr>
        <w:t xml:space="preserve">Section 5(D) of </w:t>
      </w:r>
      <w:r w:rsidRPr="00C9770A">
        <w:rPr>
          <w:rFonts w:ascii="Arial" w:eastAsia="Times New Roman" w:hAnsi="Arial" w:cs="Times New Roman"/>
          <w:sz w:val="22"/>
          <w:szCs w:val="22"/>
          <w:lang w:eastAsia="en-GB"/>
        </w:rPr>
        <w:t xml:space="preserve">the </w:t>
      </w:r>
      <w:r w:rsidRPr="00C9770A">
        <w:rPr>
          <w:rFonts w:ascii="Arial" w:eastAsia="Times New Roman" w:hAnsi="Arial" w:cs="Times New Roman"/>
          <w:i/>
          <w:sz w:val="22"/>
          <w:szCs w:val="22"/>
          <w:lang w:eastAsia="en-GB"/>
        </w:rPr>
        <w:t>Student Assistance Act 1973</w:t>
      </w:r>
      <w:r w:rsidRPr="00C9770A">
        <w:rPr>
          <w:rFonts w:ascii="Arial" w:eastAsia="Times New Roman" w:hAnsi="Arial" w:cs="Times New Roman"/>
          <w:sz w:val="22"/>
          <w:szCs w:val="22"/>
          <w:lang w:eastAsia="en-GB"/>
        </w:rPr>
        <w:t xml:space="preserve"> continue to be approved for student payment</w:t>
      </w:r>
      <w:r w:rsidR="00E76B00">
        <w:rPr>
          <w:rFonts w:ascii="Arial" w:eastAsia="Times New Roman" w:hAnsi="Arial" w:cs="Times New Roman"/>
          <w:sz w:val="22"/>
          <w:szCs w:val="22"/>
          <w:lang w:eastAsia="en-GB"/>
        </w:rPr>
        <w:t xml:space="preserve"> purpose</w:t>
      </w:r>
      <w:r w:rsidRPr="00C9770A">
        <w:rPr>
          <w:rFonts w:ascii="Arial" w:eastAsia="Times New Roman" w:hAnsi="Arial" w:cs="Times New Roman"/>
          <w:sz w:val="22"/>
          <w:szCs w:val="22"/>
          <w:lang w:eastAsia="en-GB"/>
        </w:rPr>
        <w:t>s.</w:t>
      </w:r>
      <w:r w:rsidR="00DA5002">
        <w:rPr>
          <w:rFonts w:ascii="Arial" w:eastAsia="Times New Roman" w:hAnsi="Arial" w:cs="Times New Roman"/>
          <w:sz w:val="22"/>
          <w:szCs w:val="22"/>
          <w:lang w:eastAsia="en-GB"/>
        </w:rPr>
        <w:t xml:space="preserve"> </w:t>
      </w:r>
    </w:p>
    <w:p w14:paraId="230C1E19" w14:textId="79C56877" w:rsidR="00D94430" w:rsidRPr="00C9770A" w:rsidRDefault="00017DD4" w:rsidP="00D94430">
      <w:pPr>
        <w:spacing w:before="240" w:after="120"/>
        <w:rPr>
          <w:rFonts w:ascii="Arial" w:eastAsia="Times New Roman" w:hAnsi="Arial" w:cs="Times New Roman"/>
          <w:sz w:val="22"/>
          <w:szCs w:val="22"/>
          <w:lang w:eastAsia="en-GB"/>
        </w:rPr>
      </w:pPr>
      <w:r>
        <w:rPr>
          <w:rFonts w:ascii="Arial" w:eastAsia="Times New Roman" w:hAnsi="Arial" w:cs="Times New Roman"/>
          <w:b/>
          <w:color w:val="0070C0"/>
          <w:sz w:val="22"/>
          <w:szCs w:val="22"/>
          <w:lang w:eastAsia="en-GB"/>
        </w:rPr>
        <w:t>5</w:t>
      </w:r>
      <w:r w:rsidR="00E76B00">
        <w:rPr>
          <w:rFonts w:ascii="Arial" w:eastAsia="Times New Roman" w:hAnsi="Arial" w:cs="Times New Roman"/>
          <w:b/>
          <w:color w:val="0070C0"/>
          <w:sz w:val="22"/>
          <w:szCs w:val="22"/>
          <w:lang w:eastAsia="en-GB"/>
        </w:rPr>
        <w:t xml:space="preserve">. </w:t>
      </w:r>
      <w:r w:rsidR="00662AF2" w:rsidRPr="00C9770A">
        <w:rPr>
          <w:rFonts w:ascii="Arial" w:eastAsia="Times New Roman" w:hAnsi="Arial" w:cs="Times New Roman"/>
          <w:b/>
          <w:color w:val="0070C0"/>
          <w:sz w:val="22"/>
          <w:szCs w:val="22"/>
          <w:lang w:eastAsia="en-GB"/>
        </w:rPr>
        <w:t>Why aren’t all</w:t>
      </w:r>
      <w:r w:rsidR="00803AF8">
        <w:rPr>
          <w:rFonts w:ascii="Arial" w:eastAsia="Times New Roman" w:hAnsi="Arial" w:cs="Times New Roman"/>
          <w:b/>
          <w:color w:val="0070C0"/>
          <w:sz w:val="22"/>
          <w:szCs w:val="22"/>
          <w:lang w:eastAsia="en-GB"/>
        </w:rPr>
        <w:t xml:space="preserve"> </w:t>
      </w:r>
      <w:r w:rsidR="00F43ADC">
        <w:rPr>
          <w:rFonts w:ascii="Arial" w:eastAsia="Times New Roman" w:hAnsi="Arial" w:cs="Times New Roman"/>
          <w:b/>
          <w:color w:val="0070C0"/>
          <w:sz w:val="22"/>
          <w:szCs w:val="22"/>
          <w:lang w:eastAsia="en-GB"/>
        </w:rPr>
        <w:t>M</w:t>
      </w:r>
      <w:r w:rsidR="00D94430" w:rsidRPr="00C9770A">
        <w:rPr>
          <w:rFonts w:ascii="Arial" w:eastAsia="Times New Roman" w:hAnsi="Arial" w:cs="Times New Roman"/>
          <w:b/>
          <w:color w:val="0070C0"/>
          <w:sz w:val="22"/>
          <w:szCs w:val="22"/>
          <w:lang w:eastAsia="en-GB"/>
        </w:rPr>
        <w:t xml:space="preserve">asters </w:t>
      </w:r>
      <w:r w:rsidR="00CC0FD8" w:rsidRPr="00C9770A">
        <w:rPr>
          <w:rFonts w:ascii="Arial" w:eastAsia="Times New Roman" w:hAnsi="Arial" w:cs="Times New Roman"/>
          <w:b/>
          <w:color w:val="0070C0"/>
          <w:sz w:val="22"/>
          <w:szCs w:val="22"/>
          <w:lang w:eastAsia="en-GB"/>
        </w:rPr>
        <w:t>courses</w:t>
      </w:r>
      <w:r w:rsidR="00D94430" w:rsidRPr="00C9770A">
        <w:rPr>
          <w:rFonts w:ascii="Arial" w:eastAsia="Times New Roman" w:hAnsi="Arial" w:cs="Times New Roman"/>
          <w:b/>
          <w:color w:val="0070C0"/>
          <w:sz w:val="22"/>
          <w:szCs w:val="22"/>
          <w:lang w:eastAsia="en-GB"/>
        </w:rPr>
        <w:t xml:space="preserve"> approved for student payments?</w:t>
      </w:r>
    </w:p>
    <w:p w14:paraId="22EB7D33" w14:textId="38BC6374" w:rsidR="00D94430" w:rsidRDefault="00D94430" w:rsidP="00D94430">
      <w:pPr>
        <w:spacing w:after="120"/>
        <w:rPr>
          <w:rFonts w:ascii="Arial" w:eastAsia="Times New Roman" w:hAnsi="Arial" w:cs="Times New Roman"/>
          <w:sz w:val="22"/>
          <w:szCs w:val="22"/>
          <w:lang w:eastAsia="en-GB"/>
        </w:rPr>
      </w:pPr>
      <w:r w:rsidRPr="00C9770A">
        <w:rPr>
          <w:rFonts w:ascii="Arial" w:eastAsia="Times New Roman" w:hAnsi="Arial" w:cs="Times New Roman"/>
          <w:sz w:val="22"/>
          <w:szCs w:val="22"/>
          <w:lang w:eastAsia="en-GB"/>
        </w:rPr>
        <w:t xml:space="preserve">Student payments are intended to support </w:t>
      </w:r>
      <w:r w:rsidR="00C37373" w:rsidRPr="00C9770A">
        <w:rPr>
          <w:rFonts w:ascii="Arial" w:eastAsia="Times New Roman" w:hAnsi="Arial" w:cs="Times New Roman"/>
          <w:sz w:val="22"/>
          <w:szCs w:val="22"/>
          <w:lang w:eastAsia="en-GB"/>
        </w:rPr>
        <w:t xml:space="preserve">students </w:t>
      </w:r>
      <w:r w:rsidRPr="00C9770A">
        <w:rPr>
          <w:rFonts w:ascii="Arial" w:eastAsia="Times New Roman" w:hAnsi="Arial" w:cs="Times New Roman"/>
          <w:sz w:val="22"/>
          <w:szCs w:val="22"/>
          <w:lang w:eastAsia="en-GB"/>
        </w:rPr>
        <w:t>to gain an initial qualification to enter the workforce.</w:t>
      </w:r>
      <w:r w:rsidR="00DA5002">
        <w:rPr>
          <w:rFonts w:ascii="Arial" w:eastAsia="Times New Roman" w:hAnsi="Arial" w:cs="Times New Roman"/>
          <w:sz w:val="22"/>
          <w:szCs w:val="22"/>
          <w:lang w:eastAsia="en-GB"/>
        </w:rPr>
        <w:t xml:space="preserve"> </w:t>
      </w:r>
      <w:r w:rsidR="00C37373" w:rsidRPr="00C9770A">
        <w:rPr>
          <w:rFonts w:ascii="Arial" w:eastAsia="Times New Roman" w:hAnsi="Arial" w:cs="Times New Roman"/>
          <w:sz w:val="22"/>
          <w:szCs w:val="22"/>
          <w:lang w:eastAsia="en-GB"/>
        </w:rPr>
        <w:t>A course considered desirable for professional development</w:t>
      </w:r>
      <w:r w:rsidR="00C84EF9">
        <w:rPr>
          <w:rFonts w:ascii="Arial" w:eastAsia="Times New Roman" w:hAnsi="Arial" w:cs="Times New Roman"/>
          <w:sz w:val="22"/>
          <w:szCs w:val="22"/>
          <w:lang w:eastAsia="en-GB"/>
        </w:rPr>
        <w:t xml:space="preserve"> </w:t>
      </w:r>
      <w:r w:rsidR="00C37373" w:rsidRPr="00C9770A">
        <w:rPr>
          <w:rFonts w:ascii="Arial" w:eastAsia="Times New Roman" w:hAnsi="Arial" w:cs="Times New Roman"/>
          <w:sz w:val="22"/>
          <w:szCs w:val="22"/>
          <w:lang w:eastAsia="en-GB"/>
        </w:rPr>
        <w:t>but not required for an entry level position will not meet the criteria for approval.</w:t>
      </w:r>
      <w:r w:rsidR="00D305E2">
        <w:rPr>
          <w:rFonts w:ascii="Arial" w:eastAsia="Times New Roman" w:hAnsi="Arial" w:cs="Times New Roman"/>
          <w:sz w:val="22"/>
          <w:szCs w:val="22"/>
          <w:lang w:eastAsia="en-GB"/>
        </w:rPr>
        <w:t xml:space="preserve"> Courses may also be approved where they are the fastest pathway or the only pathway to a profession offered by the higher education provider.</w:t>
      </w:r>
    </w:p>
    <w:p w14:paraId="70B83FBB" w14:textId="5A543D96" w:rsidR="00866E4B" w:rsidRPr="00866E4B" w:rsidRDefault="00866E4B" w:rsidP="00866E4B">
      <w:pPr>
        <w:spacing w:after="120"/>
        <w:rPr>
          <w:rFonts w:ascii="Arial" w:eastAsia="Times New Roman" w:hAnsi="Arial" w:cs="Times New Roman"/>
          <w:sz w:val="22"/>
          <w:szCs w:val="22"/>
          <w:lang w:eastAsia="en-GB"/>
        </w:rPr>
      </w:pPr>
      <w:r w:rsidRPr="00866E4B">
        <w:rPr>
          <w:rFonts w:ascii="Arial" w:eastAsia="Times New Roman" w:hAnsi="Arial" w:cs="Times New Roman"/>
          <w:sz w:val="22"/>
          <w:szCs w:val="22"/>
          <w:lang w:eastAsia="en-GB"/>
        </w:rPr>
        <w:t xml:space="preserve">Masters courses are considered on a course-by-course and institution-by-institution basis. Masters courses that are approved at one institution will not necessarily be approved at another institution given variations in course structures, duration and other course offerings at the institution. </w:t>
      </w:r>
    </w:p>
    <w:p w14:paraId="3F2ED862" w14:textId="7AAE600A" w:rsidR="00D94430" w:rsidRPr="00C9770A" w:rsidRDefault="00017DD4" w:rsidP="00D94430">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6</w:t>
      </w:r>
      <w:r w:rsidR="00E76B00">
        <w:rPr>
          <w:rFonts w:ascii="Arial" w:eastAsia="Times New Roman" w:hAnsi="Arial" w:cs="Times New Roman"/>
          <w:b/>
          <w:color w:val="0070C0"/>
          <w:sz w:val="22"/>
          <w:szCs w:val="22"/>
          <w:lang w:eastAsia="en-GB"/>
        </w:rPr>
        <w:t xml:space="preserve">. </w:t>
      </w:r>
      <w:r w:rsidR="00662AF2" w:rsidRPr="00C9770A">
        <w:rPr>
          <w:rFonts w:ascii="Arial" w:eastAsia="Times New Roman" w:hAnsi="Arial" w:cs="Times New Roman"/>
          <w:b/>
          <w:color w:val="0070C0"/>
          <w:sz w:val="22"/>
          <w:szCs w:val="22"/>
          <w:lang w:eastAsia="en-GB"/>
        </w:rPr>
        <w:t>Can</w:t>
      </w:r>
      <w:r w:rsidR="00803AF8">
        <w:rPr>
          <w:rFonts w:ascii="Arial" w:eastAsia="Times New Roman" w:hAnsi="Arial" w:cs="Times New Roman"/>
          <w:b/>
          <w:color w:val="0070C0"/>
          <w:sz w:val="22"/>
          <w:szCs w:val="22"/>
          <w:lang w:eastAsia="en-GB"/>
        </w:rPr>
        <w:t xml:space="preserve"> </w:t>
      </w:r>
      <w:r w:rsidR="00F43ADC">
        <w:rPr>
          <w:rFonts w:ascii="Arial" w:eastAsia="Times New Roman" w:hAnsi="Arial" w:cs="Times New Roman"/>
          <w:b/>
          <w:color w:val="0070C0"/>
          <w:sz w:val="22"/>
          <w:szCs w:val="22"/>
          <w:lang w:eastAsia="en-GB"/>
        </w:rPr>
        <w:t>M</w:t>
      </w:r>
      <w:r w:rsidR="00D94430" w:rsidRPr="00C9770A">
        <w:rPr>
          <w:rFonts w:ascii="Arial" w:eastAsia="Times New Roman" w:hAnsi="Arial" w:cs="Times New Roman"/>
          <w:b/>
          <w:color w:val="0070C0"/>
          <w:sz w:val="22"/>
          <w:szCs w:val="22"/>
          <w:lang w:eastAsia="en-GB"/>
        </w:rPr>
        <w:t xml:space="preserve">asters courses with early exit points </w:t>
      </w:r>
      <w:r w:rsidR="00662AF2" w:rsidRPr="00C9770A">
        <w:rPr>
          <w:rFonts w:ascii="Arial" w:eastAsia="Times New Roman" w:hAnsi="Arial" w:cs="Times New Roman"/>
          <w:b/>
          <w:color w:val="0070C0"/>
          <w:sz w:val="22"/>
          <w:szCs w:val="22"/>
          <w:lang w:eastAsia="en-GB"/>
        </w:rPr>
        <w:t>(</w:t>
      </w:r>
      <w:r w:rsidR="00D94430" w:rsidRPr="00C9770A">
        <w:rPr>
          <w:rFonts w:ascii="Arial" w:eastAsia="Times New Roman" w:hAnsi="Arial" w:cs="Times New Roman"/>
          <w:b/>
          <w:color w:val="0070C0"/>
          <w:sz w:val="22"/>
          <w:szCs w:val="22"/>
          <w:lang w:eastAsia="en-GB"/>
        </w:rPr>
        <w:t>‘nested’ qualifications</w:t>
      </w:r>
      <w:r w:rsidR="00662AF2" w:rsidRPr="00C9770A">
        <w:rPr>
          <w:rFonts w:ascii="Arial" w:eastAsia="Times New Roman" w:hAnsi="Arial" w:cs="Times New Roman"/>
          <w:b/>
          <w:color w:val="0070C0"/>
          <w:sz w:val="22"/>
          <w:szCs w:val="22"/>
          <w:lang w:eastAsia="en-GB"/>
        </w:rPr>
        <w:t>) be approved for student payment</w:t>
      </w:r>
      <w:r w:rsidR="00E76B00">
        <w:rPr>
          <w:rFonts w:ascii="Arial" w:eastAsia="Times New Roman" w:hAnsi="Arial" w:cs="Times New Roman"/>
          <w:b/>
          <w:color w:val="0070C0"/>
          <w:sz w:val="22"/>
          <w:szCs w:val="22"/>
          <w:lang w:eastAsia="en-GB"/>
        </w:rPr>
        <w:t xml:space="preserve"> purpose</w:t>
      </w:r>
      <w:r w:rsidR="00662AF2" w:rsidRPr="00C9770A">
        <w:rPr>
          <w:rFonts w:ascii="Arial" w:eastAsia="Times New Roman" w:hAnsi="Arial" w:cs="Times New Roman"/>
          <w:b/>
          <w:color w:val="0070C0"/>
          <w:sz w:val="22"/>
          <w:szCs w:val="22"/>
          <w:lang w:eastAsia="en-GB"/>
        </w:rPr>
        <w:t>s</w:t>
      </w:r>
      <w:r w:rsidR="00D94430" w:rsidRPr="00C9770A">
        <w:rPr>
          <w:rFonts w:ascii="Arial" w:eastAsia="Times New Roman" w:hAnsi="Arial" w:cs="Times New Roman"/>
          <w:b/>
          <w:color w:val="0070C0"/>
          <w:sz w:val="22"/>
          <w:szCs w:val="22"/>
          <w:lang w:eastAsia="en-GB"/>
        </w:rPr>
        <w:t>?</w:t>
      </w:r>
    </w:p>
    <w:p w14:paraId="032FECB1" w14:textId="6A47E6DA" w:rsidR="00064A52" w:rsidRDefault="00C37373" w:rsidP="00D94430">
      <w:pPr>
        <w:spacing w:after="120"/>
        <w:rPr>
          <w:rFonts w:ascii="Arial" w:eastAsia="Times New Roman" w:hAnsi="Arial" w:cs="Times New Roman"/>
          <w:sz w:val="22"/>
          <w:szCs w:val="22"/>
          <w:lang w:eastAsia="en-GB"/>
        </w:rPr>
      </w:pPr>
      <w:r w:rsidRPr="00C9770A">
        <w:rPr>
          <w:rFonts w:ascii="Arial" w:eastAsia="Times New Roman" w:hAnsi="Arial" w:cs="Times New Roman"/>
          <w:sz w:val="22"/>
          <w:szCs w:val="22"/>
          <w:lang w:eastAsia="en-GB"/>
        </w:rPr>
        <w:t xml:space="preserve">Masters courses with </w:t>
      </w:r>
      <w:r w:rsidR="00D94430" w:rsidRPr="00C9770A">
        <w:rPr>
          <w:rFonts w:ascii="Arial" w:eastAsia="Times New Roman" w:hAnsi="Arial" w:cs="Times New Roman"/>
          <w:sz w:val="22"/>
          <w:szCs w:val="22"/>
          <w:lang w:eastAsia="en-GB"/>
        </w:rPr>
        <w:t>‘nested’ qualifications allow students to exit early and be granted a lower level award</w:t>
      </w:r>
      <w:r w:rsidRPr="00C9770A">
        <w:rPr>
          <w:rFonts w:ascii="Arial" w:eastAsia="Times New Roman" w:hAnsi="Arial" w:cs="Times New Roman"/>
          <w:sz w:val="22"/>
          <w:szCs w:val="22"/>
          <w:lang w:eastAsia="en-GB"/>
        </w:rPr>
        <w:t xml:space="preserve">, such as a </w:t>
      </w:r>
      <w:r w:rsidR="00D94430" w:rsidRPr="00C9770A">
        <w:rPr>
          <w:rFonts w:ascii="Arial" w:eastAsia="Times New Roman" w:hAnsi="Arial" w:cs="Times New Roman"/>
          <w:sz w:val="22"/>
          <w:szCs w:val="22"/>
          <w:lang w:eastAsia="en-GB"/>
        </w:rPr>
        <w:t>Graduate Diploma.</w:t>
      </w:r>
      <w:r w:rsidR="00DA5002">
        <w:rPr>
          <w:rFonts w:ascii="Arial" w:eastAsia="Times New Roman" w:hAnsi="Arial" w:cs="Times New Roman"/>
          <w:sz w:val="22"/>
          <w:szCs w:val="22"/>
          <w:lang w:eastAsia="en-GB"/>
        </w:rPr>
        <w:t xml:space="preserve"> </w:t>
      </w:r>
      <w:r w:rsidR="00D94430" w:rsidRPr="00C9770A">
        <w:rPr>
          <w:rFonts w:ascii="Arial" w:eastAsia="Times New Roman" w:hAnsi="Arial" w:cs="Times New Roman"/>
          <w:sz w:val="22"/>
          <w:szCs w:val="22"/>
          <w:lang w:eastAsia="en-GB"/>
        </w:rPr>
        <w:t xml:space="preserve">If </w:t>
      </w:r>
      <w:r w:rsidR="006D522D">
        <w:rPr>
          <w:rFonts w:ascii="Arial" w:eastAsia="Times New Roman" w:hAnsi="Arial" w:cs="Times New Roman"/>
          <w:sz w:val="22"/>
          <w:szCs w:val="22"/>
          <w:lang w:eastAsia="en-GB"/>
        </w:rPr>
        <w:t>the lower level award</w:t>
      </w:r>
      <w:r w:rsidR="00064A52">
        <w:rPr>
          <w:rFonts w:ascii="Arial" w:eastAsia="Times New Roman" w:hAnsi="Arial" w:cs="Times New Roman"/>
          <w:sz w:val="22"/>
          <w:szCs w:val="22"/>
          <w:lang w:eastAsia="en-GB"/>
        </w:rPr>
        <w:t xml:space="preserve"> is sufficie</w:t>
      </w:r>
      <w:r w:rsidR="00803AF8">
        <w:rPr>
          <w:rFonts w:ascii="Arial" w:eastAsia="Times New Roman" w:hAnsi="Arial" w:cs="Times New Roman"/>
          <w:sz w:val="22"/>
          <w:szCs w:val="22"/>
          <w:lang w:eastAsia="en-GB"/>
        </w:rPr>
        <w:t>nt for professional entry, the m</w:t>
      </w:r>
      <w:r w:rsidR="00064A52">
        <w:rPr>
          <w:rFonts w:ascii="Arial" w:eastAsia="Times New Roman" w:hAnsi="Arial" w:cs="Times New Roman"/>
          <w:sz w:val="22"/>
          <w:szCs w:val="22"/>
          <w:lang w:eastAsia="en-GB"/>
        </w:rPr>
        <w:t xml:space="preserve">asters course will </w:t>
      </w:r>
      <w:r w:rsidR="00064A52" w:rsidRPr="00793725">
        <w:rPr>
          <w:rFonts w:ascii="Arial" w:eastAsia="Times New Roman" w:hAnsi="Arial" w:cs="Times New Roman"/>
          <w:sz w:val="22"/>
          <w:szCs w:val="22"/>
          <w:u w:val="single"/>
          <w:lang w:eastAsia="en-GB"/>
        </w:rPr>
        <w:t>not</w:t>
      </w:r>
      <w:r w:rsidR="00064A52">
        <w:rPr>
          <w:rFonts w:ascii="Arial" w:eastAsia="Times New Roman" w:hAnsi="Arial" w:cs="Times New Roman"/>
          <w:sz w:val="22"/>
          <w:szCs w:val="22"/>
          <w:lang w:eastAsia="en-GB"/>
        </w:rPr>
        <w:t xml:space="preserve"> meet the criteria for approval. </w:t>
      </w:r>
    </w:p>
    <w:p w14:paraId="6097E18B" w14:textId="0EA7550C" w:rsidR="00D94430" w:rsidRPr="00C9770A" w:rsidRDefault="00064A52" w:rsidP="00D94430">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If a</w:t>
      </w:r>
      <w:r w:rsidR="00D94430" w:rsidRPr="00C9770A">
        <w:rPr>
          <w:rFonts w:ascii="Arial" w:eastAsia="Times New Roman" w:hAnsi="Arial" w:cs="Times New Roman"/>
          <w:sz w:val="22"/>
          <w:szCs w:val="22"/>
          <w:lang w:eastAsia="en-GB"/>
        </w:rPr>
        <w:t xml:space="preserve"> student</w:t>
      </w:r>
      <w:r>
        <w:rPr>
          <w:rFonts w:ascii="Arial" w:eastAsia="Times New Roman" w:hAnsi="Arial" w:cs="Times New Roman"/>
          <w:sz w:val="22"/>
          <w:szCs w:val="22"/>
          <w:lang w:eastAsia="en-GB"/>
        </w:rPr>
        <w:t xml:space="preserve"> is</w:t>
      </w:r>
      <w:r w:rsidR="00803AF8">
        <w:rPr>
          <w:rFonts w:ascii="Arial" w:eastAsia="Times New Roman" w:hAnsi="Arial" w:cs="Times New Roman"/>
          <w:sz w:val="22"/>
          <w:szCs w:val="22"/>
          <w:lang w:eastAsia="en-GB"/>
        </w:rPr>
        <w:t xml:space="preserve"> enrolled in a </w:t>
      </w:r>
      <w:r w:rsidR="00F43ADC">
        <w:rPr>
          <w:rFonts w:ascii="Arial" w:eastAsia="Times New Roman" w:hAnsi="Arial" w:cs="Times New Roman"/>
          <w:sz w:val="22"/>
          <w:szCs w:val="22"/>
          <w:lang w:eastAsia="en-GB"/>
        </w:rPr>
        <w:t>M</w:t>
      </w:r>
      <w:r w:rsidR="00D94430" w:rsidRPr="00C9770A">
        <w:rPr>
          <w:rFonts w:ascii="Arial" w:eastAsia="Times New Roman" w:hAnsi="Arial" w:cs="Times New Roman"/>
          <w:sz w:val="22"/>
          <w:szCs w:val="22"/>
          <w:lang w:eastAsia="en-GB"/>
        </w:rPr>
        <w:t xml:space="preserve">asters course that is not approved for student payments </w:t>
      </w:r>
      <w:r w:rsidR="00E76B00">
        <w:rPr>
          <w:rFonts w:ascii="Arial" w:eastAsia="Times New Roman" w:hAnsi="Arial" w:cs="Times New Roman"/>
          <w:sz w:val="22"/>
          <w:szCs w:val="22"/>
          <w:lang w:eastAsia="en-GB"/>
        </w:rPr>
        <w:t xml:space="preserve">purposes then </w:t>
      </w:r>
      <w:r w:rsidR="00D94430" w:rsidRPr="00C9770A">
        <w:rPr>
          <w:rFonts w:ascii="Arial" w:eastAsia="Times New Roman" w:hAnsi="Arial" w:cs="Times New Roman"/>
          <w:sz w:val="22"/>
          <w:szCs w:val="22"/>
          <w:lang w:eastAsia="en-GB"/>
        </w:rPr>
        <w:t>they are not eligible for student payment</w:t>
      </w:r>
      <w:r w:rsidR="00CC0FD8" w:rsidRPr="00C9770A">
        <w:rPr>
          <w:rFonts w:ascii="Arial" w:eastAsia="Times New Roman" w:hAnsi="Arial" w:cs="Times New Roman"/>
          <w:sz w:val="22"/>
          <w:szCs w:val="22"/>
          <w:lang w:eastAsia="en-GB"/>
        </w:rPr>
        <w:t>s</w:t>
      </w:r>
      <w:r w:rsidR="00D94430" w:rsidRPr="00C9770A">
        <w:rPr>
          <w:rFonts w:ascii="Arial" w:eastAsia="Times New Roman" w:hAnsi="Arial" w:cs="Times New Roman"/>
          <w:sz w:val="22"/>
          <w:szCs w:val="22"/>
          <w:lang w:eastAsia="en-GB"/>
        </w:rPr>
        <w:t xml:space="preserve"> for any component of their study.</w:t>
      </w:r>
      <w:r w:rsidR="00DA5002">
        <w:rPr>
          <w:rFonts w:ascii="Arial" w:eastAsia="Times New Roman" w:hAnsi="Arial" w:cs="Times New Roman"/>
          <w:sz w:val="22"/>
          <w:szCs w:val="22"/>
          <w:lang w:eastAsia="en-GB"/>
        </w:rPr>
        <w:t xml:space="preserve"> </w:t>
      </w:r>
      <w:r w:rsidR="00D94430" w:rsidRPr="00C9770A">
        <w:rPr>
          <w:rFonts w:ascii="Arial" w:eastAsia="Times New Roman" w:hAnsi="Arial" w:cs="Times New Roman"/>
          <w:sz w:val="22"/>
          <w:szCs w:val="22"/>
          <w:lang w:eastAsia="en-GB"/>
        </w:rPr>
        <w:t>To be eligible for student payments, the student must be enrolled in the lower level award.</w:t>
      </w:r>
    </w:p>
    <w:p w14:paraId="3DB487E3" w14:textId="4476791D" w:rsidR="003E16EB" w:rsidRPr="00C9770A" w:rsidRDefault="00017DD4" w:rsidP="003E16EB">
      <w:pPr>
        <w:keepNext/>
        <w:keepLines/>
        <w:spacing w:after="120" w:line="276" w:lineRule="auto"/>
        <w:outlineLvl w:val="2"/>
        <w:rPr>
          <w:rFonts w:ascii="Arial" w:eastAsia="Times New Roman" w:hAnsi="Arial" w:cs="Arial"/>
          <w:b/>
          <w:bCs/>
          <w:color w:val="0070C0"/>
          <w:sz w:val="22"/>
          <w:szCs w:val="22"/>
          <w:lang w:eastAsia="en-GB"/>
        </w:rPr>
      </w:pPr>
      <w:r>
        <w:rPr>
          <w:rFonts w:ascii="Arial" w:eastAsia="Times New Roman" w:hAnsi="Arial" w:cs="Arial"/>
          <w:b/>
          <w:bCs/>
          <w:color w:val="0070C0"/>
          <w:sz w:val="22"/>
          <w:szCs w:val="22"/>
          <w:lang w:eastAsia="en-GB"/>
        </w:rPr>
        <w:t>7</w:t>
      </w:r>
      <w:r w:rsidR="00E76B00">
        <w:rPr>
          <w:rFonts w:ascii="Arial" w:eastAsia="Times New Roman" w:hAnsi="Arial" w:cs="Arial"/>
          <w:b/>
          <w:bCs/>
          <w:color w:val="0070C0"/>
          <w:sz w:val="22"/>
          <w:szCs w:val="22"/>
          <w:lang w:eastAsia="en-GB"/>
        </w:rPr>
        <w:t xml:space="preserve">. </w:t>
      </w:r>
      <w:r w:rsidR="003E16EB" w:rsidRPr="00C9770A">
        <w:rPr>
          <w:rFonts w:ascii="Arial" w:eastAsia="Times New Roman" w:hAnsi="Arial" w:cs="Arial"/>
          <w:b/>
          <w:bCs/>
          <w:color w:val="0070C0"/>
          <w:sz w:val="22"/>
          <w:szCs w:val="22"/>
          <w:lang w:eastAsia="en-GB"/>
        </w:rPr>
        <w:t xml:space="preserve">How do providers demonstrate </w:t>
      </w:r>
      <w:r w:rsidR="00E76B00">
        <w:rPr>
          <w:rFonts w:ascii="Arial" w:eastAsia="Times New Roman" w:hAnsi="Arial" w:cs="Arial"/>
          <w:b/>
          <w:bCs/>
          <w:color w:val="0070C0"/>
          <w:sz w:val="22"/>
          <w:szCs w:val="22"/>
          <w:lang w:eastAsia="en-GB"/>
        </w:rPr>
        <w:t xml:space="preserve">that </w:t>
      </w:r>
      <w:r w:rsidR="00803AF8">
        <w:rPr>
          <w:rFonts w:ascii="Arial" w:eastAsia="Times New Roman" w:hAnsi="Arial" w:cs="Arial"/>
          <w:b/>
          <w:bCs/>
          <w:color w:val="0070C0"/>
          <w:sz w:val="22"/>
          <w:szCs w:val="22"/>
          <w:lang w:eastAsia="en-GB"/>
        </w:rPr>
        <w:t xml:space="preserve">a </w:t>
      </w:r>
      <w:r w:rsidR="00F43ADC">
        <w:rPr>
          <w:rFonts w:ascii="Arial" w:eastAsia="Times New Roman" w:hAnsi="Arial" w:cs="Arial"/>
          <w:b/>
          <w:bCs/>
          <w:color w:val="0070C0"/>
          <w:sz w:val="22"/>
          <w:szCs w:val="22"/>
          <w:lang w:eastAsia="en-GB"/>
        </w:rPr>
        <w:t>M</w:t>
      </w:r>
      <w:r w:rsidR="003E16EB" w:rsidRPr="00C9770A">
        <w:rPr>
          <w:rFonts w:ascii="Arial" w:eastAsia="Times New Roman" w:hAnsi="Arial" w:cs="Arial"/>
          <w:b/>
          <w:bCs/>
          <w:color w:val="0070C0"/>
          <w:sz w:val="22"/>
          <w:szCs w:val="22"/>
          <w:lang w:eastAsia="en-GB"/>
        </w:rPr>
        <w:t>asters course is required for entry to a profession?</w:t>
      </w:r>
    </w:p>
    <w:p w14:paraId="51CDD9A5" w14:textId="10111984" w:rsidR="00C84EF9" w:rsidRDefault="00803AF8" w:rsidP="003E16EB">
      <w:pPr>
        <w:spacing w:before="120"/>
        <w:rPr>
          <w:rFonts w:ascii="Arial" w:eastAsia="Times New Roman" w:hAnsi="Arial" w:cs="Arial"/>
          <w:sz w:val="22"/>
          <w:szCs w:val="22"/>
        </w:rPr>
      </w:pPr>
      <w:r>
        <w:rPr>
          <w:rFonts w:ascii="Arial" w:eastAsia="Times New Roman" w:hAnsi="Arial" w:cs="Arial"/>
          <w:sz w:val="22"/>
          <w:szCs w:val="22"/>
        </w:rPr>
        <w:t xml:space="preserve">When demonstrating that a </w:t>
      </w:r>
      <w:r w:rsidR="00F43ADC">
        <w:rPr>
          <w:rFonts w:ascii="Arial" w:eastAsia="Times New Roman" w:hAnsi="Arial" w:cs="Arial"/>
          <w:sz w:val="22"/>
          <w:szCs w:val="22"/>
        </w:rPr>
        <w:t>M</w:t>
      </w:r>
      <w:r w:rsidR="003E16EB" w:rsidRPr="00C9770A">
        <w:rPr>
          <w:rFonts w:ascii="Arial" w:eastAsia="Times New Roman" w:hAnsi="Arial" w:cs="Arial"/>
          <w:sz w:val="22"/>
          <w:szCs w:val="22"/>
        </w:rPr>
        <w:t xml:space="preserve">asters course is essential for entry to a profession, providers must submit </w:t>
      </w:r>
      <w:r w:rsidR="00E76B00">
        <w:rPr>
          <w:rFonts w:ascii="Arial" w:eastAsia="Times New Roman" w:hAnsi="Arial" w:cs="Arial"/>
          <w:sz w:val="22"/>
          <w:szCs w:val="22"/>
        </w:rPr>
        <w:t xml:space="preserve">documentary </w:t>
      </w:r>
      <w:r w:rsidR="00C84EF9">
        <w:rPr>
          <w:rFonts w:ascii="Arial" w:eastAsia="Times New Roman" w:hAnsi="Arial" w:cs="Arial"/>
          <w:sz w:val="22"/>
          <w:szCs w:val="22"/>
        </w:rPr>
        <w:t xml:space="preserve">evidence that the qualification is a legal requirement </w:t>
      </w:r>
      <w:r w:rsidR="00F82B04">
        <w:rPr>
          <w:rFonts w:ascii="Arial" w:eastAsia="Times New Roman" w:hAnsi="Arial" w:cs="Arial"/>
          <w:sz w:val="22"/>
          <w:szCs w:val="22"/>
        </w:rPr>
        <w:lastRenderedPageBreak/>
        <w:t xml:space="preserve">to practice in the field, </w:t>
      </w:r>
      <w:r w:rsidR="00C84EF9">
        <w:rPr>
          <w:rFonts w:ascii="Arial" w:eastAsia="Times New Roman" w:hAnsi="Arial" w:cs="Arial"/>
          <w:sz w:val="22"/>
          <w:szCs w:val="22"/>
        </w:rPr>
        <w:t xml:space="preserve">or </w:t>
      </w:r>
      <w:r w:rsidR="000A78A4">
        <w:rPr>
          <w:rFonts w:ascii="Arial" w:eastAsia="Times New Roman" w:hAnsi="Arial" w:cs="Arial"/>
          <w:sz w:val="22"/>
          <w:szCs w:val="22"/>
        </w:rPr>
        <w:t xml:space="preserve">a </w:t>
      </w:r>
      <w:r>
        <w:rPr>
          <w:rFonts w:ascii="Arial" w:eastAsia="Times New Roman" w:hAnsi="Arial" w:cs="Arial"/>
          <w:sz w:val="22"/>
          <w:szCs w:val="22"/>
        </w:rPr>
        <w:t xml:space="preserve">professional </w:t>
      </w:r>
      <w:r w:rsidR="000A78A4">
        <w:rPr>
          <w:rFonts w:ascii="Arial" w:eastAsia="Times New Roman" w:hAnsi="Arial" w:cs="Arial"/>
          <w:sz w:val="22"/>
          <w:szCs w:val="22"/>
        </w:rPr>
        <w:t>pre-requisite f</w:t>
      </w:r>
      <w:r w:rsidR="00C84EF9">
        <w:rPr>
          <w:rFonts w:ascii="Arial" w:eastAsia="Times New Roman" w:hAnsi="Arial" w:cs="Arial"/>
          <w:sz w:val="22"/>
          <w:szCs w:val="22"/>
        </w:rPr>
        <w:t>or registration with the relevant professional body.</w:t>
      </w:r>
      <w:r w:rsidR="00DA5002">
        <w:rPr>
          <w:rFonts w:ascii="Arial" w:eastAsia="Times New Roman" w:hAnsi="Arial" w:cs="Arial"/>
          <w:sz w:val="22"/>
          <w:szCs w:val="22"/>
        </w:rPr>
        <w:t xml:space="preserve"> </w:t>
      </w:r>
    </w:p>
    <w:p w14:paraId="61236209" w14:textId="77777777" w:rsidR="00803AF8" w:rsidRDefault="00803AF8" w:rsidP="000704AF">
      <w:pPr>
        <w:rPr>
          <w:rFonts w:ascii="Arial" w:eastAsia="Times New Roman" w:hAnsi="Arial" w:cs="Times New Roman"/>
          <w:b/>
          <w:color w:val="0070C0"/>
          <w:sz w:val="22"/>
          <w:szCs w:val="22"/>
          <w:u w:val="single"/>
          <w:lang w:eastAsia="en-GB"/>
        </w:rPr>
      </w:pPr>
    </w:p>
    <w:p w14:paraId="2574DDF8" w14:textId="7B0C9778" w:rsidR="00C84EF9" w:rsidRDefault="00017DD4" w:rsidP="000704AF">
      <w:pPr>
        <w:rPr>
          <w:rFonts w:ascii="Arial" w:eastAsia="Times New Roman" w:hAnsi="Arial" w:cs="Times New Roman"/>
          <w:b/>
          <w:color w:val="0070C0"/>
          <w:sz w:val="22"/>
          <w:szCs w:val="22"/>
          <w:lang w:eastAsia="en-GB"/>
        </w:rPr>
      </w:pPr>
      <w:r w:rsidRPr="00803AF8">
        <w:rPr>
          <w:rFonts w:ascii="Arial" w:eastAsia="Times New Roman" w:hAnsi="Arial" w:cs="Times New Roman"/>
          <w:b/>
          <w:color w:val="0070C0"/>
          <w:sz w:val="22"/>
          <w:szCs w:val="22"/>
          <w:lang w:eastAsia="en-GB"/>
        </w:rPr>
        <w:t>8.</w:t>
      </w:r>
      <w:r w:rsidR="00DA5002">
        <w:rPr>
          <w:rFonts w:ascii="Arial" w:eastAsia="Times New Roman" w:hAnsi="Arial" w:cs="Times New Roman"/>
          <w:b/>
          <w:color w:val="0070C0"/>
          <w:sz w:val="22"/>
          <w:szCs w:val="22"/>
          <w:lang w:eastAsia="en-GB"/>
        </w:rPr>
        <w:t xml:space="preserve"> </w:t>
      </w:r>
      <w:r w:rsidRPr="00803AF8">
        <w:rPr>
          <w:rFonts w:ascii="Arial" w:eastAsia="Times New Roman" w:hAnsi="Arial" w:cs="Times New Roman"/>
          <w:b/>
          <w:color w:val="0070C0"/>
          <w:sz w:val="22"/>
          <w:szCs w:val="22"/>
          <w:lang w:eastAsia="en-GB"/>
        </w:rPr>
        <w:t>D</w:t>
      </w:r>
      <w:r w:rsidR="00D94430" w:rsidRPr="00803AF8">
        <w:rPr>
          <w:rFonts w:ascii="Arial" w:eastAsia="Times New Roman" w:hAnsi="Arial" w:cs="Times New Roman"/>
          <w:b/>
          <w:color w:val="0070C0"/>
          <w:sz w:val="22"/>
          <w:szCs w:val="22"/>
          <w:lang w:eastAsia="en-GB"/>
        </w:rPr>
        <w:t>oes</w:t>
      </w:r>
      <w:r w:rsidR="00803AF8">
        <w:rPr>
          <w:rFonts w:ascii="Arial" w:eastAsia="Times New Roman" w:hAnsi="Arial" w:cs="Times New Roman"/>
          <w:b/>
          <w:color w:val="0070C0"/>
          <w:sz w:val="22"/>
          <w:szCs w:val="22"/>
          <w:lang w:eastAsia="en-GB"/>
        </w:rPr>
        <w:t xml:space="preserve"> a </w:t>
      </w:r>
      <w:r w:rsidR="00F43ADC">
        <w:rPr>
          <w:rFonts w:ascii="Arial" w:eastAsia="Times New Roman" w:hAnsi="Arial" w:cs="Times New Roman"/>
          <w:b/>
          <w:color w:val="0070C0"/>
          <w:sz w:val="22"/>
          <w:szCs w:val="22"/>
          <w:lang w:eastAsia="en-GB"/>
        </w:rPr>
        <w:t>M</w:t>
      </w:r>
      <w:r w:rsidR="00D94430" w:rsidRPr="00C9770A">
        <w:rPr>
          <w:rFonts w:ascii="Arial" w:eastAsia="Times New Roman" w:hAnsi="Arial" w:cs="Times New Roman"/>
          <w:b/>
          <w:color w:val="0070C0"/>
          <w:sz w:val="22"/>
          <w:szCs w:val="22"/>
          <w:lang w:eastAsia="en-GB"/>
        </w:rPr>
        <w:t xml:space="preserve">asters </w:t>
      </w:r>
      <w:r w:rsidR="00CC0FD8" w:rsidRPr="00C9770A">
        <w:rPr>
          <w:rFonts w:ascii="Arial" w:eastAsia="Times New Roman" w:hAnsi="Arial" w:cs="Times New Roman"/>
          <w:b/>
          <w:color w:val="0070C0"/>
          <w:sz w:val="22"/>
          <w:szCs w:val="22"/>
          <w:lang w:eastAsia="en-GB"/>
        </w:rPr>
        <w:t>course</w:t>
      </w:r>
      <w:r w:rsidR="00D94430" w:rsidRPr="00C9770A">
        <w:rPr>
          <w:rFonts w:ascii="Arial" w:eastAsia="Times New Roman" w:hAnsi="Arial" w:cs="Times New Roman"/>
          <w:b/>
          <w:color w:val="0070C0"/>
          <w:sz w:val="22"/>
          <w:szCs w:val="22"/>
          <w:lang w:eastAsia="en-GB"/>
        </w:rPr>
        <w:t xml:space="preserve"> need to </w:t>
      </w:r>
      <w:r w:rsidR="00803AF8">
        <w:rPr>
          <w:rFonts w:ascii="Arial" w:eastAsia="Times New Roman" w:hAnsi="Arial" w:cs="Times New Roman"/>
          <w:b/>
          <w:color w:val="0070C0"/>
          <w:sz w:val="22"/>
          <w:szCs w:val="22"/>
          <w:lang w:eastAsia="en-GB"/>
        </w:rPr>
        <w:t xml:space="preserve">be accredited </w:t>
      </w:r>
      <w:r w:rsidR="00D94430" w:rsidRPr="00C9770A">
        <w:rPr>
          <w:rFonts w:ascii="Arial" w:eastAsia="Times New Roman" w:hAnsi="Arial" w:cs="Times New Roman"/>
          <w:b/>
          <w:color w:val="0070C0"/>
          <w:sz w:val="22"/>
          <w:szCs w:val="22"/>
          <w:lang w:eastAsia="en-GB"/>
        </w:rPr>
        <w:t xml:space="preserve">prior to </w:t>
      </w:r>
      <w:r w:rsidR="006D522D">
        <w:rPr>
          <w:rFonts w:ascii="Arial" w:eastAsia="Times New Roman" w:hAnsi="Arial" w:cs="Times New Roman"/>
          <w:b/>
          <w:color w:val="0070C0"/>
          <w:sz w:val="22"/>
          <w:szCs w:val="22"/>
          <w:lang w:eastAsia="en-GB"/>
        </w:rPr>
        <w:t>being approved</w:t>
      </w:r>
      <w:r w:rsidR="00D94430" w:rsidRPr="00C9770A">
        <w:rPr>
          <w:rFonts w:ascii="Arial" w:eastAsia="Times New Roman" w:hAnsi="Arial" w:cs="Times New Roman"/>
          <w:b/>
          <w:color w:val="0070C0"/>
          <w:sz w:val="22"/>
          <w:szCs w:val="22"/>
          <w:lang w:eastAsia="en-GB"/>
        </w:rPr>
        <w:t>?</w:t>
      </w:r>
    </w:p>
    <w:p w14:paraId="0F743FC0" w14:textId="77777777" w:rsidR="000704AF" w:rsidRPr="00C9770A" w:rsidRDefault="000704AF" w:rsidP="000704AF">
      <w:pPr>
        <w:rPr>
          <w:rFonts w:ascii="Arial" w:eastAsia="Times New Roman" w:hAnsi="Arial" w:cs="Times New Roman"/>
          <w:b/>
          <w:color w:val="0070C0"/>
          <w:sz w:val="22"/>
          <w:szCs w:val="22"/>
          <w:lang w:eastAsia="en-GB"/>
        </w:rPr>
      </w:pPr>
    </w:p>
    <w:p w14:paraId="79BE5541" w14:textId="2D1BD17A" w:rsidR="00662AF2" w:rsidRPr="00C9770A" w:rsidRDefault="00803AF8" w:rsidP="000704AF">
      <w:pPr>
        <w:rPr>
          <w:rFonts w:ascii="Arial" w:eastAsia="Times New Roman" w:hAnsi="Arial" w:cs="Times New Roman"/>
          <w:sz w:val="22"/>
          <w:szCs w:val="22"/>
          <w:lang w:eastAsia="en-GB"/>
        </w:rPr>
      </w:pPr>
      <w:r>
        <w:rPr>
          <w:rFonts w:ascii="Arial" w:eastAsia="Times New Roman" w:hAnsi="Arial" w:cs="Times New Roman"/>
          <w:sz w:val="22"/>
          <w:szCs w:val="22"/>
          <w:lang w:eastAsia="en-GB"/>
        </w:rPr>
        <w:t>If a m</w:t>
      </w:r>
      <w:r w:rsidR="00D94430" w:rsidRPr="00C9770A">
        <w:rPr>
          <w:rFonts w:ascii="Arial" w:eastAsia="Times New Roman" w:hAnsi="Arial" w:cs="Times New Roman"/>
          <w:sz w:val="22"/>
          <w:szCs w:val="22"/>
          <w:lang w:eastAsia="en-GB"/>
        </w:rPr>
        <w:t xml:space="preserve">asters </w:t>
      </w:r>
      <w:r w:rsidR="00CC0FD8" w:rsidRPr="00C9770A">
        <w:rPr>
          <w:rFonts w:ascii="Arial" w:eastAsia="Times New Roman" w:hAnsi="Arial" w:cs="Times New Roman"/>
          <w:sz w:val="22"/>
          <w:szCs w:val="22"/>
          <w:lang w:eastAsia="en-GB"/>
        </w:rPr>
        <w:t>course</w:t>
      </w:r>
      <w:r w:rsidR="00D94430" w:rsidRPr="00C9770A">
        <w:rPr>
          <w:rFonts w:ascii="Arial" w:eastAsia="Times New Roman" w:hAnsi="Arial" w:cs="Times New Roman"/>
          <w:sz w:val="22"/>
          <w:szCs w:val="22"/>
          <w:lang w:eastAsia="en-GB"/>
        </w:rPr>
        <w:t xml:space="preserve"> is a pre-requisite for registration for professional practice, the</w:t>
      </w:r>
      <w:r w:rsidR="00064A52">
        <w:rPr>
          <w:rFonts w:ascii="Arial" w:eastAsia="Times New Roman" w:hAnsi="Arial" w:cs="Times New Roman"/>
          <w:sz w:val="22"/>
          <w:szCs w:val="22"/>
          <w:lang w:eastAsia="en-GB"/>
        </w:rPr>
        <w:t> </w:t>
      </w:r>
      <w:r w:rsidR="00D94430" w:rsidRPr="00C9770A">
        <w:rPr>
          <w:rFonts w:ascii="Arial" w:eastAsia="Times New Roman" w:hAnsi="Arial" w:cs="Times New Roman"/>
          <w:sz w:val="22"/>
          <w:szCs w:val="22"/>
          <w:lang w:eastAsia="en-GB"/>
        </w:rPr>
        <w:t xml:space="preserve">course must be </w:t>
      </w:r>
      <w:r w:rsidR="00F43ADC">
        <w:rPr>
          <w:rFonts w:ascii="Arial" w:eastAsia="Times New Roman" w:hAnsi="Arial" w:cs="Times New Roman"/>
          <w:sz w:val="22"/>
          <w:szCs w:val="22"/>
          <w:lang w:eastAsia="en-GB"/>
        </w:rPr>
        <w:t xml:space="preserve">fully </w:t>
      </w:r>
      <w:r w:rsidR="00D94430" w:rsidRPr="00C9770A">
        <w:rPr>
          <w:rFonts w:ascii="Arial" w:eastAsia="Times New Roman" w:hAnsi="Arial" w:cs="Times New Roman"/>
          <w:sz w:val="22"/>
          <w:szCs w:val="22"/>
          <w:lang w:eastAsia="en-GB"/>
        </w:rPr>
        <w:t>accredited by the relevant accreditation/registration authority.</w:t>
      </w:r>
      <w:r w:rsidR="00DA5002">
        <w:rPr>
          <w:rFonts w:ascii="Arial" w:eastAsia="Times New Roman" w:hAnsi="Arial" w:cs="Times New Roman"/>
          <w:sz w:val="22"/>
          <w:szCs w:val="22"/>
          <w:lang w:eastAsia="en-GB"/>
        </w:rPr>
        <w:t xml:space="preserve"> </w:t>
      </w:r>
      <w:r w:rsidR="00F43ADC">
        <w:rPr>
          <w:rFonts w:ascii="Arial" w:eastAsia="Times New Roman" w:hAnsi="Arial" w:cs="Times New Roman"/>
          <w:sz w:val="22"/>
          <w:szCs w:val="22"/>
          <w:lang w:eastAsia="en-GB"/>
        </w:rPr>
        <w:t xml:space="preserve">Applications for courses with qualifying, provisional or conditional accreditation cannot be accepted. </w:t>
      </w:r>
      <w:r w:rsidR="00D94430" w:rsidRPr="00C9770A">
        <w:rPr>
          <w:rFonts w:ascii="Arial" w:eastAsia="Times New Roman" w:hAnsi="Arial" w:cs="Times New Roman"/>
          <w:sz w:val="22"/>
          <w:szCs w:val="22"/>
          <w:lang w:eastAsia="en-GB"/>
        </w:rPr>
        <w:t xml:space="preserve">Relevant proof of </w:t>
      </w:r>
      <w:r w:rsidR="00F43ADC">
        <w:rPr>
          <w:rFonts w:ascii="Arial" w:eastAsia="Times New Roman" w:hAnsi="Arial" w:cs="Times New Roman"/>
          <w:sz w:val="22"/>
          <w:szCs w:val="22"/>
          <w:lang w:eastAsia="en-GB"/>
        </w:rPr>
        <w:t xml:space="preserve">full </w:t>
      </w:r>
      <w:r w:rsidR="00D94430" w:rsidRPr="00C9770A">
        <w:rPr>
          <w:rFonts w:ascii="Arial" w:eastAsia="Times New Roman" w:hAnsi="Arial" w:cs="Times New Roman"/>
          <w:sz w:val="22"/>
          <w:szCs w:val="22"/>
          <w:lang w:eastAsia="en-GB"/>
        </w:rPr>
        <w:t>accreditation must be provided for the application to be approved.</w:t>
      </w:r>
      <w:r w:rsidR="00DA3A23">
        <w:rPr>
          <w:rFonts w:ascii="Arial" w:eastAsia="Times New Roman" w:hAnsi="Arial" w:cs="Times New Roman"/>
          <w:sz w:val="22"/>
          <w:szCs w:val="22"/>
          <w:lang w:eastAsia="en-GB"/>
        </w:rPr>
        <w:t xml:space="preserve"> If </w:t>
      </w:r>
      <w:r w:rsidR="00F43ADC">
        <w:rPr>
          <w:rFonts w:ascii="Arial" w:eastAsia="Times New Roman" w:hAnsi="Arial" w:cs="Times New Roman"/>
          <w:sz w:val="22"/>
          <w:szCs w:val="22"/>
          <w:lang w:eastAsia="en-GB"/>
        </w:rPr>
        <w:t xml:space="preserve">full </w:t>
      </w:r>
      <w:r w:rsidR="00DA3A23">
        <w:rPr>
          <w:rFonts w:ascii="Arial" w:eastAsia="Times New Roman" w:hAnsi="Arial" w:cs="Times New Roman"/>
          <w:sz w:val="22"/>
          <w:szCs w:val="22"/>
          <w:lang w:eastAsia="en-GB"/>
        </w:rPr>
        <w:t xml:space="preserve">accreditation has not yet been granted but is likely to be granted </w:t>
      </w:r>
      <w:r w:rsidR="00F43ADC">
        <w:rPr>
          <w:rFonts w:ascii="Arial" w:eastAsia="Times New Roman" w:hAnsi="Arial" w:cs="Times New Roman"/>
          <w:sz w:val="22"/>
          <w:szCs w:val="22"/>
          <w:lang w:eastAsia="en-GB"/>
        </w:rPr>
        <w:t xml:space="preserve">four </w:t>
      </w:r>
      <w:r w:rsidR="00DA3A23">
        <w:rPr>
          <w:rFonts w:ascii="Arial" w:eastAsia="Times New Roman" w:hAnsi="Arial" w:cs="Times New Roman"/>
          <w:sz w:val="22"/>
          <w:szCs w:val="22"/>
          <w:lang w:eastAsia="en-GB"/>
        </w:rPr>
        <w:t xml:space="preserve">weeks after applications close, please contact </w:t>
      </w:r>
      <w:hyperlink r:id="rId14" w:history="1">
        <w:r w:rsidR="00DA3A23" w:rsidRPr="00FF56BC">
          <w:rPr>
            <w:rStyle w:val="Hyperlink"/>
            <w:rFonts w:ascii="Arial" w:eastAsia="Times New Roman" w:hAnsi="Arial" w:cs="Arial"/>
            <w:bCs/>
            <w:sz w:val="22"/>
            <w:szCs w:val="22"/>
            <w:lang w:eastAsia="en-GB"/>
          </w:rPr>
          <w:t>mastersapps@dss.gov.au</w:t>
        </w:r>
      </w:hyperlink>
      <w:r w:rsidR="00DA3A23" w:rsidRPr="00DA3A23">
        <w:rPr>
          <w:rStyle w:val="Hyperlink"/>
          <w:rFonts w:ascii="Arial" w:eastAsia="Times New Roman" w:hAnsi="Arial" w:cs="Arial"/>
          <w:bCs/>
          <w:color w:val="000000" w:themeColor="text1"/>
          <w:sz w:val="22"/>
          <w:szCs w:val="22"/>
          <w:u w:val="none"/>
          <w:lang w:eastAsia="en-GB"/>
        </w:rPr>
        <w:t xml:space="preserve"> for </w:t>
      </w:r>
      <w:r w:rsidR="00DA3A23">
        <w:rPr>
          <w:rStyle w:val="Hyperlink"/>
          <w:rFonts w:ascii="Arial" w:eastAsia="Times New Roman" w:hAnsi="Arial" w:cs="Arial"/>
          <w:bCs/>
          <w:color w:val="000000" w:themeColor="text1"/>
          <w:sz w:val="22"/>
          <w:szCs w:val="22"/>
          <w:u w:val="none"/>
          <w:lang w:eastAsia="en-GB"/>
        </w:rPr>
        <w:t xml:space="preserve">further </w:t>
      </w:r>
      <w:r w:rsidR="00DA3A23" w:rsidRPr="00DA3A23">
        <w:rPr>
          <w:rStyle w:val="Hyperlink"/>
          <w:rFonts w:ascii="Arial" w:eastAsia="Times New Roman" w:hAnsi="Arial" w:cs="Arial"/>
          <w:bCs/>
          <w:color w:val="000000" w:themeColor="text1"/>
          <w:sz w:val="22"/>
          <w:szCs w:val="22"/>
          <w:u w:val="none"/>
          <w:lang w:eastAsia="en-GB"/>
        </w:rPr>
        <w:t>advice.</w:t>
      </w:r>
      <w:r w:rsidR="00DA3A23" w:rsidRPr="00DA3A23">
        <w:rPr>
          <w:rStyle w:val="Hyperlink"/>
          <w:rFonts w:ascii="Arial" w:eastAsia="Times New Roman" w:hAnsi="Arial" w:cs="Arial"/>
          <w:bCs/>
          <w:color w:val="000000" w:themeColor="text1"/>
          <w:sz w:val="22"/>
          <w:szCs w:val="22"/>
          <w:lang w:eastAsia="en-GB"/>
        </w:rPr>
        <w:t xml:space="preserve"> </w:t>
      </w:r>
    </w:p>
    <w:p w14:paraId="15D99AC6" w14:textId="77777777" w:rsidR="003E16EB" w:rsidRPr="00C9770A" w:rsidRDefault="00E76B00" w:rsidP="003E16EB">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 xml:space="preserve">9. </w:t>
      </w:r>
      <w:r w:rsidR="003E16EB" w:rsidRPr="00C9770A">
        <w:rPr>
          <w:rFonts w:ascii="Arial" w:eastAsia="Times New Roman" w:hAnsi="Arial" w:cs="Times New Roman"/>
          <w:b/>
          <w:color w:val="0070C0"/>
          <w:sz w:val="22"/>
          <w:szCs w:val="22"/>
          <w:lang w:eastAsia="en-GB"/>
        </w:rPr>
        <w:t>What does ‘fastest pathway to entry into a profession’ mean?</w:t>
      </w:r>
    </w:p>
    <w:p w14:paraId="581350A8" w14:textId="1F400AF7" w:rsidR="003E16EB" w:rsidRPr="00C9770A" w:rsidRDefault="003E16EB" w:rsidP="003E16EB">
      <w:pPr>
        <w:spacing w:after="240"/>
        <w:rPr>
          <w:rFonts w:ascii="Arial" w:eastAsia="Times New Roman" w:hAnsi="Arial" w:cs="Times New Roman"/>
          <w:sz w:val="22"/>
          <w:szCs w:val="22"/>
          <w:lang w:eastAsia="en-GB"/>
        </w:rPr>
      </w:pPr>
      <w:r w:rsidRPr="00C9770A">
        <w:rPr>
          <w:rFonts w:ascii="Arial" w:eastAsia="Times New Roman" w:hAnsi="Arial" w:cs="Times New Roman"/>
          <w:sz w:val="22"/>
          <w:szCs w:val="22"/>
          <w:lang w:eastAsia="en-GB"/>
        </w:rPr>
        <w:t>Fastest entr</w:t>
      </w:r>
      <w:r w:rsidR="00803AF8">
        <w:rPr>
          <w:rFonts w:ascii="Arial" w:eastAsia="Times New Roman" w:hAnsi="Arial" w:cs="Times New Roman"/>
          <w:sz w:val="22"/>
          <w:szCs w:val="22"/>
          <w:lang w:eastAsia="en-GB"/>
        </w:rPr>
        <w:t>y to a profession means that a m</w:t>
      </w:r>
      <w:r w:rsidRPr="00C9770A">
        <w:rPr>
          <w:rFonts w:ascii="Arial" w:eastAsia="Times New Roman" w:hAnsi="Arial" w:cs="Times New Roman"/>
          <w:sz w:val="22"/>
          <w:szCs w:val="22"/>
          <w:lang w:eastAsia="en-GB"/>
        </w:rPr>
        <w:t xml:space="preserve">asters course is the fastest pathway for a student to attain an entry level </w:t>
      </w:r>
      <w:r w:rsidR="00E76B00">
        <w:rPr>
          <w:rFonts w:ascii="Arial" w:eastAsia="Times New Roman" w:hAnsi="Arial" w:cs="Times New Roman"/>
          <w:sz w:val="22"/>
          <w:szCs w:val="22"/>
          <w:lang w:eastAsia="en-GB"/>
        </w:rPr>
        <w:t xml:space="preserve">formal </w:t>
      </w:r>
      <w:r w:rsidRPr="00C9770A">
        <w:rPr>
          <w:rFonts w:ascii="Arial" w:eastAsia="Times New Roman" w:hAnsi="Arial" w:cs="Times New Roman"/>
          <w:sz w:val="22"/>
          <w:szCs w:val="22"/>
          <w:lang w:eastAsia="en-GB"/>
        </w:rPr>
        <w:t>qualification for professional practice</w:t>
      </w:r>
      <w:r w:rsidR="00803AF8">
        <w:rPr>
          <w:rFonts w:ascii="Arial" w:eastAsia="Times New Roman" w:hAnsi="Arial" w:cs="Times New Roman"/>
          <w:sz w:val="22"/>
          <w:szCs w:val="22"/>
          <w:lang w:eastAsia="en-GB"/>
        </w:rPr>
        <w:t xml:space="preserve"> offered by the provider</w:t>
      </w:r>
      <w:r w:rsidRPr="00C9770A">
        <w:rPr>
          <w:rFonts w:ascii="Arial" w:eastAsia="Times New Roman" w:hAnsi="Arial" w:cs="Times New Roman"/>
          <w:sz w:val="22"/>
          <w:szCs w:val="22"/>
          <w:lang w:eastAsia="en-GB"/>
        </w:rPr>
        <w:t>.</w:t>
      </w:r>
      <w:r w:rsidR="00DA5002">
        <w:rPr>
          <w:rFonts w:ascii="Arial" w:eastAsia="Times New Roman" w:hAnsi="Arial" w:cs="Times New Roman"/>
          <w:sz w:val="22"/>
          <w:szCs w:val="22"/>
          <w:lang w:eastAsia="en-GB"/>
        </w:rPr>
        <w:t xml:space="preserve"> </w:t>
      </w:r>
      <w:r w:rsidRPr="00C9770A">
        <w:rPr>
          <w:rFonts w:ascii="Arial" w:eastAsia="Times New Roman" w:hAnsi="Arial" w:cs="Times New Roman"/>
          <w:sz w:val="22"/>
          <w:szCs w:val="22"/>
          <w:lang w:eastAsia="en-GB"/>
        </w:rPr>
        <w:t>For example, a</w:t>
      </w:r>
      <w:r w:rsidR="00064A52">
        <w:rPr>
          <w:rFonts w:ascii="Arial" w:eastAsia="Times New Roman" w:hAnsi="Arial" w:cs="Times New Roman"/>
          <w:sz w:val="22"/>
          <w:szCs w:val="22"/>
          <w:lang w:eastAsia="en-GB"/>
        </w:rPr>
        <w:t> </w:t>
      </w:r>
      <w:r w:rsidRPr="00C9770A">
        <w:rPr>
          <w:rFonts w:ascii="Arial" w:eastAsia="Times New Roman" w:hAnsi="Arial" w:cs="Times New Roman"/>
          <w:sz w:val="22"/>
          <w:szCs w:val="22"/>
          <w:lang w:eastAsia="en-GB"/>
        </w:rPr>
        <w:t xml:space="preserve">person with a three-year undergraduate degree wishing to change careers may be eligible to receive student payments to undertake </w:t>
      </w:r>
      <w:r w:rsidR="00E76B00">
        <w:rPr>
          <w:rFonts w:ascii="Arial" w:eastAsia="Times New Roman" w:hAnsi="Arial" w:cs="Times New Roman"/>
          <w:sz w:val="22"/>
          <w:szCs w:val="22"/>
          <w:lang w:eastAsia="en-GB"/>
        </w:rPr>
        <w:t xml:space="preserve">a </w:t>
      </w:r>
      <w:r w:rsidR="00803AF8">
        <w:rPr>
          <w:rFonts w:ascii="Arial" w:eastAsia="Times New Roman" w:hAnsi="Arial" w:cs="Times New Roman"/>
          <w:sz w:val="22"/>
          <w:szCs w:val="22"/>
          <w:lang w:eastAsia="en-GB"/>
        </w:rPr>
        <w:t xml:space="preserve">two-year </w:t>
      </w:r>
      <w:r w:rsidR="00F43ADC">
        <w:rPr>
          <w:rFonts w:ascii="Arial" w:eastAsia="Times New Roman" w:hAnsi="Arial" w:cs="Times New Roman"/>
          <w:sz w:val="22"/>
          <w:szCs w:val="22"/>
          <w:lang w:eastAsia="en-GB"/>
        </w:rPr>
        <w:t>M</w:t>
      </w:r>
      <w:r w:rsidRPr="00C9770A">
        <w:rPr>
          <w:rFonts w:ascii="Arial" w:eastAsia="Times New Roman" w:hAnsi="Arial" w:cs="Times New Roman"/>
          <w:sz w:val="22"/>
          <w:szCs w:val="22"/>
          <w:lang w:eastAsia="en-GB"/>
        </w:rPr>
        <w:t>aster</w:t>
      </w:r>
      <w:r w:rsidR="00803AF8">
        <w:rPr>
          <w:rFonts w:ascii="Arial" w:eastAsia="Times New Roman" w:hAnsi="Arial" w:cs="Times New Roman"/>
          <w:sz w:val="22"/>
          <w:szCs w:val="22"/>
          <w:lang w:eastAsia="en-GB"/>
        </w:rPr>
        <w:t>s</w:t>
      </w:r>
      <w:r w:rsidRPr="00C9770A">
        <w:rPr>
          <w:rFonts w:ascii="Arial" w:eastAsia="Times New Roman" w:hAnsi="Arial" w:cs="Times New Roman"/>
          <w:sz w:val="22"/>
          <w:szCs w:val="22"/>
          <w:lang w:eastAsia="en-GB"/>
        </w:rPr>
        <w:t xml:space="preserve"> by coursework </w:t>
      </w:r>
      <w:r w:rsidR="00803AF8">
        <w:rPr>
          <w:rFonts w:ascii="Arial" w:eastAsia="Times New Roman" w:hAnsi="Arial" w:cs="Times New Roman"/>
          <w:sz w:val="22"/>
          <w:szCs w:val="22"/>
          <w:lang w:eastAsia="en-GB"/>
        </w:rPr>
        <w:t xml:space="preserve">degree </w:t>
      </w:r>
      <w:r w:rsidRPr="00C9770A">
        <w:rPr>
          <w:rFonts w:ascii="Arial" w:eastAsia="Times New Roman" w:hAnsi="Arial" w:cs="Times New Roman"/>
          <w:sz w:val="22"/>
          <w:szCs w:val="22"/>
          <w:lang w:eastAsia="en-GB"/>
        </w:rPr>
        <w:t>as opposed to another undergraduate degree, as this would be the fastest pathway to professional entry.</w:t>
      </w:r>
      <w:r w:rsidR="00DA5002">
        <w:rPr>
          <w:rFonts w:ascii="Arial" w:eastAsia="Times New Roman" w:hAnsi="Arial" w:cs="Times New Roman"/>
          <w:sz w:val="22"/>
          <w:szCs w:val="22"/>
          <w:lang w:eastAsia="en-GB"/>
        </w:rPr>
        <w:t xml:space="preserve"> </w:t>
      </w:r>
    </w:p>
    <w:p w14:paraId="780A15BE" w14:textId="68B1A2D4" w:rsidR="00D94430" w:rsidRPr="00C9770A" w:rsidRDefault="00E76B00" w:rsidP="00D94430">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 xml:space="preserve">10. </w:t>
      </w:r>
      <w:r w:rsidR="00D94430" w:rsidRPr="00C9770A">
        <w:rPr>
          <w:rFonts w:ascii="Arial" w:eastAsia="Times New Roman" w:hAnsi="Arial" w:cs="Times New Roman"/>
          <w:b/>
          <w:color w:val="0070C0"/>
          <w:sz w:val="22"/>
          <w:szCs w:val="22"/>
          <w:lang w:eastAsia="en-GB"/>
        </w:rPr>
        <w:t xml:space="preserve">Are </w:t>
      </w:r>
      <w:r w:rsidR="00803AF8">
        <w:rPr>
          <w:rFonts w:ascii="Arial" w:eastAsia="Times New Roman" w:hAnsi="Arial" w:cs="Times New Roman"/>
          <w:b/>
          <w:color w:val="0070C0"/>
          <w:sz w:val="22"/>
          <w:szCs w:val="22"/>
          <w:lang w:eastAsia="en-GB"/>
        </w:rPr>
        <w:t>m</w:t>
      </w:r>
      <w:r w:rsidR="00CC0FD8" w:rsidRPr="00C9770A">
        <w:rPr>
          <w:rFonts w:ascii="Arial" w:eastAsia="Times New Roman" w:hAnsi="Arial" w:cs="Times New Roman"/>
          <w:b/>
          <w:color w:val="0070C0"/>
          <w:sz w:val="22"/>
          <w:szCs w:val="22"/>
          <w:lang w:eastAsia="en-GB"/>
        </w:rPr>
        <w:t xml:space="preserve">asters </w:t>
      </w:r>
      <w:r w:rsidR="00F43ADC">
        <w:rPr>
          <w:rFonts w:ascii="Arial" w:eastAsia="Times New Roman" w:hAnsi="Arial" w:cs="Times New Roman"/>
          <w:b/>
          <w:color w:val="0070C0"/>
          <w:sz w:val="22"/>
          <w:szCs w:val="22"/>
          <w:lang w:eastAsia="en-GB"/>
        </w:rPr>
        <w:t xml:space="preserve">by </w:t>
      </w:r>
      <w:r w:rsidR="00CC0FD8" w:rsidRPr="00C9770A">
        <w:rPr>
          <w:rFonts w:ascii="Arial" w:eastAsia="Times New Roman" w:hAnsi="Arial" w:cs="Times New Roman"/>
          <w:b/>
          <w:color w:val="0070C0"/>
          <w:sz w:val="22"/>
          <w:szCs w:val="22"/>
          <w:lang w:eastAsia="en-GB"/>
        </w:rPr>
        <w:t>r</w:t>
      </w:r>
      <w:r w:rsidR="00D94430" w:rsidRPr="00C9770A">
        <w:rPr>
          <w:rFonts w:ascii="Arial" w:eastAsia="Times New Roman" w:hAnsi="Arial" w:cs="Times New Roman"/>
          <w:b/>
          <w:color w:val="0070C0"/>
          <w:sz w:val="22"/>
          <w:szCs w:val="22"/>
          <w:lang w:eastAsia="en-GB"/>
        </w:rPr>
        <w:t xml:space="preserve">esearch </w:t>
      </w:r>
      <w:r w:rsidR="00CC0FD8" w:rsidRPr="00C9770A">
        <w:rPr>
          <w:rFonts w:ascii="Arial" w:eastAsia="Times New Roman" w:hAnsi="Arial" w:cs="Times New Roman"/>
          <w:b/>
          <w:color w:val="0070C0"/>
          <w:sz w:val="22"/>
          <w:szCs w:val="22"/>
          <w:lang w:eastAsia="en-GB"/>
        </w:rPr>
        <w:t xml:space="preserve">courses </w:t>
      </w:r>
      <w:r w:rsidR="000F6A2A">
        <w:rPr>
          <w:rFonts w:ascii="Arial" w:eastAsia="Times New Roman" w:hAnsi="Arial" w:cs="Times New Roman"/>
          <w:b/>
          <w:color w:val="0070C0"/>
          <w:sz w:val="22"/>
          <w:szCs w:val="22"/>
          <w:lang w:eastAsia="en-GB"/>
        </w:rPr>
        <w:t>eligible for approval</w:t>
      </w:r>
      <w:r w:rsidR="00D94430" w:rsidRPr="00C9770A">
        <w:rPr>
          <w:rFonts w:ascii="Arial" w:eastAsia="Times New Roman" w:hAnsi="Arial" w:cs="Times New Roman"/>
          <w:b/>
          <w:color w:val="0070C0"/>
          <w:sz w:val="22"/>
          <w:szCs w:val="22"/>
          <w:lang w:eastAsia="en-GB"/>
        </w:rPr>
        <w:t>?</w:t>
      </w:r>
    </w:p>
    <w:p w14:paraId="35F11CA0" w14:textId="76F170CE" w:rsidR="00D94430" w:rsidRPr="00C9770A" w:rsidRDefault="00803AF8" w:rsidP="00D94430">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No.</w:t>
      </w:r>
      <w:r w:rsidR="00DA5002">
        <w:rPr>
          <w:rFonts w:ascii="Arial" w:eastAsia="Times New Roman" w:hAnsi="Arial" w:cs="Times New Roman"/>
          <w:sz w:val="22"/>
          <w:szCs w:val="22"/>
          <w:lang w:eastAsia="en-GB"/>
        </w:rPr>
        <w:t xml:space="preserve"> </w:t>
      </w:r>
      <w:r>
        <w:rPr>
          <w:rFonts w:ascii="Arial" w:eastAsia="Times New Roman" w:hAnsi="Arial" w:cs="Times New Roman"/>
          <w:sz w:val="22"/>
          <w:szCs w:val="22"/>
          <w:lang w:eastAsia="en-GB"/>
        </w:rPr>
        <w:t xml:space="preserve">Only </w:t>
      </w:r>
      <w:r w:rsidR="00F43ADC">
        <w:rPr>
          <w:rFonts w:ascii="Arial" w:eastAsia="Times New Roman" w:hAnsi="Arial" w:cs="Times New Roman"/>
          <w:sz w:val="22"/>
          <w:szCs w:val="22"/>
          <w:lang w:eastAsia="en-GB"/>
        </w:rPr>
        <w:t>M</w:t>
      </w:r>
      <w:r w:rsidR="00D94430" w:rsidRPr="00C9770A">
        <w:rPr>
          <w:rFonts w:ascii="Arial" w:eastAsia="Times New Roman" w:hAnsi="Arial" w:cs="Times New Roman"/>
          <w:sz w:val="22"/>
          <w:szCs w:val="22"/>
          <w:lang w:eastAsia="en-GB"/>
        </w:rPr>
        <w:t xml:space="preserve">asters by coursework level qualifications that meet the selection criteria will be approved. </w:t>
      </w:r>
    </w:p>
    <w:p w14:paraId="7DE3F0AD" w14:textId="77777777" w:rsidR="00DD2CE1" w:rsidRPr="00C9770A" w:rsidRDefault="00E76B00" w:rsidP="00DD2CE1">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 xml:space="preserve">11. </w:t>
      </w:r>
      <w:r w:rsidR="00DD2CE1" w:rsidRPr="00C9770A">
        <w:rPr>
          <w:rFonts w:ascii="Arial" w:eastAsia="Times New Roman" w:hAnsi="Arial" w:cs="Times New Roman"/>
          <w:b/>
          <w:color w:val="0070C0"/>
          <w:sz w:val="22"/>
          <w:szCs w:val="22"/>
          <w:lang w:eastAsia="en-GB"/>
        </w:rPr>
        <w:t>Are Honours courses eligible?</w:t>
      </w:r>
    </w:p>
    <w:p w14:paraId="2C9512C9" w14:textId="305F041F" w:rsidR="00DD2CE1" w:rsidRDefault="00803AF8" w:rsidP="00DD2CE1">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 xml:space="preserve">Integrated </w:t>
      </w:r>
      <w:r w:rsidR="00F43ADC">
        <w:rPr>
          <w:rFonts w:ascii="Arial" w:eastAsia="Times New Roman" w:hAnsi="Arial" w:cs="Times New Roman"/>
          <w:sz w:val="22"/>
          <w:szCs w:val="22"/>
          <w:lang w:eastAsia="en-GB"/>
        </w:rPr>
        <w:t>M</w:t>
      </w:r>
      <w:r w:rsidR="00DD2CE1" w:rsidRPr="00C9770A">
        <w:rPr>
          <w:rFonts w:ascii="Arial" w:eastAsia="Times New Roman" w:hAnsi="Arial" w:cs="Times New Roman"/>
          <w:sz w:val="22"/>
          <w:szCs w:val="22"/>
          <w:lang w:eastAsia="en-GB"/>
        </w:rPr>
        <w:t xml:space="preserve">asters (Honours) courses may not be approved if </w:t>
      </w:r>
      <w:r>
        <w:rPr>
          <w:rFonts w:ascii="Arial" w:eastAsia="Times New Roman" w:hAnsi="Arial" w:cs="Times New Roman"/>
          <w:sz w:val="22"/>
          <w:szCs w:val="22"/>
          <w:lang w:eastAsia="en-GB"/>
        </w:rPr>
        <w:t xml:space="preserve">the corresponding </w:t>
      </w:r>
      <w:r>
        <w:rPr>
          <w:rFonts w:ascii="Arial" w:eastAsia="Times New Roman" w:hAnsi="Arial" w:cs="Times New Roman"/>
          <w:sz w:val="22"/>
          <w:szCs w:val="22"/>
          <w:lang w:eastAsia="en-GB"/>
        </w:rPr>
        <w:br/>
        <w:t xml:space="preserve">non-honours </w:t>
      </w:r>
      <w:r w:rsidR="00F43ADC">
        <w:rPr>
          <w:rFonts w:ascii="Arial" w:eastAsia="Times New Roman" w:hAnsi="Arial" w:cs="Times New Roman"/>
          <w:sz w:val="22"/>
          <w:szCs w:val="22"/>
          <w:lang w:eastAsia="en-GB"/>
        </w:rPr>
        <w:t>M</w:t>
      </w:r>
      <w:r w:rsidR="00DD2CE1" w:rsidRPr="00C9770A">
        <w:rPr>
          <w:rFonts w:ascii="Arial" w:eastAsia="Times New Roman" w:hAnsi="Arial" w:cs="Times New Roman"/>
          <w:sz w:val="22"/>
          <w:szCs w:val="22"/>
          <w:lang w:eastAsia="en-GB"/>
        </w:rPr>
        <w:t xml:space="preserve">asters course is already included in the Determination. </w:t>
      </w:r>
      <w:r w:rsidR="000F6A2A">
        <w:rPr>
          <w:rFonts w:ascii="Arial" w:eastAsia="Times New Roman" w:hAnsi="Arial" w:cs="Times New Roman"/>
          <w:sz w:val="22"/>
          <w:szCs w:val="22"/>
          <w:lang w:eastAsia="en-GB"/>
        </w:rPr>
        <w:t>This is because the non-honours course will provide a faster pathway to professional entry.</w:t>
      </w:r>
    </w:p>
    <w:p w14:paraId="79DEFC33" w14:textId="051233B2" w:rsidR="00770147" w:rsidRPr="00C9770A" w:rsidRDefault="00770147" w:rsidP="00770147">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12. Does my combined Bachelor/Masters course need to be submitted for approval?</w:t>
      </w:r>
    </w:p>
    <w:p w14:paraId="2E4EA0CF" w14:textId="3929D60A" w:rsidR="00770147" w:rsidRDefault="00770147" w:rsidP="00DD2CE1">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All Bachelor courses offered by a HELP approved higher education provider are already approved for student payment purposes under social security law.</w:t>
      </w:r>
    </w:p>
    <w:p w14:paraId="111DE6E2" w14:textId="482DF161" w:rsidR="005C7D56" w:rsidRPr="00C9770A" w:rsidRDefault="00770147" w:rsidP="00DD2CE1">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 xml:space="preserve">Where a Masters courses is offered individually and as a combined Bachelor/Master, only the Masters component needs to be submitted for assessment under this program. However, if the Masters course is </w:t>
      </w:r>
      <w:r w:rsidRPr="00F97B55">
        <w:rPr>
          <w:rFonts w:ascii="Arial" w:eastAsia="Times New Roman" w:hAnsi="Arial" w:cs="Times New Roman"/>
          <w:sz w:val="22"/>
          <w:szCs w:val="22"/>
          <w:u w:val="single"/>
          <w:lang w:eastAsia="en-GB"/>
        </w:rPr>
        <w:t>only</w:t>
      </w:r>
      <w:r>
        <w:rPr>
          <w:rFonts w:ascii="Arial" w:eastAsia="Times New Roman" w:hAnsi="Arial" w:cs="Times New Roman"/>
          <w:sz w:val="22"/>
          <w:szCs w:val="22"/>
          <w:lang w:eastAsia="en-GB"/>
        </w:rPr>
        <w:t xml:space="preserve"> available as a combined Bachelor/Master, the combined course should be submitted for assessment.</w:t>
      </w:r>
    </w:p>
    <w:p w14:paraId="6DFE7F42" w14:textId="77777777" w:rsidR="00D94430" w:rsidRPr="00C9770A" w:rsidRDefault="00E76B00" w:rsidP="00D94430">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 xml:space="preserve">12. </w:t>
      </w:r>
      <w:r w:rsidR="000F6A2A">
        <w:rPr>
          <w:rFonts w:ascii="Arial" w:eastAsia="Times New Roman" w:hAnsi="Arial" w:cs="Times New Roman"/>
          <w:b/>
          <w:color w:val="0070C0"/>
          <w:sz w:val="22"/>
          <w:szCs w:val="22"/>
          <w:lang w:eastAsia="en-GB"/>
        </w:rPr>
        <w:t xml:space="preserve">Do providers need to advise </w:t>
      </w:r>
      <w:r w:rsidR="000A78A4">
        <w:rPr>
          <w:rFonts w:ascii="Arial" w:eastAsia="Times New Roman" w:hAnsi="Arial" w:cs="Times New Roman"/>
          <w:b/>
          <w:color w:val="0070C0"/>
          <w:sz w:val="22"/>
          <w:szCs w:val="22"/>
          <w:lang w:eastAsia="en-GB"/>
        </w:rPr>
        <w:t>DSS</w:t>
      </w:r>
      <w:r w:rsidR="00D94430" w:rsidRPr="00C9770A">
        <w:rPr>
          <w:rFonts w:ascii="Arial" w:eastAsia="Times New Roman" w:hAnsi="Arial" w:cs="Times New Roman"/>
          <w:b/>
          <w:color w:val="0070C0"/>
          <w:sz w:val="22"/>
          <w:szCs w:val="22"/>
          <w:lang w:eastAsia="en-GB"/>
        </w:rPr>
        <w:t xml:space="preserve"> when a course </w:t>
      </w:r>
      <w:r>
        <w:rPr>
          <w:rFonts w:ascii="Arial" w:eastAsia="Times New Roman" w:hAnsi="Arial" w:cs="Times New Roman"/>
          <w:b/>
          <w:color w:val="0070C0"/>
          <w:sz w:val="22"/>
          <w:szCs w:val="22"/>
          <w:lang w:eastAsia="en-GB"/>
        </w:rPr>
        <w:t xml:space="preserve">name </w:t>
      </w:r>
      <w:r w:rsidR="00D94430" w:rsidRPr="00C9770A">
        <w:rPr>
          <w:rFonts w:ascii="Arial" w:eastAsia="Times New Roman" w:hAnsi="Arial" w:cs="Times New Roman"/>
          <w:b/>
          <w:color w:val="0070C0"/>
          <w:sz w:val="22"/>
          <w:szCs w:val="22"/>
          <w:lang w:eastAsia="en-GB"/>
        </w:rPr>
        <w:t>changes?</w:t>
      </w:r>
    </w:p>
    <w:p w14:paraId="576509CD" w14:textId="2591E118" w:rsidR="00D94430" w:rsidRPr="00C9770A" w:rsidRDefault="00D94430" w:rsidP="00F97B55">
      <w:pPr>
        <w:spacing w:after="120"/>
        <w:rPr>
          <w:rFonts w:ascii="Arial" w:eastAsia="Times New Roman" w:hAnsi="Arial" w:cs="Times New Roman"/>
          <w:sz w:val="22"/>
          <w:szCs w:val="22"/>
          <w:lang w:eastAsia="en-GB"/>
        </w:rPr>
      </w:pPr>
      <w:r w:rsidRPr="00C9770A">
        <w:rPr>
          <w:rFonts w:ascii="Arial" w:eastAsia="Times New Roman" w:hAnsi="Arial" w:cs="Times New Roman"/>
          <w:sz w:val="22"/>
          <w:szCs w:val="22"/>
          <w:lang w:eastAsia="en-GB"/>
        </w:rPr>
        <w:t>Yes.</w:t>
      </w:r>
      <w:r w:rsidR="00DA5002">
        <w:rPr>
          <w:rFonts w:ascii="Arial" w:eastAsia="Times New Roman" w:hAnsi="Arial" w:cs="Times New Roman"/>
          <w:sz w:val="22"/>
          <w:szCs w:val="22"/>
          <w:lang w:eastAsia="en-GB"/>
        </w:rPr>
        <w:t xml:space="preserve"> </w:t>
      </w:r>
      <w:r w:rsidRPr="00C9770A">
        <w:rPr>
          <w:rFonts w:ascii="Arial" w:eastAsia="Times New Roman" w:hAnsi="Arial" w:cs="Times New Roman"/>
          <w:sz w:val="22"/>
          <w:szCs w:val="22"/>
          <w:lang w:eastAsia="en-GB"/>
        </w:rPr>
        <w:t xml:space="preserve">Any course which has changed name </w:t>
      </w:r>
      <w:r w:rsidR="00060CB8">
        <w:rPr>
          <w:rFonts w:ascii="Arial" w:eastAsia="Times New Roman" w:hAnsi="Arial" w:cs="Times New Roman"/>
          <w:sz w:val="22"/>
          <w:szCs w:val="22"/>
          <w:lang w:eastAsia="en-GB"/>
        </w:rPr>
        <w:t>must be n</w:t>
      </w:r>
      <w:r w:rsidRPr="00C9770A">
        <w:rPr>
          <w:rFonts w:ascii="Arial" w:eastAsia="Times New Roman" w:hAnsi="Arial" w:cs="Times New Roman"/>
          <w:sz w:val="22"/>
          <w:szCs w:val="22"/>
          <w:lang w:eastAsia="en-GB"/>
        </w:rPr>
        <w:t>otified through the course approval process.</w:t>
      </w:r>
      <w:r w:rsidR="00DA5002">
        <w:rPr>
          <w:rFonts w:ascii="Arial" w:eastAsia="Times New Roman" w:hAnsi="Arial" w:cs="Times New Roman"/>
          <w:sz w:val="22"/>
          <w:szCs w:val="22"/>
          <w:lang w:eastAsia="en-GB"/>
        </w:rPr>
        <w:t xml:space="preserve"> </w:t>
      </w:r>
      <w:r w:rsidRPr="00C9770A">
        <w:rPr>
          <w:rFonts w:ascii="Arial" w:eastAsia="Times New Roman" w:hAnsi="Arial" w:cs="Times New Roman"/>
          <w:sz w:val="22"/>
          <w:szCs w:val="22"/>
          <w:lang w:eastAsia="en-GB"/>
        </w:rPr>
        <w:t xml:space="preserve">Providers </w:t>
      </w:r>
      <w:r w:rsidR="00E76B00">
        <w:rPr>
          <w:rFonts w:ascii="Arial" w:eastAsia="Times New Roman" w:hAnsi="Arial" w:cs="Times New Roman"/>
          <w:sz w:val="22"/>
          <w:szCs w:val="22"/>
          <w:lang w:eastAsia="en-GB"/>
        </w:rPr>
        <w:t>should</w:t>
      </w:r>
      <w:r w:rsidRPr="00C9770A">
        <w:rPr>
          <w:rFonts w:ascii="Arial" w:eastAsia="Times New Roman" w:hAnsi="Arial" w:cs="Times New Roman"/>
          <w:sz w:val="22"/>
          <w:szCs w:val="22"/>
          <w:lang w:eastAsia="en-GB"/>
        </w:rPr>
        <w:t xml:space="preserve"> complete </w:t>
      </w:r>
      <w:r w:rsidR="004C5C42">
        <w:rPr>
          <w:rFonts w:ascii="Arial" w:eastAsia="Times New Roman" w:hAnsi="Arial" w:cs="Times New Roman"/>
          <w:sz w:val="22"/>
          <w:szCs w:val="22"/>
          <w:lang w:eastAsia="en-GB"/>
        </w:rPr>
        <w:t xml:space="preserve">and submit </w:t>
      </w:r>
      <w:r w:rsidRPr="00C9770A">
        <w:rPr>
          <w:rFonts w:ascii="Arial" w:eastAsia="Times New Roman" w:hAnsi="Arial" w:cs="Times New Roman"/>
          <w:sz w:val="22"/>
          <w:szCs w:val="22"/>
          <w:lang w:eastAsia="en-GB"/>
        </w:rPr>
        <w:t xml:space="preserve">the </w:t>
      </w:r>
      <w:r w:rsidRPr="00F97B55">
        <w:rPr>
          <w:rFonts w:ascii="Arial" w:eastAsia="Times New Roman" w:hAnsi="Arial" w:cs="Times New Roman"/>
          <w:sz w:val="22"/>
          <w:szCs w:val="22"/>
          <w:lang w:eastAsia="en-GB"/>
        </w:rPr>
        <w:t>Masters by Coursework - Change of course name</w:t>
      </w:r>
      <w:r w:rsidR="00DD2CE1" w:rsidRPr="00F97B55">
        <w:rPr>
          <w:rFonts w:ascii="Arial" w:eastAsia="Times New Roman" w:hAnsi="Arial" w:cs="Times New Roman"/>
          <w:sz w:val="22"/>
          <w:szCs w:val="22"/>
          <w:lang w:eastAsia="en-GB"/>
        </w:rPr>
        <w:t xml:space="preserve"> </w:t>
      </w:r>
      <w:r w:rsidR="00DD2CE1" w:rsidRPr="00C9770A">
        <w:rPr>
          <w:rFonts w:ascii="Arial" w:eastAsia="Times New Roman" w:hAnsi="Arial" w:cs="Times New Roman"/>
          <w:sz w:val="22"/>
          <w:szCs w:val="22"/>
          <w:lang w:eastAsia="en-GB"/>
        </w:rPr>
        <w:t xml:space="preserve">available at </w:t>
      </w:r>
      <w:r w:rsidR="00C9770A" w:rsidRPr="00F97B55">
        <w:rPr>
          <w:rFonts w:ascii="Arial" w:eastAsia="Times New Roman" w:hAnsi="Arial" w:cs="Times New Roman"/>
          <w:sz w:val="22"/>
          <w:szCs w:val="22"/>
          <w:lang w:eastAsia="en-GB"/>
        </w:rPr>
        <w:t>www.</w:t>
      </w:r>
      <w:r w:rsidR="00DD2CE1" w:rsidRPr="00F97B55">
        <w:rPr>
          <w:rFonts w:ascii="Arial" w:eastAsia="Times New Roman" w:hAnsi="Arial" w:cs="Times New Roman"/>
          <w:sz w:val="22"/>
          <w:szCs w:val="22"/>
          <w:lang w:eastAsia="en-GB"/>
        </w:rPr>
        <w:t>dss.gov.au/masters</w:t>
      </w:r>
      <w:r w:rsidRPr="00C9770A">
        <w:rPr>
          <w:rFonts w:ascii="Arial" w:eastAsia="Times New Roman" w:hAnsi="Arial" w:cs="Times New Roman"/>
          <w:sz w:val="22"/>
          <w:szCs w:val="22"/>
          <w:lang w:eastAsia="en-GB"/>
        </w:rPr>
        <w:t>.</w:t>
      </w:r>
      <w:r w:rsidR="00DA5002">
        <w:rPr>
          <w:rFonts w:ascii="Arial" w:eastAsia="Times New Roman" w:hAnsi="Arial" w:cs="Times New Roman"/>
          <w:sz w:val="22"/>
          <w:szCs w:val="22"/>
          <w:lang w:eastAsia="en-GB"/>
        </w:rPr>
        <w:t xml:space="preserve"> </w:t>
      </w:r>
    </w:p>
    <w:p w14:paraId="5A35DD01" w14:textId="68751ACD" w:rsidR="00D94430" w:rsidRDefault="00803AF8" w:rsidP="00F97B55">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 xml:space="preserve">Approved </w:t>
      </w:r>
      <w:r w:rsidR="00F43ADC">
        <w:rPr>
          <w:rFonts w:ascii="Arial" w:eastAsia="Times New Roman" w:hAnsi="Arial" w:cs="Times New Roman"/>
          <w:sz w:val="22"/>
          <w:szCs w:val="22"/>
          <w:lang w:eastAsia="en-GB"/>
        </w:rPr>
        <w:t>M</w:t>
      </w:r>
      <w:r w:rsidR="00D94430" w:rsidRPr="00C9770A">
        <w:rPr>
          <w:rFonts w:ascii="Arial" w:eastAsia="Times New Roman" w:hAnsi="Arial" w:cs="Times New Roman"/>
          <w:sz w:val="22"/>
          <w:szCs w:val="22"/>
          <w:lang w:eastAsia="en-GB"/>
        </w:rPr>
        <w:t xml:space="preserve">asters courses have the </w:t>
      </w:r>
      <w:r>
        <w:rPr>
          <w:rFonts w:ascii="Arial" w:eastAsia="Times New Roman" w:hAnsi="Arial" w:cs="Times New Roman"/>
          <w:sz w:val="22"/>
          <w:szCs w:val="22"/>
          <w:lang w:eastAsia="en-GB"/>
        </w:rPr>
        <w:t xml:space="preserve">specific </w:t>
      </w:r>
      <w:r w:rsidR="00D94430" w:rsidRPr="00C9770A">
        <w:rPr>
          <w:rFonts w:ascii="Arial" w:eastAsia="Times New Roman" w:hAnsi="Arial" w:cs="Times New Roman"/>
          <w:sz w:val="22"/>
          <w:szCs w:val="22"/>
          <w:lang w:eastAsia="en-GB"/>
        </w:rPr>
        <w:t xml:space="preserve">name of the course and the provider listed </w:t>
      </w:r>
      <w:r w:rsidR="00CC0FD8" w:rsidRPr="00C9770A">
        <w:rPr>
          <w:rFonts w:ascii="Arial" w:eastAsia="Times New Roman" w:hAnsi="Arial" w:cs="Times New Roman"/>
          <w:sz w:val="22"/>
          <w:szCs w:val="22"/>
          <w:lang w:eastAsia="en-GB"/>
        </w:rPr>
        <w:t xml:space="preserve">under </w:t>
      </w:r>
      <w:r w:rsidR="00D94430" w:rsidRPr="00C9770A">
        <w:rPr>
          <w:rFonts w:ascii="Arial" w:eastAsia="Times New Roman" w:hAnsi="Arial" w:cs="Times New Roman"/>
          <w:sz w:val="22"/>
          <w:szCs w:val="22"/>
          <w:lang w:eastAsia="en-GB"/>
        </w:rPr>
        <w:t>Schedule 3 of the Determination.</w:t>
      </w:r>
      <w:r w:rsidR="00DA5002">
        <w:rPr>
          <w:rFonts w:ascii="Arial" w:eastAsia="Times New Roman" w:hAnsi="Arial" w:cs="Times New Roman"/>
          <w:sz w:val="22"/>
          <w:szCs w:val="22"/>
          <w:lang w:eastAsia="en-GB"/>
        </w:rPr>
        <w:t xml:space="preserve"> </w:t>
      </w:r>
      <w:r w:rsidR="00D94430" w:rsidRPr="00C9770A">
        <w:rPr>
          <w:rFonts w:ascii="Arial" w:eastAsia="Times New Roman" w:hAnsi="Arial" w:cs="Times New Roman"/>
          <w:sz w:val="22"/>
          <w:szCs w:val="22"/>
          <w:lang w:eastAsia="en-GB"/>
        </w:rPr>
        <w:t xml:space="preserve">Any variance in course name or provider to that listed </w:t>
      </w:r>
      <w:r w:rsidR="00CC0FD8" w:rsidRPr="00C9770A">
        <w:rPr>
          <w:rFonts w:ascii="Arial" w:eastAsia="Times New Roman" w:hAnsi="Arial" w:cs="Times New Roman"/>
          <w:sz w:val="22"/>
          <w:szCs w:val="22"/>
          <w:lang w:eastAsia="en-GB"/>
        </w:rPr>
        <w:t>under</w:t>
      </w:r>
      <w:r w:rsidR="00D94430" w:rsidRPr="00C9770A">
        <w:rPr>
          <w:rFonts w:ascii="Arial" w:eastAsia="Times New Roman" w:hAnsi="Arial" w:cs="Times New Roman"/>
          <w:sz w:val="22"/>
          <w:szCs w:val="22"/>
          <w:lang w:eastAsia="en-GB"/>
        </w:rPr>
        <w:t xml:space="preserve"> the Determination will mean the course is not approved for student payment</w:t>
      </w:r>
      <w:r w:rsidR="00E34975">
        <w:rPr>
          <w:rFonts w:ascii="Arial" w:eastAsia="Times New Roman" w:hAnsi="Arial" w:cs="Times New Roman"/>
          <w:sz w:val="22"/>
          <w:szCs w:val="22"/>
          <w:lang w:eastAsia="en-GB"/>
        </w:rPr>
        <w:t xml:space="preserve"> purpose</w:t>
      </w:r>
      <w:r w:rsidR="00D94430" w:rsidRPr="00C9770A">
        <w:rPr>
          <w:rFonts w:ascii="Arial" w:eastAsia="Times New Roman" w:hAnsi="Arial" w:cs="Times New Roman"/>
          <w:sz w:val="22"/>
          <w:szCs w:val="22"/>
          <w:lang w:eastAsia="en-GB"/>
        </w:rPr>
        <w:t>s.</w:t>
      </w:r>
      <w:r w:rsidR="00DA5002">
        <w:rPr>
          <w:rFonts w:ascii="Arial" w:eastAsia="Times New Roman" w:hAnsi="Arial" w:cs="Times New Roman"/>
          <w:sz w:val="22"/>
          <w:szCs w:val="22"/>
          <w:lang w:eastAsia="en-GB"/>
        </w:rPr>
        <w:t xml:space="preserve"> </w:t>
      </w:r>
      <w:r w:rsidR="00D94430" w:rsidRPr="00C9770A">
        <w:rPr>
          <w:rFonts w:ascii="Arial" w:eastAsia="Times New Roman" w:hAnsi="Arial" w:cs="Times New Roman"/>
          <w:sz w:val="22"/>
          <w:szCs w:val="22"/>
          <w:lang w:eastAsia="en-GB"/>
        </w:rPr>
        <w:t xml:space="preserve">If the name of a course changes, the only way for a student to continue receiving student payments is to remain enrolled under the course which already appears on the Determination until it is updated </w:t>
      </w:r>
    </w:p>
    <w:p w14:paraId="0426C15D" w14:textId="69793AC3" w:rsidR="005C7D56" w:rsidRPr="00C9770A" w:rsidRDefault="005C7D56" w:rsidP="00F97B55">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 xml:space="preserve">It is important to note on the change of name application form if there are still students enrolled under the old course name and when they last cohort is likely to complete the course. </w:t>
      </w:r>
    </w:p>
    <w:p w14:paraId="5F6C5FE7" w14:textId="6F921671" w:rsidR="00DD2CE1" w:rsidRPr="00C9770A" w:rsidRDefault="00E34975" w:rsidP="00D94430">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 xml:space="preserve">13. </w:t>
      </w:r>
      <w:r w:rsidR="00060CB8">
        <w:rPr>
          <w:rFonts w:ascii="Arial" w:eastAsia="Times New Roman" w:hAnsi="Arial" w:cs="Times New Roman"/>
          <w:b/>
          <w:color w:val="0070C0"/>
          <w:sz w:val="22"/>
          <w:szCs w:val="22"/>
          <w:lang w:eastAsia="en-GB"/>
        </w:rPr>
        <w:t xml:space="preserve">Should providers notify </w:t>
      </w:r>
      <w:r w:rsidR="000A78A4">
        <w:rPr>
          <w:rFonts w:ascii="Arial" w:eastAsia="Times New Roman" w:hAnsi="Arial" w:cs="Times New Roman"/>
          <w:b/>
          <w:color w:val="0070C0"/>
          <w:sz w:val="22"/>
          <w:szCs w:val="22"/>
          <w:lang w:eastAsia="en-GB"/>
        </w:rPr>
        <w:t>DSS</w:t>
      </w:r>
      <w:r w:rsidR="00803AF8">
        <w:rPr>
          <w:rFonts w:ascii="Arial" w:eastAsia="Times New Roman" w:hAnsi="Arial" w:cs="Times New Roman"/>
          <w:b/>
          <w:color w:val="0070C0"/>
          <w:sz w:val="22"/>
          <w:szCs w:val="22"/>
          <w:lang w:eastAsia="en-GB"/>
        </w:rPr>
        <w:t xml:space="preserve"> when an approved </w:t>
      </w:r>
      <w:r w:rsidR="00F43ADC">
        <w:rPr>
          <w:rFonts w:ascii="Arial" w:eastAsia="Times New Roman" w:hAnsi="Arial" w:cs="Times New Roman"/>
          <w:b/>
          <w:color w:val="0070C0"/>
          <w:sz w:val="22"/>
          <w:szCs w:val="22"/>
          <w:lang w:eastAsia="en-GB"/>
        </w:rPr>
        <w:t>M</w:t>
      </w:r>
      <w:r w:rsidR="00DD2CE1" w:rsidRPr="00C9770A">
        <w:rPr>
          <w:rFonts w:ascii="Arial" w:eastAsia="Times New Roman" w:hAnsi="Arial" w:cs="Times New Roman"/>
          <w:b/>
          <w:color w:val="0070C0"/>
          <w:sz w:val="22"/>
          <w:szCs w:val="22"/>
          <w:lang w:eastAsia="en-GB"/>
        </w:rPr>
        <w:t>asters course has been discontinued?</w:t>
      </w:r>
    </w:p>
    <w:p w14:paraId="5BA81A60" w14:textId="5273E370" w:rsidR="00DD2CE1" w:rsidRDefault="00803AF8" w:rsidP="00F97B55">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lastRenderedPageBreak/>
        <w:t>Yes.</w:t>
      </w:r>
      <w:r w:rsidR="00DA5002">
        <w:rPr>
          <w:rFonts w:ascii="Arial" w:eastAsia="Times New Roman" w:hAnsi="Arial" w:cs="Times New Roman"/>
          <w:sz w:val="22"/>
          <w:szCs w:val="22"/>
          <w:lang w:eastAsia="en-GB"/>
        </w:rPr>
        <w:t xml:space="preserve"> </w:t>
      </w:r>
      <w:r>
        <w:rPr>
          <w:rFonts w:ascii="Arial" w:eastAsia="Times New Roman" w:hAnsi="Arial" w:cs="Times New Roman"/>
          <w:sz w:val="22"/>
          <w:szCs w:val="22"/>
          <w:lang w:eastAsia="en-GB"/>
        </w:rPr>
        <w:t xml:space="preserve">If a </w:t>
      </w:r>
      <w:r w:rsidR="00F43ADC">
        <w:rPr>
          <w:rFonts w:ascii="Arial" w:eastAsia="Times New Roman" w:hAnsi="Arial" w:cs="Times New Roman"/>
          <w:sz w:val="22"/>
          <w:szCs w:val="22"/>
          <w:lang w:eastAsia="en-GB"/>
        </w:rPr>
        <w:t>M</w:t>
      </w:r>
      <w:r w:rsidR="00DD2CE1" w:rsidRPr="00C9770A">
        <w:rPr>
          <w:rFonts w:ascii="Arial" w:eastAsia="Times New Roman" w:hAnsi="Arial" w:cs="Times New Roman"/>
          <w:sz w:val="22"/>
          <w:szCs w:val="22"/>
          <w:lang w:eastAsia="en-GB"/>
        </w:rPr>
        <w:t>asters course has been discontinued</w:t>
      </w:r>
      <w:r>
        <w:rPr>
          <w:rFonts w:ascii="Arial" w:eastAsia="Times New Roman" w:hAnsi="Arial" w:cs="Times New Roman"/>
          <w:sz w:val="22"/>
          <w:szCs w:val="22"/>
          <w:lang w:eastAsia="en-GB"/>
        </w:rPr>
        <w:t xml:space="preserve"> </w:t>
      </w:r>
      <w:r w:rsidR="00DD2CE1" w:rsidRPr="00C9770A">
        <w:rPr>
          <w:rFonts w:ascii="Arial" w:eastAsia="Times New Roman" w:hAnsi="Arial" w:cs="Times New Roman"/>
          <w:sz w:val="22"/>
          <w:szCs w:val="22"/>
          <w:lang w:eastAsia="en-GB"/>
        </w:rPr>
        <w:t>the</w:t>
      </w:r>
      <w:r w:rsidR="00BE7E23">
        <w:rPr>
          <w:rFonts w:ascii="Arial" w:eastAsia="Times New Roman" w:hAnsi="Arial" w:cs="Times New Roman"/>
          <w:sz w:val="22"/>
          <w:szCs w:val="22"/>
          <w:lang w:eastAsia="en-GB"/>
        </w:rPr>
        <w:t> </w:t>
      </w:r>
      <w:r w:rsidR="00DD2CE1" w:rsidRPr="00C9770A">
        <w:rPr>
          <w:rFonts w:ascii="Arial" w:eastAsia="Times New Roman" w:hAnsi="Arial" w:cs="Times New Roman"/>
          <w:sz w:val="22"/>
          <w:szCs w:val="22"/>
          <w:lang w:eastAsia="en-GB"/>
        </w:rPr>
        <w:t xml:space="preserve">provider </w:t>
      </w:r>
      <w:r w:rsidR="00614B77">
        <w:rPr>
          <w:rFonts w:ascii="Arial" w:eastAsia="Times New Roman" w:hAnsi="Arial" w:cs="Times New Roman"/>
          <w:sz w:val="22"/>
          <w:szCs w:val="22"/>
          <w:lang w:eastAsia="en-GB"/>
        </w:rPr>
        <w:t xml:space="preserve">must notify DSS. </w:t>
      </w:r>
      <w:r>
        <w:rPr>
          <w:rFonts w:ascii="Arial" w:eastAsia="Times New Roman" w:hAnsi="Arial" w:cs="Times New Roman"/>
          <w:sz w:val="22"/>
          <w:szCs w:val="22"/>
          <w:lang w:eastAsia="en-GB"/>
        </w:rPr>
        <w:t xml:space="preserve">Students </w:t>
      </w:r>
      <w:r w:rsidR="00866E4B">
        <w:rPr>
          <w:rFonts w:ascii="Arial" w:eastAsia="Times New Roman" w:hAnsi="Arial" w:cs="Times New Roman"/>
          <w:sz w:val="22"/>
          <w:szCs w:val="22"/>
          <w:lang w:eastAsia="en-GB"/>
        </w:rPr>
        <w:t xml:space="preserve">currently receiving payments who are </w:t>
      </w:r>
      <w:r>
        <w:rPr>
          <w:rFonts w:ascii="Arial" w:eastAsia="Times New Roman" w:hAnsi="Arial" w:cs="Times New Roman"/>
          <w:sz w:val="22"/>
          <w:szCs w:val="22"/>
          <w:lang w:eastAsia="en-GB"/>
        </w:rPr>
        <w:t>still enrolled and completing their studies will continue to be eligible for student payment</w:t>
      </w:r>
      <w:r w:rsidR="00866E4B">
        <w:rPr>
          <w:rFonts w:ascii="Arial" w:eastAsia="Times New Roman" w:hAnsi="Arial" w:cs="Times New Roman"/>
          <w:sz w:val="22"/>
          <w:szCs w:val="22"/>
          <w:lang w:eastAsia="en-GB"/>
        </w:rPr>
        <w:t>s</w:t>
      </w:r>
      <w:r>
        <w:rPr>
          <w:rFonts w:ascii="Arial" w:eastAsia="Times New Roman" w:hAnsi="Arial" w:cs="Times New Roman"/>
          <w:sz w:val="22"/>
          <w:szCs w:val="22"/>
          <w:lang w:eastAsia="en-GB"/>
        </w:rPr>
        <w:t xml:space="preserve"> until the course is completed, or there is a break in their entitlement.</w:t>
      </w:r>
    </w:p>
    <w:p w14:paraId="2AC4A57F" w14:textId="0BC41971" w:rsidR="00DA3A23" w:rsidRDefault="00DA5002" w:rsidP="00F97B55">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 xml:space="preserve">While </w:t>
      </w:r>
      <w:hyperlink r:id="rId15" w:history="1">
        <w:r w:rsidRPr="00F97B55">
          <w:t>policy</w:t>
        </w:r>
      </w:hyperlink>
      <w:r>
        <w:rPr>
          <w:rFonts w:ascii="Arial" w:eastAsia="Times New Roman" w:hAnsi="Arial" w:cs="Times New Roman"/>
          <w:sz w:val="22"/>
          <w:szCs w:val="22"/>
          <w:lang w:eastAsia="en-GB"/>
        </w:rPr>
        <w:t xml:space="preserve"> is for students still undertaking discontinued courses to continue receiving student payments, </w:t>
      </w:r>
      <w:r w:rsidR="00FC1C47">
        <w:rPr>
          <w:rFonts w:ascii="Arial" w:eastAsia="Times New Roman" w:hAnsi="Arial" w:cs="Times New Roman"/>
          <w:sz w:val="22"/>
          <w:szCs w:val="22"/>
          <w:lang w:eastAsia="en-GB"/>
        </w:rPr>
        <w:t>this can affect eligibility for payment, for example if there is a break in study or a student becomes eligible to receive student payments during the course</w:t>
      </w:r>
      <w:r>
        <w:rPr>
          <w:rFonts w:ascii="Arial" w:eastAsia="Times New Roman" w:hAnsi="Arial" w:cs="Times New Roman"/>
          <w:sz w:val="22"/>
          <w:szCs w:val="22"/>
          <w:lang w:eastAsia="en-GB"/>
        </w:rPr>
        <w:t xml:space="preserve">. Therefore, </w:t>
      </w:r>
      <w:r w:rsidR="005C7D56">
        <w:rPr>
          <w:rFonts w:ascii="Arial" w:eastAsia="Times New Roman" w:hAnsi="Arial" w:cs="Times New Roman"/>
          <w:sz w:val="22"/>
          <w:szCs w:val="22"/>
          <w:lang w:eastAsia="en-GB"/>
        </w:rPr>
        <w:t xml:space="preserve">providers should wait for all students to complete a discontinued course before requesting the course be removed </w:t>
      </w:r>
      <w:r>
        <w:rPr>
          <w:rFonts w:ascii="Arial" w:eastAsia="Times New Roman" w:hAnsi="Arial" w:cs="Times New Roman"/>
          <w:sz w:val="22"/>
          <w:szCs w:val="22"/>
          <w:lang w:eastAsia="en-GB"/>
        </w:rPr>
        <w:t>from the Determination</w:t>
      </w:r>
      <w:r w:rsidR="00DA3A23">
        <w:rPr>
          <w:rFonts w:ascii="Arial" w:eastAsia="Times New Roman" w:hAnsi="Arial" w:cs="Times New Roman"/>
          <w:sz w:val="22"/>
          <w:szCs w:val="22"/>
          <w:lang w:eastAsia="en-GB"/>
        </w:rPr>
        <w:t xml:space="preserve">. </w:t>
      </w:r>
    </w:p>
    <w:p w14:paraId="5B08BF92" w14:textId="3ED627CA" w:rsidR="00D94430" w:rsidRPr="00C9770A" w:rsidRDefault="00E34975" w:rsidP="00DA3A23">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 xml:space="preserve">14. </w:t>
      </w:r>
      <w:r w:rsidR="00D94430" w:rsidRPr="00C9770A">
        <w:rPr>
          <w:rFonts w:ascii="Arial" w:eastAsia="Times New Roman" w:hAnsi="Arial" w:cs="Times New Roman"/>
          <w:b/>
          <w:color w:val="0070C0"/>
          <w:sz w:val="22"/>
          <w:szCs w:val="22"/>
          <w:lang w:eastAsia="en-GB"/>
        </w:rPr>
        <w:t>How and when will providers be notified of the outcome of their application?</w:t>
      </w:r>
    </w:p>
    <w:p w14:paraId="79AA370D" w14:textId="57A0FC93" w:rsidR="00D94430" w:rsidRDefault="00547FFE" w:rsidP="00D94430">
      <w:pPr>
        <w:spacing w:before="120"/>
        <w:rPr>
          <w:rFonts w:ascii="Arial" w:eastAsia="Times New Roman" w:hAnsi="Arial" w:cs="Times New Roman"/>
          <w:sz w:val="22"/>
          <w:szCs w:val="22"/>
          <w:lang w:eastAsia="en-GB"/>
        </w:rPr>
      </w:pPr>
      <w:r>
        <w:rPr>
          <w:rFonts w:ascii="Arial" w:eastAsia="Times New Roman" w:hAnsi="Arial" w:cs="Times New Roman"/>
          <w:sz w:val="22"/>
          <w:szCs w:val="22"/>
          <w:lang w:eastAsia="en-GB"/>
        </w:rPr>
        <w:t>N</w:t>
      </w:r>
      <w:r w:rsidR="00D94430" w:rsidRPr="00C9770A">
        <w:rPr>
          <w:rFonts w:ascii="Arial" w:eastAsia="Times New Roman" w:hAnsi="Arial" w:cs="Times New Roman"/>
          <w:sz w:val="22"/>
          <w:szCs w:val="22"/>
          <w:lang w:eastAsia="en-GB"/>
        </w:rPr>
        <w:t>otificatio</w:t>
      </w:r>
      <w:r w:rsidR="00060CB8">
        <w:rPr>
          <w:rFonts w:ascii="Arial" w:eastAsia="Times New Roman" w:hAnsi="Arial" w:cs="Times New Roman"/>
          <w:sz w:val="22"/>
          <w:szCs w:val="22"/>
          <w:lang w:eastAsia="en-GB"/>
        </w:rPr>
        <w:t xml:space="preserve">n will be provided </w:t>
      </w:r>
      <w:r>
        <w:rPr>
          <w:rFonts w:ascii="Arial" w:eastAsia="Times New Roman" w:hAnsi="Arial" w:cs="Times New Roman"/>
          <w:sz w:val="22"/>
          <w:szCs w:val="22"/>
          <w:lang w:eastAsia="en-GB"/>
        </w:rPr>
        <w:t>in writing</w:t>
      </w:r>
      <w:r w:rsidR="00060CB8">
        <w:rPr>
          <w:rFonts w:ascii="Arial" w:eastAsia="Times New Roman" w:hAnsi="Arial" w:cs="Times New Roman"/>
          <w:sz w:val="22"/>
          <w:szCs w:val="22"/>
          <w:lang w:eastAsia="en-GB"/>
        </w:rPr>
        <w:t xml:space="preserve"> to the Vice-Chancellor or CEO of the institution</w:t>
      </w:r>
      <w:r w:rsidR="00017DD4">
        <w:rPr>
          <w:rFonts w:ascii="Arial" w:eastAsia="Times New Roman" w:hAnsi="Arial" w:cs="Times New Roman"/>
          <w:sz w:val="22"/>
          <w:szCs w:val="22"/>
          <w:lang w:eastAsia="en-GB"/>
        </w:rPr>
        <w:t>.</w:t>
      </w:r>
    </w:p>
    <w:p w14:paraId="120EE6F6" w14:textId="77777777" w:rsidR="000A78A4" w:rsidRPr="000A78A4" w:rsidRDefault="00E34975" w:rsidP="000A78A4">
      <w:pPr>
        <w:spacing w:before="240" w:after="120"/>
        <w:rPr>
          <w:rFonts w:ascii="Arial" w:eastAsia="Times New Roman" w:hAnsi="Arial" w:cs="Times New Roman"/>
          <w:b/>
          <w:color w:val="0070C0"/>
          <w:sz w:val="22"/>
          <w:szCs w:val="22"/>
          <w:lang w:eastAsia="en-GB"/>
        </w:rPr>
      </w:pPr>
      <w:r>
        <w:rPr>
          <w:rFonts w:ascii="Arial" w:eastAsia="Times New Roman" w:hAnsi="Arial" w:cs="Times New Roman"/>
          <w:b/>
          <w:color w:val="0070C0"/>
          <w:sz w:val="22"/>
          <w:szCs w:val="22"/>
          <w:lang w:eastAsia="en-GB"/>
        </w:rPr>
        <w:t xml:space="preserve">15. </w:t>
      </w:r>
      <w:r w:rsidR="001F6884">
        <w:rPr>
          <w:rFonts w:ascii="Arial" w:eastAsia="Times New Roman" w:hAnsi="Arial" w:cs="Times New Roman"/>
          <w:b/>
          <w:color w:val="0070C0"/>
          <w:sz w:val="22"/>
          <w:szCs w:val="22"/>
          <w:lang w:eastAsia="en-GB"/>
        </w:rPr>
        <w:t>Where can providers find</w:t>
      </w:r>
      <w:r w:rsidR="000A78A4" w:rsidRPr="000A78A4">
        <w:rPr>
          <w:rFonts w:ascii="Arial" w:eastAsia="Times New Roman" w:hAnsi="Arial" w:cs="Times New Roman"/>
          <w:b/>
          <w:color w:val="0070C0"/>
          <w:sz w:val="22"/>
          <w:szCs w:val="22"/>
          <w:lang w:eastAsia="en-GB"/>
        </w:rPr>
        <w:t xml:space="preserve"> more information regarding the assessment processes?</w:t>
      </w:r>
    </w:p>
    <w:p w14:paraId="3A83BA27" w14:textId="32663541" w:rsidR="00CC54ED" w:rsidRPr="00055D67" w:rsidRDefault="001F6884" w:rsidP="00F97B55">
      <w:pPr>
        <w:spacing w:after="120"/>
        <w:rPr>
          <w:rFonts w:ascii="Arial" w:eastAsia="Times New Roman" w:hAnsi="Arial" w:cs="Times New Roman"/>
          <w:sz w:val="22"/>
          <w:szCs w:val="22"/>
          <w:lang w:eastAsia="en-GB"/>
        </w:rPr>
      </w:pPr>
      <w:r>
        <w:rPr>
          <w:rFonts w:ascii="Arial" w:eastAsia="Times New Roman" w:hAnsi="Arial" w:cs="Times New Roman"/>
          <w:sz w:val="22"/>
          <w:szCs w:val="22"/>
          <w:lang w:eastAsia="en-GB"/>
        </w:rPr>
        <w:t>In</w:t>
      </w:r>
      <w:r w:rsidRPr="001F6884">
        <w:rPr>
          <w:rFonts w:ascii="Arial" w:eastAsia="Times New Roman" w:hAnsi="Arial" w:cs="Times New Roman"/>
          <w:sz w:val="22"/>
          <w:szCs w:val="22"/>
          <w:lang w:eastAsia="en-GB"/>
        </w:rPr>
        <w:t>formation regarding the process is available in t</w:t>
      </w:r>
      <w:r w:rsidR="000A78A4" w:rsidRPr="001F6884">
        <w:rPr>
          <w:rFonts w:ascii="Arial" w:eastAsia="Times New Roman" w:hAnsi="Arial" w:cs="Times New Roman"/>
          <w:sz w:val="22"/>
          <w:szCs w:val="22"/>
          <w:lang w:eastAsia="en-GB"/>
        </w:rPr>
        <w:t xml:space="preserve">he </w:t>
      </w:r>
      <w:r w:rsidRPr="00F97B55">
        <w:rPr>
          <w:rFonts w:ascii="Arial" w:eastAsia="Times New Roman" w:hAnsi="Arial" w:cs="Times New Roman"/>
          <w:sz w:val="22"/>
          <w:szCs w:val="22"/>
          <w:lang w:eastAsia="en-GB"/>
        </w:rPr>
        <w:t xml:space="preserve">Guidelines for the Approval of Masters Courses for Student Payments at </w:t>
      </w:r>
      <w:hyperlink r:id="rId16" w:history="1">
        <w:r w:rsidRPr="00F97B55">
          <w:rPr>
            <w:rFonts w:cs="Times New Roman"/>
          </w:rPr>
          <w:t>www.dss.gov.au/masters</w:t>
        </w:r>
      </w:hyperlink>
      <w:r w:rsidRPr="00F97B55">
        <w:rPr>
          <w:rFonts w:ascii="Arial" w:eastAsia="Times New Roman" w:hAnsi="Arial" w:cs="Times New Roman"/>
          <w:sz w:val="22"/>
          <w:szCs w:val="22"/>
          <w:lang w:eastAsia="en-GB"/>
        </w:rPr>
        <w:t>.</w:t>
      </w:r>
      <w:r w:rsidR="00DA5002" w:rsidRPr="00F97B55">
        <w:rPr>
          <w:rFonts w:ascii="Arial" w:eastAsia="Times New Roman" w:hAnsi="Arial" w:cs="Times New Roman"/>
          <w:sz w:val="22"/>
          <w:szCs w:val="22"/>
          <w:lang w:eastAsia="en-GB"/>
        </w:rPr>
        <w:t xml:space="preserve"> </w:t>
      </w:r>
      <w:r w:rsidRPr="00F97B55">
        <w:rPr>
          <w:rFonts w:ascii="Arial" w:eastAsia="Times New Roman" w:hAnsi="Arial" w:cs="Times New Roman"/>
          <w:sz w:val="22"/>
          <w:szCs w:val="22"/>
          <w:lang w:eastAsia="en-GB"/>
        </w:rPr>
        <w:t xml:space="preserve">For more information and assistance, providers should email their queries to: </w:t>
      </w:r>
      <w:hyperlink r:id="rId17" w:history="1">
        <w:r w:rsidRPr="00F97B55">
          <w:rPr>
            <w:rFonts w:eastAsia="Times New Roman" w:cs="Times New Roman"/>
          </w:rPr>
          <w:t>mastersapps</w:t>
        </w:r>
        <w:r w:rsidRPr="00F97B55">
          <w:rPr>
            <w:rFonts w:cs="Times New Roman"/>
          </w:rPr>
          <w:t>@dss.gov.au</w:t>
        </w:r>
      </w:hyperlink>
      <w:r w:rsidRPr="00F97B55">
        <w:rPr>
          <w:rFonts w:ascii="Arial" w:eastAsia="Times New Roman" w:hAnsi="Arial" w:cs="Times New Roman"/>
          <w:sz w:val="22"/>
          <w:szCs w:val="22"/>
          <w:lang w:eastAsia="en-GB"/>
        </w:rPr>
        <w:t>.</w:t>
      </w:r>
      <w:r w:rsidRPr="001F6884">
        <w:rPr>
          <w:rFonts w:ascii="Arial" w:eastAsia="Times New Roman" w:hAnsi="Arial" w:cs="Times New Roman"/>
          <w:sz w:val="22"/>
          <w:szCs w:val="22"/>
          <w:lang w:eastAsia="en-GB"/>
        </w:rPr>
        <w:t xml:space="preserve"> </w:t>
      </w:r>
    </w:p>
    <w:sectPr w:rsidR="00CC54ED" w:rsidRPr="00055D67" w:rsidSect="001B2087">
      <w:headerReference w:type="default" r:id="rId18"/>
      <w:footerReference w:type="default" r:id="rId19"/>
      <w:headerReference w:type="first" r:id="rId20"/>
      <w:footerReference w:type="first" r:id="rId21"/>
      <w:pgSz w:w="11906" w:h="16838" w:code="9"/>
      <w:pgMar w:top="851" w:right="1474" w:bottom="56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AD48" w14:textId="77777777" w:rsidR="00586FCF" w:rsidRDefault="00586FCF">
      <w:r>
        <w:separator/>
      </w:r>
    </w:p>
  </w:endnote>
  <w:endnote w:type="continuationSeparator" w:id="0">
    <w:p w14:paraId="6281A66E" w14:textId="77777777" w:rsidR="00586FCF" w:rsidRDefault="0058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72532"/>
      <w:docPartObj>
        <w:docPartGallery w:val="Page Numbers (Bottom of Page)"/>
        <w:docPartUnique/>
      </w:docPartObj>
    </w:sdtPr>
    <w:sdtEndPr>
      <w:rPr>
        <w:noProof/>
      </w:rPr>
    </w:sdtEndPr>
    <w:sdtContent>
      <w:p w14:paraId="0D8D8350" w14:textId="10827FE7" w:rsidR="00DD52C5" w:rsidRDefault="00DD52C5">
        <w:pPr>
          <w:pStyle w:val="Footer"/>
          <w:jc w:val="right"/>
        </w:pPr>
        <w:r>
          <w:fldChar w:fldCharType="begin"/>
        </w:r>
        <w:r>
          <w:instrText xml:space="preserve"> PAGE   \* MERGEFORMAT </w:instrText>
        </w:r>
        <w:r>
          <w:fldChar w:fldCharType="separate"/>
        </w:r>
        <w:r w:rsidR="005B26FE">
          <w:rPr>
            <w:noProof/>
          </w:rPr>
          <w:t>2</w:t>
        </w:r>
        <w:r>
          <w:rPr>
            <w:noProof/>
          </w:rPr>
          <w:fldChar w:fldCharType="end"/>
        </w:r>
      </w:p>
    </w:sdtContent>
  </w:sdt>
  <w:p w14:paraId="08F33D20" w14:textId="77777777" w:rsidR="00DD52C5" w:rsidRDefault="00DD52C5">
    <w:pPr>
      <w:pStyle w:val="Footer"/>
      <w:tabs>
        <w:tab w:val="right" w:pos="9356"/>
      </w:tabs>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FA9" w14:textId="77777777" w:rsidR="00DD52C5" w:rsidRDefault="00DD52C5">
    <w:pPr>
      <w:pStyle w:val="Footer"/>
      <w:tabs>
        <w:tab w:val="right" w:pos="9356"/>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76C27" w14:textId="77777777" w:rsidR="00586FCF" w:rsidRDefault="00586FCF">
      <w:r>
        <w:separator/>
      </w:r>
    </w:p>
  </w:footnote>
  <w:footnote w:type="continuationSeparator" w:id="0">
    <w:p w14:paraId="3EBCF221" w14:textId="77777777" w:rsidR="00586FCF" w:rsidRDefault="0058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A5DB" w14:textId="77777777" w:rsidR="00DD52C5" w:rsidRDefault="00DD52C5">
    <w:pPr>
      <w:pStyle w:val="Footer"/>
      <w:tabs>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1B6D" w14:textId="77777777" w:rsidR="00803AF8" w:rsidRPr="00803AF8" w:rsidRDefault="00803AF8" w:rsidP="00803AF8">
    <w:pPr>
      <w:keepNext/>
      <w:keepLines/>
      <w:spacing w:before="200"/>
      <w:jc w:val="center"/>
      <w:outlineLvl w:val="2"/>
      <w:rPr>
        <w:rFonts w:ascii="Arial" w:eastAsia="Times New Roman" w:hAnsi="Arial" w:cs="Arial"/>
        <w:b/>
        <w:bCs/>
        <w:color w:val="0070C0"/>
        <w:szCs w:val="24"/>
        <w:u w:val="single"/>
        <w:lang w:eastAsia="en-GB"/>
      </w:rPr>
    </w:pPr>
    <w:r>
      <w:rPr>
        <w:rFonts w:ascii="Arial" w:eastAsia="Times New Roman" w:hAnsi="Arial" w:cs="Arial"/>
        <w:b/>
        <w:bCs/>
        <w:color w:val="0070C0"/>
        <w:szCs w:val="24"/>
        <w:u w:val="single"/>
        <w:lang w:eastAsia="en-GB"/>
      </w:rPr>
      <w:t>Frequently asked questions - m</w:t>
    </w:r>
    <w:r w:rsidRPr="00803AF8">
      <w:rPr>
        <w:rFonts w:ascii="Arial" w:eastAsia="Times New Roman" w:hAnsi="Arial" w:cs="Arial"/>
        <w:b/>
        <w:bCs/>
        <w:color w:val="0070C0"/>
        <w:szCs w:val="24"/>
        <w:u w:val="single"/>
        <w:lang w:eastAsia="en-GB"/>
      </w:rPr>
      <w:t xml:space="preserve">asters by coursework </w:t>
    </w:r>
  </w:p>
  <w:p w14:paraId="371FE543" w14:textId="77777777" w:rsidR="00803AF8" w:rsidRPr="00803AF8" w:rsidRDefault="00803AF8" w:rsidP="00803AF8">
    <w:pPr>
      <w:keepNext/>
      <w:keepLines/>
      <w:spacing w:before="200"/>
      <w:jc w:val="center"/>
      <w:outlineLvl w:val="2"/>
      <w:rPr>
        <w:rFonts w:ascii="Arial" w:eastAsia="Times New Roman" w:hAnsi="Arial" w:cs="Arial"/>
        <w:b/>
        <w:bCs/>
        <w:color w:val="0070C0"/>
        <w:szCs w:val="24"/>
        <w:u w:val="single"/>
        <w:lang w:eastAsia="en-GB"/>
      </w:rPr>
    </w:pPr>
    <w:r w:rsidRPr="00803AF8">
      <w:rPr>
        <w:rFonts w:ascii="Arial" w:eastAsia="Times New Roman" w:hAnsi="Arial" w:cs="Arial"/>
        <w:b/>
        <w:bCs/>
        <w:color w:val="0070C0"/>
        <w:szCs w:val="24"/>
        <w:u w:val="single"/>
        <w:lang w:eastAsia="en-GB"/>
      </w:rPr>
      <w:t>application and assessment process</w:t>
    </w:r>
  </w:p>
  <w:p w14:paraId="5DAB0BD0" w14:textId="77777777" w:rsidR="00DD52C5" w:rsidRDefault="00DD52C5">
    <w:pPr>
      <w:pStyle w:val="Footer"/>
      <w:tabs>
        <w:tab w:val="right" w:pos="9356"/>
      </w:tabs>
      <w:jc w:val="right"/>
      <w:rPr>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8034B"/>
    <w:multiLevelType w:val="hybridMultilevel"/>
    <w:tmpl w:val="65642EE6"/>
    <w:lvl w:ilvl="0" w:tplc="759084A0">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73377E"/>
    <w:multiLevelType w:val="hybridMultilevel"/>
    <w:tmpl w:val="0D46AE1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0A"/>
    <w:rsid w:val="00017DD4"/>
    <w:rsid w:val="00024392"/>
    <w:rsid w:val="00026CF2"/>
    <w:rsid w:val="00032807"/>
    <w:rsid w:val="00040A31"/>
    <w:rsid w:val="00055D67"/>
    <w:rsid w:val="00060CB8"/>
    <w:rsid w:val="00064A52"/>
    <w:rsid w:val="000704AF"/>
    <w:rsid w:val="000775D0"/>
    <w:rsid w:val="000A78A4"/>
    <w:rsid w:val="000B058F"/>
    <w:rsid w:val="000B63C4"/>
    <w:rsid w:val="000C35D4"/>
    <w:rsid w:val="000F6A2A"/>
    <w:rsid w:val="00116792"/>
    <w:rsid w:val="00190A1A"/>
    <w:rsid w:val="0019294E"/>
    <w:rsid w:val="00195C86"/>
    <w:rsid w:val="001A693F"/>
    <w:rsid w:val="001B2087"/>
    <w:rsid w:val="001B2670"/>
    <w:rsid w:val="001C7250"/>
    <w:rsid w:val="001C7AB7"/>
    <w:rsid w:val="001F6884"/>
    <w:rsid w:val="00207A36"/>
    <w:rsid w:val="00210648"/>
    <w:rsid w:val="00214F9E"/>
    <w:rsid w:val="00242EE8"/>
    <w:rsid w:val="00250288"/>
    <w:rsid w:val="0026661F"/>
    <w:rsid w:val="002A04CC"/>
    <w:rsid w:val="002A0A8F"/>
    <w:rsid w:val="002A12C3"/>
    <w:rsid w:val="002A2F01"/>
    <w:rsid w:val="002A722A"/>
    <w:rsid w:val="002C6792"/>
    <w:rsid w:val="002D396F"/>
    <w:rsid w:val="002E2142"/>
    <w:rsid w:val="002E5900"/>
    <w:rsid w:val="0031296F"/>
    <w:rsid w:val="003365A1"/>
    <w:rsid w:val="00336BF3"/>
    <w:rsid w:val="00340993"/>
    <w:rsid w:val="00342C77"/>
    <w:rsid w:val="003503FF"/>
    <w:rsid w:val="003544E4"/>
    <w:rsid w:val="0036755B"/>
    <w:rsid w:val="00390A20"/>
    <w:rsid w:val="00394914"/>
    <w:rsid w:val="00394CDE"/>
    <w:rsid w:val="00396EE3"/>
    <w:rsid w:val="003B23E2"/>
    <w:rsid w:val="003B614E"/>
    <w:rsid w:val="003C4192"/>
    <w:rsid w:val="003C7436"/>
    <w:rsid w:val="003E16EB"/>
    <w:rsid w:val="003F75E5"/>
    <w:rsid w:val="0043498E"/>
    <w:rsid w:val="0043541C"/>
    <w:rsid w:val="00460B0B"/>
    <w:rsid w:val="00460D42"/>
    <w:rsid w:val="00482BDC"/>
    <w:rsid w:val="00484D45"/>
    <w:rsid w:val="00486309"/>
    <w:rsid w:val="00496DDB"/>
    <w:rsid w:val="004A29BD"/>
    <w:rsid w:val="004B0B9F"/>
    <w:rsid w:val="004C5C42"/>
    <w:rsid w:val="005014A4"/>
    <w:rsid w:val="005178AA"/>
    <w:rsid w:val="005264A0"/>
    <w:rsid w:val="00536B56"/>
    <w:rsid w:val="00547FFE"/>
    <w:rsid w:val="0056686E"/>
    <w:rsid w:val="00575BCE"/>
    <w:rsid w:val="00582925"/>
    <w:rsid w:val="00586FCF"/>
    <w:rsid w:val="005B26FE"/>
    <w:rsid w:val="005C7D56"/>
    <w:rsid w:val="005D7F36"/>
    <w:rsid w:val="005F055E"/>
    <w:rsid w:val="005F6C20"/>
    <w:rsid w:val="00614B77"/>
    <w:rsid w:val="0063128C"/>
    <w:rsid w:val="00662630"/>
    <w:rsid w:val="00662AF2"/>
    <w:rsid w:val="00683646"/>
    <w:rsid w:val="006D522D"/>
    <w:rsid w:val="006E4BEB"/>
    <w:rsid w:val="006E6A8E"/>
    <w:rsid w:val="00703279"/>
    <w:rsid w:val="00740B5E"/>
    <w:rsid w:val="007550B2"/>
    <w:rsid w:val="007635D4"/>
    <w:rsid w:val="00770147"/>
    <w:rsid w:val="007772C9"/>
    <w:rsid w:val="00793725"/>
    <w:rsid w:val="007A78D7"/>
    <w:rsid w:val="007F22D9"/>
    <w:rsid w:val="007F4A0A"/>
    <w:rsid w:val="00803AF8"/>
    <w:rsid w:val="00817A0A"/>
    <w:rsid w:val="008272D9"/>
    <w:rsid w:val="008451C6"/>
    <w:rsid w:val="00845E9D"/>
    <w:rsid w:val="00866E4B"/>
    <w:rsid w:val="008C74F0"/>
    <w:rsid w:val="008D7CB3"/>
    <w:rsid w:val="00905636"/>
    <w:rsid w:val="0090797B"/>
    <w:rsid w:val="0091041A"/>
    <w:rsid w:val="00910473"/>
    <w:rsid w:val="00944E58"/>
    <w:rsid w:val="00952CA8"/>
    <w:rsid w:val="00986284"/>
    <w:rsid w:val="009B06D6"/>
    <w:rsid w:val="009C7F60"/>
    <w:rsid w:val="009D0C1A"/>
    <w:rsid w:val="009F207F"/>
    <w:rsid w:val="009F4504"/>
    <w:rsid w:val="00A10FEE"/>
    <w:rsid w:val="00A26054"/>
    <w:rsid w:val="00A2788C"/>
    <w:rsid w:val="00A3236A"/>
    <w:rsid w:val="00A3321A"/>
    <w:rsid w:val="00A4380A"/>
    <w:rsid w:val="00A46231"/>
    <w:rsid w:val="00A74C02"/>
    <w:rsid w:val="00AA4FCD"/>
    <w:rsid w:val="00AC3950"/>
    <w:rsid w:val="00AE023B"/>
    <w:rsid w:val="00AE2BAB"/>
    <w:rsid w:val="00AF0633"/>
    <w:rsid w:val="00B059FB"/>
    <w:rsid w:val="00B06466"/>
    <w:rsid w:val="00B12B93"/>
    <w:rsid w:val="00B25AF0"/>
    <w:rsid w:val="00B276EB"/>
    <w:rsid w:val="00B2775B"/>
    <w:rsid w:val="00B32BE2"/>
    <w:rsid w:val="00B33207"/>
    <w:rsid w:val="00B5242A"/>
    <w:rsid w:val="00B67584"/>
    <w:rsid w:val="00B75CC9"/>
    <w:rsid w:val="00B827FA"/>
    <w:rsid w:val="00BA3020"/>
    <w:rsid w:val="00BB10EA"/>
    <w:rsid w:val="00BC5C5F"/>
    <w:rsid w:val="00BC6FC1"/>
    <w:rsid w:val="00BD3B2E"/>
    <w:rsid w:val="00BD3D8B"/>
    <w:rsid w:val="00BE7E23"/>
    <w:rsid w:val="00BF4326"/>
    <w:rsid w:val="00BF7243"/>
    <w:rsid w:val="00C21CE8"/>
    <w:rsid w:val="00C31D4E"/>
    <w:rsid w:val="00C342A1"/>
    <w:rsid w:val="00C37373"/>
    <w:rsid w:val="00C61E56"/>
    <w:rsid w:val="00C63DC3"/>
    <w:rsid w:val="00C771D5"/>
    <w:rsid w:val="00C84EF9"/>
    <w:rsid w:val="00C960FD"/>
    <w:rsid w:val="00C96ECB"/>
    <w:rsid w:val="00C9770A"/>
    <w:rsid w:val="00CC0FD8"/>
    <w:rsid w:val="00CC54ED"/>
    <w:rsid w:val="00D152E4"/>
    <w:rsid w:val="00D305E2"/>
    <w:rsid w:val="00D409EE"/>
    <w:rsid w:val="00D631CB"/>
    <w:rsid w:val="00D80781"/>
    <w:rsid w:val="00D86C12"/>
    <w:rsid w:val="00D94430"/>
    <w:rsid w:val="00DA3A23"/>
    <w:rsid w:val="00DA5002"/>
    <w:rsid w:val="00DD1424"/>
    <w:rsid w:val="00DD2CE1"/>
    <w:rsid w:val="00DD52C5"/>
    <w:rsid w:val="00DE25E5"/>
    <w:rsid w:val="00DF4356"/>
    <w:rsid w:val="00DF6111"/>
    <w:rsid w:val="00E22DD8"/>
    <w:rsid w:val="00E3146B"/>
    <w:rsid w:val="00E34975"/>
    <w:rsid w:val="00E458A1"/>
    <w:rsid w:val="00E5489E"/>
    <w:rsid w:val="00E663EC"/>
    <w:rsid w:val="00E76B00"/>
    <w:rsid w:val="00E92CE3"/>
    <w:rsid w:val="00E9344B"/>
    <w:rsid w:val="00EA5187"/>
    <w:rsid w:val="00EC3691"/>
    <w:rsid w:val="00EC60AF"/>
    <w:rsid w:val="00ED2BB6"/>
    <w:rsid w:val="00EF3467"/>
    <w:rsid w:val="00F231EF"/>
    <w:rsid w:val="00F43ADC"/>
    <w:rsid w:val="00F45455"/>
    <w:rsid w:val="00F53892"/>
    <w:rsid w:val="00F57E2B"/>
    <w:rsid w:val="00F82B04"/>
    <w:rsid w:val="00F97B55"/>
    <w:rsid w:val="00FA6515"/>
    <w:rsid w:val="00FC1C47"/>
    <w:rsid w:val="00FD4565"/>
    <w:rsid w:val="00FD5AD3"/>
    <w:rsid w:val="00FD6522"/>
    <w:rsid w:val="00FD684D"/>
    <w:rsid w:val="00FE4DB5"/>
    <w:rsid w:val="00FF0541"/>
    <w:rsid w:val="00FF3081"/>
    <w:rsid w:val="00FF5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39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CDE"/>
    <w:pPr>
      <w:spacing w:after="0" w:line="240" w:lineRule="auto"/>
    </w:pPr>
    <w:rPr>
      <w:rFonts w:ascii="Times New Roman" w:hAnsi="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394CDE"/>
    <w:pPr>
      <w:jc w:val="right"/>
    </w:pPr>
    <w:rPr>
      <w:rFonts w:eastAsia="Times New Roman" w:cs="Times New Roman"/>
      <w:sz w:val="20"/>
      <w:lang w:val="en-GB"/>
    </w:rPr>
  </w:style>
  <w:style w:type="paragraph" w:customStyle="1" w:styleId="StylerefblockLeft-159cm">
    <w:name w:val="Style ref block + Left:  -1.59 cm"/>
    <w:basedOn w:val="Normal"/>
    <w:rsid w:val="00394CDE"/>
    <w:pPr>
      <w:tabs>
        <w:tab w:val="left" w:pos="0"/>
      </w:tabs>
      <w:ind w:left="-907"/>
    </w:pPr>
    <w:rPr>
      <w:rFonts w:ascii="Calibri" w:eastAsia="Times New Roman" w:hAnsi="Calibri" w:cs="Times New Roman"/>
      <w:sz w:val="16"/>
      <w:lang w:eastAsia="en-US"/>
    </w:rPr>
  </w:style>
  <w:style w:type="character" w:styleId="Hyperlink">
    <w:name w:val="Hyperlink"/>
    <w:basedOn w:val="DefaultParagraphFont"/>
    <w:rsid w:val="00394CDE"/>
    <w:rPr>
      <w:color w:val="0000FF"/>
      <w:u w:val="single"/>
    </w:rPr>
  </w:style>
  <w:style w:type="paragraph" w:styleId="BalloonText">
    <w:name w:val="Balloon Text"/>
    <w:basedOn w:val="Normal"/>
    <w:link w:val="BalloonTextChar"/>
    <w:uiPriority w:val="99"/>
    <w:semiHidden/>
    <w:unhideWhenUsed/>
    <w:rsid w:val="00394CD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94CDE"/>
    <w:rPr>
      <w:rFonts w:ascii="Tahoma" w:eastAsia="Times New Roman" w:hAnsi="Tahoma" w:cs="Tahoma"/>
      <w:sz w:val="16"/>
      <w:szCs w:val="16"/>
      <w:lang w:eastAsia="en-AU"/>
    </w:rPr>
  </w:style>
  <w:style w:type="paragraph" w:styleId="Footer">
    <w:name w:val="footer"/>
    <w:basedOn w:val="Normal"/>
    <w:link w:val="FooterChar"/>
    <w:uiPriority w:val="99"/>
    <w:unhideWhenUsed/>
    <w:rsid w:val="00A4380A"/>
    <w:pPr>
      <w:tabs>
        <w:tab w:val="center" w:pos="4513"/>
        <w:tab w:val="right" w:pos="9026"/>
      </w:tabs>
    </w:pPr>
  </w:style>
  <w:style w:type="character" w:customStyle="1" w:styleId="FooterChar">
    <w:name w:val="Footer Char"/>
    <w:basedOn w:val="DefaultParagraphFont"/>
    <w:link w:val="Footer"/>
    <w:uiPriority w:val="99"/>
    <w:rsid w:val="00A4380A"/>
    <w:rPr>
      <w:rFonts w:ascii="Times New Roman" w:hAnsi="Times New Roman"/>
      <w:sz w:val="24"/>
      <w:szCs w:val="20"/>
      <w:lang w:eastAsia="en-AU"/>
    </w:rPr>
  </w:style>
  <w:style w:type="paragraph" w:styleId="Header">
    <w:name w:val="header"/>
    <w:basedOn w:val="Normal"/>
    <w:link w:val="HeaderChar"/>
    <w:uiPriority w:val="99"/>
    <w:unhideWhenUsed/>
    <w:rsid w:val="00032807"/>
    <w:pPr>
      <w:tabs>
        <w:tab w:val="center" w:pos="4513"/>
        <w:tab w:val="right" w:pos="9026"/>
      </w:tabs>
    </w:pPr>
  </w:style>
  <w:style w:type="character" w:customStyle="1" w:styleId="HeaderChar">
    <w:name w:val="Header Char"/>
    <w:basedOn w:val="DefaultParagraphFont"/>
    <w:link w:val="Header"/>
    <w:uiPriority w:val="99"/>
    <w:rsid w:val="00032807"/>
    <w:rPr>
      <w:rFonts w:ascii="Times New Roman" w:hAnsi="Times New Roman"/>
      <w:sz w:val="24"/>
      <w:szCs w:val="20"/>
      <w:lang w:eastAsia="en-AU"/>
    </w:rPr>
  </w:style>
  <w:style w:type="character" w:styleId="FollowedHyperlink">
    <w:name w:val="FollowedHyperlink"/>
    <w:basedOn w:val="DefaultParagraphFont"/>
    <w:uiPriority w:val="99"/>
    <w:semiHidden/>
    <w:unhideWhenUsed/>
    <w:rsid w:val="00342C77"/>
    <w:rPr>
      <w:color w:val="800080" w:themeColor="followedHyperlink"/>
      <w:u w:val="single"/>
    </w:rPr>
  </w:style>
  <w:style w:type="paragraph" w:styleId="ListParagraph">
    <w:name w:val="List Paragraph"/>
    <w:basedOn w:val="Normal"/>
    <w:uiPriority w:val="34"/>
    <w:qFormat/>
    <w:rsid w:val="00D86C12"/>
    <w:pPr>
      <w:ind w:left="720"/>
      <w:contextualSpacing/>
    </w:pPr>
  </w:style>
  <w:style w:type="paragraph" w:styleId="NoSpacing">
    <w:name w:val="No Spacing"/>
    <w:uiPriority w:val="1"/>
    <w:qFormat/>
    <w:rsid w:val="00662AF2"/>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866E4B"/>
    <w:rPr>
      <w:sz w:val="16"/>
      <w:szCs w:val="16"/>
    </w:rPr>
  </w:style>
  <w:style w:type="paragraph" w:styleId="CommentText">
    <w:name w:val="annotation text"/>
    <w:basedOn w:val="Normal"/>
    <w:link w:val="CommentTextChar"/>
    <w:uiPriority w:val="99"/>
    <w:semiHidden/>
    <w:unhideWhenUsed/>
    <w:rsid w:val="00866E4B"/>
    <w:pPr>
      <w:spacing w:before="120" w:after="180"/>
    </w:pPr>
    <w:rPr>
      <w:rFonts w:ascii="Arial" w:eastAsia="Times New Roman" w:hAnsi="Arial" w:cs="Times New Roman"/>
      <w:spacing w:val="4"/>
      <w:sz w:val="20"/>
    </w:rPr>
  </w:style>
  <w:style w:type="character" w:customStyle="1" w:styleId="CommentTextChar">
    <w:name w:val="Comment Text Char"/>
    <w:basedOn w:val="DefaultParagraphFont"/>
    <w:link w:val="CommentText"/>
    <w:uiPriority w:val="99"/>
    <w:semiHidden/>
    <w:rsid w:val="00866E4B"/>
    <w:rPr>
      <w:rFonts w:ascii="Arial" w:eastAsia="Times New Roman" w:hAnsi="Arial" w:cs="Times New Roman"/>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stersapps@d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ss.gov.au/masters" TargetMode="External"/><Relationship Id="rId17" Type="http://schemas.openxmlformats.org/officeDocument/2006/relationships/hyperlink" Target="mailto:mastersapps@dss.gov.au" TargetMode="External"/><Relationship Id="rId2" Type="http://schemas.openxmlformats.org/officeDocument/2006/relationships/customXml" Target="../customXml/item2.xml"/><Relationship Id="rId16" Type="http://schemas.openxmlformats.org/officeDocument/2006/relationships/hyperlink" Target="http://www.dss.gov.au/mas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ursites/sites/spg/projects/Shared%20Documents/Study%20&amp;%20Compliance%20Branch/TEAM%20-%20Student%20Payments/Masters%20by%20Coursework/2022/Archive/D21%20800242%20%20Masters%202021%20-%20Assessment%20and%20Recommendation%20template.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stersapps@ds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3DE99B84CCFB21418C7178DF43E97B4C" ma:contentTypeVersion="3" ma:contentTypeDescription="Create a new document." ma:contentTypeScope="" ma:versionID="7d277b76ca941615953a696de374794c">
  <xsd:schema xmlns:xsd="http://www.w3.org/2001/XMLSchema" xmlns:xs="http://www.w3.org/2001/XMLSchema" xmlns:p="http://schemas.microsoft.com/office/2006/metadata/properties" xmlns:ns2="aa2e951e-2d22-4d8a-8bee-f11ffca93614" xmlns:ns3="d09220e4-099a-4247-b775-58d5adf5362f" targetNamespace="http://schemas.microsoft.com/office/2006/metadata/properties" ma:root="true" ma:fieldsID="fc523184e25d78f4fd36e12c0375449e" ns2:_="" ns3:_="">
    <xsd:import namespace="aa2e951e-2d22-4d8a-8bee-f11ffca93614"/>
    <xsd:import namespace="d09220e4-099a-4247-b775-58d5adf5362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e951e-2d22-4d8a-8bee-f11ffca936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9220e4-099a-4247-b775-58d5adf5362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C212-9A51-4C98-A972-1931699D4CA8}">
  <ds:schemaRefs>
    <ds:schemaRef ds:uri="http://schemas.microsoft.com/sharepoint/events"/>
  </ds:schemaRefs>
</ds:datastoreItem>
</file>

<file path=customXml/itemProps2.xml><?xml version="1.0" encoding="utf-8"?>
<ds:datastoreItem xmlns:ds="http://schemas.openxmlformats.org/officeDocument/2006/customXml" ds:itemID="{2FA83FE7-220F-4F70-A57C-A5F1DE33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e951e-2d22-4d8a-8bee-f11ffca93614"/>
    <ds:schemaRef ds:uri="d09220e4-099a-4247-b775-58d5adf53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918A0-F893-4BE0-BAD5-55E037C247D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a2e951e-2d22-4d8a-8bee-f11ffca93614"/>
    <ds:schemaRef ds:uri="http://purl.org/dc/dcmitype/"/>
    <ds:schemaRef ds:uri="http://schemas.microsoft.com/office/infopath/2007/PartnerControls"/>
    <ds:schemaRef ds:uri="d09220e4-099a-4247-b775-58d5adf5362f"/>
    <ds:schemaRef ds:uri="http://www.w3.org/XML/1998/namespace"/>
  </ds:schemaRefs>
</ds:datastoreItem>
</file>

<file path=customXml/itemProps4.xml><?xml version="1.0" encoding="utf-8"?>
<ds:datastoreItem xmlns:ds="http://schemas.openxmlformats.org/officeDocument/2006/customXml" ds:itemID="{78AD7096-BF2F-425C-A466-E281750E254F}">
  <ds:schemaRefs>
    <ds:schemaRef ds:uri="http://schemas.microsoft.com/sharepoint/v3/contenttype/forms"/>
  </ds:schemaRefs>
</ds:datastoreItem>
</file>

<file path=customXml/itemProps5.xml><?xml version="1.0" encoding="utf-8"?>
<ds:datastoreItem xmlns:ds="http://schemas.openxmlformats.org/officeDocument/2006/customXml" ds:itemID="{D8D5DFA9-6E56-430C-81D1-E9DA005F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6830</Characters>
  <Application>Microsoft Office Word</Application>
  <DocSecurity>0</DocSecurity>
  <Lines>113</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2023-01-27T05:36:00Z</dcterms:created>
  <dcterms:modified xsi:type="dcterms:W3CDTF">2023-01-27T05:36:00Z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67F7FB1849AC412F97958037540E8B23</vt:lpwstr>
  </property>
  <property fmtid="{D5CDD505-2E9C-101B-9397-08002B2CF9AE}" pid="9" name="PM_ProtectiveMarkingValue_Footer">
    <vt:lpwstr>OFFICIAL</vt:lpwstr>
  </property>
  <property fmtid="{D5CDD505-2E9C-101B-9397-08002B2CF9AE}" pid="10" name="PM_Originator_Hash_SHA1">
    <vt:lpwstr>A5C5FADE7B13B16CF2FA945AF98C7A315D00AD40</vt:lpwstr>
  </property>
  <property fmtid="{D5CDD505-2E9C-101B-9397-08002B2CF9AE}" pid="11" name="PM_OriginationTimeStamp">
    <vt:lpwstr>2023-01-27T05:36:35Z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D58C5062B85605C1B716865D04628E0B</vt:lpwstr>
  </property>
  <property fmtid="{D5CDD505-2E9C-101B-9397-08002B2CF9AE}" pid="21" name="PM_Hash_Salt">
    <vt:lpwstr>83AA6FC2D7F8AF2ACD339290555E844D</vt:lpwstr>
  </property>
  <property fmtid="{D5CDD505-2E9C-101B-9397-08002B2CF9AE}" pid="22" name="PM_Hash_SHA1">
    <vt:lpwstr>81A169BA8385723A8C48D6CA9699F5A90212B3CD</vt:lpwstr>
  </property>
  <property fmtid="{D5CDD505-2E9C-101B-9397-08002B2CF9AE}" pid="23" name="PM_OriginatorUserAccountName_SHA256">
    <vt:lpwstr>F4446E38A80D0570C7D99EF1B5FF6384D83EDAA03A0BFFFAED2B015420F3D701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0x0101003DE99B84CCFB21418C7178DF43E97B4C</vt:lpwstr>
  </property>
  <property fmtid="{D5CDD505-2E9C-101B-9397-08002B2CF9AE}" pid="27" name="PM_SecurityClassification_Prev">
    <vt:lpwstr>OFFICIAL</vt:lpwstr>
  </property>
  <property fmtid="{D5CDD505-2E9C-101B-9397-08002B2CF9AE}" pid="28" name="PM_Qualifier_Prev">
    <vt:lpwstr/>
  </property>
</Properties>
</file>