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ED5" w:rsidRPr="009A7824" w:rsidRDefault="00363ED5" w:rsidP="00363ED5">
      <w:pPr>
        <w:rPr>
          <w:b/>
        </w:rPr>
      </w:pPr>
      <w:r w:rsidRPr="009A7824">
        <w:rPr>
          <w:b/>
        </w:rPr>
        <w:t>SPSP National Lead</w:t>
      </w:r>
      <w:r w:rsidR="00FB15F0">
        <w:rPr>
          <w:b/>
        </w:rPr>
        <w:t>ership Group Communique – 22 November</w:t>
      </w:r>
      <w:r w:rsidRPr="009A7824">
        <w:rPr>
          <w:b/>
        </w:rPr>
        <w:t xml:space="preserve"> 2022</w:t>
      </w:r>
    </w:p>
    <w:p w:rsidR="00363ED5" w:rsidRDefault="00363ED5" w:rsidP="00363ED5">
      <w:pPr>
        <w:rPr>
          <w:b/>
        </w:rPr>
      </w:pPr>
      <w:r w:rsidRPr="009A7824">
        <w:rPr>
          <w:b/>
        </w:rPr>
        <w:t xml:space="preserve">The </w:t>
      </w:r>
      <w:r w:rsidRPr="00314B5A">
        <w:rPr>
          <w:b/>
          <w:i/>
        </w:rPr>
        <w:t>Stronger Places, Stronger People</w:t>
      </w:r>
      <w:r w:rsidRPr="009A7824">
        <w:rPr>
          <w:b/>
        </w:rPr>
        <w:t xml:space="preserve"> (SPSP) National Leadership Group met in </w:t>
      </w:r>
      <w:r w:rsidR="003011C8">
        <w:rPr>
          <w:b/>
        </w:rPr>
        <w:t xml:space="preserve">Canberra </w:t>
      </w:r>
      <w:r>
        <w:rPr>
          <w:b/>
        </w:rPr>
        <w:t xml:space="preserve">and virtually on </w:t>
      </w:r>
      <w:r w:rsidR="00FB15F0">
        <w:rPr>
          <w:b/>
        </w:rPr>
        <w:t>22 November 2022.</w:t>
      </w:r>
    </w:p>
    <w:p w:rsidR="00FB15F0" w:rsidRDefault="00363ED5" w:rsidP="00363ED5">
      <w:r>
        <w:t xml:space="preserve">The National Leadership Group </w:t>
      </w:r>
      <w:r w:rsidR="003011C8">
        <w:t xml:space="preserve">(NLG) </w:t>
      </w:r>
      <w:r>
        <w:t xml:space="preserve">met in </w:t>
      </w:r>
      <w:r w:rsidR="00FB15F0">
        <w:t>November</w:t>
      </w:r>
      <w:r>
        <w:t xml:space="preserve"> to </w:t>
      </w:r>
      <w:proofErr w:type="gramStart"/>
      <w:r>
        <w:t>advise</w:t>
      </w:r>
      <w:proofErr w:type="gramEnd"/>
      <w:r>
        <w:t xml:space="preserve"> on strategy</w:t>
      </w:r>
      <w:r w:rsidR="0053291F">
        <w:t>,</w:t>
      </w:r>
      <w:r>
        <w:t xml:space="preserve"> implementation </w:t>
      </w:r>
      <w:r w:rsidR="0053291F">
        <w:t xml:space="preserve">and evaluation </w:t>
      </w:r>
      <w:r>
        <w:t xml:space="preserve">of the </w:t>
      </w:r>
      <w:r w:rsidRPr="00836E2C">
        <w:rPr>
          <w:i/>
        </w:rPr>
        <w:t>Stronger Places, Stronger People</w:t>
      </w:r>
      <w:r w:rsidR="00FB15F0">
        <w:t xml:space="preserve"> initiative. The Gr</w:t>
      </w:r>
      <w:r>
        <w:t xml:space="preserve">oup </w:t>
      </w:r>
      <w:r w:rsidR="00FB15F0">
        <w:t xml:space="preserve">met in Canberra for the second time since 2020. </w:t>
      </w:r>
    </w:p>
    <w:p w:rsidR="00363ED5" w:rsidRDefault="00363ED5" w:rsidP="00363ED5">
      <w:r>
        <w:t xml:space="preserve">The Group welcomed </w:t>
      </w:r>
      <w:r w:rsidR="003011C8">
        <w:t>the SPSP B</w:t>
      </w:r>
      <w:r>
        <w:t>ackbon</w:t>
      </w:r>
      <w:r w:rsidR="00601AE3">
        <w:t xml:space="preserve">e </w:t>
      </w:r>
      <w:r w:rsidR="00621640">
        <w:t xml:space="preserve">team </w:t>
      </w:r>
      <w:r w:rsidR="00601AE3">
        <w:t>lead</w:t>
      </w:r>
      <w:r w:rsidR="00621640">
        <w:t>er</w:t>
      </w:r>
      <w:r>
        <w:t xml:space="preserve">s </w:t>
      </w:r>
      <w:r w:rsidR="003011C8">
        <w:t>to the first session of the</w:t>
      </w:r>
      <w:r w:rsidR="00601AE3">
        <w:t xml:space="preserve"> meeting </w:t>
      </w:r>
      <w:r w:rsidR="003011C8">
        <w:t xml:space="preserve">to present and discuss </w:t>
      </w:r>
      <w:r w:rsidR="000C55D8">
        <w:t>the</w:t>
      </w:r>
      <w:r w:rsidR="00621640">
        <w:t>ir co-authored</w:t>
      </w:r>
      <w:r w:rsidR="000C55D8">
        <w:t xml:space="preserve"> Early Evidence of Impact </w:t>
      </w:r>
      <w:r w:rsidR="003011C8">
        <w:t>R</w:t>
      </w:r>
      <w:r w:rsidR="000C55D8">
        <w:t>eport</w:t>
      </w:r>
      <w:r w:rsidR="00BD285E">
        <w:t xml:space="preserve"> (EEIR)</w:t>
      </w:r>
      <w:r w:rsidR="003011C8">
        <w:t>, which was developed as an action arising from the meeting in August</w:t>
      </w:r>
      <w:r w:rsidR="00140E16">
        <w:t>.</w:t>
      </w:r>
      <w:r w:rsidR="000C55D8">
        <w:t xml:space="preserve"> </w:t>
      </w:r>
      <w:r w:rsidR="00140E16">
        <w:t xml:space="preserve">The Group </w:t>
      </w:r>
      <w:r w:rsidR="00BD285E">
        <w:t>recognised the strong and swift work in the development of the EEIR</w:t>
      </w:r>
      <w:r w:rsidR="00BD285E">
        <w:rPr>
          <w:b/>
        </w:rPr>
        <w:t xml:space="preserve"> </w:t>
      </w:r>
      <w:r w:rsidR="000C55D8">
        <w:t xml:space="preserve">and </w:t>
      </w:r>
      <w:r w:rsidR="00BD285E">
        <w:t xml:space="preserve">recommended the </w:t>
      </w:r>
      <w:r w:rsidR="00EC1F1B">
        <w:t>Department</w:t>
      </w:r>
      <w:r w:rsidR="00BD285E">
        <w:t xml:space="preserve"> provide a</w:t>
      </w:r>
      <w:r w:rsidR="00EC1F1B">
        <w:t xml:space="preserve"> timely</w:t>
      </w:r>
      <w:r w:rsidR="00BD285E">
        <w:t xml:space="preserve"> commitment </w:t>
      </w:r>
      <w:r w:rsidR="00FD3DF8">
        <w:t>to</w:t>
      </w:r>
      <w:r w:rsidR="00BD285E">
        <w:t xml:space="preserve"> the second phase of SPSP by a bid in the 2023 budget process. The Group </w:t>
      </w:r>
      <w:r w:rsidR="000C55D8">
        <w:t>agreed upon</w:t>
      </w:r>
      <w:r w:rsidR="00BD285E">
        <w:t xml:space="preserve"> </w:t>
      </w:r>
      <w:proofErr w:type="spellStart"/>
      <w:proofErr w:type="gramStart"/>
      <w:r w:rsidR="002B7BC9">
        <w:t>it’s</w:t>
      </w:r>
      <w:proofErr w:type="spellEnd"/>
      <w:proofErr w:type="gramEnd"/>
      <w:r w:rsidR="00BD285E">
        <w:t xml:space="preserve"> role in </w:t>
      </w:r>
      <w:r w:rsidR="00EC1F1B">
        <w:t xml:space="preserve">building support and investment in </w:t>
      </w:r>
      <w:r w:rsidR="00FD3DF8">
        <w:t>community-led</w:t>
      </w:r>
      <w:r w:rsidR="00EC1F1B">
        <w:t xml:space="preserve"> change</w:t>
      </w:r>
      <w:r w:rsidR="00BD285E">
        <w:t xml:space="preserve"> and</w:t>
      </w:r>
      <w:r w:rsidR="000C55D8">
        <w:t xml:space="preserve"> </w:t>
      </w:r>
      <w:r w:rsidR="00EC1F1B">
        <w:t xml:space="preserve">their </w:t>
      </w:r>
      <w:r w:rsidR="000C55D8">
        <w:t>next steps.</w:t>
      </w:r>
      <w:bookmarkStart w:id="0" w:name="_GoBack"/>
      <w:bookmarkEnd w:id="0"/>
      <w:r w:rsidR="000C55D8">
        <w:t xml:space="preserve"> </w:t>
      </w:r>
    </w:p>
    <w:p w:rsidR="0053291F" w:rsidRDefault="000C55D8" w:rsidP="0053291F">
      <w:r>
        <w:t>Inside Policy</w:t>
      </w:r>
      <w:r w:rsidR="00621640">
        <w:t>, wh</w:t>
      </w:r>
      <w:r w:rsidR="002B7BC9">
        <w:t>ich</w:t>
      </w:r>
      <w:r w:rsidR="00621640">
        <w:t xml:space="preserve"> are contracted to complete an independent evaluation of the SPSP initiative,</w:t>
      </w:r>
      <w:r>
        <w:t xml:space="preserve"> provided a</w:t>
      </w:r>
      <w:r w:rsidR="00347E76">
        <w:t xml:space="preserve"> progress</w:t>
      </w:r>
      <w:r>
        <w:t xml:space="preserve"> update </w:t>
      </w:r>
      <w:r w:rsidR="00621640">
        <w:t>to the Group</w:t>
      </w:r>
      <w:r w:rsidR="00347E76">
        <w:t>.</w:t>
      </w:r>
      <w:r w:rsidR="00621640">
        <w:t xml:space="preserve"> </w:t>
      </w:r>
      <w:r w:rsidR="00347E76">
        <w:t xml:space="preserve">This covered </w:t>
      </w:r>
      <w:r w:rsidR="00621640">
        <w:t>the evaluation framework and stakeholder engagement plan.</w:t>
      </w:r>
      <w:r>
        <w:t xml:space="preserve"> </w:t>
      </w:r>
      <w:r w:rsidR="00621640">
        <w:t>Inside Policy highlighted</w:t>
      </w:r>
      <w:r>
        <w:t xml:space="preserve"> the next steps </w:t>
      </w:r>
      <w:r w:rsidR="00621640">
        <w:t xml:space="preserve">and confirmed </w:t>
      </w:r>
      <w:proofErr w:type="spellStart"/>
      <w:proofErr w:type="gramStart"/>
      <w:r w:rsidR="002B7BC9">
        <w:t>it’s</w:t>
      </w:r>
      <w:proofErr w:type="spellEnd"/>
      <w:proofErr w:type="gramEnd"/>
      <w:r w:rsidR="00621640">
        <w:t xml:space="preserve"> </w:t>
      </w:r>
      <w:r w:rsidR="00347E76">
        <w:t xml:space="preserve">planned </w:t>
      </w:r>
      <w:r w:rsidR="00621640">
        <w:t xml:space="preserve">approach to </w:t>
      </w:r>
      <w:r w:rsidR="00347E76">
        <w:t xml:space="preserve">further </w:t>
      </w:r>
      <w:r w:rsidR="00621640">
        <w:t xml:space="preserve">engaging </w:t>
      </w:r>
      <w:r>
        <w:t xml:space="preserve">the </w:t>
      </w:r>
      <w:r w:rsidR="00347E76">
        <w:t xml:space="preserve">NLG </w:t>
      </w:r>
      <w:r w:rsidR="00621640">
        <w:t xml:space="preserve">in </w:t>
      </w:r>
      <w:r w:rsidR="00347E76">
        <w:t xml:space="preserve">the </w:t>
      </w:r>
      <w:r w:rsidR="00621640">
        <w:t xml:space="preserve">evaluation </w:t>
      </w:r>
      <w:r w:rsidR="00347E76">
        <w:t>in 2023</w:t>
      </w:r>
      <w:r>
        <w:t xml:space="preserve">. </w:t>
      </w:r>
    </w:p>
    <w:p w:rsidR="00455777" w:rsidRDefault="000C55D8" w:rsidP="00363ED5">
      <w:pPr>
        <w:rPr>
          <w:b/>
        </w:rPr>
      </w:pPr>
      <w:r>
        <w:t>Collaboration for Impact</w:t>
      </w:r>
      <w:r w:rsidR="00601AE3">
        <w:t xml:space="preserve"> </w:t>
      </w:r>
      <w:r w:rsidR="00AB6D2A">
        <w:t xml:space="preserve">(CFI) </w:t>
      </w:r>
      <w:r w:rsidR="00601AE3">
        <w:t xml:space="preserve">provided an update on the </w:t>
      </w:r>
      <w:r w:rsidR="00621640">
        <w:t xml:space="preserve">SPSP </w:t>
      </w:r>
      <w:r w:rsidR="00601AE3">
        <w:t xml:space="preserve">Leadership </w:t>
      </w:r>
      <w:r w:rsidR="00621640">
        <w:t xml:space="preserve">Development </w:t>
      </w:r>
      <w:r w:rsidR="00601AE3">
        <w:t>and Learning program</w:t>
      </w:r>
      <w:r>
        <w:t xml:space="preserve">. </w:t>
      </w:r>
      <w:r w:rsidR="00BD285E">
        <w:t>The Group agreed the importance of the program and appreciated the update on its delivery</w:t>
      </w:r>
      <w:r w:rsidR="00AB6D2A">
        <w:t xml:space="preserve"> and insights provided by CFI. </w:t>
      </w:r>
      <w:r w:rsidR="00BD285E">
        <w:t xml:space="preserve"> </w:t>
      </w:r>
      <w:r>
        <w:rPr>
          <w:b/>
        </w:rPr>
        <w:t xml:space="preserve"> </w:t>
      </w:r>
    </w:p>
    <w:p w:rsidR="008C37C3" w:rsidRPr="00AB6D2A" w:rsidRDefault="000C55D8" w:rsidP="00363ED5">
      <w:r w:rsidRPr="000C55D8">
        <w:t>The Group heard an</w:t>
      </w:r>
      <w:r>
        <w:t xml:space="preserve"> update </w:t>
      </w:r>
      <w:r w:rsidR="009E73C4">
        <w:t xml:space="preserve">from the Department </w:t>
      </w:r>
      <w:r>
        <w:t xml:space="preserve">on the </w:t>
      </w:r>
      <w:r w:rsidR="00FD3DF8">
        <w:t xml:space="preserve">foundation partner for the </w:t>
      </w:r>
      <w:r>
        <w:t>National Centre for Place-Based Collaboration</w:t>
      </w:r>
      <w:r w:rsidR="00455777">
        <w:t>,</w:t>
      </w:r>
      <w:r w:rsidR="009E73C4">
        <w:t xml:space="preserve"> the Nexus Centre.</w:t>
      </w:r>
      <w:r w:rsidR="009E73C4" w:rsidRPr="00455777">
        <w:rPr>
          <w:b/>
        </w:rPr>
        <w:t xml:space="preserve"> </w:t>
      </w:r>
      <w:r w:rsidR="00AB6D2A" w:rsidRPr="00AB6D2A">
        <w:t xml:space="preserve">The Group </w:t>
      </w:r>
      <w:r w:rsidR="00164ADB" w:rsidRPr="00AB6D2A">
        <w:t>communicated</w:t>
      </w:r>
      <w:r w:rsidR="00AB6D2A">
        <w:t xml:space="preserve"> </w:t>
      </w:r>
      <w:r w:rsidR="002B7BC9">
        <w:t>it’s</w:t>
      </w:r>
      <w:r w:rsidR="00AB6D2A">
        <w:t xml:space="preserve"> appreciation on the progress of the </w:t>
      </w:r>
      <w:r w:rsidR="00FD3DF8">
        <w:t xml:space="preserve">foundation partner for the </w:t>
      </w:r>
      <w:r w:rsidR="00AB6D2A">
        <w:t xml:space="preserve">Nexus Centre and expressed </w:t>
      </w:r>
      <w:proofErr w:type="spellStart"/>
      <w:r w:rsidR="002B7BC9">
        <w:t>it’s</w:t>
      </w:r>
      <w:proofErr w:type="spellEnd"/>
      <w:r w:rsidR="00AB6D2A">
        <w:t xml:space="preserve"> commitment for the Group to </w:t>
      </w:r>
      <w:r w:rsidR="00FD3DF8">
        <w:t xml:space="preserve">continue </w:t>
      </w:r>
      <w:r w:rsidR="00AB6D2A">
        <w:t xml:space="preserve">actively </w:t>
      </w:r>
      <w:r w:rsidR="00FD3DF8">
        <w:t>supporting</w:t>
      </w:r>
      <w:r w:rsidR="00AB6D2A">
        <w:t xml:space="preserve"> the establishment of the foundation partner, the delivery and the development of a business case. </w:t>
      </w:r>
      <w:r w:rsidR="001C5EB2">
        <w:t xml:space="preserve">The Group endorsed the Nexus Centre being a practical organisation rather than generating academic research. </w:t>
      </w:r>
    </w:p>
    <w:p w:rsidR="00347E76" w:rsidRDefault="00347E76" w:rsidP="00363ED5">
      <w:pPr>
        <w:rPr>
          <w:b/>
        </w:rPr>
      </w:pPr>
      <w:r>
        <w:t>The Group also noted the</w:t>
      </w:r>
      <w:r w:rsidR="00135462">
        <w:t xml:space="preserve"> strong</w:t>
      </w:r>
      <w:r>
        <w:t xml:space="preserve"> progress made by backbone teams, local leadership groups and their partners over the </w:t>
      </w:r>
      <w:r w:rsidR="00135462">
        <w:t>year</w:t>
      </w:r>
      <w:r>
        <w:t xml:space="preserve"> in SPSP communities.</w:t>
      </w:r>
      <w:r w:rsidR="00135462">
        <w:t xml:space="preserve"> </w:t>
      </w:r>
      <w:r w:rsidR="00FD3DF8">
        <w:t xml:space="preserve">The Group noted the readiness of community-led initiatives for shared decision-making and that governments progressing shared decision-making is central to SPSP and further results in communities. </w:t>
      </w:r>
    </w:p>
    <w:p w:rsidR="00AB6D2A" w:rsidRPr="00AB6D2A" w:rsidRDefault="00AB6D2A" w:rsidP="00B91E3E">
      <w:r w:rsidRPr="00AB6D2A">
        <w:t xml:space="preserve">The Group </w:t>
      </w:r>
      <w:r>
        <w:t>propos</w:t>
      </w:r>
      <w:r w:rsidR="00406170">
        <w:t>ed</w:t>
      </w:r>
      <w:r>
        <w:t xml:space="preserve"> the February 2023 meeting be a full day session</w:t>
      </w:r>
      <w:r w:rsidR="00FD3DF8">
        <w:t>, to be</w:t>
      </w:r>
      <w:r>
        <w:t xml:space="preserve"> held in Sydney</w:t>
      </w:r>
      <w:r w:rsidR="00FD3DF8">
        <w:t>.</w:t>
      </w:r>
      <w:r>
        <w:t xml:space="preserve"> </w:t>
      </w:r>
    </w:p>
    <w:p w:rsidR="00363ED5" w:rsidRPr="00B91E3E" w:rsidRDefault="00A02BE9" w:rsidP="00B91E3E">
      <w:r>
        <w:t>End.</w:t>
      </w:r>
    </w:p>
    <w:sectPr w:rsidR="00363ED5" w:rsidRPr="00B91E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84A" w:rsidRDefault="0064784A" w:rsidP="00B04ED8">
      <w:pPr>
        <w:spacing w:after="0" w:line="240" w:lineRule="auto"/>
      </w:pPr>
      <w:r>
        <w:separator/>
      </w:r>
    </w:p>
  </w:endnote>
  <w:endnote w:type="continuationSeparator" w:id="0">
    <w:p w:rsidR="0064784A" w:rsidRDefault="0064784A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84A" w:rsidRDefault="0064784A" w:rsidP="00B04ED8">
      <w:pPr>
        <w:spacing w:after="0" w:line="240" w:lineRule="auto"/>
      </w:pPr>
      <w:r>
        <w:separator/>
      </w:r>
    </w:p>
  </w:footnote>
  <w:footnote w:type="continuationSeparator" w:id="0">
    <w:p w:rsidR="0064784A" w:rsidRDefault="0064784A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D5"/>
    <w:rsid w:val="00005633"/>
    <w:rsid w:val="00050889"/>
    <w:rsid w:val="000C55D8"/>
    <w:rsid w:val="000E309F"/>
    <w:rsid w:val="00135462"/>
    <w:rsid w:val="00140E16"/>
    <w:rsid w:val="00164ADB"/>
    <w:rsid w:val="001C1C66"/>
    <w:rsid w:val="001C5EB2"/>
    <w:rsid w:val="001E630D"/>
    <w:rsid w:val="00284DC9"/>
    <w:rsid w:val="002B7BC9"/>
    <w:rsid w:val="002E4D45"/>
    <w:rsid w:val="003011C8"/>
    <w:rsid w:val="00347E76"/>
    <w:rsid w:val="00363ED5"/>
    <w:rsid w:val="003B2BB8"/>
    <w:rsid w:val="003D34FF"/>
    <w:rsid w:val="00406170"/>
    <w:rsid w:val="00455777"/>
    <w:rsid w:val="004B54CA"/>
    <w:rsid w:val="004E5CBF"/>
    <w:rsid w:val="0053291F"/>
    <w:rsid w:val="00556256"/>
    <w:rsid w:val="005C3AA9"/>
    <w:rsid w:val="005D21C1"/>
    <w:rsid w:val="00601AE3"/>
    <w:rsid w:val="00621640"/>
    <w:rsid w:val="00621FC5"/>
    <w:rsid w:val="00637B02"/>
    <w:rsid w:val="0064784A"/>
    <w:rsid w:val="006629E7"/>
    <w:rsid w:val="00683A84"/>
    <w:rsid w:val="006A4CE7"/>
    <w:rsid w:val="00730425"/>
    <w:rsid w:val="00785261"/>
    <w:rsid w:val="00786E66"/>
    <w:rsid w:val="007B0256"/>
    <w:rsid w:val="008150C7"/>
    <w:rsid w:val="0083177B"/>
    <w:rsid w:val="008C37C3"/>
    <w:rsid w:val="009225F0"/>
    <w:rsid w:val="0093462C"/>
    <w:rsid w:val="00953795"/>
    <w:rsid w:val="00974189"/>
    <w:rsid w:val="009E73C4"/>
    <w:rsid w:val="00A02BE9"/>
    <w:rsid w:val="00A74A2D"/>
    <w:rsid w:val="00AB5338"/>
    <w:rsid w:val="00AB6D2A"/>
    <w:rsid w:val="00B04ED8"/>
    <w:rsid w:val="00B215DC"/>
    <w:rsid w:val="00B91E3E"/>
    <w:rsid w:val="00BA2DB9"/>
    <w:rsid w:val="00BD285E"/>
    <w:rsid w:val="00BE7148"/>
    <w:rsid w:val="00C67B0B"/>
    <w:rsid w:val="00C84DD7"/>
    <w:rsid w:val="00CB5863"/>
    <w:rsid w:val="00DA243A"/>
    <w:rsid w:val="00DF05DA"/>
    <w:rsid w:val="00E273E4"/>
    <w:rsid w:val="00E602BB"/>
    <w:rsid w:val="00EC1F1B"/>
    <w:rsid w:val="00F03235"/>
    <w:rsid w:val="00F30AFE"/>
    <w:rsid w:val="00FB15F0"/>
    <w:rsid w:val="00FB6AA2"/>
    <w:rsid w:val="00FD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ED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77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6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D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D2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D2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1B66A-574F-4C70-85D3-B4175A506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2099</Characters>
  <Application>Microsoft Office Word</Application>
  <DocSecurity>4</DocSecurity>
  <Lines>33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2023-02-07T22:58:00Z</dcterms:created>
  <dcterms:modified xsi:type="dcterms:W3CDTF">2023-02-07T22:58:00Z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865E2C84D0E049AB9CC3091FE2AA2BC8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9C0D3A669987E88531DDB6B29D9E82018E1F7276</vt:lpwstr>
  </property>
  <property fmtid="{D5CDD505-2E9C-101B-9397-08002B2CF9AE}" pid="11" name="PM_OriginationTimeStamp">
    <vt:lpwstr>2023-02-07T22:57:19Z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75CB17E407377679BE52C3B7D50E96EE</vt:lpwstr>
  </property>
  <property fmtid="{D5CDD505-2E9C-101B-9397-08002B2CF9AE}" pid="21" name="PM_Hash_Salt">
    <vt:lpwstr>58834A0E6B1233E2FBBF0C0974C3BDE0</vt:lpwstr>
  </property>
  <property fmtid="{D5CDD505-2E9C-101B-9397-08002B2CF9AE}" pid="22" name="PM_Hash_SHA1">
    <vt:lpwstr>0C119EDBF3BD0B000EEE7879B77BE0EDF11A6D65</vt:lpwstr>
  </property>
  <property fmtid="{D5CDD505-2E9C-101B-9397-08002B2CF9AE}" pid="23" name="PM_OriginatorUserAccountName_SHA256">
    <vt:lpwstr>39B8A6CC4DF7A65E64A846DBBBAE980D0D3E6010A4FC7DE517338B3EED69DB7C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</Properties>
</file>