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836D" w14:textId="3013ED5C" w:rsidR="007863F1" w:rsidRPr="0071029A" w:rsidRDefault="007863F1" w:rsidP="007100C4">
      <w:pPr>
        <w:pStyle w:val="BodyText"/>
        <w:autoSpaceDE/>
        <w:autoSpaceDN/>
        <w:spacing w:before="9"/>
        <w:rPr>
          <w:rFonts w:ascii="DengXian" w:eastAsia="DengXian" w:hAnsi="DengXian"/>
          <w:sz w:val="9"/>
          <w:lang w:eastAsia="zh-CN"/>
        </w:rPr>
      </w:pPr>
    </w:p>
    <w:p w14:paraId="4891E65B" w14:textId="2A3607FD" w:rsidR="007863F1" w:rsidRPr="0071029A" w:rsidRDefault="0001107E" w:rsidP="007100C4">
      <w:pPr>
        <w:pStyle w:val="Title"/>
        <w:autoSpaceDE/>
        <w:autoSpaceDN/>
        <w:spacing w:before="0" w:after="600" w:line="254" w:lineRule="auto"/>
        <w:rPr>
          <w:rFonts w:ascii="DengXian" w:eastAsia="DengXian" w:hAnsi="DengXian"/>
          <w:lang w:eastAsia="zh-CN"/>
        </w:rPr>
      </w:pPr>
      <w:r w:rsidRPr="0001107E">
        <w:rPr>
          <w:rFonts w:eastAsiaTheme="minorEastAsia" w:hint="eastAsia"/>
          <w:color w:val="002060"/>
          <w:sz w:val="28"/>
          <w:szCs w:val="28"/>
          <w:lang w:val="mk" w:eastAsia="zh-CN"/>
        </w:rPr>
        <w:t xml:space="preserve">Chinese (Simplified) | </w:t>
      </w:r>
      <w:r w:rsidRPr="0001107E">
        <w:rPr>
          <w:rFonts w:eastAsiaTheme="minorEastAsia" w:hint="eastAsia"/>
          <w:color w:val="002060"/>
          <w:sz w:val="28"/>
          <w:szCs w:val="28"/>
          <w:lang w:val="mk" w:eastAsia="zh-CN"/>
        </w:rPr>
        <w:t>简体中文</w:t>
      </w:r>
      <w:r w:rsidRPr="0001107E">
        <w:rPr>
          <w:rFonts w:eastAsia="DengXian" w:cs="SimSun" w:hint="eastAsia"/>
          <w:color w:val="093266"/>
          <w:lang w:eastAsia="zh-CN"/>
        </w:rPr>
        <w:t xml:space="preserve"> </w:t>
      </w:r>
      <w:r>
        <w:rPr>
          <w:rFonts w:eastAsia="DengXian" w:cs="SimSun" w:hint="eastAsia"/>
          <w:color w:val="093266"/>
          <w:lang w:eastAsia="zh-CN"/>
        </w:rPr>
        <w:br/>
      </w:r>
      <w:r w:rsidR="00FB3862" w:rsidRPr="0001107E">
        <w:rPr>
          <w:rFonts w:eastAsia="DengXian" w:cs="SimSun" w:hint="eastAsia"/>
          <w:color w:val="093266"/>
          <w:lang w:eastAsia="zh-CN"/>
        </w:rPr>
        <w:t>2017</w:t>
      </w:r>
      <w:r w:rsidR="00FB3862" w:rsidRPr="0001107E">
        <w:rPr>
          <w:rFonts w:eastAsia="DengXian" w:cs="SimSun" w:hint="eastAsia"/>
          <w:color w:val="093266"/>
          <w:lang w:eastAsia="zh-CN"/>
        </w:rPr>
        <w:t>–</w:t>
      </w:r>
      <w:r w:rsidR="00FB3862" w:rsidRPr="0001107E">
        <w:rPr>
          <w:rFonts w:eastAsia="DengXian" w:cs="SimSun" w:hint="eastAsia"/>
          <w:color w:val="093266"/>
          <w:lang w:eastAsia="zh-CN"/>
        </w:rPr>
        <w:t>2021</w:t>
      </w:r>
      <w:r w:rsidR="00BA447D" w:rsidRPr="0001107E">
        <w:rPr>
          <w:rFonts w:ascii="DengXian" w:eastAsiaTheme="majorEastAsia" w:hAnsi="DengXian" w:cs="SimSun" w:hint="eastAsia"/>
          <w:color w:val="093266"/>
          <w:lang w:eastAsia="zh-CN"/>
        </w:rPr>
        <w:t>年</w:t>
      </w:r>
      <w:r w:rsidR="00BB297F" w:rsidRPr="0001107E">
        <w:rPr>
          <w:rFonts w:ascii="DengXian" w:eastAsiaTheme="majorEastAsia" w:hAnsi="DengXian" w:cs="SimSun" w:hint="eastAsia"/>
          <w:color w:val="093266"/>
          <w:lang w:eastAsia="zh-CN"/>
        </w:rPr>
        <w:br/>
      </w:r>
      <w:r w:rsidR="00BA447D" w:rsidRPr="0001107E">
        <w:rPr>
          <w:rFonts w:ascii="DengXian" w:eastAsiaTheme="majorEastAsia" w:hAnsi="DengXian" w:cs="SimSun" w:hint="eastAsia"/>
          <w:color w:val="093266"/>
          <w:lang w:eastAsia="zh-CN"/>
        </w:rPr>
        <w:t>最终进展报告</w:t>
      </w:r>
      <w:r w:rsidR="00AB36AF">
        <w:rPr>
          <w:rFonts w:ascii="DengXian" w:eastAsiaTheme="majorEastAsia" w:hAnsi="DengXian" w:cs="SimSun"/>
          <w:color w:val="093266"/>
          <w:lang w:eastAsia="zh-CN"/>
        </w:rPr>
        <w:br/>
      </w:r>
      <w:r w:rsidR="00FB3862" w:rsidRPr="0001107E">
        <w:rPr>
          <w:rFonts w:ascii="DengXian" w:eastAsiaTheme="majorEastAsia" w:hAnsi="DengXian" w:cs="SimSun" w:hint="eastAsia"/>
          <w:color w:val="093266"/>
          <w:lang w:eastAsia="zh-CN"/>
        </w:rPr>
        <w:t>摘要</w:t>
      </w:r>
    </w:p>
    <w:p w14:paraId="203F1145" w14:textId="635F1DE5" w:rsidR="007863F1" w:rsidRPr="0071029A" w:rsidRDefault="009E7986" w:rsidP="007100C4">
      <w:pPr>
        <w:pStyle w:val="Heading3"/>
        <w:autoSpaceDE/>
        <w:autoSpaceDN/>
        <w:rPr>
          <w:rFonts w:ascii="DengXian" w:eastAsia="DengXian" w:hAnsi="DengXian" w:cstheme="minorBidi"/>
          <w:sz w:val="26"/>
          <w:lang w:eastAsia="zh-CN"/>
        </w:rPr>
      </w:pPr>
      <w:r>
        <w:rPr>
          <w:rFonts w:ascii="DengXian" w:eastAsia="DengXian" w:hAnsi="DengXian" w:cs="SimSun" w:hint="eastAsia"/>
          <w:noProof/>
          <w:color w:val="093266"/>
          <w:sz w:val="26"/>
          <w:lang w:eastAsia="zh-CN"/>
        </w:rPr>
        <mc:AlternateContent>
          <mc:Choice Requires="wpg">
            <w:drawing>
              <wp:anchor distT="0" distB="0" distL="114300" distR="114300" simplePos="0" relativeHeight="251644928" behindDoc="1" locked="0" layoutInCell="1" allowOverlap="1" wp14:anchorId="1B854BE6" wp14:editId="0314913D">
                <wp:simplePos x="0" y="0"/>
                <wp:positionH relativeFrom="column">
                  <wp:posOffset>-419100</wp:posOffset>
                </wp:positionH>
                <wp:positionV relativeFrom="paragraph">
                  <wp:posOffset>712470</wp:posOffset>
                </wp:positionV>
                <wp:extent cx="7559675" cy="2258695"/>
                <wp:effectExtent l="0" t="0" r="3175"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258695"/>
                          <a:chOff x="0" y="0"/>
                          <a:chExt cx="7559675" cy="2258695"/>
                        </a:xfrm>
                      </wpg:grpSpPr>
                      <pic:pic xmlns:pic="http://schemas.openxmlformats.org/drawingml/2006/picture">
                        <pic:nvPicPr>
                          <pic:cNvPr id="1" name="image1.png"/>
                          <pic:cNvPicPr>
                            <a:picLocks noChangeAspect="1"/>
                          </pic:cNvPicPr>
                        </pic:nvPicPr>
                        <pic:blipFill>
                          <a:blip r:embed="rId8" cstate="print"/>
                          <a:stretch>
                            <a:fillRect/>
                          </a:stretch>
                        </pic:blipFill>
                        <pic:spPr>
                          <a:xfrm>
                            <a:off x="0" y="0"/>
                            <a:ext cx="7559675" cy="328295"/>
                          </a:xfrm>
                          <a:prstGeom prst="rect">
                            <a:avLst/>
                          </a:prstGeom>
                        </pic:spPr>
                      </pic:pic>
                      <pic:pic xmlns:pic="http://schemas.openxmlformats.org/drawingml/2006/picture">
                        <pic:nvPicPr>
                          <pic:cNvPr id="3" name="image2.png"/>
                          <pic:cNvPicPr>
                            <a:picLocks noChangeAspect="1"/>
                          </pic:cNvPicPr>
                        </pic:nvPicPr>
                        <pic:blipFill>
                          <a:blip r:embed="rId9" cstate="print"/>
                          <a:stretch>
                            <a:fillRect/>
                          </a:stretch>
                        </pic:blipFill>
                        <pic:spPr>
                          <a:xfrm>
                            <a:off x="0" y="389467"/>
                            <a:ext cx="7559675" cy="328295"/>
                          </a:xfrm>
                          <a:prstGeom prst="rect">
                            <a:avLst/>
                          </a:prstGeom>
                        </pic:spPr>
                      </pic:pic>
                      <pic:pic xmlns:pic="http://schemas.openxmlformats.org/drawingml/2006/picture">
                        <pic:nvPicPr>
                          <pic:cNvPr id="5" name="image3.png"/>
                          <pic:cNvPicPr>
                            <a:picLocks noChangeAspect="1"/>
                          </pic:cNvPicPr>
                        </pic:nvPicPr>
                        <pic:blipFill>
                          <a:blip r:embed="rId10" cstate="print"/>
                          <a:stretch>
                            <a:fillRect/>
                          </a:stretch>
                        </pic:blipFill>
                        <pic:spPr>
                          <a:xfrm>
                            <a:off x="0" y="770467"/>
                            <a:ext cx="7559675" cy="328295"/>
                          </a:xfrm>
                          <a:prstGeom prst="rect">
                            <a:avLst/>
                          </a:prstGeom>
                        </pic:spPr>
                      </pic:pic>
                      <pic:pic xmlns:pic="http://schemas.openxmlformats.org/drawingml/2006/picture">
                        <pic:nvPicPr>
                          <pic:cNvPr id="7" name="image4.png"/>
                          <pic:cNvPicPr>
                            <a:picLocks noChangeAspect="1"/>
                          </pic:cNvPicPr>
                        </pic:nvPicPr>
                        <pic:blipFill>
                          <a:blip r:embed="rId11" cstate="print"/>
                          <a:stretch>
                            <a:fillRect/>
                          </a:stretch>
                        </pic:blipFill>
                        <pic:spPr>
                          <a:xfrm>
                            <a:off x="0" y="1159933"/>
                            <a:ext cx="7559675" cy="328295"/>
                          </a:xfrm>
                          <a:prstGeom prst="rect">
                            <a:avLst/>
                          </a:prstGeom>
                        </pic:spPr>
                      </pic:pic>
                      <pic:pic xmlns:pic="http://schemas.openxmlformats.org/drawingml/2006/picture">
                        <pic:nvPicPr>
                          <pic:cNvPr id="9" name="image5.png"/>
                          <pic:cNvPicPr>
                            <a:picLocks noChangeAspect="1"/>
                          </pic:cNvPicPr>
                        </pic:nvPicPr>
                        <pic:blipFill>
                          <a:blip r:embed="rId12" cstate="print"/>
                          <a:stretch>
                            <a:fillRect/>
                          </a:stretch>
                        </pic:blipFill>
                        <pic:spPr>
                          <a:xfrm>
                            <a:off x="0" y="1540933"/>
                            <a:ext cx="7559675" cy="328295"/>
                          </a:xfrm>
                          <a:prstGeom prst="rect">
                            <a:avLst/>
                          </a:prstGeom>
                        </pic:spPr>
                      </pic:pic>
                      <pic:pic xmlns:pic="http://schemas.openxmlformats.org/drawingml/2006/picture">
                        <pic:nvPicPr>
                          <pic:cNvPr id="11" name="image6.png"/>
                          <pic:cNvPicPr>
                            <a:picLocks noChangeAspect="1"/>
                          </pic:cNvPicPr>
                        </pic:nvPicPr>
                        <pic:blipFill>
                          <a:blip r:embed="rId13" cstate="print"/>
                          <a:stretch>
                            <a:fillRect/>
                          </a:stretch>
                        </pic:blipFill>
                        <pic:spPr>
                          <a:xfrm>
                            <a:off x="0" y="1930400"/>
                            <a:ext cx="7559675" cy="328295"/>
                          </a:xfrm>
                          <a:prstGeom prst="rect">
                            <a:avLst/>
                          </a:prstGeom>
                        </pic:spPr>
                      </pic:pic>
                    </wpg:wgp>
                  </a:graphicData>
                </a:graphic>
              </wp:anchor>
            </w:drawing>
          </mc:Choice>
          <mc:Fallback>
            <w:pict>
              <v:group w14:anchorId="267A066D" id="Group 2" o:spid="_x0000_s1026" alt="&quot;&quot;" style="position:absolute;margin-left:-33pt;margin-top:56.1pt;width:595.25pt;height:177.85pt;z-index:-251671552" coordsize="75596,22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">
                  <v:imagedata r:id="rId14" o:title=""/>
                </v:shape>
                <v:shape id="image2.png" o:spid="_x0000_s1028" type="#_x0000_t75" style="position:absolute;top:3894;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">
                  <v:imagedata r:id="rId15" o:title=""/>
                </v:shape>
                <v:shape id="image3.png" o:spid="_x0000_s1029" type="#_x0000_t75" style="position:absolute;top:7704;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">
                  <v:imagedata r:id="rId16" o:title=""/>
                </v:shape>
                <v:shape id="image4.png" o:spid="_x0000_s1030" type="#_x0000_t75" style="position:absolute;top:11599;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">
                  <v:imagedata r:id="rId17" o:title=""/>
                </v:shape>
                <v:shape id="image5.png" o:spid="_x0000_s1031" type="#_x0000_t75" style="position:absolute;top:15409;width:75596;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">
                  <v:imagedata r:id="rId18" o:title=""/>
                </v:shape>
                <v:shape id="image6.png" o:spid="_x0000_s1032" type="#_x0000_t75" style="position:absolute;top:19304;width:75596;height:3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">
                  <v:imagedata r:id="rId19" o:title=""/>
                </v:shape>
              </v:group>
            </w:pict>
          </mc:Fallback>
        </mc:AlternateContent>
      </w:r>
      <w:r w:rsidR="00FB3862" w:rsidRPr="0071029A">
        <w:rPr>
          <w:rFonts w:ascii="DengXian" w:eastAsia="DengXian" w:hAnsi="DengXian" w:cs="SimSun" w:hint="eastAsia"/>
          <w:color w:val="093266"/>
          <w:sz w:val="26"/>
          <w:lang w:eastAsia="zh-CN"/>
        </w:rPr>
        <w:t>《</w:t>
      </w:r>
      <w:r w:rsidR="00FB3862" w:rsidRPr="0001107E">
        <w:rPr>
          <w:rFonts w:asciiTheme="minorBidi" w:eastAsia="DengXian" w:hAnsiTheme="minorBidi" w:cstheme="minorBidi" w:hint="eastAsia"/>
          <w:color w:val="093266"/>
          <w:sz w:val="26"/>
          <w:lang w:eastAsia="zh-CN"/>
        </w:rPr>
        <w:t>2010-2020</w:t>
      </w:r>
      <w:r w:rsidR="00FB3862" w:rsidRPr="0071029A">
        <w:rPr>
          <w:rFonts w:ascii="DengXian" w:eastAsia="DengXian" w:hAnsi="DengXian" w:cs="SimSun" w:hint="eastAsia"/>
          <w:color w:val="093266"/>
          <w:sz w:val="26"/>
          <w:lang w:eastAsia="zh-CN"/>
        </w:rPr>
        <w:t>年国家残疾人事业战略》</w:t>
      </w:r>
    </w:p>
    <w:p w14:paraId="2E86403C" w14:textId="77777777" w:rsidR="007863F1" w:rsidRPr="0071029A" w:rsidRDefault="007863F1" w:rsidP="007100C4">
      <w:pPr>
        <w:autoSpaceDE/>
        <w:autoSpaceDN/>
        <w:rPr>
          <w:rFonts w:ascii="DengXian" w:eastAsia="DengXian" w:hAnsi="DengXian"/>
          <w:lang w:eastAsia="zh-CN"/>
        </w:rPr>
        <w:sectPr w:rsidR="007863F1" w:rsidRPr="0071029A">
          <w:type w:val="continuous"/>
          <w:pgSz w:w="11910" w:h="16840"/>
          <w:pgMar w:top="1920" w:right="0" w:bottom="280" w:left="660" w:header="720" w:footer="720" w:gutter="0"/>
          <w:cols w:space="720"/>
        </w:sectPr>
      </w:pPr>
    </w:p>
    <w:p w14:paraId="23FFD9D8" w14:textId="77777777" w:rsidR="00FF6369" w:rsidRPr="00944535" w:rsidRDefault="00FF6369" w:rsidP="007100C4">
      <w:pPr>
        <w:autoSpaceDE/>
        <w:autoSpaceDN/>
        <w:spacing w:before="94"/>
        <w:ind w:firstLine="700"/>
        <w:rPr>
          <w:rFonts w:ascii="Arial Nova Cond" w:hAnsi="Arial Nova Cond"/>
          <w:b/>
          <w:bCs/>
          <w:sz w:val="35"/>
          <w:lang w:eastAsia="zh-CN"/>
        </w:rPr>
      </w:pPr>
      <w:r w:rsidRPr="00944535">
        <w:rPr>
          <w:rFonts w:ascii="Arial Nova Cond" w:hAnsi="Arial Nova Cond" w:hint="eastAsia"/>
          <w:b/>
          <w:bCs/>
          <w:color w:val="093266"/>
          <w:spacing w:val="-2"/>
          <w:sz w:val="35"/>
          <w:lang w:eastAsia="zh-CN"/>
        </w:rPr>
        <w:lastRenderedPageBreak/>
        <w:t>COPYRIGHT</w:t>
      </w:r>
    </w:p>
    <w:p w14:paraId="29550751" w14:textId="77777777" w:rsidR="00FF6369" w:rsidRPr="00944535" w:rsidRDefault="00FF6369" w:rsidP="007100C4">
      <w:pPr>
        <w:pStyle w:val="BodyText"/>
        <w:autoSpaceDE/>
        <w:autoSpaceDN/>
        <w:spacing w:before="2"/>
        <w:rPr>
          <w:rFonts w:ascii="HELVETICA NEUE CONDENSED"/>
          <w:b/>
          <w:sz w:val="18"/>
          <w:lang w:eastAsia="zh-CN"/>
        </w:rPr>
      </w:pPr>
      <w:r w:rsidRPr="00944535">
        <w:rPr>
          <w:rFonts w:hint="eastAsia"/>
          <w:noProof/>
          <w:lang w:val="en-AU" w:eastAsia="zh-CN"/>
        </w:rPr>
        <w:drawing>
          <wp:anchor distT="0" distB="0" distL="0" distR="0" simplePos="0" relativeHeight="251617280" behindDoc="0" locked="0" layoutInCell="1" allowOverlap="1" wp14:anchorId="4065E3C9" wp14:editId="63EE5191">
            <wp:simplePos x="0" y="0"/>
            <wp:positionH relativeFrom="page">
              <wp:posOffset>864006</wp:posOffset>
            </wp:positionH>
            <wp:positionV relativeFrom="paragraph">
              <wp:posOffset>155024</wp:posOffset>
            </wp:positionV>
            <wp:extent cx="1141221" cy="399288"/>
            <wp:effectExtent l="0" t="0" r="0" b="0"/>
            <wp:wrapTopAndBottom/>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141221" cy="399288"/>
                    </a:xfrm>
                    <a:prstGeom prst="rect">
                      <a:avLst/>
                    </a:prstGeom>
                  </pic:spPr>
                </pic:pic>
              </a:graphicData>
            </a:graphic>
          </wp:anchor>
        </w:drawing>
      </w:r>
    </w:p>
    <w:p w14:paraId="3E066BB8" w14:textId="4CBA4E07" w:rsidR="00FF6369" w:rsidRPr="00944535" w:rsidRDefault="00FF6369" w:rsidP="007100C4">
      <w:pPr>
        <w:autoSpaceDE/>
        <w:autoSpaceDN/>
        <w:spacing w:before="164" w:line="259" w:lineRule="auto"/>
        <w:ind w:left="700" w:right="6306"/>
        <w:rPr>
          <w:rFonts w:ascii="Georgia" w:hAnsi="Georgia"/>
          <w:sz w:val="18"/>
          <w:lang w:eastAsia="zh-CN"/>
        </w:rPr>
      </w:pPr>
      <w:r w:rsidRPr="00944535">
        <w:rPr>
          <w:rFonts w:ascii="Georgia" w:hAnsi="Georgia" w:hint="eastAsia"/>
          <w:color w:val="093266"/>
          <w:sz w:val="18"/>
          <w:lang w:eastAsia="zh-CN"/>
        </w:rPr>
        <w:t xml:space="preserve">This document, the </w:t>
      </w:r>
      <w:r w:rsidRPr="00944535">
        <w:rPr>
          <w:rFonts w:ascii="Georgia" w:hAnsi="Georgia" w:hint="eastAsia"/>
          <w:i/>
          <w:color w:val="093266"/>
          <w:sz w:val="18"/>
          <w:lang w:eastAsia="zh-CN"/>
        </w:rPr>
        <w:t>Final Progress Report</w:t>
      </w:r>
      <w:r w:rsidRPr="00944535">
        <w:rPr>
          <w:rFonts w:ascii="Georgia" w:hAnsi="Georgia" w:hint="eastAsia"/>
          <w:i/>
          <w:color w:val="093266"/>
          <w:spacing w:val="40"/>
          <w:sz w:val="18"/>
          <w:lang w:eastAsia="zh-CN"/>
        </w:rPr>
        <w:t xml:space="preserve"> </w:t>
      </w:r>
      <w:r w:rsidRPr="00944535">
        <w:rPr>
          <w:rFonts w:ascii="Georgia" w:hAnsi="Georgia" w:hint="eastAsia"/>
          <w:i/>
          <w:color w:val="093266"/>
          <w:sz w:val="18"/>
          <w:lang w:eastAsia="zh-CN"/>
        </w:rPr>
        <w:t>2017</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2021 Summary National Disability Strategy 2010</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2020</w:t>
      </w:r>
      <w:r w:rsidR="009E7986">
        <w:rPr>
          <w:rFonts w:ascii="Georgia" w:hAnsi="Georgia" w:hint="eastAsia"/>
          <w:i/>
          <w:color w:val="093266"/>
          <w:sz w:val="18"/>
          <w:lang w:eastAsia="zh-CN"/>
        </w:rPr>
        <w:t>: Chinese (Simplified)</w:t>
      </w: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is</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the</w:t>
      </w:r>
      <w:r w:rsidRPr="00944535">
        <w:rPr>
          <w:rFonts w:ascii="Georgia" w:hAnsi="Georgia" w:hint="eastAsia"/>
          <w:color w:val="093266"/>
          <w:spacing w:val="-5"/>
          <w:sz w:val="18"/>
          <w:lang w:eastAsia="zh-CN"/>
        </w:rPr>
        <w:t xml:space="preserve"> </w:t>
      </w:r>
      <w:hyperlink r:id="rId21">
        <w:r w:rsidRPr="00944535">
          <w:rPr>
            <w:rFonts w:ascii="Georgia" w:hAnsi="Georgia" w:hint="eastAsia"/>
            <w:color w:val="093266"/>
            <w:sz w:val="18"/>
            <w:u w:val="single" w:color="093266"/>
            <w:lang w:eastAsia="zh-CN"/>
          </w:rPr>
          <w:t>Creative</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Commons</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22">
        <w:r w:rsidRPr="00944535">
          <w:rPr>
            <w:rFonts w:ascii="Georgia" w:hAnsi="Georgia" w:hint="eastAsia"/>
            <w:color w:val="093266"/>
            <w:sz w:val="18"/>
            <w:u w:val="single" w:color="093266"/>
            <w:lang w:eastAsia="zh-CN"/>
          </w:rPr>
          <w:t>Attribution 4.0 International License</w:t>
        </w:r>
      </w:hyperlink>
      <w:r w:rsidRPr="00944535">
        <w:rPr>
          <w:rFonts w:ascii="Georgia" w:hAnsi="Georgia" w:hint="eastAsia"/>
          <w:color w:val="093266"/>
          <w:sz w:val="18"/>
          <w:lang w:eastAsia="zh-CN"/>
        </w:rPr>
        <w:t>, with the exception of:</w:t>
      </w:r>
    </w:p>
    <w:p w14:paraId="175F3BA7" w14:textId="77777777" w:rsidR="00FF6369" w:rsidRPr="00944535" w:rsidRDefault="00FF6369" w:rsidP="007100C4">
      <w:pPr>
        <w:pStyle w:val="ListParagraph"/>
        <w:numPr>
          <w:ilvl w:val="0"/>
          <w:numId w:val="3"/>
        </w:numPr>
        <w:tabs>
          <w:tab w:val="left" w:pos="928"/>
        </w:tabs>
        <w:autoSpaceDE/>
        <w:autoSpaceDN/>
        <w:spacing w:before="109"/>
        <w:ind w:hanging="228"/>
        <w:rPr>
          <w:sz w:val="18"/>
          <w:lang w:eastAsia="zh-CN"/>
        </w:rPr>
      </w:pPr>
      <w:r w:rsidRPr="00944535">
        <w:rPr>
          <w:rFonts w:hint="eastAsia"/>
          <w:color w:val="093266"/>
          <w:sz w:val="18"/>
          <w:lang w:eastAsia="zh-CN"/>
        </w:rPr>
        <w:t>The</w:t>
      </w:r>
      <w:r w:rsidRPr="00944535">
        <w:rPr>
          <w:rFonts w:hint="eastAsia"/>
          <w:color w:val="093266"/>
          <w:spacing w:val="-4"/>
          <w:sz w:val="18"/>
          <w:lang w:eastAsia="zh-CN"/>
        </w:rPr>
        <w:t xml:space="preserve"> </w:t>
      </w:r>
      <w:r w:rsidRPr="00944535">
        <w:rPr>
          <w:rFonts w:hint="eastAsia"/>
          <w:color w:val="093266"/>
          <w:sz w:val="18"/>
          <w:lang w:eastAsia="zh-CN"/>
        </w:rPr>
        <w:t>Commonwealth</w:t>
      </w:r>
      <w:r w:rsidRPr="00944535">
        <w:rPr>
          <w:rFonts w:hint="eastAsia"/>
          <w:color w:val="093266"/>
          <w:spacing w:val="-5"/>
          <w:sz w:val="18"/>
          <w:lang w:eastAsia="zh-CN"/>
        </w:rPr>
        <w:t xml:space="preserve"> </w:t>
      </w:r>
      <w:r w:rsidRPr="00944535">
        <w:rPr>
          <w:rFonts w:hint="eastAsia"/>
          <w:color w:val="093266"/>
          <w:sz w:val="18"/>
          <w:lang w:eastAsia="zh-CN"/>
        </w:rPr>
        <w:t>Coat</w:t>
      </w:r>
      <w:r w:rsidRPr="00944535">
        <w:rPr>
          <w:rFonts w:hint="eastAsia"/>
          <w:color w:val="093266"/>
          <w:spacing w:val="-5"/>
          <w:sz w:val="18"/>
          <w:lang w:eastAsia="zh-CN"/>
        </w:rPr>
        <w:t xml:space="preserve"> </w:t>
      </w:r>
      <w:r w:rsidRPr="00944535">
        <w:rPr>
          <w:rFonts w:hint="eastAsia"/>
          <w:color w:val="093266"/>
          <w:sz w:val="18"/>
          <w:lang w:eastAsia="zh-CN"/>
        </w:rPr>
        <w:t>of</w:t>
      </w:r>
      <w:r w:rsidRPr="00944535">
        <w:rPr>
          <w:rFonts w:hint="eastAsia"/>
          <w:color w:val="093266"/>
          <w:spacing w:val="-4"/>
          <w:sz w:val="18"/>
          <w:lang w:eastAsia="zh-CN"/>
        </w:rPr>
        <w:t xml:space="preserve"> Arms</w:t>
      </w:r>
    </w:p>
    <w:p w14:paraId="3B8025EC" w14:textId="77777777" w:rsidR="00FF6369" w:rsidRPr="00944535" w:rsidRDefault="00FF6369" w:rsidP="007100C4">
      <w:pPr>
        <w:pStyle w:val="ListParagraph"/>
        <w:numPr>
          <w:ilvl w:val="0"/>
          <w:numId w:val="3"/>
        </w:numPr>
        <w:tabs>
          <w:tab w:val="left" w:pos="928"/>
        </w:tabs>
        <w:autoSpaceDE/>
        <w:autoSpaceDN/>
        <w:ind w:hanging="228"/>
        <w:rPr>
          <w:sz w:val="18"/>
          <w:lang w:eastAsia="zh-CN"/>
        </w:rPr>
      </w:pPr>
      <w:r w:rsidRPr="00944535">
        <w:rPr>
          <w:rFonts w:hint="eastAsia"/>
          <w:color w:val="093266"/>
          <w:sz w:val="18"/>
          <w:lang w:eastAsia="zh-CN"/>
        </w:rPr>
        <w:t>The</w:t>
      </w:r>
      <w:r w:rsidRPr="00944535">
        <w:rPr>
          <w:rFonts w:hint="eastAsia"/>
          <w:color w:val="093266"/>
          <w:spacing w:val="-2"/>
          <w:sz w:val="18"/>
          <w:lang w:eastAsia="zh-CN"/>
        </w:rPr>
        <w:t xml:space="preserve"> </w:t>
      </w:r>
      <w:r w:rsidRPr="00944535">
        <w:rPr>
          <w:rFonts w:hint="eastAsia"/>
          <w:color w:val="093266"/>
          <w:sz w:val="18"/>
          <w:lang w:eastAsia="zh-CN"/>
        </w:rPr>
        <w:t>Department</w:t>
      </w:r>
      <w:r w:rsidRPr="00944535">
        <w:rPr>
          <w:rFonts w:hint="eastAsia"/>
          <w:color w:val="093266"/>
          <w:spacing w:val="-2"/>
          <w:sz w:val="18"/>
          <w:lang w:eastAsia="zh-CN"/>
        </w:rPr>
        <w:t xml:space="preserve"> </w:t>
      </w:r>
      <w:r w:rsidRPr="00944535">
        <w:rPr>
          <w:rFonts w:hint="eastAsia"/>
          <w:color w:val="093266"/>
          <w:sz w:val="18"/>
          <w:lang w:eastAsia="zh-CN"/>
        </w:rPr>
        <w:t>of</w:t>
      </w:r>
      <w:r w:rsidRPr="00944535">
        <w:rPr>
          <w:rFonts w:hint="eastAsia"/>
          <w:color w:val="093266"/>
          <w:spacing w:val="-2"/>
          <w:sz w:val="18"/>
          <w:lang w:eastAsia="zh-CN"/>
        </w:rPr>
        <w:t xml:space="preserve"> </w:t>
      </w:r>
      <w:r w:rsidRPr="00944535">
        <w:rPr>
          <w:rFonts w:hint="eastAsia"/>
          <w:color w:val="093266"/>
          <w:sz w:val="18"/>
          <w:lang w:eastAsia="zh-CN"/>
        </w:rPr>
        <w:t>Social</w:t>
      </w:r>
      <w:r w:rsidRPr="00944535">
        <w:rPr>
          <w:rFonts w:hint="eastAsia"/>
          <w:color w:val="093266"/>
          <w:spacing w:val="-2"/>
          <w:sz w:val="18"/>
          <w:lang w:eastAsia="zh-CN"/>
        </w:rPr>
        <w:t xml:space="preserve"> </w:t>
      </w:r>
      <w:r w:rsidRPr="00944535">
        <w:rPr>
          <w:rFonts w:hint="eastAsia"/>
          <w:color w:val="093266"/>
          <w:sz w:val="18"/>
          <w:lang w:eastAsia="zh-CN"/>
        </w:rPr>
        <w:t>Services</w:t>
      </w:r>
      <w:r w:rsidRPr="00944535">
        <w:rPr>
          <w:rFonts w:hint="eastAsia"/>
          <w:color w:val="093266"/>
          <w:spacing w:val="-1"/>
          <w:sz w:val="18"/>
          <w:lang w:eastAsia="zh-CN"/>
        </w:rPr>
        <w:t xml:space="preserve"> </w:t>
      </w:r>
      <w:r w:rsidRPr="00944535">
        <w:rPr>
          <w:rFonts w:hint="eastAsia"/>
          <w:color w:val="093266"/>
          <w:spacing w:val="-4"/>
          <w:sz w:val="18"/>
          <w:lang w:eastAsia="zh-CN"/>
        </w:rPr>
        <w:t>logo</w:t>
      </w:r>
    </w:p>
    <w:p w14:paraId="3E3BA7AD" w14:textId="77777777" w:rsidR="00FF6369" w:rsidRPr="00944535" w:rsidRDefault="00FF6369" w:rsidP="007100C4">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8"/>
          <w:sz w:val="18"/>
          <w:lang w:eastAsia="zh-CN"/>
        </w:rPr>
        <w:t xml:space="preserve"> </w:t>
      </w:r>
      <w:r w:rsidRPr="00944535">
        <w:rPr>
          <w:rFonts w:hint="eastAsia"/>
          <w:color w:val="093266"/>
          <w:sz w:val="18"/>
          <w:lang w:eastAsia="zh-CN"/>
        </w:rPr>
        <w:t>third-party</w:t>
      </w:r>
      <w:r w:rsidRPr="00944535">
        <w:rPr>
          <w:rFonts w:hint="eastAsia"/>
          <w:color w:val="093266"/>
          <w:spacing w:val="-5"/>
          <w:sz w:val="18"/>
          <w:lang w:eastAsia="zh-CN"/>
        </w:rPr>
        <w:t xml:space="preserve"> </w:t>
      </w:r>
      <w:r w:rsidRPr="00944535">
        <w:rPr>
          <w:rFonts w:hint="eastAsia"/>
          <w:color w:val="093266"/>
          <w:spacing w:val="-2"/>
          <w:sz w:val="18"/>
          <w:lang w:eastAsia="zh-CN"/>
        </w:rPr>
        <w:t>material</w:t>
      </w:r>
    </w:p>
    <w:p w14:paraId="119C62A1" w14:textId="77777777" w:rsidR="00FF6369" w:rsidRPr="00944535" w:rsidRDefault="00FF6369" w:rsidP="007100C4">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2"/>
          <w:sz w:val="18"/>
          <w:lang w:eastAsia="zh-CN"/>
        </w:rPr>
        <w:t xml:space="preserve"> </w:t>
      </w:r>
      <w:r w:rsidRPr="00944535">
        <w:rPr>
          <w:rFonts w:hint="eastAsia"/>
          <w:color w:val="093266"/>
          <w:sz w:val="18"/>
          <w:lang w:eastAsia="zh-CN"/>
        </w:rPr>
        <w:t>images</w:t>
      </w:r>
      <w:r w:rsidRPr="00944535">
        <w:rPr>
          <w:rFonts w:hint="eastAsia"/>
          <w:color w:val="093266"/>
          <w:spacing w:val="-1"/>
          <w:sz w:val="18"/>
          <w:lang w:eastAsia="zh-CN"/>
        </w:rPr>
        <w:t xml:space="preserve"> </w:t>
      </w:r>
      <w:r w:rsidRPr="00944535">
        <w:rPr>
          <w:rFonts w:hint="eastAsia"/>
          <w:color w:val="093266"/>
          <w:sz w:val="18"/>
          <w:lang w:eastAsia="zh-CN"/>
        </w:rPr>
        <w:t>and/or</w:t>
      </w:r>
      <w:r w:rsidRPr="00944535">
        <w:rPr>
          <w:rFonts w:hint="eastAsia"/>
          <w:color w:val="093266"/>
          <w:spacing w:val="-2"/>
          <w:sz w:val="18"/>
          <w:lang w:eastAsia="zh-CN"/>
        </w:rPr>
        <w:t xml:space="preserve"> photographs.</w:t>
      </w:r>
    </w:p>
    <w:p w14:paraId="3780789B" w14:textId="77777777" w:rsidR="00FF6369" w:rsidRPr="00944535" w:rsidRDefault="00FF6369" w:rsidP="007100C4">
      <w:pPr>
        <w:autoSpaceDE/>
        <w:autoSpaceDN/>
        <w:spacing w:before="140" w:after="240" w:line="259" w:lineRule="auto"/>
        <w:ind w:left="697" w:right="6175"/>
        <w:jc w:val="both"/>
        <w:rPr>
          <w:rFonts w:ascii="Georgia"/>
          <w:sz w:val="18"/>
          <w:lang w:eastAsia="zh-CN"/>
        </w:rPr>
      </w:pPr>
      <w:r w:rsidRPr="00944535">
        <w:rPr>
          <w:rFonts w:hint="eastAsia"/>
          <w:noProof/>
          <w:lang w:val="en-AU" w:eastAsia="zh-CN"/>
        </w:rPr>
        <w:drawing>
          <wp:anchor distT="0" distB="0" distL="0" distR="0" simplePos="0" relativeHeight="251637760" behindDoc="0" locked="0" layoutInCell="1" allowOverlap="1" wp14:anchorId="01FC07E8" wp14:editId="6F7C725E">
            <wp:simplePos x="0" y="0"/>
            <wp:positionH relativeFrom="page">
              <wp:posOffset>3887470</wp:posOffset>
            </wp:positionH>
            <wp:positionV relativeFrom="paragraph">
              <wp:posOffset>2076450</wp:posOffset>
            </wp:positionV>
            <wp:extent cx="3671570" cy="328295"/>
            <wp:effectExtent l="0" t="0" r="5080" b="0"/>
            <wp:wrapNone/>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25472" behindDoc="0" locked="0" layoutInCell="1" allowOverlap="1" wp14:anchorId="5EF96B57" wp14:editId="6FC99FA1">
            <wp:simplePos x="0" y="0"/>
            <wp:positionH relativeFrom="page">
              <wp:posOffset>3887470</wp:posOffset>
            </wp:positionH>
            <wp:positionV relativeFrom="paragraph">
              <wp:posOffset>906780</wp:posOffset>
            </wp:positionV>
            <wp:extent cx="3671570" cy="328295"/>
            <wp:effectExtent l="0" t="0" r="5080" b="0"/>
            <wp:wrapNone/>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29568" behindDoc="0" locked="0" layoutInCell="1" allowOverlap="1" wp14:anchorId="592D5D01" wp14:editId="24FDD9A7">
            <wp:simplePos x="0" y="0"/>
            <wp:positionH relativeFrom="page">
              <wp:posOffset>3887470</wp:posOffset>
            </wp:positionH>
            <wp:positionV relativeFrom="paragraph">
              <wp:posOffset>1292860</wp:posOffset>
            </wp:positionV>
            <wp:extent cx="3671570" cy="328295"/>
            <wp:effectExtent l="0" t="0" r="5080" b="0"/>
            <wp:wrapNone/>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41856" behindDoc="0" locked="0" layoutInCell="1" allowOverlap="1" wp14:anchorId="422E8066" wp14:editId="143C64C8">
            <wp:simplePos x="0" y="0"/>
            <wp:positionH relativeFrom="page">
              <wp:posOffset>3887470</wp:posOffset>
            </wp:positionH>
            <wp:positionV relativeFrom="paragraph">
              <wp:posOffset>2461260</wp:posOffset>
            </wp:positionV>
            <wp:extent cx="3671570" cy="328295"/>
            <wp:effectExtent l="0" t="0" r="5080" b="0"/>
            <wp:wrapNone/>
            <wp:docPr id="2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21376" behindDoc="0" locked="0" layoutInCell="1" allowOverlap="1" wp14:anchorId="6C959B70" wp14:editId="48BC02F0">
            <wp:simplePos x="0" y="0"/>
            <wp:positionH relativeFrom="page">
              <wp:posOffset>3887470</wp:posOffset>
            </wp:positionH>
            <wp:positionV relativeFrom="paragraph">
              <wp:posOffset>520065</wp:posOffset>
            </wp:positionV>
            <wp:extent cx="3671570" cy="328295"/>
            <wp:effectExtent l="0" t="0" r="5080" b="0"/>
            <wp:wrapNone/>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33664" behindDoc="0" locked="0" layoutInCell="1" allowOverlap="1" wp14:anchorId="3979C44E" wp14:editId="3993A061">
            <wp:simplePos x="0" y="0"/>
            <wp:positionH relativeFrom="page">
              <wp:posOffset>3887470</wp:posOffset>
            </wp:positionH>
            <wp:positionV relativeFrom="paragraph">
              <wp:posOffset>1688465</wp:posOffset>
            </wp:positionV>
            <wp:extent cx="3671570" cy="328295"/>
            <wp:effectExtent l="0" t="0" r="5080" b="0"/>
            <wp:wrapNone/>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3671570" cy="328295"/>
                    </a:xfrm>
                    <a:prstGeom prst="rect">
                      <a:avLst/>
                    </a:prstGeom>
                  </pic:spPr>
                </pic:pic>
              </a:graphicData>
            </a:graphic>
          </wp:anchor>
        </w:drawing>
      </w:r>
      <w:r w:rsidRPr="00944535">
        <w:rPr>
          <w:rFonts w:ascii="Georgia" w:hint="eastAsia"/>
          <w:color w:val="093266"/>
          <w:sz w:val="18"/>
          <w:lang w:eastAsia="zh-CN"/>
        </w:rPr>
        <w:t>More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information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CC</w:t>
      </w:r>
      <w:r w:rsidRPr="00944535">
        <w:rPr>
          <w:rFonts w:ascii="Georgia" w:hint="eastAsia"/>
          <w:color w:val="093266"/>
          <w:spacing w:val="-4"/>
          <w:sz w:val="18"/>
          <w:lang w:eastAsia="zh-CN"/>
        </w:rPr>
        <w:t xml:space="preserve"> </w:t>
      </w:r>
      <w:r w:rsidRPr="00944535">
        <w:rPr>
          <w:rFonts w:ascii="Georgia" w:hint="eastAsia"/>
          <w:color w:val="093266"/>
          <w:sz w:val="18"/>
          <w:lang w:eastAsia="zh-CN"/>
        </w:rPr>
        <w:t>By</w:t>
      </w:r>
      <w:r w:rsidRPr="00944535">
        <w:rPr>
          <w:rFonts w:ascii="Georgia" w:hint="eastAsia"/>
          <w:color w:val="093266"/>
          <w:spacing w:val="-3"/>
          <w:sz w:val="18"/>
          <w:lang w:eastAsia="zh-CN"/>
        </w:rPr>
        <w:t xml:space="preserve"> </w:t>
      </w:r>
      <w:r w:rsidRPr="00944535">
        <w:rPr>
          <w:rFonts w:ascii="Georgia" w:hint="eastAsia"/>
          <w:color w:val="093266"/>
          <w:sz w:val="18"/>
          <w:lang w:eastAsia="zh-CN"/>
        </w:rPr>
        <w:t>licence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set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out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at</w:t>
      </w:r>
      <w:r w:rsidRPr="00944535">
        <w:rPr>
          <w:rFonts w:ascii="Georgia" w:hint="eastAsia"/>
          <w:color w:val="093266"/>
          <w:spacing w:val="-3"/>
          <w:sz w:val="18"/>
          <w:lang w:eastAsia="zh-CN"/>
        </w:rPr>
        <w:t xml:space="preserve"> </w:t>
      </w:r>
      <w:r w:rsidRPr="00944535">
        <w:rPr>
          <w:rFonts w:ascii="Georgia" w:hint="eastAsia"/>
          <w:color w:val="093266"/>
          <w:sz w:val="18"/>
          <w:lang w:eastAsia="zh-CN"/>
        </w:rPr>
        <w:t>the Creative</w:t>
      </w:r>
      <w:r w:rsidRPr="00944535">
        <w:rPr>
          <w:rFonts w:ascii="Georgia" w:hint="eastAsia"/>
          <w:color w:val="093266"/>
          <w:spacing w:val="-2"/>
          <w:sz w:val="18"/>
          <w:lang w:eastAsia="zh-CN"/>
        </w:rPr>
        <w:t xml:space="preserve"> </w:t>
      </w:r>
      <w:r w:rsidRPr="00944535">
        <w:rPr>
          <w:rFonts w:ascii="Georgia" w:hint="eastAsia"/>
          <w:color w:val="093266"/>
          <w:sz w:val="18"/>
          <w:lang w:eastAsia="zh-CN"/>
        </w:rPr>
        <w:t>Commons</w:t>
      </w:r>
      <w:r w:rsidRPr="00944535">
        <w:rPr>
          <w:rFonts w:ascii="Georgia" w:hint="eastAsia"/>
          <w:color w:val="093266"/>
          <w:spacing w:val="-2"/>
          <w:sz w:val="18"/>
          <w:lang w:eastAsia="zh-CN"/>
        </w:rPr>
        <w:t xml:space="preserve"> </w:t>
      </w:r>
      <w:r w:rsidRPr="00944535">
        <w:rPr>
          <w:rFonts w:ascii="Georgia" w:hint="eastAsia"/>
          <w:color w:val="093266"/>
          <w:sz w:val="18"/>
          <w:lang w:eastAsia="zh-CN"/>
        </w:rPr>
        <w:t xml:space="preserve">website: </w:t>
      </w:r>
      <w:hyperlink r:id="rId29">
        <w:r w:rsidRPr="00944535">
          <w:rPr>
            <w:rFonts w:ascii="Georgia" w:hint="eastAsia"/>
            <w:color w:val="093266"/>
            <w:sz w:val="18"/>
            <w:u w:val="single" w:color="093266"/>
            <w:lang w:eastAsia="zh-CN"/>
          </w:rPr>
          <w:t>https://creativecommons.</w:t>
        </w:r>
      </w:hyperlink>
      <w:r w:rsidRPr="00944535">
        <w:rPr>
          <w:rFonts w:ascii="Georgia" w:hint="eastAsia"/>
          <w:color w:val="093266"/>
          <w:sz w:val="18"/>
          <w:lang w:eastAsia="zh-CN"/>
        </w:rPr>
        <w:t xml:space="preserve"> </w:t>
      </w:r>
      <w:hyperlink r:id="rId30">
        <w:r w:rsidRPr="00944535">
          <w:rPr>
            <w:rFonts w:ascii="Georgia" w:hint="eastAsia"/>
            <w:color w:val="093266"/>
            <w:spacing w:val="-2"/>
            <w:sz w:val="18"/>
            <w:u w:val="single" w:color="093266"/>
            <w:lang w:eastAsia="zh-CN"/>
          </w:rPr>
          <w:t>org/licenses/by/4.0/legalcode</w:t>
        </w:r>
      </w:hyperlink>
    </w:p>
    <w:p w14:paraId="569F9C09" w14:textId="77777777" w:rsidR="00FF6369" w:rsidRPr="00944535" w:rsidRDefault="00FF6369" w:rsidP="007100C4">
      <w:pPr>
        <w:autoSpaceDE/>
        <w:autoSpaceDN/>
        <w:ind w:left="700"/>
        <w:rPr>
          <w:rFonts w:ascii="Georgia"/>
          <w:b/>
          <w:sz w:val="18"/>
          <w:lang w:eastAsia="zh-CN"/>
        </w:rPr>
      </w:pPr>
      <w:r w:rsidRPr="00944535">
        <w:rPr>
          <w:rFonts w:ascii="Georgia" w:hint="eastAsia"/>
          <w:b/>
          <w:color w:val="093266"/>
          <w:spacing w:val="-2"/>
          <w:sz w:val="18"/>
          <w:lang w:eastAsia="zh-CN"/>
        </w:rPr>
        <w:t>Attribution</w:t>
      </w:r>
    </w:p>
    <w:p w14:paraId="4431FB48" w14:textId="77777777" w:rsidR="00FF6369" w:rsidRPr="00944535" w:rsidRDefault="00FF6369" w:rsidP="007100C4">
      <w:pPr>
        <w:autoSpaceDE/>
        <w:autoSpaceDN/>
        <w:spacing w:before="129" w:line="259" w:lineRule="auto"/>
        <w:ind w:left="700" w:right="6576"/>
        <w:rPr>
          <w:rFonts w:ascii="Georgia"/>
          <w:sz w:val="18"/>
          <w:lang w:eastAsia="zh-CN"/>
        </w:rPr>
      </w:pPr>
      <w:r w:rsidRPr="00944535">
        <w:rPr>
          <w:rFonts w:ascii="Georgia" w:hint="eastAsia"/>
          <w:color w:val="093266"/>
          <w:sz w:val="18"/>
          <w:lang w:eastAsia="zh-CN"/>
        </w:rPr>
        <w:t>Use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part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must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include the following attribution:</w:t>
      </w:r>
    </w:p>
    <w:p w14:paraId="4C81D637" w14:textId="77777777" w:rsidR="00FF6369" w:rsidRPr="00944535" w:rsidRDefault="00FF6369" w:rsidP="007100C4">
      <w:pPr>
        <w:autoSpaceDE/>
        <w:autoSpaceDN/>
        <w:spacing w:line="259" w:lineRule="auto"/>
        <w:ind w:left="700" w:right="6306"/>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Commonwealth</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of</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Australia</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w:t>
      </w:r>
      <w:hyperlink r:id="rId31">
        <w:r w:rsidRPr="00944535">
          <w:rPr>
            <w:rFonts w:ascii="Georgia" w:hAnsi="Georgia" w:hint="eastAsia"/>
            <w:color w:val="093266"/>
            <w:sz w:val="18"/>
            <w:u w:val="single" w:color="093266"/>
            <w:lang w:eastAsia="zh-CN"/>
          </w:rPr>
          <w:t>Department</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of</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Social</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32">
        <w:r w:rsidRPr="00944535">
          <w:rPr>
            <w:rFonts w:ascii="Georgia" w:hAnsi="Georgia" w:hint="eastAsia"/>
            <w:color w:val="093266"/>
            <w:sz w:val="18"/>
            <w:u w:val="single" w:color="093266"/>
            <w:lang w:eastAsia="zh-CN"/>
          </w:rPr>
          <w:t>Services</w:t>
        </w:r>
      </w:hyperlink>
      <w:r w:rsidRPr="00944535">
        <w:rPr>
          <w:rFonts w:ascii="Georgia" w:hAnsi="Georgia" w:hint="eastAsia"/>
          <w:color w:val="093266"/>
          <w:sz w:val="18"/>
          <w:lang w:eastAsia="zh-CN"/>
        </w:rPr>
        <w:t>) 2022</w:t>
      </w:r>
    </w:p>
    <w:p w14:paraId="6EC91A1F" w14:textId="62B93AEB" w:rsidR="00FF6369" w:rsidRDefault="00FF6369" w:rsidP="007100C4">
      <w:pPr>
        <w:autoSpaceDE/>
        <w:autoSpaceDN/>
        <w:spacing w:before="110"/>
        <w:ind w:left="700"/>
        <w:rPr>
          <w:rFonts w:ascii="Georgia"/>
          <w:color w:val="093266"/>
          <w:spacing w:val="-2"/>
          <w:sz w:val="18"/>
          <w:lang w:eastAsia="zh-CN"/>
        </w:rPr>
      </w:pPr>
      <w:r>
        <w:rPr>
          <w:rFonts w:ascii="Georgia" w:hint="eastAsia"/>
          <w:color w:val="093266"/>
          <w:spacing w:val="-2"/>
          <w:sz w:val="18"/>
          <w:lang w:eastAsia="zh-CN"/>
        </w:rPr>
        <w:t xml:space="preserve">ISBN: </w:t>
      </w:r>
      <w:r w:rsidRPr="00FF6369">
        <w:rPr>
          <w:rFonts w:ascii="Georgia" w:hint="eastAsia"/>
          <w:color w:val="093266"/>
          <w:spacing w:val="-2"/>
          <w:sz w:val="18"/>
          <w:lang w:eastAsia="zh-CN"/>
        </w:rPr>
        <w:t>978-1-921130-45-8</w:t>
      </w:r>
    </w:p>
    <w:p w14:paraId="2C03ECC0" w14:textId="66E15D67" w:rsidR="00FF6369" w:rsidRPr="00944535" w:rsidRDefault="00FF6369" w:rsidP="007100C4">
      <w:pPr>
        <w:autoSpaceDE/>
        <w:autoSpaceDN/>
        <w:spacing w:before="110"/>
        <w:ind w:left="700"/>
        <w:rPr>
          <w:rFonts w:ascii="Georgia"/>
          <w:sz w:val="18"/>
          <w:lang w:eastAsia="zh-CN"/>
        </w:rPr>
      </w:pPr>
      <w:r w:rsidRPr="00944535">
        <w:rPr>
          <w:rFonts w:ascii="Georgia" w:hint="eastAsia"/>
          <w:color w:val="093266"/>
          <w:spacing w:val="-2"/>
          <w:sz w:val="18"/>
          <w:lang w:eastAsia="zh-CN"/>
        </w:rPr>
        <w:t>Notice:</w:t>
      </w:r>
    </w:p>
    <w:p w14:paraId="2D9E4363" w14:textId="77777777" w:rsidR="00FF6369" w:rsidRPr="00944535" w:rsidRDefault="00FF6369" w:rsidP="007100C4">
      <w:pPr>
        <w:pStyle w:val="ListParagraph"/>
        <w:numPr>
          <w:ilvl w:val="0"/>
          <w:numId w:val="2"/>
        </w:numPr>
        <w:tabs>
          <w:tab w:val="left" w:pos="928"/>
        </w:tabs>
        <w:autoSpaceDE/>
        <w:autoSpaceDN/>
        <w:spacing w:before="129" w:line="259" w:lineRule="auto"/>
        <w:ind w:right="6147"/>
        <w:rPr>
          <w:sz w:val="18"/>
          <w:lang w:eastAsia="zh-CN"/>
        </w:rPr>
      </w:pPr>
      <w:r w:rsidRPr="00944535">
        <w:rPr>
          <w:rFonts w:hint="eastAsia"/>
          <w:color w:val="093266"/>
          <w:sz w:val="18"/>
          <w:lang w:eastAsia="zh-CN"/>
        </w:rPr>
        <w:t>If you create a derivative of this document, the Department</w:t>
      </w:r>
      <w:r w:rsidRPr="00944535">
        <w:rPr>
          <w:rFonts w:hint="eastAsia"/>
          <w:color w:val="093266"/>
          <w:spacing w:val="-6"/>
          <w:sz w:val="18"/>
          <w:lang w:eastAsia="zh-CN"/>
        </w:rPr>
        <w:t xml:space="preserve"> </w:t>
      </w:r>
      <w:r w:rsidRPr="00944535">
        <w:rPr>
          <w:rFonts w:hint="eastAsia"/>
          <w:color w:val="093266"/>
          <w:sz w:val="18"/>
          <w:lang w:eastAsia="zh-CN"/>
        </w:rPr>
        <w:t>of</w:t>
      </w:r>
      <w:r w:rsidRPr="00944535">
        <w:rPr>
          <w:rFonts w:hint="eastAsia"/>
          <w:color w:val="093266"/>
          <w:spacing w:val="-6"/>
          <w:sz w:val="18"/>
          <w:lang w:eastAsia="zh-CN"/>
        </w:rPr>
        <w:t xml:space="preserve"> </w:t>
      </w:r>
      <w:r w:rsidRPr="00944535">
        <w:rPr>
          <w:rFonts w:hint="eastAsia"/>
          <w:color w:val="093266"/>
          <w:sz w:val="18"/>
          <w:lang w:eastAsia="zh-CN"/>
        </w:rPr>
        <w:t>Social</w:t>
      </w:r>
      <w:r w:rsidRPr="00944535">
        <w:rPr>
          <w:rFonts w:hint="eastAsia"/>
          <w:color w:val="093266"/>
          <w:spacing w:val="-6"/>
          <w:sz w:val="18"/>
          <w:lang w:eastAsia="zh-CN"/>
        </w:rPr>
        <w:t xml:space="preserve"> </w:t>
      </w:r>
      <w:r w:rsidRPr="00944535">
        <w:rPr>
          <w:rFonts w:hint="eastAsia"/>
          <w:color w:val="093266"/>
          <w:sz w:val="18"/>
          <w:lang w:eastAsia="zh-CN"/>
        </w:rPr>
        <w:t>Services</w:t>
      </w:r>
      <w:r w:rsidRPr="00944535">
        <w:rPr>
          <w:rFonts w:hint="eastAsia"/>
          <w:color w:val="093266"/>
          <w:spacing w:val="-6"/>
          <w:sz w:val="18"/>
          <w:lang w:eastAsia="zh-CN"/>
        </w:rPr>
        <w:t xml:space="preserve"> </w:t>
      </w:r>
      <w:r w:rsidRPr="00944535">
        <w:rPr>
          <w:rFonts w:hint="eastAsia"/>
          <w:color w:val="093266"/>
          <w:sz w:val="18"/>
          <w:lang w:eastAsia="zh-CN"/>
        </w:rPr>
        <w:t>requests</w:t>
      </w:r>
      <w:r w:rsidRPr="00944535">
        <w:rPr>
          <w:rFonts w:hint="eastAsia"/>
          <w:color w:val="093266"/>
          <w:spacing w:val="-5"/>
          <w:sz w:val="18"/>
          <w:lang w:eastAsia="zh-CN"/>
        </w:rPr>
        <w:t xml:space="preserve"> </w:t>
      </w:r>
      <w:r w:rsidRPr="00944535">
        <w:rPr>
          <w:rFonts w:hint="eastAsia"/>
          <w:color w:val="093266"/>
          <w:sz w:val="18"/>
          <w:lang w:eastAsia="zh-CN"/>
        </w:rPr>
        <w:t>the</w:t>
      </w:r>
      <w:r w:rsidRPr="00944535">
        <w:rPr>
          <w:rFonts w:hint="eastAsia"/>
          <w:color w:val="093266"/>
          <w:spacing w:val="-6"/>
          <w:sz w:val="18"/>
          <w:lang w:eastAsia="zh-CN"/>
        </w:rPr>
        <w:t xml:space="preserve"> </w:t>
      </w:r>
      <w:r w:rsidRPr="00944535">
        <w:rPr>
          <w:rFonts w:hint="eastAsia"/>
          <w:color w:val="093266"/>
          <w:sz w:val="18"/>
          <w:lang w:eastAsia="zh-CN"/>
        </w:rPr>
        <w:t>following notice be placed on your derivative: Based on Commonwealth of Australia (</w:t>
      </w:r>
      <w:hyperlink r:id="rId33">
        <w:r w:rsidRPr="00944535">
          <w:rPr>
            <w:rFonts w:hint="eastAsia"/>
            <w:color w:val="093266"/>
            <w:sz w:val="18"/>
            <w:u w:val="single" w:color="093266"/>
            <w:lang w:eastAsia="zh-CN"/>
          </w:rPr>
          <w:t>Department of</w:t>
        </w:r>
        <w:r w:rsidRPr="00944535">
          <w:rPr>
            <w:rFonts w:hint="eastAsia"/>
            <w:color w:val="093266"/>
            <w:spacing w:val="40"/>
            <w:sz w:val="18"/>
            <w:u w:val="single" w:color="093266"/>
            <w:lang w:eastAsia="zh-CN"/>
          </w:rPr>
          <w:t xml:space="preserve"> </w:t>
        </w:r>
      </w:hyperlink>
    </w:p>
    <w:p w14:paraId="2B8C0B4D" w14:textId="77777777" w:rsidR="00FF6369" w:rsidRPr="00944535" w:rsidRDefault="00000000" w:rsidP="007100C4">
      <w:pPr>
        <w:autoSpaceDE/>
        <w:autoSpaceDN/>
        <w:spacing w:line="201" w:lineRule="exact"/>
        <w:ind w:left="927"/>
        <w:rPr>
          <w:rFonts w:ascii="Georgia"/>
          <w:sz w:val="18"/>
          <w:lang w:eastAsia="zh-CN"/>
        </w:rPr>
      </w:pPr>
      <w:hyperlink r:id="rId34">
        <w:r w:rsidR="00FF6369" w:rsidRPr="00944535">
          <w:rPr>
            <w:rFonts w:ascii="Georgia" w:hint="eastAsia"/>
            <w:color w:val="093266"/>
            <w:sz w:val="18"/>
            <w:u w:val="single" w:color="093266"/>
            <w:lang w:eastAsia="zh-CN"/>
          </w:rPr>
          <w:t>Social</w:t>
        </w:r>
        <w:r w:rsidR="00FF6369" w:rsidRPr="00944535">
          <w:rPr>
            <w:rFonts w:ascii="Georgia" w:hint="eastAsia"/>
            <w:color w:val="093266"/>
            <w:spacing w:val="-4"/>
            <w:sz w:val="18"/>
            <w:u w:val="single" w:color="093266"/>
            <w:lang w:eastAsia="zh-CN"/>
          </w:rPr>
          <w:t xml:space="preserve"> </w:t>
        </w:r>
        <w:r w:rsidR="00FF6369" w:rsidRPr="00944535">
          <w:rPr>
            <w:rFonts w:ascii="Georgia" w:hint="eastAsia"/>
            <w:color w:val="093266"/>
            <w:sz w:val="18"/>
            <w:u w:val="single" w:color="093266"/>
            <w:lang w:eastAsia="zh-CN"/>
          </w:rPr>
          <w:t>Services</w:t>
        </w:r>
      </w:hyperlink>
      <w:r w:rsidR="00FF6369" w:rsidRPr="00944535">
        <w:rPr>
          <w:rFonts w:ascii="Georgia" w:hint="eastAsia"/>
          <w:color w:val="093266"/>
          <w:sz w:val="18"/>
          <w:lang w:eastAsia="zh-CN"/>
        </w:rPr>
        <w:t>)</w:t>
      </w:r>
      <w:r w:rsidR="00FF6369" w:rsidRPr="00944535">
        <w:rPr>
          <w:rFonts w:ascii="Georgia" w:hint="eastAsia"/>
          <w:color w:val="093266"/>
          <w:spacing w:val="-3"/>
          <w:sz w:val="18"/>
          <w:lang w:eastAsia="zh-CN"/>
        </w:rPr>
        <w:t xml:space="preserve"> </w:t>
      </w:r>
      <w:r w:rsidR="00FF6369" w:rsidRPr="00944535">
        <w:rPr>
          <w:rFonts w:ascii="Georgia" w:hint="eastAsia"/>
          <w:color w:val="093266"/>
          <w:spacing w:val="-2"/>
          <w:sz w:val="18"/>
          <w:lang w:eastAsia="zh-CN"/>
        </w:rPr>
        <w:t>data.</w:t>
      </w:r>
    </w:p>
    <w:p w14:paraId="369A56C0" w14:textId="77777777" w:rsidR="00FF6369" w:rsidRPr="00944535" w:rsidRDefault="00FF6369" w:rsidP="007100C4">
      <w:pPr>
        <w:pStyle w:val="ListParagraph"/>
        <w:numPr>
          <w:ilvl w:val="0"/>
          <w:numId w:val="2"/>
        </w:numPr>
        <w:tabs>
          <w:tab w:val="left" w:pos="928"/>
        </w:tabs>
        <w:autoSpaceDE/>
        <w:autoSpaceDN/>
        <w:ind w:hanging="228"/>
        <w:rPr>
          <w:sz w:val="18"/>
          <w:lang w:eastAsia="zh-CN"/>
        </w:rPr>
      </w:pPr>
      <w:r w:rsidRPr="00944535">
        <w:rPr>
          <w:rFonts w:hint="eastAsia"/>
          <w:color w:val="093266"/>
          <w:sz w:val="18"/>
          <w:lang w:eastAsia="zh-CN"/>
        </w:rPr>
        <w:t>Enquiries</w:t>
      </w:r>
      <w:r w:rsidRPr="00944535">
        <w:rPr>
          <w:rFonts w:hint="eastAsia"/>
          <w:color w:val="093266"/>
          <w:spacing w:val="-6"/>
          <w:sz w:val="18"/>
          <w:lang w:eastAsia="zh-CN"/>
        </w:rPr>
        <w:t xml:space="preserve"> </w:t>
      </w:r>
      <w:r w:rsidRPr="00944535">
        <w:rPr>
          <w:rFonts w:hint="eastAsia"/>
          <w:color w:val="093266"/>
          <w:sz w:val="18"/>
          <w:lang w:eastAsia="zh-CN"/>
        </w:rPr>
        <w:t>regarding</w:t>
      </w:r>
      <w:r w:rsidRPr="00944535">
        <w:rPr>
          <w:rFonts w:hint="eastAsia"/>
          <w:color w:val="093266"/>
          <w:spacing w:val="-3"/>
          <w:sz w:val="18"/>
          <w:lang w:eastAsia="zh-CN"/>
        </w:rPr>
        <w:t xml:space="preserve"> </w:t>
      </w:r>
      <w:r w:rsidRPr="00944535">
        <w:rPr>
          <w:rFonts w:hint="eastAsia"/>
          <w:color w:val="093266"/>
          <w:sz w:val="18"/>
          <w:lang w:eastAsia="zh-CN"/>
        </w:rPr>
        <w:t>this</w:t>
      </w:r>
      <w:r w:rsidRPr="00944535">
        <w:rPr>
          <w:rFonts w:hint="eastAsia"/>
          <w:color w:val="093266"/>
          <w:spacing w:val="-4"/>
          <w:sz w:val="18"/>
          <w:lang w:eastAsia="zh-CN"/>
        </w:rPr>
        <w:t xml:space="preserve"> </w:t>
      </w:r>
      <w:r w:rsidRPr="00944535">
        <w:rPr>
          <w:rFonts w:hint="eastAsia"/>
          <w:color w:val="093266"/>
          <w:sz w:val="18"/>
          <w:lang w:eastAsia="zh-CN"/>
        </w:rPr>
        <w:t>licence</w:t>
      </w:r>
      <w:r w:rsidRPr="00944535">
        <w:rPr>
          <w:rFonts w:hint="eastAsia"/>
          <w:color w:val="093266"/>
          <w:spacing w:val="-4"/>
          <w:sz w:val="18"/>
          <w:lang w:eastAsia="zh-CN"/>
        </w:rPr>
        <w:t xml:space="preserve"> </w:t>
      </w:r>
      <w:r w:rsidRPr="00944535">
        <w:rPr>
          <w:rFonts w:hint="eastAsia"/>
          <w:color w:val="093266"/>
          <w:sz w:val="18"/>
          <w:lang w:eastAsia="zh-CN"/>
        </w:rPr>
        <w:t>or</w:t>
      </w:r>
      <w:r w:rsidRPr="00944535">
        <w:rPr>
          <w:rFonts w:hint="eastAsia"/>
          <w:color w:val="093266"/>
          <w:spacing w:val="-4"/>
          <w:sz w:val="18"/>
          <w:lang w:eastAsia="zh-CN"/>
        </w:rPr>
        <w:t xml:space="preserve"> </w:t>
      </w:r>
      <w:r w:rsidRPr="00944535">
        <w:rPr>
          <w:rFonts w:hint="eastAsia"/>
          <w:color w:val="093266"/>
          <w:sz w:val="18"/>
          <w:lang w:eastAsia="zh-CN"/>
        </w:rPr>
        <w:t>any</w:t>
      </w:r>
      <w:r w:rsidRPr="00944535">
        <w:rPr>
          <w:rFonts w:hint="eastAsia"/>
          <w:color w:val="093266"/>
          <w:spacing w:val="-2"/>
          <w:sz w:val="18"/>
          <w:lang w:eastAsia="zh-CN"/>
        </w:rPr>
        <w:t xml:space="preserve"> other</w:t>
      </w:r>
    </w:p>
    <w:p w14:paraId="59FECC0E" w14:textId="77777777" w:rsidR="00FF6369" w:rsidRPr="00944535" w:rsidRDefault="00FF6369" w:rsidP="007100C4">
      <w:pPr>
        <w:autoSpaceDE/>
        <w:autoSpaceDN/>
        <w:spacing w:before="16" w:line="259" w:lineRule="auto"/>
        <w:ind w:left="927" w:right="5805"/>
        <w:rPr>
          <w:rFonts w:ascii="Georgia"/>
          <w:sz w:val="18"/>
          <w:lang w:eastAsia="zh-CN"/>
        </w:rPr>
      </w:pPr>
      <w:r w:rsidRPr="00944535">
        <w:rPr>
          <w:rFonts w:ascii="Georgia" w:hint="eastAsia"/>
          <w:color w:val="093266"/>
          <w:sz w:val="18"/>
          <w:lang w:eastAsia="zh-CN"/>
        </w:rPr>
        <w:t xml:space="preserve">use of this document </w:t>
      </w:r>
      <w:proofErr w:type="gramStart"/>
      <w:r w:rsidRPr="00944535">
        <w:rPr>
          <w:rFonts w:ascii="Georgia" w:hint="eastAsia"/>
          <w:color w:val="093266"/>
          <w:sz w:val="18"/>
          <w:lang w:eastAsia="zh-CN"/>
        </w:rPr>
        <w:t>are</w:t>
      </w:r>
      <w:proofErr w:type="gramEnd"/>
      <w:r w:rsidRPr="00944535">
        <w:rPr>
          <w:rFonts w:ascii="Georgia" w:hint="eastAsia"/>
          <w:color w:val="093266"/>
          <w:sz w:val="18"/>
          <w:lang w:eastAsia="zh-CN"/>
        </w:rPr>
        <w:t xml:space="preserve"> welcome. Please contact: Branch Manager, Communication Services Branch, Department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Social</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Services.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Phone: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1300</w:t>
      </w:r>
      <w:r w:rsidRPr="00944535">
        <w:rPr>
          <w:rFonts w:ascii="Georgia" w:hint="eastAsia"/>
          <w:color w:val="093266"/>
          <w:spacing w:val="-5"/>
          <w:sz w:val="18"/>
          <w:lang w:eastAsia="zh-CN"/>
        </w:rPr>
        <w:t xml:space="preserve"> </w:t>
      </w:r>
      <w:r w:rsidRPr="00944535">
        <w:rPr>
          <w:rFonts w:ascii="Georgia" w:hint="eastAsia"/>
          <w:color w:val="093266"/>
          <w:sz w:val="18"/>
          <w:lang w:eastAsia="zh-CN"/>
        </w:rPr>
        <w:t>653</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227. Email: </w:t>
      </w:r>
      <w:hyperlink r:id="rId35">
        <w:r w:rsidRPr="00944535">
          <w:rPr>
            <w:rFonts w:ascii="Georgia" w:hint="eastAsia"/>
            <w:color w:val="093266"/>
            <w:sz w:val="18"/>
            <w:u w:val="single" w:color="093266"/>
            <w:lang w:eastAsia="zh-CN"/>
          </w:rPr>
          <w:t>communications@dss.gov.au</w:t>
        </w:r>
      </w:hyperlink>
    </w:p>
    <w:p w14:paraId="1EE719CB" w14:textId="77777777" w:rsidR="00FF6369" w:rsidRPr="00944535" w:rsidRDefault="00FF6369" w:rsidP="007100C4">
      <w:pPr>
        <w:autoSpaceDE/>
        <w:autoSpaceDN/>
        <w:spacing w:before="81" w:line="259" w:lineRule="auto"/>
        <w:ind w:left="700" w:right="6306"/>
        <w:rPr>
          <w:rFonts w:ascii="Georgia"/>
          <w:sz w:val="18"/>
          <w:lang w:eastAsia="zh-CN"/>
        </w:rPr>
      </w:pPr>
      <w:r w:rsidRPr="00944535">
        <w:rPr>
          <w:rFonts w:ascii="Georgia" w:hint="eastAsia"/>
          <w:color w:val="093266"/>
          <w:sz w:val="18"/>
          <w:lang w:eastAsia="zh-CN"/>
        </w:rPr>
        <w:t>Notice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identifying</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other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material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rights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this </w:t>
      </w:r>
      <w:r w:rsidRPr="00944535">
        <w:rPr>
          <w:rFonts w:ascii="Georgia" w:hint="eastAsia"/>
          <w:color w:val="093266"/>
          <w:spacing w:val="-2"/>
          <w:sz w:val="18"/>
          <w:lang w:eastAsia="zh-CN"/>
        </w:rPr>
        <w:t>publication:</w:t>
      </w:r>
    </w:p>
    <w:p w14:paraId="22D53905" w14:textId="77777777" w:rsidR="00FF6369" w:rsidRPr="00944535" w:rsidRDefault="00FF6369" w:rsidP="007100C4">
      <w:pPr>
        <w:pStyle w:val="ListParagraph"/>
        <w:numPr>
          <w:ilvl w:val="0"/>
          <w:numId w:val="1"/>
        </w:numPr>
        <w:tabs>
          <w:tab w:val="left" w:pos="928"/>
        </w:tabs>
        <w:autoSpaceDE/>
        <w:autoSpaceDN/>
        <w:spacing w:before="112" w:line="259" w:lineRule="auto"/>
        <w:ind w:right="6136"/>
        <w:rPr>
          <w:sz w:val="18"/>
          <w:lang w:eastAsia="zh-CN"/>
        </w:rPr>
      </w:pPr>
      <w:r w:rsidRPr="00944535">
        <w:rPr>
          <w:rFonts w:hint="eastAsia"/>
          <w:color w:val="093266"/>
          <w:sz w:val="18"/>
          <w:lang w:eastAsia="zh-CN"/>
        </w:rPr>
        <w:t xml:space="preserve">Australian Commonwealth Coat of Arms — not Licensed under Creative Commons, see </w:t>
      </w:r>
      <w:hyperlink r:id="rId36">
        <w:r w:rsidRPr="00944535">
          <w:rPr>
            <w:rFonts w:hint="eastAsia"/>
            <w:color w:val="093266"/>
            <w:sz w:val="18"/>
            <w:u w:val="single" w:color="093266"/>
            <w:lang w:eastAsia="zh-CN"/>
          </w:rPr>
          <w:t>https://</w:t>
        </w:r>
      </w:hyperlink>
      <w:r w:rsidRPr="00944535">
        <w:rPr>
          <w:rFonts w:hint="eastAsia"/>
          <w:color w:val="093266"/>
          <w:sz w:val="18"/>
          <w:lang w:eastAsia="zh-CN"/>
        </w:rPr>
        <w:t xml:space="preserve"> </w:t>
      </w:r>
      <w:hyperlink r:id="rId37">
        <w:r w:rsidRPr="00944535">
          <w:rPr>
            <w:rFonts w:hint="eastAsia"/>
            <w:color w:val="093266"/>
            <w:spacing w:val="-2"/>
            <w:sz w:val="18"/>
            <w:u w:val="single" w:color="093266"/>
            <w:lang w:eastAsia="zh-CN"/>
          </w:rPr>
          <w:t>www.pmc.gov.au/government/commonwealth-coat-</w:t>
        </w:r>
      </w:hyperlink>
      <w:r w:rsidRPr="00944535">
        <w:rPr>
          <w:rFonts w:hint="eastAsia"/>
          <w:color w:val="093266"/>
          <w:spacing w:val="-2"/>
          <w:sz w:val="18"/>
          <w:lang w:eastAsia="zh-CN"/>
        </w:rPr>
        <w:t xml:space="preserve"> </w:t>
      </w:r>
      <w:hyperlink r:id="rId38">
        <w:r w:rsidRPr="00944535">
          <w:rPr>
            <w:rFonts w:hint="eastAsia"/>
            <w:color w:val="093266"/>
            <w:spacing w:val="-4"/>
            <w:sz w:val="18"/>
            <w:u w:val="single" w:color="093266"/>
            <w:lang w:eastAsia="zh-CN"/>
          </w:rPr>
          <w:t>arms</w:t>
        </w:r>
      </w:hyperlink>
    </w:p>
    <w:p w14:paraId="68F9381A" w14:textId="77777777" w:rsidR="00FF6369" w:rsidRPr="00944535" w:rsidRDefault="00FF6369" w:rsidP="007100C4">
      <w:pPr>
        <w:pStyle w:val="ListParagraph"/>
        <w:numPr>
          <w:ilvl w:val="0"/>
          <w:numId w:val="1"/>
        </w:numPr>
        <w:tabs>
          <w:tab w:val="left" w:pos="928"/>
        </w:tabs>
        <w:autoSpaceDE/>
        <w:autoSpaceDN/>
        <w:spacing w:before="81"/>
        <w:ind w:hanging="228"/>
        <w:rPr>
          <w:sz w:val="18"/>
          <w:lang w:eastAsia="zh-CN"/>
        </w:rPr>
      </w:pPr>
      <w:r w:rsidRPr="00944535">
        <w:rPr>
          <w:rFonts w:hint="eastAsia"/>
          <w:color w:val="093266"/>
          <w:sz w:val="18"/>
          <w:lang w:eastAsia="zh-CN"/>
        </w:rPr>
        <w:t>Certain</w:t>
      </w:r>
      <w:r w:rsidRPr="00944535">
        <w:rPr>
          <w:rFonts w:hint="eastAsia"/>
          <w:color w:val="093266"/>
          <w:spacing w:val="-4"/>
          <w:sz w:val="18"/>
          <w:lang w:eastAsia="zh-CN"/>
        </w:rPr>
        <w:t xml:space="preserve"> </w:t>
      </w:r>
      <w:r w:rsidRPr="00944535">
        <w:rPr>
          <w:rFonts w:hint="eastAsia"/>
          <w:color w:val="093266"/>
          <w:sz w:val="18"/>
          <w:lang w:eastAsia="zh-CN"/>
        </w:rPr>
        <w:t>images</w:t>
      </w:r>
      <w:r w:rsidRPr="00944535">
        <w:rPr>
          <w:rFonts w:hint="eastAsia"/>
          <w:color w:val="093266"/>
          <w:spacing w:val="-4"/>
          <w:sz w:val="18"/>
          <w:lang w:eastAsia="zh-CN"/>
        </w:rPr>
        <w:t xml:space="preserve"> </w:t>
      </w:r>
      <w:r w:rsidRPr="00944535">
        <w:rPr>
          <w:rFonts w:hint="eastAsia"/>
          <w:color w:val="093266"/>
          <w:sz w:val="18"/>
          <w:lang w:eastAsia="zh-CN"/>
        </w:rPr>
        <w:t>and</w:t>
      </w:r>
      <w:r w:rsidRPr="00944535">
        <w:rPr>
          <w:rFonts w:hint="eastAsia"/>
          <w:color w:val="093266"/>
          <w:spacing w:val="-4"/>
          <w:sz w:val="18"/>
          <w:lang w:eastAsia="zh-CN"/>
        </w:rPr>
        <w:t xml:space="preserve"> </w:t>
      </w:r>
      <w:r w:rsidRPr="00944535">
        <w:rPr>
          <w:rFonts w:hint="eastAsia"/>
          <w:color w:val="093266"/>
          <w:sz w:val="18"/>
          <w:lang w:eastAsia="zh-CN"/>
        </w:rPr>
        <w:t>photographs</w:t>
      </w:r>
      <w:r w:rsidRPr="00944535">
        <w:rPr>
          <w:rFonts w:hint="eastAsia"/>
          <w:color w:val="093266"/>
          <w:spacing w:val="-4"/>
          <w:sz w:val="18"/>
          <w:lang w:eastAsia="zh-CN"/>
        </w:rPr>
        <w:t xml:space="preserve"> </w:t>
      </w:r>
      <w:r w:rsidRPr="00944535">
        <w:rPr>
          <w:rFonts w:hint="eastAsia"/>
          <w:color w:val="093266"/>
          <w:sz w:val="18"/>
          <w:lang w:eastAsia="zh-CN"/>
        </w:rPr>
        <w:t>(as</w:t>
      </w:r>
      <w:r w:rsidRPr="00944535">
        <w:rPr>
          <w:rFonts w:hint="eastAsia"/>
          <w:color w:val="093266"/>
          <w:spacing w:val="-3"/>
          <w:sz w:val="18"/>
          <w:lang w:eastAsia="zh-CN"/>
        </w:rPr>
        <w:t xml:space="preserve"> </w:t>
      </w:r>
      <w:r w:rsidRPr="00944535">
        <w:rPr>
          <w:rFonts w:hint="eastAsia"/>
          <w:color w:val="093266"/>
          <w:spacing w:val="-2"/>
          <w:sz w:val="18"/>
          <w:lang w:eastAsia="zh-CN"/>
        </w:rPr>
        <w:t>marked)</w:t>
      </w:r>
    </w:p>
    <w:p w14:paraId="3BEA1BA1" w14:textId="77777777" w:rsidR="00FF6369" w:rsidRPr="00944535" w:rsidRDefault="00FF6369" w:rsidP="007100C4">
      <w:pPr>
        <w:autoSpaceDE/>
        <w:autoSpaceDN/>
        <w:spacing w:before="16"/>
        <w:ind w:left="927"/>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not</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Creative</w:t>
      </w:r>
      <w:r w:rsidRPr="00944535">
        <w:rPr>
          <w:rFonts w:ascii="Georgia" w:hAnsi="Georgia" w:hint="eastAsia"/>
          <w:color w:val="093266"/>
          <w:spacing w:val="-4"/>
          <w:sz w:val="18"/>
          <w:lang w:eastAsia="zh-CN"/>
        </w:rPr>
        <w:t xml:space="preserve"> </w:t>
      </w:r>
      <w:r w:rsidRPr="00944535">
        <w:rPr>
          <w:rFonts w:ascii="Georgia" w:hAnsi="Georgia" w:hint="eastAsia"/>
          <w:color w:val="093266"/>
          <w:spacing w:val="-2"/>
          <w:sz w:val="18"/>
          <w:lang w:eastAsia="zh-CN"/>
        </w:rPr>
        <w:t>Commons</w:t>
      </w:r>
    </w:p>
    <w:p w14:paraId="1F32D5B1" w14:textId="77777777" w:rsidR="00FF6369" w:rsidRPr="00944535" w:rsidRDefault="00FF6369" w:rsidP="007100C4">
      <w:pPr>
        <w:pStyle w:val="BodyText"/>
        <w:autoSpaceDE/>
        <w:autoSpaceDN/>
        <w:spacing w:before="9"/>
        <w:rPr>
          <w:rFonts w:ascii="Georgia"/>
          <w:sz w:val="15"/>
          <w:lang w:eastAsia="zh-CN"/>
        </w:rPr>
      </w:pPr>
    </w:p>
    <w:p w14:paraId="7C3CB7D8" w14:textId="77777777" w:rsidR="00FF6369" w:rsidRPr="00944535" w:rsidRDefault="00FF6369" w:rsidP="007100C4">
      <w:pPr>
        <w:autoSpaceDE/>
        <w:autoSpaceDN/>
        <w:spacing w:before="1" w:line="259" w:lineRule="auto"/>
        <w:ind w:left="700" w:right="6215"/>
        <w:jc w:val="both"/>
        <w:rPr>
          <w:rFonts w:ascii="Georgia"/>
          <w:sz w:val="18"/>
          <w:lang w:eastAsia="zh-CN"/>
        </w:rPr>
      </w:pP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website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links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provided</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correct at time of publication.</w:t>
      </w:r>
    </w:p>
    <w:p w14:paraId="18D6B86A" w14:textId="77777777" w:rsidR="007863F1" w:rsidRPr="0071029A" w:rsidRDefault="007863F1" w:rsidP="007100C4">
      <w:pPr>
        <w:autoSpaceDE/>
        <w:autoSpaceDN/>
        <w:spacing w:line="259" w:lineRule="auto"/>
        <w:jc w:val="both"/>
        <w:rPr>
          <w:rFonts w:ascii="DengXian" w:eastAsia="DengXian" w:hAnsi="DengXian"/>
          <w:sz w:val="18"/>
          <w:lang w:eastAsia="zh-CN"/>
        </w:rPr>
        <w:sectPr w:rsidR="007863F1" w:rsidRPr="0071029A">
          <w:pgSz w:w="11910" w:h="16840"/>
          <w:pgMar w:top="1920" w:right="0" w:bottom="280" w:left="660" w:header="720" w:footer="720" w:gutter="0"/>
          <w:cols w:space="720"/>
        </w:sectPr>
      </w:pPr>
    </w:p>
    <w:p w14:paraId="15464748" w14:textId="77777777" w:rsidR="007F351F" w:rsidRDefault="00FB3862" w:rsidP="007100C4">
      <w:pPr>
        <w:autoSpaceDE/>
        <w:autoSpaceDN/>
        <w:spacing w:before="95"/>
        <w:rPr>
          <w:rFonts w:ascii="DengXian" w:eastAsia="DengXian" w:hAnsi="DengXian" w:cs="SimSun"/>
          <w:b/>
          <w:bCs/>
          <w:caps/>
          <w:color w:val="093266"/>
          <w:spacing w:val="-2"/>
          <w:sz w:val="35"/>
          <w:lang w:eastAsia="zh-CN"/>
        </w:rPr>
      </w:pPr>
      <w:r w:rsidRPr="0071029A">
        <w:rPr>
          <w:rFonts w:ascii="DengXian" w:eastAsia="DengXian" w:hAnsi="DengXian" w:cs="SimSun" w:hint="eastAsia"/>
          <w:b/>
          <w:bCs/>
          <w:caps/>
          <w:color w:val="093266"/>
          <w:spacing w:val="-2"/>
          <w:sz w:val="35"/>
          <w:lang w:eastAsia="zh-CN"/>
        </w:rPr>
        <w:lastRenderedPageBreak/>
        <w:t>目录</w:t>
      </w:r>
    </w:p>
    <w:p w14:paraId="41C3FA50" w14:textId="15A27A9B" w:rsidR="00CC706A" w:rsidRDefault="00CC706A" w:rsidP="007100C4">
      <w:pPr>
        <w:autoSpaceDE/>
        <w:autoSpaceDN/>
        <w:spacing w:before="95"/>
        <w:rPr>
          <w:noProof/>
          <w:lang w:eastAsia="zh-CN"/>
        </w:rPr>
      </w:pPr>
      <w:r>
        <w:rPr>
          <w:rFonts w:ascii="DengXian" w:eastAsia="DengXian" w:hAnsi="DengXian" w:hint="eastAsia"/>
          <w:color w:val="093266"/>
          <w:spacing w:val="-2"/>
          <w:sz w:val="35"/>
          <w:u w:val="single"/>
          <w:lang w:eastAsia="zh-CN"/>
        </w:rPr>
        <w:fldChar w:fldCharType="begin"/>
      </w:r>
      <w:r>
        <w:rPr>
          <w:rFonts w:ascii="DengXian" w:eastAsia="DengXian" w:hAnsi="DengXian" w:hint="eastAsia"/>
          <w:color w:val="093266"/>
          <w:spacing w:val="-2"/>
          <w:sz w:val="35"/>
          <w:u w:val="single"/>
          <w:lang w:eastAsia="zh-CN"/>
        </w:rPr>
        <w:instrText xml:space="preserve"> TOC \o "1-1" \h \z \u </w:instrText>
      </w:r>
      <w:r>
        <w:rPr>
          <w:rFonts w:ascii="DengXian" w:eastAsia="DengXian" w:hAnsi="DengXian" w:hint="eastAsia"/>
          <w:color w:val="093266"/>
          <w:spacing w:val="-2"/>
          <w:sz w:val="35"/>
          <w:u w:val="single"/>
          <w:lang w:eastAsia="zh-CN"/>
        </w:rPr>
        <w:fldChar w:fldCharType="separate"/>
      </w:r>
    </w:p>
    <w:p w14:paraId="16669679" w14:textId="5AA11314" w:rsidR="00CC706A" w:rsidRDefault="00CC706A" w:rsidP="007100C4">
      <w:pPr>
        <w:pStyle w:val="TOC1"/>
        <w:tabs>
          <w:tab w:val="right" w:pos="4111"/>
        </w:tabs>
        <w:autoSpaceDE/>
        <w:autoSpaceDN/>
        <w:rPr>
          <w:rFonts w:asciiTheme="minorHAnsi" w:eastAsiaTheme="minorEastAsia" w:hAnsiTheme="minorHAnsi" w:cstheme="minorBidi"/>
          <w:b w:val="0"/>
          <w:bCs w:val="0"/>
          <w:noProof/>
          <w:color w:val="auto"/>
          <w:sz w:val="22"/>
          <w:szCs w:val="22"/>
          <w:lang w:val="en-AU" w:eastAsia="zh-CN"/>
        </w:rPr>
      </w:pPr>
      <w:r>
        <w:rPr>
          <w:rFonts w:hint="eastAsia"/>
          <w:noProof/>
          <w:u w:val="single"/>
          <w:lang w:eastAsia="zh-CN"/>
        </w:rPr>
        <mc:AlternateContent>
          <mc:Choice Requires="wps">
            <w:drawing>
              <wp:anchor distT="0" distB="0" distL="114300" distR="114300" simplePos="0" relativeHeight="251716608" behindDoc="0" locked="0" layoutInCell="1" allowOverlap="1" wp14:anchorId="377D2CB2" wp14:editId="399297DF">
                <wp:simplePos x="0" y="0"/>
                <wp:positionH relativeFrom="page">
                  <wp:posOffset>864235</wp:posOffset>
                </wp:positionH>
                <wp:positionV relativeFrom="paragraph">
                  <wp:posOffset>1360805</wp:posOffset>
                </wp:positionV>
                <wp:extent cx="215709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1F4FD" id="Straight Connector 14" o:spid="_x0000_s1026" alt="&quot;&quot;"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05pt,107.15pt" to="237.9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" strokecolor="#093266" strokeweight=".6pt">
                <w10:wrap anchorx="page"/>
              </v:line>
            </w:pict>
          </mc:Fallback>
        </mc:AlternateContent>
      </w:r>
      <w:r>
        <w:rPr>
          <w:rFonts w:hint="eastAsia"/>
          <w:noProof/>
          <w:u w:val="single"/>
          <w:lang w:eastAsia="zh-CN"/>
        </w:rPr>
        <mc:AlternateContent>
          <mc:Choice Requires="wps">
            <w:drawing>
              <wp:anchor distT="0" distB="0" distL="114300" distR="114300" simplePos="0" relativeHeight="251661312" behindDoc="0" locked="0" layoutInCell="1" allowOverlap="1" wp14:anchorId="13401FE1" wp14:editId="64086DA5">
                <wp:simplePos x="0" y="0"/>
                <wp:positionH relativeFrom="page">
                  <wp:posOffset>864235</wp:posOffset>
                </wp:positionH>
                <wp:positionV relativeFrom="paragraph">
                  <wp:posOffset>219710</wp:posOffset>
                </wp:positionV>
                <wp:extent cx="215709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8496" id="Straight Connector 6"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05pt,17.3pt" to="237.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" strokecolor="#093266" strokeweight=".6pt">
                <w10:wrap anchorx="page"/>
              </v:line>
            </w:pict>
          </mc:Fallback>
        </mc:AlternateContent>
      </w:r>
      <w:r>
        <w:rPr>
          <w:rFonts w:hint="eastAsia"/>
          <w:noProof/>
          <w:u w:val="single"/>
          <w:lang w:eastAsia="zh-CN"/>
        </w:rPr>
        <mc:AlternateContent>
          <mc:Choice Requires="wps">
            <w:drawing>
              <wp:anchor distT="0" distB="0" distL="114300" distR="114300" simplePos="0" relativeHeight="251683840" behindDoc="0" locked="0" layoutInCell="1" allowOverlap="1" wp14:anchorId="029DE848" wp14:editId="6EFA5DE7">
                <wp:simplePos x="0" y="0"/>
                <wp:positionH relativeFrom="page">
                  <wp:posOffset>864235</wp:posOffset>
                </wp:positionH>
                <wp:positionV relativeFrom="paragraph">
                  <wp:posOffset>448310</wp:posOffset>
                </wp:positionV>
                <wp:extent cx="215709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50F8" id="Straight Connector 4" o:spid="_x0000_s1026" alt="&quot;&quot;"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05pt,35.3pt" to="237.9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" strokecolor="#093266" strokeweight=".6pt">
                <w10:wrap anchorx="page"/>
              </v:line>
            </w:pict>
          </mc:Fallback>
        </mc:AlternateContent>
      </w:r>
      <w:r>
        <w:rPr>
          <w:rFonts w:hint="eastAsia"/>
          <w:noProof/>
          <w:u w:val="single"/>
          <w:lang w:eastAsia="zh-CN"/>
        </w:rPr>
        <mc:AlternateContent>
          <mc:Choice Requires="wps">
            <w:drawing>
              <wp:anchor distT="0" distB="0" distL="114300" distR="114300" simplePos="0" relativeHeight="251692032" behindDoc="0" locked="0" layoutInCell="1" allowOverlap="1" wp14:anchorId="6C82019E" wp14:editId="02E491D1">
                <wp:simplePos x="0" y="0"/>
                <wp:positionH relativeFrom="page">
                  <wp:posOffset>861060</wp:posOffset>
                </wp:positionH>
                <wp:positionV relativeFrom="paragraph">
                  <wp:posOffset>676910</wp:posOffset>
                </wp:positionV>
                <wp:extent cx="2157095"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B4F38" id="Straight Connector 8" o:spid="_x0000_s1026" alt="&quot;&quot;"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8pt,53.3pt" to="237.6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" strokecolor="#093266" strokeweight=".6pt">
                <w10:wrap anchorx="page"/>
              </v:line>
            </w:pict>
          </mc:Fallback>
        </mc:AlternateContent>
      </w:r>
      <w:r>
        <w:rPr>
          <w:rFonts w:hint="eastAsia"/>
          <w:noProof/>
          <w:u w:val="single"/>
          <w:lang w:eastAsia="zh-CN"/>
        </w:rPr>
        <mc:AlternateContent>
          <mc:Choice Requires="wps">
            <w:drawing>
              <wp:anchor distT="0" distB="0" distL="114300" distR="114300" simplePos="0" relativeHeight="251701248" behindDoc="0" locked="0" layoutInCell="1" allowOverlap="1" wp14:anchorId="113B3932" wp14:editId="15BAAE35">
                <wp:simplePos x="0" y="0"/>
                <wp:positionH relativeFrom="page">
                  <wp:posOffset>863600</wp:posOffset>
                </wp:positionH>
                <wp:positionV relativeFrom="paragraph">
                  <wp:posOffset>902335</wp:posOffset>
                </wp:positionV>
                <wp:extent cx="2157095"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98460" id="Straight Connector 10" o:spid="_x0000_s1026" alt="&quot;&quot;"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pt,71.05pt" to="237.8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" strokecolor="#093266" strokeweight=".6pt">
                <w10:wrap anchorx="page"/>
              </v:line>
            </w:pict>
          </mc:Fallback>
        </mc:AlternateContent>
      </w:r>
      <w:r>
        <w:rPr>
          <w:rFonts w:hint="eastAsia"/>
          <w:noProof/>
          <w:u w:val="single"/>
          <w:lang w:eastAsia="zh-CN"/>
        </w:rPr>
        <mc:AlternateContent>
          <mc:Choice Requires="wps">
            <w:drawing>
              <wp:anchor distT="0" distB="0" distL="114300" distR="114300" simplePos="0" relativeHeight="251710464" behindDoc="0" locked="0" layoutInCell="1" allowOverlap="1" wp14:anchorId="066A3A2F" wp14:editId="35B9F256">
                <wp:simplePos x="0" y="0"/>
                <wp:positionH relativeFrom="page">
                  <wp:posOffset>864235</wp:posOffset>
                </wp:positionH>
                <wp:positionV relativeFrom="paragraph">
                  <wp:posOffset>1130935</wp:posOffset>
                </wp:positionV>
                <wp:extent cx="215709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694D" id="Straight Connector 12" o:spid="_x0000_s1026" alt="&quot;&quot;"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05pt,89.05pt" to="237.9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" strokecolor="#093266" strokeweight=".6pt">
                <w10:wrap anchorx="page"/>
              </v:line>
            </w:pict>
          </mc:Fallback>
        </mc:AlternateContent>
      </w:r>
      <w:hyperlink w:anchor="_Toc121863971" w:history="1">
        <w:r w:rsidRPr="00EB1F55">
          <w:rPr>
            <w:rStyle w:val="Hyperlink"/>
            <w:rFonts w:eastAsia="DengXian" w:cs="SimSun" w:hint="eastAsia"/>
            <w:caps/>
            <w:noProof/>
            <w:lang w:eastAsia="zh-CN"/>
          </w:rPr>
          <w:t>概述</w:t>
        </w:r>
        <w:r>
          <w:rPr>
            <w:rFonts w:hint="eastAsia"/>
            <w:noProof/>
            <w:webHidden/>
            <w:lang w:eastAsia="zh-CN"/>
          </w:rPr>
          <w:tab/>
        </w:r>
        <w:r w:rsidRPr="00CC706A">
          <w:rPr>
            <w:rFonts w:ascii="Arial Nova Cond" w:hAnsi="Arial Nova Cond" w:hint="eastAsia"/>
            <w:noProof/>
            <w:webHidden/>
            <w:lang w:eastAsia="zh-CN"/>
          </w:rPr>
          <w:fldChar w:fldCharType="begin"/>
        </w:r>
        <w:r w:rsidRPr="00CC706A">
          <w:rPr>
            <w:rFonts w:ascii="Arial Nova Cond" w:hAnsi="Arial Nova Cond" w:hint="eastAsia"/>
            <w:noProof/>
            <w:webHidden/>
            <w:lang w:eastAsia="zh-CN"/>
          </w:rPr>
          <w:instrText xml:space="preserve"> PAGEREF _Toc121863971 \h </w:instrText>
        </w:r>
        <w:r w:rsidRPr="00CC706A">
          <w:rPr>
            <w:rFonts w:ascii="Arial Nova Cond" w:hAnsi="Arial Nova Cond" w:hint="eastAsia"/>
            <w:noProof/>
            <w:webHidden/>
            <w:lang w:eastAsia="zh-CN"/>
          </w:rPr>
        </w:r>
        <w:r w:rsidRPr="00CC706A">
          <w:rPr>
            <w:rFonts w:ascii="Arial Nova Cond" w:hAnsi="Arial Nova Cond" w:hint="eastAsia"/>
            <w:noProof/>
            <w:webHidden/>
            <w:lang w:eastAsia="zh-CN"/>
          </w:rPr>
          <w:fldChar w:fldCharType="separate"/>
        </w:r>
        <w:r w:rsidR="00436477">
          <w:rPr>
            <w:rFonts w:ascii="Arial Nova Cond" w:hAnsi="Arial Nova Cond"/>
            <w:noProof/>
            <w:webHidden/>
            <w:lang w:eastAsia="zh-CN"/>
          </w:rPr>
          <w:t>2</w:t>
        </w:r>
        <w:r w:rsidRPr="00CC706A">
          <w:rPr>
            <w:rFonts w:ascii="Arial Nova Cond" w:hAnsi="Arial Nova Cond" w:hint="eastAsia"/>
            <w:noProof/>
            <w:webHidden/>
            <w:lang w:eastAsia="zh-CN"/>
          </w:rPr>
          <w:fldChar w:fldCharType="end"/>
        </w:r>
      </w:hyperlink>
    </w:p>
    <w:p w14:paraId="78A75767" w14:textId="0E3F12AD" w:rsidR="00CC706A" w:rsidRDefault="00000000" w:rsidP="007100C4">
      <w:pPr>
        <w:pStyle w:val="TOC1"/>
        <w:tabs>
          <w:tab w:val="right" w:pos="4111"/>
        </w:tabs>
        <w:autoSpaceDE/>
        <w:autoSpaceDN/>
        <w:rPr>
          <w:rFonts w:asciiTheme="minorHAnsi" w:eastAsiaTheme="minorEastAsia" w:hAnsiTheme="minorHAnsi" w:cstheme="minorBidi"/>
          <w:b w:val="0"/>
          <w:bCs w:val="0"/>
          <w:noProof/>
          <w:color w:val="auto"/>
          <w:sz w:val="22"/>
          <w:szCs w:val="22"/>
          <w:lang w:val="en-AU" w:eastAsia="zh-CN"/>
        </w:rPr>
      </w:pPr>
      <w:hyperlink w:anchor="_Toc121863972" w:history="1">
        <w:r w:rsidR="00CC706A" w:rsidRPr="00EB1F55">
          <w:rPr>
            <w:rStyle w:val="Hyperlink"/>
            <w:rFonts w:eastAsia="DengXian" w:cs="SimSun" w:hint="eastAsia"/>
            <w:caps/>
            <w:noProof/>
            <w:lang w:eastAsia="zh-CN"/>
          </w:rPr>
          <w:t>澳大利亚政府</w:t>
        </w:r>
        <w:r w:rsidR="00CC706A">
          <w:rPr>
            <w:rFonts w:hint="eastAsia"/>
            <w:noProof/>
            <w:webHidden/>
            <w:lang w:eastAsia="zh-CN"/>
          </w:rPr>
          <w:tab/>
        </w:r>
        <w:r w:rsidR="00CC706A" w:rsidRPr="00CC706A">
          <w:rPr>
            <w:rFonts w:ascii="Arial Nova Cond" w:hAnsi="Arial Nova Cond" w:hint="eastAsia"/>
            <w:noProof/>
            <w:webHidden/>
            <w:lang w:eastAsia="zh-CN"/>
          </w:rPr>
          <w:fldChar w:fldCharType="begin"/>
        </w:r>
        <w:r w:rsidR="00CC706A" w:rsidRPr="00CC706A">
          <w:rPr>
            <w:rFonts w:ascii="Arial Nova Cond" w:hAnsi="Arial Nova Cond" w:hint="eastAsia"/>
            <w:noProof/>
            <w:webHidden/>
            <w:lang w:eastAsia="zh-CN"/>
          </w:rPr>
          <w:instrText xml:space="preserve"> PAGEREF _Toc121863972 \h </w:instrText>
        </w:r>
        <w:r w:rsidR="00CC706A" w:rsidRPr="00CC706A">
          <w:rPr>
            <w:rFonts w:ascii="Arial Nova Cond" w:hAnsi="Arial Nova Cond" w:hint="eastAsia"/>
            <w:noProof/>
            <w:webHidden/>
            <w:lang w:eastAsia="zh-CN"/>
          </w:rPr>
        </w:r>
        <w:r w:rsidR="00CC706A" w:rsidRPr="00CC706A">
          <w:rPr>
            <w:rFonts w:ascii="Arial Nova Cond" w:hAnsi="Arial Nova Cond" w:hint="eastAsia"/>
            <w:noProof/>
            <w:webHidden/>
            <w:lang w:eastAsia="zh-CN"/>
          </w:rPr>
          <w:fldChar w:fldCharType="separate"/>
        </w:r>
        <w:r w:rsidR="00436477">
          <w:rPr>
            <w:rFonts w:ascii="Arial Nova Cond" w:hAnsi="Arial Nova Cond"/>
            <w:noProof/>
            <w:webHidden/>
            <w:lang w:eastAsia="zh-CN"/>
          </w:rPr>
          <w:t>3</w:t>
        </w:r>
        <w:r w:rsidR="00CC706A" w:rsidRPr="00CC706A">
          <w:rPr>
            <w:rFonts w:ascii="Arial Nova Cond" w:hAnsi="Arial Nova Cond" w:hint="eastAsia"/>
            <w:noProof/>
            <w:webHidden/>
            <w:lang w:eastAsia="zh-CN"/>
          </w:rPr>
          <w:fldChar w:fldCharType="end"/>
        </w:r>
      </w:hyperlink>
    </w:p>
    <w:p w14:paraId="46D0F424" w14:textId="642EA71D" w:rsidR="00CC706A" w:rsidRDefault="00000000" w:rsidP="007100C4">
      <w:pPr>
        <w:pStyle w:val="TOC1"/>
        <w:tabs>
          <w:tab w:val="right" w:pos="4111"/>
        </w:tabs>
        <w:autoSpaceDE/>
        <w:autoSpaceDN/>
        <w:rPr>
          <w:rFonts w:asciiTheme="minorHAnsi" w:eastAsiaTheme="minorEastAsia" w:hAnsiTheme="minorHAnsi" w:cstheme="minorBidi"/>
          <w:b w:val="0"/>
          <w:bCs w:val="0"/>
          <w:noProof/>
          <w:color w:val="auto"/>
          <w:sz w:val="22"/>
          <w:szCs w:val="22"/>
          <w:lang w:val="en-AU" w:eastAsia="zh-CN"/>
        </w:rPr>
      </w:pPr>
      <w:hyperlink w:anchor="_Toc121863973" w:history="1">
        <w:r w:rsidR="00CC706A" w:rsidRPr="00EB1F55">
          <w:rPr>
            <w:rStyle w:val="Hyperlink"/>
            <w:rFonts w:eastAsia="DengXian" w:cs="SimSun" w:hint="eastAsia"/>
            <w:caps/>
            <w:noProof/>
            <w:lang w:eastAsia="zh-CN"/>
          </w:rPr>
          <w:t>各州和领地政府</w:t>
        </w:r>
        <w:r w:rsidR="00CC706A">
          <w:rPr>
            <w:rFonts w:hint="eastAsia"/>
            <w:noProof/>
            <w:webHidden/>
            <w:lang w:eastAsia="zh-CN"/>
          </w:rPr>
          <w:tab/>
        </w:r>
        <w:r w:rsidR="00CC706A" w:rsidRPr="00CC706A">
          <w:rPr>
            <w:rFonts w:ascii="Arial Nova Cond" w:hAnsi="Arial Nova Cond" w:hint="eastAsia"/>
            <w:noProof/>
            <w:webHidden/>
            <w:lang w:eastAsia="zh-CN"/>
          </w:rPr>
          <w:fldChar w:fldCharType="begin"/>
        </w:r>
        <w:r w:rsidR="00CC706A" w:rsidRPr="00CC706A">
          <w:rPr>
            <w:rFonts w:ascii="Arial Nova Cond" w:hAnsi="Arial Nova Cond" w:hint="eastAsia"/>
            <w:noProof/>
            <w:webHidden/>
            <w:lang w:eastAsia="zh-CN"/>
          </w:rPr>
          <w:instrText xml:space="preserve"> PAGEREF _Toc121863973 \h </w:instrText>
        </w:r>
        <w:r w:rsidR="00CC706A" w:rsidRPr="00CC706A">
          <w:rPr>
            <w:rFonts w:ascii="Arial Nova Cond" w:hAnsi="Arial Nova Cond" w:hint="eastAsia"/>
            <w:noProof/>
            <w:webHidden/>
            <w:lang w:eastAsia="zh-CN"/>
          </w:rPr>
        </w:r>
        <w:r w:rsidR="00CC706A" w:rsidRPr="00CC706A">
          <w:rPr>
            <w:rFonts w:ascii="Arial Nova Cond" w:hAnsi="Arial Nova Cond" w:hint="eastAsia"/>
            <w:noProof/>
            <w:webHidden/>
            <w:lang w:eastAsia="zh-CN"/>
          </w:rPr>
          <w:fldChar w:fldCharType="separate"/>
        </w:r>
        <w:r w:rsidR="00436477">
          <w:rPr>
            <w:rFonts w:ascii="Arial Nova Cond" w:hAnsi="Arial Nova Cond"/>
            <w:noProof/>
            <w:webHidden/>
            <w:lang w:eastAsia="zh-CN"/>
          </w:rPr>
          <w:t>5</w:t>
        </w:r>
        <w:r w:rsidR="00CC706A" w:rsidRPr="00CC706A">
          <w:rPr>
            <w:rFonts w:ascii="Arial Nova Cond" w:hAnsi="Arial Nova Cond" w:hint="eastAsia"/>
            <w:noProof/>
            <w:webHidden/>
            <w:lang w:eastAsia="zh-CN"/>
          </w:rPr>
          <w:fldChar w:fldCharType="end"/>
        </w:r>
      </w:hyperlink>
    </w:p>
    <w:p w14:paraId="5932EE4E" w14:textId="3181743D" w:rsidR="00CC706A" w:rsidRDefault="00000000" w:rsidP="007100C4">
      <w:pPr>
        <w:pStyle w:val="TOC1"/>
        <w:tabs>
          <w:tab w:val="right" w:pos="4111"/>
        </w:tabs>
        <w:autoSpaceDE/>
        <w:autoSpaceDN/>
        <w:rPr>
          <w:rFonts w:asciiTheme="minorHAnsi" w:eastAsiaTheme="minorEastAsia" w:hAnsiTheme="minorHAnsi" w:cstheme="minorBidi"/>
          <w:b w:val="0"/>
          <w:bCs w:val="0"/>
          <w:noProof/>
          <w:color w:val="auto"/>
          <w:sz w:val="22"/>
          <w:szCs w:val="22"/>
          <w:lang w:val="en-AU" w:eastAsia="zh-CN"/>
        </w:rPr>
      </w:pPr>
      <w:hyperlink w:anchor="_Toc121863974" w:history="1">
        <w:r w:rsidR="00CC706A" w:rsidRPr="00EB1F55">
          <w:rPr>
            <w:rStyle w:val="Hyperlink"/>
            <w:rFonts w:eastAsia="DengXian" w:cs="SimSun" w:hint="eastAsia"/>
            <w:caps/>
            <w:noProof/>
            <w:lang w:eastAsia="zh-CN"/>
          </w:rPr>
          <w:t>地方政府</w:t>
        </w:r>
        <w:r w:rsidR="00CC706A">
          <w:rPr>
            <w:rFonts w:hint="eastAsia"/>
            <w:noProof/>
            <w:webHidden/>
            <w:lang w:eastAsia="zh-CN"/>
          </w:rPr>
          <w:tab/>
        </w:r>
        <w:r w:rsidR="00CC706A" w:rsidRPr="00CC706A">
          <w:rPr>
            <w:rFonts w:ascii="Arial Nova Cond" w:hAnsi="Arial Nova Cond" w:hint="eastAsia"/>
            <w:noProof/>
            <w:webHidden/>
            <w:lang w:eastAsia="zh-CN"/>
          </w:rPr>
          <w:fldChar w:fldCharType="begin"/>
        </w:r>
        <w:r w:rsidR="00CC706A" w:rsidRPr="00CC706A">
          <w:rPr>
            <w:rFonts w:ascii="Arial Nova Cond" w:hAnsi="Arial Nova Cond" w:hint="eastAsia"/>
            <w:noProof/>
            <w:webHidden/>
            <w:lang w:eastAsia="zh-CN"/>
          </w:rPr>
          <w:instrText xml:space="preserve"> PAGEREF _Toc121863974 \h </w:instrText>
        </w:r>
        <w:r w:rsidR="00CC706A" w:rsidRPr="00CC706A">
          <w:rPr>
            <w:rFonts w:ascii="Arial Nova Cond" w:hAnsi="Arial Nova Cond" w:hint="eastAsia"/>
            <w:noProof/>
            <w:webHidden/>
            <w:lang w:eastAsia="zh-CN"/>
          </w:rPr>
        </w:r>
        <w:r w:rsidR="00CC706A" w:rsidRPr="00CC706A">
          <w:rPr>
            <w:rFonts w:ascii="Arial Nova Cond" w:hAnsi="Arial Nova Cond" w:hint="eastAsia"/>
            <w:noProof/>
            <w:webHidden/>
            <w:lang w:eastAsia="zh-CN"/>
          </w:rPr>
          <w:fldChar w:fldCharType="separate"/>
        </w:r>
        <w:r w:rsidR="00436477">
          <w:rPr>
            <w:rFonts w:ascii="Arial Nova Cond" w:hAnsi="Arial Nova Cond"/>
            <w:noProof/>
            <w:webHidden/>
            <w:lang w:eastAsia="zh-CN"/>
          </w:rPr>
          <w:t>9</w:t>
        </w:r>
        <w:r w:rsidR="00CC706A" w:rsidRPr="00CC706A">
          <w:rPr>
            <w:rFonts w:ascii="Arial Nova Cond" w:hAnsi="Arial Nova Cond" w:hint="eastAsia"/>
            <w:noProof/>
            <w:webHidden/>
            <w:lang w:eastAsia="zh-CN"/>
          </w:rPr>
          <w:fldChar w:fldCharType="end"/>
        </w:r>
      </w:hyperlink>
    </w:p>
    <w:p w14:paraId="11ED0F63" w14:textId="2EC1DCD1" w:rsidR="00CC706A" w:rsidRDefault="00000000" w:rsidP="007100C4">
      <w:pPr>
        <w:pStyle w:val="TOC1"/>
        <w:tabs>
          <w:tab w:val="right" w:pos="4111"/>
        </w:tabs>
        <w:autoSpaceDE/>
        <w:autoSpaceDN/>
        <w:rPr>
          <w:rFonts w:asciiTheme="minorHAnsi" w:eastAsiaTheme="minorEastAsia" w:hAnsiTheme="minorHAnsi" w:cstheme="minorBidi"/>
          <w:b w:val="0"/>
          <w:bCs w:val="0"/>
          <w:noProof/>
          <w:color w:val="auto"/>
          <w:sz w:val="22"/>
          <w:szCs w:val="22"/>
          <w:lang w:val="en-AU" w:eastAsia="zh-CN"/>
        </w:rPr>
      </w:pPr>
      <w:hyperlink w:anchor="_Toc121863975" w:history="1">
        <w:r w:rsidR="00CC706A" w:rsidRPr="00EB1F55">
          <w:rPr>
            <w:rStyle w:val="Hyperlink"/>
            <w:rFonts w:eastAsia="DengXian" w:cs="SimSun" w:hint="eastAsia"/>
            <w:caps/>
            <w:noProof/>
            <w:lang w:eastAsia="zh-CN"/>
          </w:rPr>
          <w:t>数据来源和社区参与</w:t>
        </w:r>
        <w:r w:rsidR="00CC706A">
          <w:rPr>
            <w:rFonts w:hint="eastAsia"/>
            <w:noProof/>
            <w:webHidden/>
            <w:lang w:eastAsia="zh-CN"/>
          </w:rPr>
          <w:tab/>
        </w:r>
        <w:r w:rsidR="00CC706A" w:rsidRPr="00CC706A">
          <w:rPr>
            <w:rFonts w:ascii="Arial Nova Cond" w:hAnsi="Arial Nova Cond" w:hint="eastAsia"/>
            <w:noProof/>
            <w:webHidden/>
            <w:lang w:eastAsia="zh-CN"/>
          </w:rPr>
          <w:fldChar w:fldCharType="begin"/>
        </w:r>
        <w:r w:rsidR="00CC706A" w:rsidRPr="00CC706A">
          <w:rPr>
            <w:rFonts w:ascii="Arial Nova Cond" w:hAnsi="Arial Nova Cond" w:hint="eastAsia"/>
            <w:noProof/>
            <w:webHidden/>
            <w:lang w:eastAsia="zh-CN"/>
          </w:rPr>
          <w:instrText xml:space="preserve"> PAGEREF _Toc121863975 \h </w:instrText>
        </w:r>
        <w:r w:rsidR="00CC706A" w:rsidRPr="00CC706A">
          <w:rPr>
            <w:rFonts w:ascii="Arial Nova Cond" w:hAnsi="Arial Nova Cond" w:hint="eastAsia"/>
            <w:noProof/>
            <w:webHidden/>
            <w:lang w:eastAsia="zh-CN"/>
          </w:rPr>
        </w:r>
        <w:r w:rsidR="00CC706A" w:rsidRPr="00CC706A">
          <w:rPr>
            <w:rFonts w:ascii="Arial Nova Cond" w:hAnsi="Arial Nova Cond" w:hint="eastAsia"/>
            <w:noProof/>
            <w:webHidden/>
            <w:lang w:eastAsia="zh-CN"/>
          </w:rPr>
          <w:fldChar w:fldCharType="separate"/>
        </w:r>
        <w:r w:rsidR="00436477">
          <w:rPr>
            <w:rFonts w:ascii="Arial Nova Cond" w:hAnsi="Arial Nova Cond"/>
            <w:noProof/>
            <w:webHidden/>
            <w:lang w:eastAsia="zh-CN"/>
          </w:rPr>
          <w:t>10</w:t>
        </w:r>
        <w:r w:rsidR="00CC706A" w:rsidRPr="00CC706A">
          <w:rPr>
            <w:rFonts w:ascii="Arial Nova Cond" w:hAnsi="Arial Nova Cond" w:hint="eastAsia"/>
            <w:noProof/>
            <w:webHidden/>
            <w:lang w:eastAsia="zh-CN"/>
          </w:rPr>
          <w:fldChar w:fldCharType="end"/>
        </w:r>
      </w:hyperlink>
    </w:p>
    <w:p w14:paraId="4E7415C4" w14:textId="011FD88E" w:rsidR="00CC706A" w:rsidRDefault="00000000" w:rsidP="007100C4">
      <w:pPr>
        <w:pStyle w:val="TOC1"/>
        <w:tabs>
          <w:tab w:val="right" w:pos="4111"/>
        </w:tabs>
        <w:autoSpaceDE/>
        <w:autoSpaceDN/>
        <w:rPr>
          <w:rFonts w:asciiTheme="minorHAnsi" w:eastAsiaTheme="minorEastAsia" w:hAnsiTheme="minorHAnsi" w:cstheme="minorBidi"/>
          <w:b w:val="0"/>
          <w:bCs w:val="0"/>
          <w:noProof/>
          <w:color w:val="auto"/>
          <w:sz w:val="22"/>
          <w:szCs w:val="22"/>
          <w:lang w:val="en-AU" w:eastAsia="zh-CN"/>
        </w:rPr>
      </w:pPr>
      <w:hyperlink w:anchor="_Toc121863976" w:history="1">
        <w:r w:rsidR="00CC706A" w:rsidRPr="00EB1F55">
          <w:rPr>
            <w:rStyle w:val="Hyperlink"/>
            <w:rFonts w:eastAsia="DengXian" w:cs="SimSun" w:hint="eastAsia"/>
            <w:caps/>
            <w:noProof/>
            <w:lang w:eastAsia="zh-CN"/>
          </w:rPr>
          <w:t>展望未来</w:t>
        </w:r>
        <w:r w:rsidR="00CC706A">
          <w:rPr>
            <w:rFonts w:hint="eastAsia"/>
            <w:noProof/>
            <w:webHidden/>
            <w:lang w:eastAsia="zh-CN"/>
          </w:rPr>
          <w:tab/>
        </w:r>
        <w:r w:rsidR="00CC706A" w:rsidRPr="00CC706A">
          <w:rPr>
            <w:rFonts w:ascii="Arial Nova Cond" w:hAnsi="Arial Nova Cond" w:hint="eastAsia"/>
            <w:noProof/>
            <w:webHidden/>
            <w:lang w:eastAsia="zh-CN"/>
          </w:rPr>
          <w:fldChar w:fldCharType="begin"/>
        </w:r>
        <w:r w:rsidR="00CC706A" w:rsidRPr="00CC706A">
          <w:rPr>
            <w:rFonts w:ascii="Arial Nova Cond" w:hAnsi="Arial Nova Cond" w:hint="eastAsia"/>
            <w:noProof/>
            <w:webHidden/>
            <w:lang w:eastAsia="zh-CN"/>
          </w:rPr>
          <w:instrText xml:space="preserve"> PAGEREF _Toc121863976 \h </w:instrText>
        </w:r>
        <w:r w:rsidR="00CC706A" w:rsidRPr="00CC706A">
          <w:rPr>
            <w:rFonts w:ascii="Arial Nova Cond" w:hAnsi="Arial Nova Cond" w:hint="eastAsia"/>
            <w:noProof/>
            <w:webHidden/>
            <w:lang w:eastAsia="zh-CN"/>
          </w:rPr>
        </w:r>
        <w:r w:rsidR="00CC706A" w:rsidRPr="00CC706A">
          <w:rPr>
            <w:rFonts w:ascii="Arial Nova Cond" w:hAnsi="Arial Nova Cond" w:hint="eastAsia"/>
            <w:noProof/>
            <w:webHidden/>
            <w:lang w:eastAsia="zh-CN"/>
          </w:rPr>
          <w:fldChar w:fldCharType="separate"/>
        </w:r>
        <w:r w:rsidR="00436477">
          <w:rPr>
            <w:rFonts w:ascii="Arial Nova Cond" w:hAnsi="Arial Nova Cond"/>
            <w:noProof/>
            <w:webHidden/>
            <w:lang w:eastAsia="zh-CN"/>
          </w:rPr>
          <w:t>11</w:t>
        </w:r>
        <w:r w:rsidR="00CC706A" w:rsidRPr="00CC706A">
          <w:rPr>
            <w:rFonts w:ascii="Arial Nova Cond" w:hAnsi="Arial Nova Cond" w:hint="eastAsia"/>
            <w:noProof/>
            <w:webHidden/>
            <w:lang w:eastAsia="zh-CN"/>
          </w:rPr>
          <w:fldChar w:fldCharType="end"/>
        </w:r>
      </w:hyperlink>
    </w:p>
    <w:p w14:paraId="5DFF8DD4" w14:textId="4F58E8DA" w:rsidR="00AE0326" w:rsidRPr="0071029A" w:rsidRDefault="00CC706A" w:rsidP="007100C4">
      <w:pPr>
        <w:autoSpaceDE/>
        <w:autoSpaceDN/>
        <w:spacing w:before="95"/>
        <w:rPr>
          <w:rFonts w:ascii="DengXian" w:eastAsia="DengXian" w:hAnsi="DengXian"/>
          <w:b/>
          <w:bCs/>
          <w:color w:val="093266"/>
          <w:spacing w:val="-2"/>
          <w:sz w:val="35"/>
          <w:lang w:eastAsia="zh-CN"/>
        </w:rPr>
      </w:pPr>
      <w:r>
        <w:rPr>
          <w:rFonts w:ascii="DengXian" w:eastAsia="DengXian" w:hAnsi="DengXian" w:hint="eastAsia"/>
          <w:color w:val="093266"/>
          <w:spacing w:val="-2"/>
          <w:sz w:val="35"/>
          <w:u w:val="single"/>
          <w:lang w:eastAsia="zh-CN"/>
        </w:rPr>
        <w:fldChar w:fldCharType="end"/>
      </w:r>
    </w:p>
    <w:p w14:paraId="2FF0F6F4" w14:textId="7069EBF5" w:rsidR="007863F1" w:rsidRPr="0071029A" w:rsidRDefault="007863F1" w:rsidP="007100C4">
      <w:pPr>
        <w:autoSpaceDE/>
        <w:autoSpaceDN/>
        <w:spacing w:line="264" w:lineRule="auto"/>
        <w:rPr>
          <w:rFonts w:ascii="DengXian" w:eastAsia="DengXian" w:hAnsi="DengXian"/>
          <w:lang w:eastAsia="zh-CN"/>
        </w:rPr>
        <w:sectPr w:rsidR="007863F1" w:rsidRPr="0071029A">
          <w:headerReference w:type="default" r:id="rId39"/>
          <w:pgSz w:w="11910" w:h="16840"/>
          <w:pgMar w:top="1920" w:right="0" w:bottom="280" w:left="660" w:header="648" w:footer="0" w:gutter="0"/>
          <w:pgNumType w:start="1"/>
          <w:cols w:space="720"/>
        </w:sectPr>
      </w:pPr>
    </w:p>
    <w:p w14:paraId="4A3EA88F" w14:textId="77777777" w:rsidR="007863F1" w:rsidRPr="0071029A" w:rsidRDefault="00FB3862" w:rsidP="007100C4">
      <w:pPr>
        <w:pStyle w:val="Heading1"/>
        <w:autoSpaceDE/>
        <w:autoSpaceDN/>
        <w:ind w:left="0" w:firstLine="700"/>
        <w:rPr>
          <w:rFonts w:ascii="DengXian" w:eastAsia="DengXian" w:hAnsi="DengXian"/>
          <w:b/>
          <w:bCs w:val="0"/>
          <w:caps/>
          <w:lang w:eastAsia="zh-CN"/>
        </w:rPr>
      </w:pPr>
      <w:bookmarkStart w:id="0" w:name="_Toc121863971"/>
      <w:r w:rsidRPr="0071029A">
        <w:rPr>
          <w:rFonts w:ascii="DengXian" w:eastAsia="DengXian" w:hAnsi="DengXian" w:cs="SimSun" w:hint="eastAsia"/>
          <w:b/>
          <w:bCs w:val="0"/>
          <w:caps/>
          <w:lang w:eastAsia="zh-CN"/>
        </w:rPr>
        <w:lastRenderedPageBreak/>
        <w:t>概述</w:t>
      </w:r>
      <w:bookmarkEnd w:id="0"/>
    </w:p>
    <w:p w14:paraId="60D55F72" w14:textId="41F5EF68" w:rsidR="007863F1" w:rsidRPr="00BE65FB" w:rsidRDefault="00FB3862" w:rsidP="007100C4">
      <w:pPr>
        <w:autoSpaceDE/>
        <w:autoSpaceDN/>
        <w:spacing w:line="297" w:lineRule="auto"/>
        <w:ind w:left="700" w:right="1185"/>
        <w:rPr>
          <w:rFonts w:asciiTheme="minorBidi" w:eastAsia="DengXian" w:hAnsiTheme="minorBidi" w:cstheme="minorBidi"/>
          <w:sz w:val="20"/>
          <w:lang w:eastAsia="zh-CN"/>
        </w:rPr>
      </w:pPr>
      <w:r w:rsidRPr="0071029A">
        <w:rPr>
          <w:rFonts w:ascii="DengXian" w:eastAsia="DengXian" w:hAnsi="DengXian" w:cs="SimSun" w:hint="eastAsia"/>
          <w:sz w:val="20"/>
          <w:lang w:eastAsia="zh-CN"/>
        </w:rPr>
        <w:t>本文件是</w:t>
      </w:r>
      <w:r w:rsidRPr="00BE65FB">
        <w:rPr>
          <w:rFonts w:asciiTheme="minorBidi" w:eastAsia="DengXian" w:hAnsiTheme="minorBidi" w:cstheme="minorBidi"/>
          <w:sz w:val="20"/>
          <w:lang w:eastAsia="zh-CN"/>
        </w:rPr>
        <w:t>根据</w:t>
      </w:r>
      <w:hyperlink r:id="rId40">
        <w:r w:rsidR="00657E70" w:rsidRPr="00BE65FB">
          <w:rPr>
            <w:rFonts w:asciiTheme="minorBidi" w:hAnsiTheme="minorBidi" w:cstheme="minorBidi"/>
            <w:i/>
            <w:sz w:val="20"/>
            <w:u w:val="single"/>
            <w:lang w:eastAsia="zh-CN"/>
          </w:rPr>
          <w:t>National</w:t>
        </w:r>
        <w:r w:rsidR="00657E70" w:rsidRPr="00BE65FB">
          <w:rPr>
            <w:rFonts w:asciiTheme="minorBidi" w:hAnsiTheme="minorBidi" w:cstheme="minorBidi"/>
            <w:i/>
            <w:spacing w:val="-4"/>
            <w:sz w:val="20"/>
            <w:u w:val="single"/>
            <w:lang w:eastAsia="zh-CN"/>
          </w:rPr>
          <w:t xml:space="preserve"> </w:t>
        </w:r>
        <w:r w:rsidR="00657E70" w:rsidRPr="00BE65FB">
          <w:rPr>
            <w:rFonts w:asciiTheme="minorBidi" w:hAnsiTheme="minorBidi" w:cstheme="minorBidi"/>
            <w:i/>
            <w:sz w:val="20"/>
            <w:u w:val="single"/>
            <w:lang w:eastAsia="zh-CN"/>
          </w:rPr>
          <w:t>Disability</w:t>
        </w:r>
        <w:r w:rsidR="00657E70" w:rsidRPr="00BE65FB">
          <w:rPr>
            <w:rFonts w:asciiTheme="minorBidi" w:hAnsiTheme="minorBidi" w:cstheme="minorBidi"/>
            <w:i/>
            <w:spacing w:val="-4"/>
            <w:sz w:val="20"/>
            <w:u w:val="single"/>
            <w:lang w:eastAsia="zh-CN"/>
          </w:rPr>
          <w:t xml:space="preserve"> </w:t>
        </w:r>
        <w:r w:rsidR="00657E70" w:rsidRPr="00BE65FB">
          <w:rPr>
            <w:rFonts w:asciiTheme="minorBidi" w:hAnsiTheme="minorBidi" w:cstheme="minorBidi"/>
            <w:i/>
            <w:sz w:val="20"/>
            <w:u w:val="single"/>
            <w:lang w:eastAsia="zh-CN"/>
          </w:rPr>
          <w:t>Strategy</w:t>
        </w:r>
      </w:hyperlink>
      <w:r w:rsidR="00657E70" w:rsidRPr="00BE65FB">
        <w:rPr>
          <w:rFonts w:asciiTheme="minorBidi" w:hAnsiTheme="minorBidi" w:cstheme="minorBidi"/>
          <w:i/>
          <w:sz w:val="20"/>
          <w:u w:val="single"/>
          <w:lang w:eastAsia="zh-CN"/>
        </w:rPr>
        <w:t xml:space="preserve"> </w:t>
      </w:r>
      <w:hyperlink r:id="rId41">
        <w:r w:rsidR="00657E70" w:rsidRPr="00BE65FB">
          <w:rPr>
            <w:rFonts w:asciiTheme="minorBidi" w:hAnsiTheme="minorBidi" w:cstheme="minorBidi"/>
            <w:i/>
            <w:sz w:val="20"/>
            <w:u w:val="single"/>
            <w:lang w:eastAsia="zh-CN"/>
          </w:rPr>
          <w:t>2010–2020</w:t>
        </w:r>
      </w:hyperlink>
      <w:r w:rsidR="00657E70" w:rsidRPr="00BE65FB">
        <w:rPr>
          <w:rFonts w:asciiTheme="minorBidi" w:eastAsia="DengXian" w:hAnsiTheme="minorBidi" w:cstheme="minorBidi"/>
          <w:iCs/>
          <w:sz w:val="20"/>
          <w:u w:val="single"/>
          <w:lang w:eastAsia="zh-CN"/>
        </w:rPr>
        <w:t>（</w:t>
      </w:r>
      <w:r w:rsidRPr="00BE65FB">
        <w:rPr>
          <w:rFonts w:asciiTheme="minorBidi" w:eastAsia="DengXian" w:hAnsiTheme="minorBidi" w:cstheme="minorBidi"/>
          <w:sz w:val="20"/>
          <w:u w:val="single"/>
          <w:lang w:eastAsia="zh-CN"/>
        </w:rPr>
        <w:t>《</w:t>
      </w:r>
      <w:hyperlink r:id="rId42" w:history="1">
        <w:r w:rsidRPr="00BE65FB">
          <w:rPr>
            <w:rFonts w:asciiTheme="minorBidi" w:eastAsia="DengXian" w:hAnsiTheme="minorBidi" w:cstheme="minorBidi"/>
            <w:sz w:val="20"/>
            <w:u w:val="single"/>
            <w:lang w:eastAsia="zh-CN"/>
          </w:rPr>
          <w:t>2010-2020</w:t>
        </w:r>
      </w:hyperlink>
      <w:hyperlink r:id="rId43" w:history="1">
        <w:r w:rsidRPr="00BE65FB">
          <w:rPr>
            <w:rFonts w:asciiTheme="minorBidi" w:eastAsia="DengXian" w:hAnsiTheme="minorBidi" w:cstheme="minorBidi"/>
            <w:sz w:val="20"/>
            <w:u w:val="single"/>
            <w:lang w:eastAsia="zh-CN"/>
          </w:rPr>
          <w:t>年国家残疾人事业战略》</w:t>
        </w:r>
      </w:hyperlink>
      <w:r w:rsidR="00657E70" w:rsidRPr="00BE65FB">
        <w:rPr>
          <w:rFonts w:asciiTheme="minorBidi" w:eastAsia="DengXian" w:hAnsiTheme="minorBidi" w:cstheme="minorBidi"/>
          <w:sz w:val="20"/>
          <w:u w:val="single"/>
          <w:lang w:eastAsia="zh-CN"/>
        </w:rPr>
        <w:t>）</w:t>
      </w:r>
      <w:r w:rsidRPr="00BE65FB">
        <w:rPr>
          <w:rFonts w:asciiTheme="minorBidi" w:eastAsia="DengXian" w:hAnsiTheme="minorBidi" w:cstheme="minorBidi"/>
          <w:sz w:val="20"/>
          <w:lang w:eastAsia="zh-CN"/>
        </w:rPr>
        <w:t>（下文简称</w:t>
      </w:r>
      <w:r w:rsidRPr="00BE65FB">
        <w:rPr>
          <w:rFonts w:asciiTheme="minorBidi" w:eastAsia="DengXian" w:hAnsiTheme="minorBidi" w:cstheme="minorBidi"/>
          <w:sz w:val="20"/>
          <w:lang w:eastAsia="zh-CN"/>
        </w:rPr>
        <w:t>“</w:t>
      </w:r>
      <w:r w:rsidRPr="00BE65FB">
        <w:rPr>
          <w:rFonts w:asciiTheme="minorBidi" w:eastAsia="DengXian" w:hAnsiTheme="minorBidi" w:cstheme="minorBidi"/>
          <w:sz w:val="20"/>
          <w:lang w:eastAsia="zh-CN"/>
        </w:rPr>
        <w:t>该战略</w:t>
      </w:r>
      <w:r w:rsidRPr="00BE65FB">
        <w:rPr>
          <w:rFonts w:asciiTheme="minorBidi" w:eastAsia="DengXian" w:hAnsiTheme="minorBidi" w:cstheme="minorBidi"/>
          <w:sz w:val="20"/>
          <w:lang w:eastAsia="zh-CN"/>
        </w:rPr>
        <w:t>”</w:t>
      </w:r>
      <w:r w:rsidRPr="00BE65FB">
        <w:rPr>
          <w:rFonts w:asciiTheme="minorBidi" w:eastAsia="DengXian" w:hAnsiTheme="minorBidi" w:cstheme="minorBidi"/>
          <w:sz w:val="20"/>
          <w:lang w:eastAsia="zh-CN"/>
        </w:rPr>
        <w:t>）所编写的</w:t>
      </w:r>
      <w:hyperlink r:id="rId44">
        <w:r w:rsidR="009A3151" w:rsidRPr="00BE65FB">
          <w:rPr>
            <w:rFonts w:asciiTheme="minorBidi" w:hAnsiTheme="minorBidi" w:cstheme="minorBidi"/>
            <w:i/>
            <w:sz w:val="20"/>
            <w:u w:val="single"/>
            <w:lang w:eastAsia="zh-CN"/>
          </w:rPr>
          <w:t>Final</w:t>
        </w:r>
        <w:r w:rsidR="009A3151" w:rsidRPr="00BE65FB">
          <w:rPr>
            <w:rFonts w:asciiTheme="minorBidi" w:hAnsiTheme="minorBidi" w:cstheme="minorBidi"/>
            <w:i/>
            <w:spacing w:val="-4"/>
            <w:sz w:val="20"/>
            <w:u w:val="single"/>
            <w:lang w:eastAsia="zh-CN"/>
          </w:rPr>
          <w:t xml:space="preserve"> </w:t>
        </w:r>
        <w:r w:rsidR="009A3151" w:rsidRPr="00BE65FB">
          <w:rPr>
            <w:rFonts w:asciiTheme="minorBidi" w:hAnsiTheme="minorBidi" w:cstheme="minorBidi"/>
            <w:i/>
            <w:sz w:val="20"/>
            <w:u w:val="single"/>
            <w:lang w:eastAsia="zh-CN"/>
          </w:rPr>
          <w:t>Progress</w:t>
        </w:r>
        <w:r w:rsidR="009A3151" w:rsidRPr="00BE65FB">
          <w:rPr>
            <w:rFonts w:asciiTheme="minorBidi" w:hAnsiTheme="minorBidi" w:cstheme="minorBidi"/>
            <w:i/>
            <w:spacing w:val="-4"/>
            <w:sz w:val="20"/>
            <w:u w:val="single"/>
            <w:lang w:eastAsia="zh-CN"/>
          </w:rPr>
          <w:t xml:space="preserve"> </w:t>
        </w:r>
        <w:r w:rsidR="009A3151" w:rsidRPr="00BE65FB">
          <w:rPr>
            <w:rFonts w:asciiTheme="minorBidi" w:hAnsiTheme="minorBidi" w:cstheme="minorBidi"/>
            <w:i/>
            <w:sz w:val="20"/>
            <w:u w:val="single"/>
            <w:lang w:eastAsia="zh-CN"/>
          </w:rPr>
          <w:t>Report</w:t>
        </w:r>
        <w:r w:rsidR="009A3151" w:rsidRPr="00BE65FB">
          <w:rPr>
            <w:rFonts w:asciiTheme="minorBidi" w:hAnsiTheme="minorBidi" w:cstheme="minorBidi"/>
            <w:i/>
            <w:spacing w:val="-4"/>
            <w:sz w:val="20"/>
            <w:u w:val="single"/>
            <w:lang w:eastAsia="zh-CN"/>
          </w:rPr>
          <w:t xml:space="preserve"> </w:t>
        </w:r>
        <w:r w:rsidR="009A3151" w:rsidRPr="00BE65FB">
          <w:rPr>
            <w:rFonts w:asciiTheme="minorBidi" w:hAnsiTheme="minorBidi" w:cstheme="minorBidi"/>
            <w:i/>
            <w:sz w:val="20"/>
            <w:u w:val="single"/>
            <w:lang w:eastAsia="zh-CN"/>
          </w:rPr>
          <w:t>2017–2021</w:t>
        </w:r>
      </w:hyperlink>
      <w:r w:rsidR="009853AB" w:rsidRPr="00BE65FB">
        <w:rPr>
          <w:rFonts w:asciiTheme="minorBidi" w:eastAsia="DengXian" w:hAnsiTheme="minorBidi" w:cstheme="minorBidi"/>
          <w:iCs/>
          <w:sz w:val="20"/>
          <w:u w:val="single"/>
          <w:lang w:eastAsia="zh-CN"/>
        </w:rPr>
        <w:t>（</w:t>
      </w:r>
      <w:hyperlink r:id="rId45" w:history="1">
        <w:r w:rsidRPr="00BE65FB">
          <w:rPr>
            <w:rFonts w:asciiTheme="minorBidi" w:eastAsia="DengXian" w:hAnsiTheme="minorBidi" w:cstheme="minorBidi"/>
            <w:sz w:val="20"/>
            <w:u w:val="single"/>
            <w:lang w:eastAsia="zh-CN"/>
          </w:rPr>
          <w:t>《</w:t>
        </w:r>
        <w:r w:rsidRPr="00BE65FB">
          <w:rPr>
            <w:rFonts w:asciiTheme="minorBidi" w:eastAsia="DengXian" w:hAnsiTheme="minorBidi" w:cstheme="minorBidi"/>
            <w:sz w:val="20"/>
            <w:u w:val="single"/>
            <w:lang w:eastAsia="zh-CN"/>
          </w:rPr>
          <w:t>2017-2021</w:t>
        </w:r>
        <w:r w:rsidRPr="00BE65FB">
          <w:rPr>
            <w:rFonts w:asciiTheme="minorBidi" w:eastAsia="DengXian" w:hAnsiTheme="minorBidi" w:cstheme="minorBidi"/>
            <w:sz w:val="20"/>
            <w:u w:val="single"/>
            <w:lang w:eastAsia="zh-CN"/>
          </w:rPr>
          <w:t>年最终进展报告</w:t>
        </w:r>
      </w:hyperlink>
      <w:r w:rsidRPr="00BE65FB">
        <w:rPr>
          <w:rFonts w:asciiTheme="minorBidi" w:eastAsia="DengXian" w:hAnsiTheme="minorBidi" w:cstheme="minorBidi"/>
          <w:sz w:val="20"/>
          <w:u w:val="single"/>
          <w:lang w:eastAsia="zh-CN"/>
        </w:rPr>
        <w:t>》</w:t>
      </w:r>
      <w:r w:rsidR="009853AB" w:rsidRPr="00BE65FB">
        <w:rPr>
          <w:rFonts w:asciiTheme="minorBidi" w:eastAsia="DengXian" w:hAnsiTheme="minorBidi" w:cstheme="minorBidi"/>
          <w:sz w:val="20"/>
          <w:u w:val="single"/>
          <w:lang w:eastAsia="zh-CN"/>
        </w:rPr>
        <w:t>）</w:t>
      </w:r>
      <w:r w:rsidRPr="00BE65FB">
        <w:rPr>
          <w:rFonts w:asciiTheme="minorBidi" w:eastAsia="DengXian" w:hAnsiTheme="minorBidi" w:cstheme="minorBidi"/>
          <w:sz w:val="20"/>
          <w:lang w:eastAsia="zh-CN"/>
        </w:rPr>
        <w:t>摘要。《最终进展报告》为该战略的最后篇章，为各级政府合作改善残障人士的生活奠定了基础。澳大利亚政府于</w:t>
      </w:r>
      <w:r w:rsidRPr="00BE65FB">
        <w:rPr>
          <w:rFonts w:asciiTheme="minorBidi" w:eastAsia="DengXian" w:hAnsiTheme="minorBidi" w:cstheme="minorBidi"/>
          <w:sz w:val="20"/>
          <w:lang w:eastAsia="zh-CN"/>
        </w:rPr>
        <w:t>2021</w:t>
      </w:r>
      <w:r w:rsidRPr="00BE65FB">
        <w:rPr>
          <w:rFonts w:asciiTheme="minorBidi" w:eastAsia="DengXian" w:hAnsiTheme="minorBidi" w:cstheme="minorBidi"/>
          <w:sz w:val="20"/>
          <w:lang w:eastAsia="zh-CN"/>
        </w:rPr>
        <w:t>年</w:t>
      </w:r>
      <w:r w:rsidRPr="00BE65FB">
        <w:rPr>
          <w:rFonts w:asciiTheme="minorBidi" w:eastAsia="DengXian" w:hAnsiTheme="minorBidi" w:cstheme="minorBidi"/>
          <w:sz w:val="20"/>
          <w:lang w:eastAsia="zh-CN"/>
        </w:rPr>
        <w:t>12</w:t>
      </w:r>
      <w:r w:rsidRPr="00BE65FB">
        <w:rPr>
          <w:rFonts w:asciiTheme="minorBidi" w:eastAsia="DengXian" w:hAnsiTheme="minorBidi" w:cstheme="minorBidi"/>
          <w:sz w:val="20"/>
          <w:lang w:eastAsia="zh-CN"/>
        </w:rPr>
        <w:t>月</w:t>
      </w:r>
      <w:r w:rsidRPr="00BE65FB">
        <w:rPr>
          <w:rFonts w:asciiTheme="minorBidi" w:eastAsia="DengXian" w:hAnsiTheme="minorBidi" w:cstheme="minorBidi"/>
          <w:sz w:val="20"/>
          <w:lang w:eastAsia="zh-CN"/>
        </w:rPr>
        <w:t>3</w:t>
      </w:r>
      <w:r w:rsidRPr="00BE65FB">
        <w:rPr>
          <w:rFonts w:asciiTheme="minorBidi" w:eastAsia="DengXian" w:hAnsiTheme="minorBidi" w:cstheme="minorBidi"/>
          <w:sz w:val="20"/>
          <w:lang w:eastAsia="zh-CN"/>
        </w:rPr>
        <w:t>日开始执行</w:t>
      </w:r>
      <w:r w:rsidR="008809AB" w:rsidRPr="00BE65FB">
        <w:rPr>
          <w:rFonts w:asciiTheme="minorBidi" w:hAnsiTheme="minorBidi" w:cstheme="minorBidi"/>
          <w:i/>
          <w:sz w:val="20"/>
          <w:lang w:eastAsia="zh-CN"/>
        </w:rPr>
        <w:t>Australia’s</w:t>
      </w:r>
      <w:r w:rsidR="008809AB" w:rsidRPr="00BE65FB">
        <w:rPr>
          <w:rFonts w:asciiTheme="minorBidi" w:hAnsiTheme="minorBidi" w:cstheme="minorBidi"/>
          <w:i/>
          <w:spacing w:val="-2"/>
          <w:sz w:val="20"/>
          <w:lang w:eastAsia="zh-CN"/>
        </w:rPr>
        <w:t xml:space="preserve"> </w:t>
      </w:r>
      <w:r w:rsidR="008809AB" w:rsidRPr="00BE65FB">
        <w:rPr>
          <w:rFonts w:asciiTheme="minorBidi" w:hAnsiTheme="minorBidi" w:cstheme="minorBidi"/>
          <w:i/>
          <w:sz w:val="20"/>
          <w:lang w:eastAsia="zh-CN"/>
        </w:rPr>
        <w:t>Disability</w:t>
      </w:r>
      <w:r w:rsidR="008809AB" w:rsidRPr="00BE65FB">
        <w:rPr>
          <w:rFonts w:asciiTheme="minorBidi" w:hAnsiTheme="minorBidi" w:cstheme="minorBidi"/>
          <w:i/>
          <w:spacing w:val="-2"/>
          <w:sz w:val="20"/>
          <w:lang w:eastAsia="zh-CN"/>
        </w:rPr>
        <w:t xml:space="preserve"> </w:t>
      </w:r>
      <w:r w:rsidR="008809AB" w:rsidRPr="00BE65FB">
        <w:rPr>
          <w:rFonts w:asciiTheme="minorBidi" w:hAnsiTheme="minorBidi" w:cstheme="minorBidi"/>
          <w:i/>
          <w:sz w:val="20"/>
          <w:lang w:eastAsia="zh-CN"/>
        </w:rPr>
        <w:t>Strategy</w:t>
      </w:r>
      <w:r w:rsidR="008809AB" w:rsidRPr="00BE65FB">
        <w:rPr>
          <w:rFonts w:asciiTheme="minorBidi" w:hAnsiTheme="minorBidi" w:cstheme="minorBidi"/>
          <w:i/>
          <w:spacing w:val="-2"/>
          <w:sz w:val="20"/>
          <w:lang w:eastAsia="zh-CN"/>
        </w:rPr>
        <w:t xml:space="preserve"> </w:t>
      </w:r>
      <w:r w:rsidR="008809AB" w:rsidRPr="00BE65FB">
        <w:rPr>
          <w:rFonts w:asciiTheme="minorBidi" w:hAnsiTheme="minorBidi" w:cstheme="minorBidi"/>
          <w:i/>
          <w:sz w:val="20"/>
          <w:lang w:eastAsia="zh-CN"/>
        </w:rPr>
        <w:t>2021–2031</w:t>
      </w:r>
      <w:r w:rsidR="008809AB" w:rsidRPr="00BE65FB">
        <w:rPr>
          <w:rFonts w:asciiTheme="minorBidi" w:eastAsia="DengXian" w:hAnsiTheme="minorBidi" w:cstheme="minorBidi"/>
          <w:iCs/>
          <w:sz w:val="20"/>
          <w:lang w:eastAsia="zh-CN"/>
        </w:rPr>
        <w:t>（</w:t>
      </w:r>
      <w:r w:rsidRPr="00BE65FB">
        <w:rPr>
          <w:rFonts w:asciiTheme="minorBidi" w:eastAsia="DengXian" w:hAnsiTheme="minorBidi" w:cstheme="minorBidi"/>
          <w:sz w:val="20"/>
          <w:lang w:eastAsia="zh-CN"/>
        </w:rPr>
        <w:t>《</w:t>
      </w:r>
      <w:r w:rsidRPr="00BE65FB">
        <w:rPr>
          <w:rFonts w:asciiTheme="minorBidi" w:eastAsia="DengXian" w:hAnsiTheme="minorBidi" w:cstheme="minorBidi"/>
          <w:sz w:val="20"/>
          <w:lang w:eastAsia="zh-CN"/>
        </w:rPr>
        <w:t>2021-2031</w:t>
      </w:r>
      <w:r w:rsidRPr="00BE65FB">
        <w:rPr>
          <w:rFonts w:asciiTheme="minorBidi" w:eastAsia="DengXian" w:hAnsiTheme="minorBidi" w:cstheme="minorBidi"/>
          <w:sz w:val="20"/>
          <w:lang w:eastAsia="zh-CN"/>
        </w:rPr>
        <w:t>年澳大利亚残疾人事业战略》</w:t>
      </w:r>
      <w:r w:rsidR="008809AB" w:rsidRPr="00BE65FB">
        <w:rPr>
          <w:rFonts w:asciiTheme="minorBidi" w:eastAsia="DengXian" w:hAnsiTheme="minorBidi" w:cstheme="minorBidi"/>
          <w:sz w:val="20"/>
          <w:lang w:eastAsia="zh-CN"/>
        </w:rPr>
        <w:t>）</w:t>
      </w:r>
      <w:r w:rsidRPr="00BE65FB">
        <w:rPr>
          <w:rFonts w:asciiTheme="minorBidi" w:eastAsia="DengXian" w:hAnsiTheme="minorBidi" w:cstheme="minorBidi"/>
          <w:sz w:val="20"/>
          <w:lang w:eastAsia="zh-CN"/>
        </w:rPr>
        <w:t>，以取代《</w:t>
      </w:r>
      <w:r w:rsidRPr="00BE65FB">
        <w:rPr>
          <w:rFonts w:asciiTheme="minorBidi" w:eastAsia="DengXian" w:hAnsiTheme="minorBidi" w:cstheme="minorBidi"/>
          <w:sz w:val="20"/>
          <w:lang w:eastAsia="zh-CN"/>
        </w:rPr>
        <w:t>2010-2020</w:t>
      </w:r>
      <w:r w:rsidRPr="00BE65FB">
        <w:rPr>
          <w:rFonts w:asciiTheme="minorBidi" w:eastAsia="DengXian" w:hAnsiTheme="minorBidi" w:cstheme="minorBidi"/>
          <w:sz w:val="20"/>
          <w:lang w:eastAsia="zh-CN"/>
        </w:rPr>
        <w:t>年国家残疾人事业战略》。</w:t>
      </w:r>
    </w:p>
    <w:p w14:paraId="74BB8F06" w14:textId="77777777" w:rsidR="007863F1" w:rsidRPr="0071029A" w:rsidRDefault="00FB3862" w:rsidP="007100C4">
      <w:pPr>
        <w:pStyle w:val="BodyText"/>
        <w:autoSpaceDE/>
        <w:autoSpaceDN/>
        <w:spacing w:before="171" w:after="240" w:line="298" w:lineRule="auto"/>
        <w:ind w:left="697" w:right="1185"/>
        <w:rPr>
          <w:rFonts w:ascii="DengXian" w:eastAsia="DengXian" w:hAnsi="DengXian" w:cstheme="minorBidi"/>
          <w:lang w:eastAsia="zh-CN"/>
        </w:rPr>
      </w:pPr>
      <w:r w:rsidRPr="00BE65FB">
        <w:rPr>
          <w:rFonts w:asciiTheme="minorBidi" w:eastAsia="DengXian" w:hAnsiTheme="minorBidi" w:cstheme="minorBidi"/>
          <w:lang w:eastAsia="zh-CN"/>
        </w:rPr>
        <w:t>该战略为各级政府和澳大利亚社区提出了</w:t>
      </w:r>
      <w:r w:rsidRPr="00BE65FB">
        <w:rPr>
          <w:rFonts w:asciiTheme="minorBidi" w:eastAsia="DengXian" w:hAnsiTheme="minorBidi" w:cstheme="minorBidi"/>
          <w:lang w:eastAsia="zh-CN"/>
        </w:rPr>
        <w:t>6</w:t>
      </w:r>
      <w:r w:rsidRPr="00BE65FB">
        <w:rPr>
          <w:rFonts w:asciiTheme="minorBidi" w:eastAsia="DengXian" w:hAnsiTheme="minorBidi" w:cstheme="minorBidi"/>
          <w:lang w:eastAsia="zh-CN"/>
        </w:rPr>
        <w:t>项目标成果，</w:t>
      </w:r>
      <w:r w:rsidRPr="0071029A">
        <w:rPr>
          <w:rFonts w:ascii="DengXian" w:eastAsia="DengXian" w:hAnsi="DengXian" w:cs="SimSun" w:hint="eastAsia"/>
          <w:lang w:eastAsia="zh-CN"/>
        </w:rPr>
        <w:t>以此改善残障人士的生活。</w:t>
      </w:r>
    </w:p>
    <w:p w14:paraId="5A6AC79F" w14:textId="680F0121" w:rsidR="00E057EE" w:rsidRPr="00BE65FB" w:rsidRDefault="00FB3862" w:rsidP="007100C4">
      <w:pPr>
        <w:pStyle w:val="Heading2"/>
        <w:autoSpaceDE/>
        <w:autoSpaceDN/>
        <w:spacing w:line="436" w:lineRule="auto"/>
        <w:ind w:right="1185"/>
        <w:rPr>
          <w:rFonts w:asciiTheme="minorBidi" w:eastAsia="DengXian" w:hAnsiTheme="minorBidi" w:cstheme="minorBidi"/>
          <w:bCs w:val="0"/>
          <w:color w:val="093266"/>
          <w:lang w:eastAsia="zh-CN"/>
        </w:rPr>
      </w:pPr>
      <w:r w:rsidRPr="0071029A">
        <w:rPr>
          <w:rFonts w:ascii="DengXian" w:eastAsia="DengXian" w:hAnsi="DengXian" w:cs="SimSun" w:hint="eastAsia"/>
          <w:bCs w:val="0"/>
          <w:color w:val="943473"/>
          <w:lang w:eastAsia="zh-CN"/>
        </w:rPr>
        <w:t>成果</w:t>
      </w:r>
      <w:r w:rsidRPr="00BE65FB">
        <w:rPr>
          <w:rFonts w:asciiTheme="minorBidi" w:eastAsia="DengXian" w:hAnsiTheme="minorBidi" w:cstheme="minorBidi"/>
          <w:bCs w:val="0"/>
          <w:color w:val="943473"/>
          <w:lang w:eastAsia="zh-CN"/>
        </w:rPr>
        <w:t>1</w:t>
      </w:r>
      <w:r w:rsidRPr="00BE65FB">
        <w:rPr>
          <w:rFonts w:asciiTheme="minorBidi" w:eastAsia="DengXian" w:hAnsiTheme="minorBidi" w:cstheme="minorBidi"/>
          <w:bCs w:val="0"/>
          <w:color w:val="943473"/>
          <w:lang w:eastAsia="zh-CN"/>
        </w:rPr>
        <w:t>：</w:t>
      </w:r>
      <w:r w:rsidRPr="00BE65FB">
        <w:rPr>
          <w:rFonts w:asciiTheme="minorBidi" w:eastAsia="DengXian" w:hAnsiTheme="minorBidi" w:cstheme="minorBidi"/>
          <w:bCs w:val="0"/>
          <w:color w:val="093266"/>
          <w:lang w:eastAsia="zh-CN"/>
        </w:rPr>
        <w:t>包容和无障碍</w:t>
      </w:r>
      <w:r w:rsidR="00A26BF5" w:rsidRPr="00BE65FB">
        <w:rPr>
          <w:rFonts w:asciiTheme="minorBidi" w:eastAsia="DengXian" w:hAnsiTheme="minorBidi" w:cstheme="minorBidi"/>
          <w:bCs w:val="0"/>
          <w:color w:val="093266"/>
          <w:lang w:eastAsia="zh-CN"/>
        </w:rPr>
        <w:t>的</w:t>
      </w:r>
      <w:r w:rsidRPr="00BE65FB">
        <w:rPr>
          <w:rFonts w:asciiTheme="minorBidi" w:eastAsia="DengXian" w:hAnsiTheme="minorBidi" w:cstheme="minorBidi"/>
          <w:bCs w:val="0"/>
          <w:color w:val="093266"/>
          <w:lang w:eastAsia="zh-CN"/>
        </w:rPr>
        <w:t>社区</w:t>
      </w:r>
    </w:p>
    <w:p w14:paraId="4D791513" w14:textId="77777777" w:rsidR="00E057EE" w:rsidRPr="00BE65FB" w:rsidRDefault="00FB3862" w:rsidP="007100C4">
      <w:pPr>
        <w:pStyle w:val="Heading2"/>
        <w:autoSpaceDE/>
        <w:autoSpaceDN/>
        <w:spacing w:line="436" w:lineRule="auto"/>
        <w:ind w:right="1185"/>
        <w:rPr>
          <w:rFonts w:asciiTheme="minorBidi" w:eastAsia="DengXian" w:hAnsiTheme="minorBidi" w:cstheme="minorBidi"/>
          <w:bCs w:val="0"/>
          <w:color w:val="093266"/>
          <w:lang w:eastAsia="zh-CN"/>
        </w:rPr>
      </w:pPr>
      <w:r w:rsidRPr="00BE65FB">
        <w:rPr>
          <w:rFonts w:asciiTheme="minorBidi" w:eastAsia="DengXian" w:hAnsiTheme="minorBidi" w:cstheme="minorBidi"/>
          <w:bCs w:val="0"/>
          <w:color w:val="AB7F19"/>
          <w:lang w:eastAsia="zh-CN"/>
        </w:rPr>
        <w:t>成果</w:t>
      </w:r>
      <w:r w:rsidRPr="00BE65FB">
        <w:rPr>
          <w:rFonts w:asciiTheme="minorBidi" w:eastAsia="DengXian" w:hAnsiTheme="minorBidi" w:cstheme="minorBidi"/>
          <w:bCs w:val="0"/>
          <w:color w:val="AB7F19"/>
          <w:lang w:eastAsia="zh-CN"/>
        </w:rPr>
        <w:t>2</w:t>
      </w:r>
      <w:r w:rsidRPr="00BE65FB">
        <w:rPr>
          <w:rFonts w:asciiTheme="minorBidi" w:eastAsia="DengXian" w:hAnsiTheme="minorBidi" w:cstheme="minorBidi"/>
          <w:bCs w:val="0"/>
          <w:color w:val="AB7F19"/>
          <w:lang w:eastAsia="zh-CN"/>
        </w:rPr>
        <w:t>：</w:t>
      </w:r>
      <w:r w:rsidRPr="00BE65FB">
        <w:rPr>
          <w:rFonts w:asciiTheme="minorBidi" w:eastAsia="DengXian" w:hAnsiTheme="minorBidi" w:cstheme="minorBidi"/>
          <w:bCs w:val="0"/>
          <w:color w:val="093266"/>
          <w:lang w:eastAsia="zh-CN"/>
        </w:rPr>
        <w:t>权利保护、司法和立法</w:t>
      </w:r>
    </w:p>
    <w:p w14:paraId="392A4C79" w14:textId="77777777" w:rsidR="007863F1" w:rsidRPr="00BE65FB" w:rsidRDefault="00FB3862" w:rsidP="007100C4">
      <w:pPr>
        <w:pStyle w:val="Heading2"/>
        <w:autoSpaceDE/>
        <w:autoSpaceDN/>
        <w:spacing w:line="436" w:lineRule="auto"/>
        <w:ind w:right="1185"/>
        <w:rPr>
          <w:rFonts w:asciiTheme="minorBidi" w:eastAsia="DengXian" w:hAnsiTheme="minorBidi" w:cstheme="minorBidi"/>
          <w:bCs w:val="0"/>
          <w:lang w:eastAsia="zh-CN"/>
        </w:rPr>
      </w:pPr>
      <w:r w:rsidRPr="00BE65FB">
        <w:rPr>
          <w:rFonts w:asciiTheme="minorBidi" w:eastAsia="DengXian" w:hAnsiTheme="minorBidi" w:cstheme="minorBidi"/>
          <w:bCs w:val="0"/>
          <w:color w:val="006991"/>
          <w:lang w:eastAsia="zh-CN"/>
        </w:rPr>
        <w:t>成果</w:t>
      </w:r>
      <w:r w:rsidRPr="00BE65FB">
        <w:rPr>
          <w:rFonts w:asciiTheme="minorBidi" w:eastAsia="DengXian" w:hAnsiTheme="minorBidi" w:cstheme="minorBidi"/>
          <w:bCs w:val="0"/>
          <w:color w:val="006991"/>
          <w:lang w:eastAsia="zh-CN"/>
        </w:rPr>
        <w:t>3</w:t>
      </w:r>
      <w:r w:rsidRPr="00BE65FB">
        <w:rPr>
          <w:rFonts w:asciiTheme="minorBidi" w:eastAsia="DengXian" w:hAnsiTheme="minorBidi" w:cstheme="minorBidi"/>
          <w:bCs w:val="0"/>
          <w:color w:val="006991"/>
          <w:lang w:eastAsia="zh-CN"/>
        </w:rPr>
        <w:t>：</w:t>
      </w:r>
      <w:r w:rsidRPr="00BE65FB">
        <w:rPr>
          <w:rFonts w:asciiTheme="minorBidi" w:eastAsia="DengXian" w:hAnsiTheme="minorBidi" w:cstheme="minorBidi"/>
          <w:bCs w:val="0"/>
          <w:color w:val="093266"/>
          <w:lang w:eastAsia="zh-CN"/>
        </w:rPr>
        <w:t>经济安全</w:t>
      </w:r>
    </w:p>
    <w:p w14:paraId="26C49E3E" w14:textId="77777777" w:rsidR="00E057EE" w:rsidRPr="00BE65FB" w:rsidRDefault="00FB3862" w:rsidP="007100C4">
      <w:pPr>
        <w:pStyle w:val="Heading2"/>
        <w:autoSpaceDE/>
        <w:autoSpaceDN/>
        <w:spacing w:before="4" w:line="436" w:lineRule="auto"/>
        <w:ind w:right="1185"/>
        <w:rPr>
          <w:rFonts w:asciiTheme="minorBidi" w:eastAsia="DengXian" w:hAnsiTheme="minorBidi" w:cstheme="minorBidi"/>
          <w:bCs w:val="0"/>
          <w:color w:val="093266"/>
          <w:lang w:eastAsia="zh-CN"/>
        </w:rPr>
      </w:pPr>
      <w:r w:rsidRPr="00BE65FB">
        <w:rPr>
          <w:rFonts w:asciiTheme="minorBidi" w:eastAsia="DengXian" w:hAnsiTheme="minorBidi" w:cstheme="minorBidi"/>
          <w:bCs w:val="0"/>
          <w:color w:val="55437E"/>
          <w:lang w:eastAsia="zh-CN"/>
        </w:rPr>
        <w:t>成果</w:t>
      </w:r>
      <w:r w:rsidRPr="00BE65FB">
        <w:rPr>
          <w:rFonts w:asciiTheme="minorBidi" w:eastAsia="DengXian" w:hAnsiTheme="minorBidi" w:cstheme="minorBidi"/>
          <w:bCs w:val="0"/>
          <w:color w:val="55437E"/>
          <w:lang w:eastAsia="zh-CN"/>
        </w:rPr>
        <w:t>4</w:t>
      </w:r>
      <w:r w:rsidRPr="00BE65FB">
        <w:rPr>
          <w:rFonts w:asciiTheme="minorBidi" w:eastAsia="DengXian" w:hAnsiTheme="minorBidi" w:cstheme="minorBidi"/>
          <w:bCs w:val="0"/>
          <w:color w:val="55437E"/>
          <w:lang w:eastAsia="zh-CN"/>
        </w:rPr>
        <w:t>：</w:t>
      </w:r>
      <w:r w:rsidRPr="00BE65FB">
        <w:rPr>
          <w:rFonts w:asciiTheme="minorBidi" w:eastAsia="DengXian" w:hAnsiTheme="minorBidi" w:cstheme="minorBidi"/>
          <w:bCs w:val="0"/>
          <w:color w:val="093266"/>
          <w:lang w:eastAsia="zh-CN"/>
        </w:rPr>
        <w:t>个人和社区支持</w:t>
      </w:r>
    </w:p>
    <w:p w14:paraId="5FF773A8" w14:textId="77777777" w:rsidR="007863F1" w:rsidRPr="00BE65FB" w:rsidRDefault="00FB3862" w:rsidP="007100C4">
      <w:pPr>
        <w:pStyle w:val="Heading2"/>
        <w:autoSpaceDE/>
        <w:autoSpaceDN/>
        <w:spacing w:before="4" w:line="436" w:lineRule="auto"/>
        <w:ind w:right="1185"/>
        <w:rPr>
          <w:rFonts w:asciiTheme="minorBidi" w:eastAsia="DengXian" w:hAnsiTheme="minorBidi" w:cstheme="minorBidi"/>
          <w:bCs w:val="0"/>
          <w:lang w:eastAsia="zh-CN"/>
        </w:rPr>
      </w:pPr>
      <w:r w:rsidRPr="00BE65FB">
        <w:rPr>
          <w:rFonts w:asciiTheme="minorBidi" w:eastAsia="DengXian" w:hAnsiTheme="minorBidi" w:cstheme="minorBidi"/>
          <w:bCs w:val="0"/>
          <w:color w:val="29712A"/>
          <w:lang w:eastAsia="zh-CN"/>
        </w:rPr>
        <w:t>成果</w:t>
      </w:r>
      <w:r w:rsidRPr="00BE65FB">
        <w:rPr>
          <w:rFonts w:asciiTheme="minorBidi" w:eastAsia="DengXian" w:hAnsiTheme="minorBidi" w:cstheme="minorBidi"/>
          <w:bCs w:val="0"/>
          <w:color w:val="29712A"/>
          <w:lang w:eastAsia="zh-CN"/>
        </w:rPr>
        <w:t>5</w:t>
      </w:r>
      <w:r w:rsidRPr="00BE65FB">
        <w:rPr>
          <w:rFonts w:asciiTheme="minorBidi" w:eastAsia="DengXian" w:hAnsiTheme="minorBidi" w:cstheme="minorBidi"/>
          <w:bCs w:val="0"/>
          <w:color w:val="29712A"/>
          <w:lang w:eastAsia="zh-CN"/>
        </w:rPr>
        <w:t>：</w:t>
      </w:r>
      <w:r w:rsidRPr="00BE65FB">
        <w:rPr>
          <w:rFonts w:asciiTheme="minorBidi" w:eastAsia="DengXian" w:hAnsiTheme="minorBidi" w:cstheme="minorBidi"/>
          <w:bCs w:val="0"/>
          <w:color w:val="093266"/>
          <w:lang w:eastAsia="zh-CN"/>
        </w:rPr>
        <w:t>学习和技能</w:t>
      </w:r>
    </w:p>
    <w:p w14:paraId="331CEAA5" w14:textId="098D79CA" w:rsidR="007863F1" w:rsidRPr="0071029A" w:rsidRDefault="00FB3862" w:rsidP="007100C4">
      <w:pPr>
        <w:pStyle w:val="Heading2"/>
        <w:autoSpaceDE/>
        <w:autoSpaceDN/>
        <w:spacing w:before="3"/>
        <w:ind w:right="1185"/>
        <w:rPr>
          <w:rFonts w:ascii="DengXian" w:eastAsia="DengXian" w:hAnsi="DengXian"/>
          <w:bCs w:val="0"/>
          <w:lang w:eastAsia="zh-CN"/>
        </w:rPr>
      </w:pPr>
      <w:r w:rsidRPr="00BE65FB">
        <w:rPr>
          <w:rFonts w:asciiTheme="minorBidi" w:eastAsia="DengXian" w:hAnsiTheme="minorBidi" w:cstheme="minorBidi"/>
          <w:bCs w:val="0"/>
          <w:color w:val="CE372F"/>
          <w:lang w:eastAsia="zh-CN"/>
        </w:rPr>
        <w:t>成果</w:t>
      </w:r>
      <w:r w:rsidRPr="00BE65FB">
        <w:rPr>
          <w:rFonts w:asciiTheme="minorBidi" w:eastAsia="DengXian" w:hAnsiTheme="minorBidi" w:cstheme="minorBidi"/>
          <w:bCs w:val="0"/>
          <w:color w:val="CE372F"/>
          <w:lang w:eastAsia="zh-CN"/>
        </w:rPr>
        <w:t>6</w:t>
      </w:r>
      <w:r w:rsidRPr="00BE65FB">
        <w:rPr>
          <w:rFonts w:asciiTheme="minorBidi" w:eastAsia="DengXian" w:hAnsiTheme="minorBidi" w:cstheme="minorBidi"/>
          <w:bCs w:val="0"/>
          <w:color w:val="CE372F"/>
          <w:lang w:eastAsia="zh-CN"/>
        </w:rPr>
        <w:t>：</w:t>
      </w:r>
      <w:r w:rsidRPr="00BE65FB">
        <w:rPr>
          <w:rFonts w:asciiTheme="minorBidi" w:eastAsia="DengXian" w:hAnsiTheme="minorBidi" w:cstheme="minorBidi"/>
          <w:bCs w:val="0"/>
          <w:color w:val="093266"/>
          <w:lang w:eastAsia="zh-CN"/>
        </w:rPr>
        <w:t>健康和</w:t>
      </w:r>
      <w:r w:rsidRPr="0071029A">
        <w:rPr>
          <w:rFonts w:ascii="DengXian" w:eastAsia="DengXian" w:hAnsi="DengXian" w:cs="SimSun" w:hint="eastAsia"/>
          <w:bCs w:val="0"/>
          <w:color w:val="093266"/>
          <w:lang w:eastAsia="zh-CN"/>
        </w:rPr>
        <w:t>福祉</w:t>
      </w:r>
      <w:r w:rsidR="0083103F">
        <w:rPr>
          <w:rFonts w:ascii="DengXian" w:eastAsia="DengXian" w:hAnsi="DengXian" w:cs="SimSun" w:hint="eastAsia"/>
          <w:bCs w:val="0"/>
          <w:color w:val="093266"/>
          <w:lang w:eastAsia="zh-CN"/>
        </w:rPr>
        <w:t>。</w:t>
      </w:r>
    </w:p>
    <w:p w14:paraId="77628405" w14:textId="3CC6DCCE" w:rsidR="007863F1" w:rsidRPr="00BE65FB" w:rsidRDefault="00FB3862" w:rsidP="007100C4">
      <w:pPr>
        <w:pStyle w:val="BodyText"/>
        <w:autoSpaceDE/>
        <w:autoSpaceDN/>
        <w:spacing w:before="240" w:line="298" w:lineRule="auto"/>
        <w:ind w:left="697" w:right="1185"/>
        <w:rPr>
          <w:rFonts w:asciiTheme="minorBidi" w:eastAsia="DengXian" w:hAnsiTheme="minorBidi" w:cstheme="minorBidi"/>
          <w:lang w:eastAsia="zh-CN"/>
        </w:rPr>
      </w:pPr>
      <w:r w:rsidRPr="0071029A">
        <w:rPr>
          <w:rFonts w:ascii="DengXian" w:eastAsia="DengXian" w:hAnsi="DengXian" w:cs="SimSun" w:hint="eastAsia"/>
          <w:lang w:eastAsia="zh-CN"/>
        </w:rPr>
        <w:t>各</w:t>
      </w:r>
      <w:r w:rsidRPr="00BE65FB">
        <w:rPr>
          <w:rFonts w:asciiTheme="minorBidi" w:eastAsia="DengXian" w:hAnsiTheme="minorBidi" w:cstheme="minorBidi"/>
          <w:lang w:eastAsia="zh-CN"/>
        </w:rPr>
        <w:t>级政府都实行了该战略。实行过程由涵盖</w:t>
      </w:r>
      <w:r w:rsidRPr="00BE65FB">
        <w:rPr>
          <w:rFonts w:asciiTheme="minorBidi" w:eastAsia="DengXian" w:hAnsiTheme="minorBidi" w:cstheme="minorBidi"/>
          <w:lang w:eastAsia="zh-CN"/>
        </w:rPr>
        <w:t>2011-2014</w:t>
      </w:r>
      <w:r w:rsidRPr="00BE65FB">
        <w:rPr>
          <w:rFonts w:asciiTheme="minorBidi" w:eastAsia="DengXian" w:hAnsiTheme="minorBidi" w:cstheme="minorBidi"/>
          <w:lang w:eastAsia="zh-CN"/>
        </w:rPr>
        <w:t>年、</w:t>
      </w:r>
      <w:r w:rsidRPr="00BE65FB">
        <w:rPr>
          <w:rFonts w:asciiTheme="minorBidi" w:eastAsia="DengXian" w:hAnsiTheme="minorBidi" w:cstheme="minorBidi"/>
          <w:lang w:eastAsia="zh-CN"/>
        </w:rPr>
        <w:t>2015-2018</w:t>
      </w:r>
      <w:r w:rsidRPr="00BE65FB">
        <w:rPr>
          <w:rFonts w:asciiTheme="minorBidi" w:eastAsia="DengXian" w:hAnsiTheme="minorBidi" w:cstheme="minorBidi"/>
          <w:lang w:eastAsia="zh-CN"/>
        </w:rPr>
        <w:t>年和</w:t>
      </w:r>
      <w:r w:rsidRPr="00BE65FB">
        <w:rPr>
          <w:rFonts w:asciiTheme="minorBidi" w:eastAsia="DengXian" w:hAnsiTheme="minorBidi" w:cstheme="minorBidi"/>
          <w:lang w:eastAsia="zh-CN"/>
        </w:rPr>
        <w:t>2019-2020</w:t>
      </w:r>
      <w:r w:rsidRPr="00BE65FB">
        <w:rPr>
          <w:rFonts w:asciiTheme="minorBidi" w:eastAsia="DengXian" w:hAnsiTheme="minorBidi" w:cstheme="minorBidi"/>
          <w:lang w:eastAsia="zh-CN"/>
        </w:rPr>
        <w:t>年的三个独立的</w:t>
      </w:r>
      <w:hyperlink r:id="rId46" w:history="1">
        <w:r w:rsidRPr="00BE65FB">
          <w:rPr>
            <w:rStyle w:val="Hyperlink"/>
            <w:rFonts w:asciiTheme="minorBidi" w:eastAsia="DengXian" w:hAnsiTheme="minorBidi" w:cstheme="minorBidi"/>
            <w:color w:val="auto"/>
            <w:lang w:eastAsia="zh-CN"/>
          </w:rPr>
          <w:t>实施计划</w:t>
        </w:r>
      </w:hyperlink>
      <w:r w:rsidRPr="00BE65FB">
        <w:rPr>
          <w:rFonts w:asciiTheme="minorBidi" w:eastAsia="DengXian" w:hAnsiTheme="minorBidi" w:cstheme="minorBidi"/>
          <w:lang w:eastAsia="zh-CN"/>
        </w:rPr>
        <w:t>作为指引。该战略在各管辖范围内的实行由各州和领地的残障计划来推动。此方式使各州和领地政府能够处理其管辖区域内的残障人士特定优先事项。在地方政府这一层级，许多市政府制定了各自的残障人士无障碍和包容计划。</w:t>
      </w:r>
    </w:p>
    <w:p w14:paraId="196FA9FB" w14:textId="77777777" w:rsidR="007863F1" w:rsidRPr="00BE65FB" w:rsidRDefault="00FB3862" w:rsidP="007100C4">
      <w:pPr>
        <w:pStyle w:val="BodyText"/>
        <w:autoSpaceDE/>
        <w:autoSpaceDN/>
        <w:spacing w:before="171"/>
        <w:ind w:left="700" w:right="1185"/>
        <w:rPr>
          <w:rFonts w:asciiTheme="minorBidi" w:eastAsia="DengXian" w:hAnsiTheme="minorBidi" w:cstheme="minorBidi"/>
          <w:lang w:eastAsia="zh-CN"/>
        </w:rPr>
      </w:pPr>
      <w:r w:rsidRPr="00BE65FB">
        <w:rPr>
          <w:rFonts w:asciiTheme="minorBidi" w:eastAsia="DengXian" w:hAnsiTheme="minorBidi" w:cstheme="minorBidi"/>
          <w:lang w:eastAsia="zh-CN"/>
        </w:rPr>
        <w:t>《最终进展报告》结合了该战略的第三和第四次进展报告，涵盖范围为</w:t>
      </w:r>
      <w:r w:rsidRPr="00BE65FB">
        <w:rPr>
          <w:rFonts w:asciiTheme="minorBidi" w:eastAsia="DengXian" w:hAnsiTheme="minorBidi" w:cstheme="minorBidi"/>
          <w:lang w:eastAsia="zh-CN"/>
        </w:rPr>
        <w:t>2017-18</w:t>
      </w:r>
      <w:r w:rsidRPr="00BE65FB">
        <w:rPr>
          <w:rFonts w:asciiTheme="minorBidi" w:eastAsia="DengXian" w:hAnsiTheme="minorBidi" w:cstheme="minorBidi"/>
          <w:lang w:eastAsia="zh-CN"/>
        </w:rPr>
        <w:t>年和</w:t>
      </w:r>
      <w:r w:rsidRPr="00BE65FB">
        <w:rPr>
          <w:rFonts w:asciiTheme="minorBidi" w:eastAsia="DengXian" w:hAnsiTheme="minorBidi" w:cstheme="minorBidi"/>
          <w:lang w:eastAsia="zh-CN"/>
        </w:rPr>
        <w:t>2019-20</w:t>
      </w:r>
      <w:r w:rsidRPr="00BE65FB">
        <w:rPr>
          <w:rFonts w:asciiTheme="minorBidi" w:eastAsia="DengXian" w:hAnsiTheme="minorBidi" w:cstheme="minorBidi"/>
          <w:lang w:eastAsia="zh-CN"/>
        </w:rPr>
        <w:t>年。截止至</w:t>
      </w:r>
      <w:r w:rsidRPr="00BE65FB">
        <w:rPr>
          <w:rFonts w:asciiTheme="minorBidi" w:eastAsia="DengXian" w:hAnsiTheme="minorBidi" w:cstheme="minorBidi"/>
          <w:lang w:eastAsia="zh-CN"/>
        </w:rPr>
        <w:t>2021</w:t>
      </w:r>
      <w:r w:rsidRPr="00BE65FB">
        <w:rPr>
          <w:rFonts w:asciiTheme="minorBidi" w:eastAsia="DengXian" w:hAnsiTheme="minorBidi" w:cstheme="minorBidi"/>
          <w:lang w:eastAsia="zh-CN"/>
        </w:rPr>
        <w:t>年的报告也包括在内，在此期间，即《澳大利亚残疾人事业战略》制定完成前，各级政府仍然致力于实施该战略。</w:t>
      </w:r>
    </w:p>
    <w:p w14:paraId="6BD8C6E4" w14:textId="77777777" w:rsidR="007863F1" w:rsidRPr="00BE65FB" w:rsidRDefault="00FB3862" w:rsidP="007100C4">
      <w:pPr>
        <w:pStyle w:val="BodyText"/>
        <w:autoSpaceDE/>
        <w:autoSpaceDN/>
        <w:spacing w:before="170" w:line="297" w:lineRule="auto"/>
        <w:ind w:left="700" w:right="1185"/>
        <w:rPr>
          <w:rFonts w:asciiTheme="minorBidi" w:eastAsia="DengXian" w:hAnsiTheme="minorBidi" w:cstheme="minorBidi"/>
          <w:lang w:eastAsia="zh-CN"/>
        </w:rPr>
      </w:pPr>
      <w:r w:rsidRPr="00BE65FB">
        <w:rPr>
          <w:rFonts w:asciiTheme="minorBidi" w:eastAsia="DengXian" w:hAnsiTheme="minorBidi" w:cstheme="minorBidi"/>
          <w:lang w:eastAsia="zh-CN"/>
        </w:rPr>
        <w:t>实施该战略是各级政府的共同责任。因此，各级政府都为本报告的编写做出了贡献。《最终进展报告》展示了各级政府对实现该战略愿景的承诺。《最终进展报告》全文请见澳大利亚政府</w:t>
      </w:r>
      <w:hyperlink r:id="rId47" w:history="1">
        <w:r w:rsidRPr="00BE65FB">
          <w:rPr>
            <w:rFonts w:asciiTheme="minorBidi" w:eastAsia="DengXian" w:hAnsiTheme="minorBidi" w:cstheme="minorBidi"/>
            <w:u w:val="single"/>
            <w:lang w:eastAsia="zh-CN"/>
          </w:rPr>
          <w:t>社会服务部</w:t>
        </w:r>
      </w:hyperlink>
      <w:r w:rsidRPr="00BE65FB">
        <w:rPr>
          <w:rFonts w:asciiTheme="minorBidi" w:eastAsia="DengXian" w:hAnsiTheme="minorBidi" w:cstheme="minorBidi"/>
          <w:lang w:eastAsia="zh-CN"/>
        </w:rPr>
        <w:t>网站。</w:t>
      </w:r>
    </w:p>
    <w:p w14:paraId="6A73166A" w14:textId="2643D4EC" w:rsidR="007863F1" w:rsidRPr="0071029A" w:rsidRDefault="00FB3862" w:rsidP="007100C4">
      <w:pPr>
        <w:pStyle w:val="BodyText"/>
        <w:autoSpaceDE/>
        <w:autoSpaceDN/>
        <w:spacing w:before="171"/>
        <w:ind w:left="700" w:right="1185"/>
        <w:rPr>
          <w:rFonts w:ascii="DengXian" w:eastAsia="DengXian" w:hAnsi="DengXian" w:cstheme="minorBidi"/>
          <w:lang w:eastAsia="zh-CN"/>
        </w:rPr>
      </w:pPr>
      <w:r w:rsidRPr="00BE65FB">
        <w:rPr>
          <w:rFonts w:asciiTheme="minorBidi" w:eastAsia="DengXian" w:hAnsiTheme="minorBidi" w:cstheme="minorBidi"/>
          <w:lang w:eastAsia="zh-CN"/>
        </w:rPr>
        <w:t>该战略在更好地支持和包容残障人士方面取得了一系列成就。以下是各政府在</w:t>
      </w:r>
      <w:r w:rsidRPr="00BE65FB">
        <w:rPr>
          <w:rFonts w:asciiTheme="minorBidi" w:eastAsia="DengXian" w:hAnsiTheme="minorBidi" w:cstheme="minorBidi"/>
          <w:lang w:eastAsia="zh-CN"/>
        </w:rPr>
        <w:t>2017-2021</w:t>
      </w:r>
      <w:r w:rsidRPr="00BE65FB">
        <w:rPr>
          <w:rFonts w:asciiTheme="minorBidi" w:eastAsia="DengXian" w:hAnsiTheme="minorBidi" w:cstheme="minorBidi"/>
          <w:lang w:eastAsia="zh-CN"/>
        </w:rPr>
        <w:t>年期间根据该战略取得的进展摘要。以下列出了各政府的部分成就实例，更多信</w:t>
      </w:r>
      <w:r w:rsidRPr="0071029A">
        <w:rPr>
          <w:rFonts w:ascii="DengXian" w:eastAsia="DengXian" w:hAnsi="DengXian" w:cs="SimSun" w:hint="eastAsia"/>
          <w:lang w:eastAsia="zh-CN"/>
        </w:rPr>
        <w:t>息请见《最终进展报告》全文。</w:t>
      </w:r>
    </w:p>
    <w:p w14:paraId="5C2FDE9C" w14:textId="77777777" w:rsidR="007863F1" w:rsidRPr="0071029A" w:rsidRDefault="007863F1" w:rsidP="007100C4">
      <w:pPr>
        <w:autoSpaceDE/>
        <w:autoSpaceDN/>
        <w:spacing w:line="297" w:lineRule="auto"/>
        <w:rPr>
          <w:rFonts w:ascii="DengXian" w:eastAsia="DengXian" w:hAnsi="DengXian"/>
          <w:lang w:eastAsia="zh-CN"/>
        </w:rPr>
        <w:sectPr w:rsidR="007863F1" w:rsidRPr="0071029A">
          <w:pgSz w:w="11910" w:h="16840"/>
          <w:pgMar w:top="1920" w:right="0" w:bottom="280" w:left="660" w:header="648" w:footer="0" w:gutter="0"/>
          <w:cols w:space="720"/>
        </w:sectPr>
      </w:pPr>
    </w:p>
    <w:p w14:paraId="337BFB69" w14:textId="77777777" w:rsidR="007863F1" w:rsidRPr="0071029A" w:rsidRDefault="00FB3862" w:rsidP="007100C4">
      <w:pPr>
        <w:pStyle w:val="Heading1"/>
        <w:autoSpaceDE/>
        <w:autoSpaceDN/>
        <w:ind w:left="0" w:firstLine="700"/>
        <w:rPr>
          <w:rFonts w:ascii="DengXian" w:eastAsia="DengXian" w:hAnsi="DengXian"/>
          <w:b/>
          <w:bCs w:val="0"/>
          <w:caps/>
          <w:lang w:eastAsia="zh-CN"/>
        </w:rPr>
      </w:pPr>
      <w:bookmarkStart w:id="1" w:name="_Toc121863972"/>
      <w:r w:rsidRPr="0071029A">
        <w:rPr>
          <w:rFonts w:ascii="DengXian" w:eastAsia="DengXian" w:hAnsi="DengXian" w:cs="SimSun" w:hint="eastAsia"/>
          <w:b/>
          <w:bCs w:val="0"/>
          <w:caps/>
          <w:lang w:eastAsia="zh-CN"/>
        </w:rPr>
        <w:lastRenderedPageBreak/>
        <w:t>澳大利亚政府</w:t>
      </w:r>
      <w:bookmarkEnd w:id="1"/>
    </w:p>
    <w:p w14:paraId="3668C4D6" w14:textId="77777777" w:rsidR="007863F1" w:rsidRPr="00BE65FB" w:rsidRDefault="00FB3862" w:rsidP="007100C4">
      <w:pPr>
        <w:pStyle w:val="Heading2"/>
        <w:autoSpaceDE/>
        <w:autoSpaceDN/>
        <w:rPr>
          <w:rFonts w:asciiTheme="minorBidi" w:eastAsia="DengXian" w:hAnsiTheme="minorBidi" w:cstheme="minorBidi"/>
          <w:b w:val="0"/>
          <w:lang w:eastAsia="zh-CN"/>
        </w:rPr>
      </w:pPr>
      <w:r w:rsidRPr="0071029A">
        <w:rPr>
          <w:rFonts w:ascii="DengXian" w:eastAsia="DengXian" w:hAnsi="DengXian" w:cs="SimSun" w:hint="eastAsia"/>
          <w:bCs w:val="0"/>
          <w:color w:val="943473"/>
          <w:lang w:eastAsia="zh-CN"/>
        </w:rPr>
        <w:t>成</w:t>
      </w:r>
      <w:r w:rsidRPr="00BE65FB">
        <w:rPr>
          <w:rFonts w:asciiTheme="minorBidi" w:eastAsia="DengXian" w:hAnsiTheme="minorBidi" w:cstheme="minorBidi"/>
          <w:bCs w:val="0"/>
          <w:color w:val="943473"/>
          <w:lang w:eastAsia="zh-CN"/>
        </w:rPr>
        <w:t>果</w:t>
      </w:r>
      <w:r w:rsidRPr="00BE65FB">
        <w:rPr>
          <w:rFonts w:asciiTheme="minorBidi" w:eastAsia="DengXian" w:hAnsiTheme="minorBidi" w:cstheme="minorBidi"/>
          <w:bCs w:val="0"/>
          <w:color w:val="943473"/>
          <w:lang w:eastAsia="zh-CN"/>
        </w:rPr>
        <w:t>1——</w:t>
      </w:r>
      <w:r w:rsidRPr="00BE65FB">
        <w:rPr>
          <w:rFonts w:asciiTheme="minorBidi" w:eastAsia="DengXian" w:hAnsiTheme="minorBidi" w:cstheme="minorBidi"/>
          <w:bCs w:val="0"/>
          <w:color w:val="943473"/>
          <w:lang w:eastAsia="zh-CN"/>
        </w:rPr>
        <w:t>包容和无障碍的社区</w:t>
      </w:r>
    </w:p>
    <w:p w14:paraId="6C54097A" w14:textId="1C661C6A" w:rsidR="007863F1" w:rsidRPr="00BE65FB" w:rsidRDefault="00FB3862" w:rsidP="007100C4">
      <w:pPr>
        <w:pStyle w:val="BodyText"/>
        <w:autoSpaceDE/>
        <w:autoSpaceDN/>
        <w:spacing w:line="297" w:lineRule="auto"/>
        <w:ind w:left="700" w:right="757"/>
        <w:rPr>
          <w:rFonts w:asciiTheme="minorBidi" w:eastAsia="DengXian" w:hAnsiTheme="minorBidi" w:cstheme="minorBidi"/>
          <w:lang w:eastAsia="zh-CN"/>
        </w:rPr>
      </w:pPr>
      <w:r w:rsidRPr="00BE65FB">
        <w:rPr>
          <w:rFonts w:asciiTheme="minorBidi" w:eastAsia="DengXian" w:hAnsiTheme="minorBidi" w:cstheme="minorBidi"/>
          <w:lang w:eastAsia="zh-CN"/>
        </w:rPr>
        <w:t>自</w:t>
      </w:r>
      <w:r w:rsidRPr="00BE65FB">
        <w:rPr>
          <w:rFonts w:asciiTheme="minorBidi" w:eastAsia="DengXian" w:hAnsiTheme="minorBidi" w:cstheme="minorBidi"/>
          <w:lang w:eastAsia="zh-CN"/>
        </w:rPr>
        <w:t>2018</w:t>
      </w:r>
      <w:r w:rsidRPr="00BE65FB">
        <w:rPr>
          <w:rFonts w:asciiTheme="minorBidi" w:eastAsia="DengXian" w:hAnsiTheme="minorBidi" w:cstheme="minorBidi"/>
          <w:lang w:eastAsia="zh-CN"/>
        </w:rPr>
        <w:t>年以来，澳大利亚艺术委员会通过</w:t>
      </w:r>
      <w:hyperlink r:id="rId48" w:history="1">
        <w:r w:rsidRPr="00BE65FB">
          <w:rPr>
            <w:rFonts w:asciiTheme="minorBidi" w:eastAsia="DengXian" w:hAnsiTheme="minorBidi" w:cstheme="minorBidi"/>
            <w:u w:val="single"/>
            <w:lang w:eastAsia="zh-CN"/>
          </w:rPr>
          <w:t>Arts and Disability Mentoring Initiative</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艺术与残障人士辅导计划</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hyperlink>
      <w:r w:rsidRPr="00BE65FB">
        <w:rPr>
          <w:rFonts w:asciiTheme="minorBidi" w:eastAsia="DengXian" w:hAnsiTheme="minorBidi" w:cstheme="minorBidi"/>
          <w:lang w:eastAsia="zh-CN"/>
        </w:rPr>
        <w:t>和</w:t>
      </w:r>
      <w:hyperlink r:id="rId49" w:history="1">
        <w:r w:rsidRPr="00BE65FB">
          <w:rPr>
            <w:rFonts w:asciiTheme="minorBidi" w:eastAsia="DengXian" w:hAnsiTheme="minorBidi" w:cstheme="minorBidi"/>
            <w:u w:val="single"/>
            <w:lang w:eastAsia="zh-CN"/>
          </w:rPr>
          <w:t>National Arts and Disability Awards</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国家艺术与残障人士奖</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hyperlink>
      <w:r w:rsidRPr="00BE65FB">
        <w:rPr>
          <w:rFonts w:asciiTheme="minorBidi" w:eastAsia="DengXian" w:hAnsiTheme="minorBidi" w:cstheme="minorBidi"/>
          <w:lang w:eastAsia="zh-CN"/>
        </w:rPr>
        <w:t>，投资</w:t>
      </w:r>
      <w:r w:rsidRPr="00BE65FB">
        <w:rPr>
          <w:rFonts w:asciiTheme="minorBidi" w:eastAsia="DengXian" w:hAnsiTheme="minorBidi" w:cstheme="minorBidi"/>
          <w:lang w:eastAsia="zh-CN"/>
        </w:rPr>
        <w:t>75</w:t>
      </w:r>
      <w:r w:rsidRPr="00BE65FB">
        <w:rPr>
          <w:rFonts w:asciiTheme="minorBidi" w:eastAsia="DengXian" w:hAnsiTheme="minorBidi" w:cstheme="minorBidi"/>
          <w:lang w:eastAsia="zh-CN"/>
        </w:rPr>
        <w:t>万澳元用于促进残障艺术家的发展。澳大利亚政府还向全国残障人士体育组织和其他社区团体资助超过</w:t>
      </w:r>
      <w:r w:rsidRPr="00BE65FB">
        <w:rPr>
          <w:rFonts w:asciiTheme="minorBidi" w:eastAsia="DengXian" w:hAnsiTheme="minorBidi" w:cstheme="minorBidi"/>
          <w:lang w:eastAsia="zh-CN"/>
        </w:rPr>
        <w:t>5940</w:t>
      </w:r>
      <w:r w:rsidRPr="00BE65FB">
        <w:rPr>
          <w:rFonts w:asciiTheme="minorBidi" w:eastAsia="DengXian" w:hAnsiTheme="minorBidi" w:cstheme="minorBidi"/>
          <w:lang w:eastAsia="zh-CN"/>
        </w:rPr>
        <w:t>万澳元，以鼓励更多残障人士参与体育运动。</w:t>
      </w:r>
    </w:p>
    <w:p w14:paraId="6EFC6EF3" w14:textId="77777777" w:rsidR="0024083A" w:rsidRPr="00BE65FB" w:rsidRDefault="00FB3862" w:rsidP="007100C4">
      <w:pPr>
        <w:pStyle w:val="BodyText"/>
        <w:autoSpaceDE/>
        <w:autoSpaceDN/>
        <w:spacing w:before="209" w:line="297" w:lineRule="auto"/>
        <w:ind w:left="700" w:right="757"/>
        <w:rPr>
          <w:rFonts w:asciiTheme="minorBidi" w:eastAsia="DengXian" w:hAnsiTheme="minorBidi" w:cstheme="minorBidi"/>
          <w:lang w:eastAsia="zh-CN"/>
        </w:rPr>
      </w:pPr>
      <w:r w:rsidRPr="00BE65FB">
        <w:rPr>
          <w:rFonts w:asciiTheme="minorBidi" w:eastAsia="DengXian" w:hAnsiTheme="minorBidi" w:cstheme="minorBidi"/>
          <w:lang w:eastAsia="zh-CN"/>
        </w:rPr>
        <w:t>2019</w:t>
      </w:r>
      <w:r w:rsidRPr="00BE65FB">
        <w:rPr>
          <w:rFonts w:asciiTheme="minorBidi" w:eastAsia="DengXian" w:hAnsiTheme="minorBidi" w:cstheme="minorBidi"/>
          <w:lang w:eastAsia="zh-CN"/>
        </w:rPr>
        <w:t>年</w:t>
      </w:r>
      <w:r w:rsidRPr="00BE65FB">
        <w:rPr>
          <w:rFonts w:asciiTheme="minorBidi" w:eastAsia="DengXian" w:hAnsiTheme="minorBidi" w:cstheme="minorBidi"/>
          <w:lang w:eastAsia="zh-CN"/>
        </w:rPr>
        <w:t>8</w:t>
      </w:r>
      <w:r w:rsidRPr="00BE65FB">
        <w:rPr>
          <w:rFonts w:asciiTheme="minorBidi" w:eastAsia="DengXian" w:hAnsiTheme="minorBidi" w:cstheme="minorBidi"/>
          <w:lang w:eastAsia="zh-CN"/>
        </w:rPr>
        <w:t>月，澳大利亚政府和各州及领地的交通部长同意对</w:t>
      </w:r>
      <w:hyperlink r:id="rId50" w:history="1">
        <w:r w:rsidRPr="00BE65FB">
          <w:rPr>
            <w:rStyle w:val="Hyperlink"/>
            <w:rFonts w:asciiTheme="minorBidi" w:eastAsia="DengXian" w:hAnsiTheme="minorBidi" w:cstheme="minorBidi"/>
            <w:color w:val="auto"/>
            <w:lang w:eastAsia="zh-CN"/>
          </w:rPr>
          <w:t>Transport Standards</w:t>
        </w:r>
        <w:r w:rsidRPr="00BE65FB">
          <w:rPr>
            <w:rStyle w:val="Hyperlink"/>
            <w:rFonts w:asciiTheme="minorBidi" w:eastAsia="DengXian" w:hAnsiTheme="minorBidi" w:cstheme="minorBidi"/>
            <w:color w:val="auto"/>
            <w:lang w:eastAsia="zh-CN"/>
          </w:rPr>
          <w:t>（交通运输标准）</w:t>
        </w:r>
      </w:hyperlink>
      <w:r w:rsidRPr="00BE65FB">
        <w:rPr>
          <w:rFonts w:asciiTheme="minorBidi" w:eastAsia="DengXian" w:hAnsiTheme="minorBidi" w:cstheme="minorBidi"/>
          <w:lang w:eastAsia="zh-CN"/>
        </w:rPr>
        <w:t>进行现代化改造。</w:t>
      </w:r>
      <w:r w:rsidRPr="00BE65FB">
        <w:rPr>
          <w:rFonts w:asciiTheme="minorBidi" w:eastAsia="DengXian" w:hAnsiTheme="minorBidi" w:cstheme="minorBidi"/>
          <w:lang w:eastAsia="zh-CN"/>
        </w:rPr>
        <w:t>2021</w:t>
      </w:r>
      <w:r w:rsidRPr="00BE65FB">
        <w:rPr>
          <w:rFonts w:asciiTheme="minorBidi" w:eastAsia="DengXian" w:hAnsiTheme="minorBidi" w:cstheme="minorBidi"/>
          <w:lang w:eastAsia="zh-CN"/>
        </w:rPr>
        <w:t>年</w:t>
      </w:r>
      <w:r w:rsidRPr="00BE65FB">
        <w:rPr>
          <w:rFonts w:asciiTheme="minorBidi" w:eastAsia="DengXian" w:hAnsiTheme="minorBidi" w:cstheme="minorBidi"/>
          <w:lang w:eastAsia="zh-CN"/>
        </w:rPr>
        <w:t>9</w:t>
      </w:r>
      <w:r w:rsidRPr="00BE65FB">
        <w:rPr>
          <w:rFonts w:asciiTheme="minorBidi" w:eastAsia="DengXian" w:hAnsiTheme="minorBidi" w:cstheme="minorBidi"/>
          <w:lang w:eastAsia="zh-CN"/>
        </w:rPr>
        <w:t>月，澳大利亚政府发布了对</w:t>
      </w:r>
      <w:hyperlink r:id="rId51" w:history="1">
        <w:r w:rsidRPr="00BE65FB">
          <w:rPr>
            <w:rStyle w:val="Hyperlink"/>
            <w:rFonts w:asciiTheme="minorBidi" w:eastAsia="DengXian" w:hAnsiTheme="minorBidi" w:cstheme="minorBidi"/>
            <w:color w:val="auto"/>
            <w:lang w:eastAsia="zh-CN"/>
          </w:rPr>
          <w:t>Premises Standards</w:t>
        </w:r>
        <w:r w:rsidRPr="00BE65FB">
          <w:rPr>
            <w:rStyle w:val="Hyperlink"/>
            <w:rFonts w:asciiTheme="minorBidi" w:eastAsia="DengXian" w:hAnsiTheme="minorBidi" w:cstheme="minorBidi"/>
            <w:color w:val="auto"/>
            <w:lang w:eastAsia="zh-CN"/>
          </w:rPr>
          <w:t>（场所标准</w:t>
        </w:r>
      </w:hyperlink>
      <w:r w:rsidRPr="00BE65FB">
        <w:rPr>
          <w:rFonts w:asciiTheme="minorBidi" w:eastAsia="DengXian" w:hAnsiTheme="minorBidi" w:cstheme="minorBidi"/>
          <w:lang w:eastAsia="zh-CN"/>
        </w:rPr>
        <w:t>）的第二次审查。澳大利亚政府和各州及领地政府将共同合作，根据审查结果采取行动。</w:t>
      </w:r>
    </w:p>
    <w:p w14:paraId="65395431" w14:textId="77777777" w:rsidR="007863F1" w:rsidRPr="00BE65FB" w:rsidRDefault="00FB3862" w:rsidP="007100C4">
      <w:pPr>
        <w:pStyle w:val="BodyText"/>
        <w:autoSpaceDE/>
        <w:autoSpaceDN/>
        <w:spacing w:before="94" w:after="120" w:line="298" w:lineRule="auto"/>
        <w:ind w:left="697" w:right="757"/>
        <w:rPr>
          <w:rFonts w:asciiTheme="minorBidi" w:eastAsia="DengXian" w:hAnsiTheme="minorBidi" w:cstheme="minorBidi"/>
          <w:lang w:eastAsia="zh-CN"/>
        </w:rPr>
      </w:pPr>
      <w:r w:rsidRPr="00BE65FB">
        <w:rPr>
          <w:rFonts w:asciiTheme="minorBidi" w:eastAsia="DengXian" w:hAnsiTheme="minorBidi" w:cstheme="minorBidi"/>
          <w:lang w:eastAsia="zh-CN"/>
        </w:rPr>
        <w:t>澳大利亚政府于</w:t>
      </w:r>
      <w:r w:rsidRPr="00BE65FB">
        <w:rPr>
          <w:rFonts w:asciiTheme="minorBidi" w:eastAsia="DengXian" w:hAnsiTheme="minorBidi" w:cstheme="minorBidi"/>
          <w:lang w:eastAsia="zh-CN"/>
        </w:rPr>
        <w:t>2021</w:t>
      </w:r>
      <w:r w:rsidRPr="00BE65FB">
        <w:rPr>
          <w:rFonts w:asciiTheme="minorBidi" w:eastAsia="DengXian" w:hAnsiTheme="minorBidi" w:cstheme="minorBidi"/>
          <w:lang w:eastAsia="zh-CN"/>
        </w:rPr>
        <w:t>年推出的</w:t>
      </w:r>
      <w:hyperlink r:id="rId52" w:history="1">
        <w:r w:rsidRPr="00BE65FB">
          <w:rPr>
            <w:rFonts w:asciiTheme="minorBidi" w:eastAsia="DengXian" w:hAnsiTheme="minorBidi" w:cstheme="minorBidi"/>
            <w:u w:val="single"/>
            <w:lang w:eastAsia="zh-CN"/>
          </w:rPr>
          <w:t>Disability Gateway</w:t>
        </w:r>
        <w:r w:rsidRPr="00BE65FB">
          <w:rPr>
            <w:rFonts w:asciiTheme="minorBidi" w:eastAsia="DengXian" w:hAnsiTheme="minorBidi" w:cstheme="minorBidi"/>
            <w:u w:val="single"/>
            <w:lang w:eastAsia="zh-CN"/>
          </w:rPr>
          <w:t>（残障人士信息门户）</w:t>
        </w:r>
      </w:hyperlink>
      <w:r w:rsidRPr="00BE65FB">
        <w:rPr>
          <w:rFonts w:asciiTheme="minorBidi" w:eastAsia="DengXian" w:hAnsiTheme="minorBidi" w:cstheme="minorBidi"/>
          <w:lang w:eastAsia="zh-CN"/>
        </w:rPr>
        <w:t>是一项免费服务，在澳洲全境皆可使用，该服务致力于帮助残障人士、其家人和照顾者找到可靠的信息，并引导他们找到就近地区的服务。残障人士信息门户是在向残障人士、其家人和照顾者以及残障部门咨询意见后制定的。</w:t>
      </w:r>
    </w:p>
    <w:p w14:paraId="635FB5A3" w14:textId="77777777" w:rsidR="007863F1" w:rsidRPr="00BE65FB" w:rsidRDefault="00FB3862" w:rsidP="007100C4">
      <w:pPr>
        <w:pStyle w:val="Heading2"/>
        <w:autoSpaceDE/>
        <w:autoSpaceDN/>
        <w:rPr>
          <w:rFonts w:asciiTheme="minorBidi" w:eastAsia="DengXian" w:hAnsiTheme="minorBidi" w:cstheme="minorBidi"/>
          <w:bCs w:val="0"/>
          <w:lang w:eastAsia="zh-CN"/>
        </w:rPr>
      </w:pPr>
      <w:r w:rsidRPr="00BE65FB">
        <w:rPr>
          <w:rFonts w:asciiTheme="minorBidi" w:eastAsia="DengXian" w:hAnsiTheme="minorBidi" w:cstheme="minorBidi"/>
          <w:bCs w:val="0"/>
          <w:color w:val="6D5000"/>
          <w:lang w:eastAsia="zh-CN"/>
        </w:rPr>
        <w:t>成果</w:t>
      </w:r>
      <w:r w:rsidRPr="00BE65FB">
        <w:rPr>
          <w:rFonts w:asciiTheme="minorBidi" w:eastAsia="DengXian" w:hAnsiTheme="minorBidi" w:cstheme="minorBidi"/>
          <w:bCs w:val="0"/>
          <w:color w:val="6D5000"/>
          <w:lang w:eastAsia="zh-CN"/>
        </w:rPr>
        <w:t>2——</w:t>
      </w:r>
      <w:r w:rsidRPr="00BE65FB">
        <w:rPr>
          <w:rFonts w:asciiTheme="minorBidi" w:eastAsia="DengXian" w:hAnsiTheme="minorBidi" w:cstheme="minorBidi"/>
          <w:bCs w:val="0"/>
          <w:color w:val="6D5000"/>
          <w:lang w:eastAsia="zh-CN"/>
        </w:rPr>
        <w:t>权利保护、司法和立法</w:t>
      </w:r>
    </w:p>
    <w:p w14:paraId="69C8263F" w14:textId="5F6E981C" w:rsidR="007863F1" w:rsidRPr="00BE65FB" w:rsidRDefault="00000000" w:rsidP="007100C4">
      <w:pPr>
        <w:pStyle w:val="BodyText"/>
        <w:autoSpaceDE/>
        <w:autoSpaceDN/>
        <w:spacing w:before="209" w:after="120" w:line="298" w:lineRule="auto"/>
        <w:ind w:left="697" w:right="757"/>
        <w:rPr>
          <w:rFonts w:asciiTheme="minorBidi" w:eastAsia="DengXian" w:hAnsiTheme="minorBidi" w:cstheme="minorBidi"/>
          <w:lang w:eastAsia="zh-CN"/>
        </w:rPr>
      </w:pPr>
      <w:hyperlink r:id="rId53" w:history="1">
        <w:r w:rsidR="00FB3862" w:rsidRPr="00BE65FB">
          <w:rPr>
            <w:rFonts w:asciiTheme="minorBidi" w:eastAsia="DengXian" w:hAnsiTheme="minorBidi" w:cstheme="minorBidi"/>
            <w:u w:val="single"/>
            <w:lang w:eastAsia="zh-CN"/>
          </w:rPr>
          <w:t>NDIS Commission</w:t>
        </w:r>
        <w:r w:rsidR="00FB3862" w:rsidRPr="00BE65FB">
          <w:rPr>
            <w:rFonts w:asciiTheme="minorBidi" w:eastAsia="DengXian" w:hAnsiTheme="minorBidi" w:cstheme="minorBidi"/>
            <w:u w:val="single"/>
            <w:lang w:eastAsia="zh-CN"/>
          </w:rPr>
          <w:t>（全国残障保险计划委员会，简称</w:t>
        </w:r>
        <w:r w:rsidR="00FB3862" w:rsidRPr="00BE65FB">
          <w:rPr>
            <w:rFonts w:asciiTheme="minorBidi" w:eastAsia="DengXian" w:hAnsiTheme="minorBidi" w:cstheme="minorBidi"/>
            <w:u w:val="single"/>
            <w:lang w:eastAsia="zh-CN"/>
          </w:rPr>
          <w:t>“NDIS</w:t>
        </w:r>
        <w:r w:rsidR="00FB3862" w:rsidRPr="00BE65FB">
          <w:rPr>
            <w:rFonts w:asciiTheme="minorBidi" w:eastAsia="DengXian" w:hAnsiTheme="minorBidi" w:cstheme="minorBidi"/>
            <w:u w:val="single"/>
            <w:lang w:eastAsia="zh-CN"/>
          </w:rPr>
          <w:t>委员会</w:t>
        </w:r>
        <w:r w:rsidR="00FB3862" w:rsidRPr="00BE65FB">
          <w:rPr>
            <w:rFonts w:asciiTheme="minorBidi" w:eastAsia="DengXian" w:hAnsiTheme="minorBidi" w:cstheme="minorBidi"/>
            <w:u w:val="single"/>
            <w:lang w:eastAsia="zh-CN"/>
          </w:rPr>
          <w:t>”</w:t>
        </w:r>
        <w:r w:rsidR="00FB3862" w:rsidRPr="00BE65FB">
          <w:rPr>
            <w:rFonts w:asciiTheme="minorBidi" w:eastAsia="DengXian" w:hAnsiTheme="minorBidi" w:cstheme="minorBidi"/>
            <w:u w:val="single"/>
            <w:lang w:eastAsia="zh-CN"/>
          </w:rPr>
          <w:t>）</w:t>
        </w:r>
      </w:hyperlink>
      <w:r w:rsidR="00FB3862" w:rsidRPr="00BE65FB">
        <w:rPr>
          <w:rFonts w:asciiTheme="minorBidi" w:eastAsia="DengXian" w:hAnsiTheme="minorBidi" w:cstheme="minorBidi"/>
          <w:lang w:eastAsia="zh-CN"/>
        </w:rPr>
        <w:t>在</w:t>
      </w:r>
      <w:r w:rsidR="00FB3862" w:rsidRPr="00BE65FB">
        <w:rPr>
          <w:rFonts w:asciiTheme="minorBidi" w:eastAsia="DengXian" w:hAnsiTheme="minorBidi" w:cstheme="minorBidi"/>
          <w:lang w:eastAsia="zh-CN"/>
        </w:rPr>
        <w:t>2020</w:t>
      </w:r>
      <w:r w:rsidR="00FB3862" w:rsidRPr="00BE65FB">
        <w:rPr>
          <w:rFonts w:asciiTheme="minorBidi" w:eastAsia="DengXian" w:hAnsiTheme="minorBidi" w:cstheme="minorBidi"/>
          <w:lang w:eastAsia="zh-CN"/>
        </w:rPr>
        <w:t>年确立了全澳</w:t>
      </w:r>
      <w:r w:rsidR="00FB3862" w:rsidRPr="00BE65FB">
        <w:rPr>
          <w:rFonts w:asciiTheme="minorBidi" w:eastAsia="DengXian" w:hAnsiTheme="minorBidi" w:cstheme="minorBidi"/>
          <w:lang w:eastAsia="zh-CN"/>
        </w:rPr>
        <w:t>NDIS</w:t>
      </w:r>
      <w:r w:rsidR="00FB3862" w:rsidRPr="00BE65FB">
        <w:rPr>
          <w:rFonts w:asciiTheme="minorBidi" w:eastAsia="DengXian" w:hAnsiTheme="minorBidi" w:cstheme="minorBidi"/>
          <w:lang w:eastAsia="zh-CN"/>
        </w:rPr>
        <w:t>专员的所有职能。</w:t>
      </w:r>
      <w:r w:rsidR="00FB3862" w:rsidRPr="00BE65FB">
        <w:rPr>
          <w:rFonts w:asciiTheme="minorBidi" w:eastAsia="DengXian" w:hAnsiTheme="minorBidi" w:cstheme="minorBidi"/>
          <w:lang w:eastAsia="zh-CN"/>
        </w:rPr>
        <w:t>NDIS</w:t>
      </w:r>
      <w:r w:rsidR="00FB3862" w:rsidRPr="00BE65FB">
        <w:rPr>
          <w:rFonts w:asciiTheme="minorBidi" w:eastAsia="DengXian" w:hAnsiTheme="minorBidi" w:cstheme="minorBidi"/>
          <w:lang w:eastAsia="zh-CN"/>
        </w:rPr>
        <w:t>委员会通过提供</w:t>
      </w:r>
      <w:hyperlink r:id="rId54" w:history="1">
        <w:r w:rsidR="00FB3862" w:rsidRPr="00BE65FB">
          <w:rPr>
            <w:rFonts w:asciiTheme="minorBidi" w:eastAsia="DengXian" w:hAnsiTheme="minorBidi" w:cstheme="minorBidi"/>
            <w:u w:val="single"/>
            <w:lang w:eastAsia="zh-CN"/>
          </w:rPr>
          <w:t>参与者资源</w:t>
        </w:r>
      </w:hyperlink>
      <w:r w:rsidR="00FB3862" w:rsidRPr="00BE65FB">
        <w:rPr>
          <w:rFonts w:asciiTheme="minorBidi" w:eastAsia="DengXian" w:hAnsiTheme="minorBidi" w:cstheme="minorBidi"/>
          <w:lang w:eastAsia="zh-CN"/>
        </w:rPr>
        <w:t>，</w:t>
      </w:r>
      <w:r w:rsidR="00265B5B" w:rsidRPr="00BE65FB">
        <w:rPr>
          <w:rFonts w:asciiTheme="minorBidi" w:eastAsia="DengXian" w:hAnsiTheme="minorBidi" w:cstheme="minorBidi"/>
          <w:lang w:eastAsia="zh-CN"/>
        </w:rPr>
        <w:t>包括</w:t>
      </w:r>
      <w:hyperlink r:id="rId55" w:history="1">
        <w:r w:rsidR="00265B5B" w:rsidRPr="00BE65FB">
          <w:rPr>
            <w:rStyle w:val="Hyperlink"/>
            <w:rFonts w:asciiTheme="minorBidi" w:eastAsia="DengXian" w:hAnsiTheme="minorBidi" w:cstheme="minorBidi"/>
            <w:color w:val="000000" w:themeColor="text1"/>
            <w:lang w:eastAsia="zh-CN"/>
          </w:rPr>
          <w:t>Speak Up</w:t>
        </w:r>
        <w:r w:rsidR="00265B5B" w:rsidRPr="00BE65FB">
          <w:rPr>
            <w:rStyle w:val="Hyperlink"/>
            <w:rFonts w:asciiTheme="minorBidi" w:eastAsia="DengXian" w:hAnsiTheme="minorBidi" w:cstheme="minorBidi"/>
            <w:color w:val="000000" w:themeColor="text1"/>
            <w:lang w:eastAsia="zh-CN"/>
          </w:rPr>
          <w:t>（发声）</w:t>
        </w:r>
      </w:hyperlink>
      <w:r w:rsidR="00265B5B" w:rsidRPr="00BE65FB">
        <w:rPr>
          <w:rFonts w:asciiTheme="minorBidi" w:eastAsia="DengXian" w:hAnsiTheme="minorBidi" w:cstheme="minorBidi"/>
          <w:lang w:eastAsia="zh-CN"/>
        </w:rPr>
        <w:t>运动、咨询、信息和教育资源，建立对残障人士权利的认识，努力维护他们的权利</w:t>
      </w:r>
      <w:r w:rsidR="00FB3862" w:rsidRPr="00BE65FB">
        <w:rPr>
          <w:rFonts w:asciiTheme="minorBidi" w:eastAsia="DengXian" w:hAnsiTheme="minorBidi" w:cstheme="minorBidi"/>
          <w:lang w:eastAsia="zh-CN"/>
        </w:rPr>
        <w:t>。</w:t>
      </w:r>
      <w:r w:rsidR="00FB3862" w:rsidRPr="00BE65FB">
        <w:rPr>
          <w:rFonts w:asciiTheme="minorBidi" w:eastAsia="DengXian" w:hAnsiTheme="minorBidi" w:cstheme="minorBidi"/>
          <w:lang w:eastAsia="zh-CN"/>
        </w:rPr>
        <w:t>NDIS</w:t>
      </w:r>
      <w:r w:rsidR="00FB3862" w:rsidRPr="00BE65FB">
        <w:rPr>
          <w:rFonts w:asciiTheme="minorBidi" w:eastAsia="DengXian" w:hAnsiTheme="minorBidi" w:cstheme="minorBidi"/>
          <w:lang w:eastAsia="zh-CN"/>
        </w:rPr>
        <w:t>委员会根据澳大利亚各级政府一致通过的</w:t>
      </w:r>
      <w:hyperlink r:id="rId56" w:history="1">
        <w:r w:rsidR="00FB3862" w:rsidRPr="00BE65FB">
          <w:rPr>
            <w:rFonts w:asciiTheme="minorBidi" w:eastAsia="DengXian" w:hAnsiTheme="minorBidi" w:cstheme="minorBidi"/>
            <w:u w:val="single"/>
            <w:lang w:eastAsia="zh-CN"/>
          </w:rPr>
          <w:t>NDIS Quality and Safeguarding Framework</w:t>
        </w:r>
        <w:r w:rsidR="00FB3862" w:rsidRPr="00BE65FB">
          <w:rPr>
            <w:rFonts w:asciiTheme="minorBidi" w:eastAsia="DengXian" w:hAnsiTheme="minorBidi" w:cstheme="minorBidi"/>
            <w:u w:val="single"/>
            <w:lang w:eastAsia="zh-CN"/>
          </w:rPr>
          <w:t>（</w:t>
        </w:r>
        <w:r w:rsidR="00FB3862" w:rsidRPr="00BE65FB">
          <w:rPr>
            <w:rFonts w:asciiTheme="minorBidi" w:eastAsia="DengXian" w:hAnsiTheme="minorBidi" w:cstheme="minorBidi"/>
            <w:u w:val="single"/>
            <w:lang w:eastAsia="zh-CN"/>
          </w:rPr>
          <w:t>NDIS</w:t>
        </w:r>
        <w:r w:rsidR="00FB3862" w:rsidRPr="00BE65FB">
          <w:rPr>
            <w:rFonts w:asciiTheme="minorBidi" w:eastAsia="DengXian" w:hAnsiTheme="minorBidi" w:cstheme="minorBidi"/>
            <w:u w:val="single"/>
            <w:lang w:eastAsia="zh-CN"/>
          </w:rPr>
          <w:t>质量和保障框架）</w:t>
        </w:r>
      </w:hyperlink>
      <w:r w:rsidR="00FB3862" w:rsidRPr="00BE65FB">
        <w:rPr>
          <w:rFonts w:asciiTheme="minorBidi" w:eastAsia="DengXian" w:hAnsiTheme="minorBidi" w:cstheme="minorBidi"/>
          <w:lang w:eastAsia="zh-CN"/>
        </w:rPr>
        <w:t>，在全国范围内提供保护和改善</w:t>
      </w:r>
      <w:r w:rsidR="00FB3862" w:rsidRPr="00BE65FB">
        <w:rPr>
          <w:rFonts w:asciiTheme="minorBidi" w:eastAsia="DengXian" w:hAnsiTheme="minorBidi" w:cstheme="minorBidi"/>
          <w:lang w:eastAsia="zh-CN"/>
        </w:rPr>
        <w:t>NDIS</w:t>
      </w:r>
      <w:r w:rsidR="00FB3862" w:rsidRPr="00BE65FB">
        <w:rPr>
          <w:rFonts w:asciiTheme="minorBidi" w:eastAsia="DengXian" w:hAnsiTheme="minorBidi" w:cstheme="minorBidi"/>
          <w:lang w:eastAsia="zh-CN"/>
        </w:rPr>
        <w:t>参与者的权利、健康和福祉的方法。</w:t>
      </w:r>
    </w:p>
    <w:p w14:paraId="3E703EA4" w14:textId="2D3A777D" w:rsidR="007863F1" w:rsidRPr="00BE65FB" w:rsidRDefault="00000000" w:rsidP="007100C4">
      <w:pPr>
        <w:pStyle w:val="BodyText"/>
        <w:autoSpaceDE/>
        <w:autoSpaceDN/>
        <w:spacing w:before="1" w:line="297" w:lineRule="auto"/>
        <w:ind w:left="700" w:right="757"/>
        <w:rPr>
          <w:rFonts w:asciiTheme="minorBidi" w:eastAsia="DengXian" w:hAnsiTheme="minorBidi" w:cstheme="minorBidi"/>
          <w:lang w:eastAsia="zh-CN"/>
        </w:rPr>
      </w:pPr>
      <w:hyperlink r:id="rId57" w:history="1">
        <w:r w:rsidR="00520893" w:rsidRPr="00BE65FB">
          <w:rPr>
            <w:rFonts w:asciiTheme="minorBidi" w:eastAsia="DengXian" w:hAnsiTheme="minorBidi" w:cstheme="minorBidi"/>
            <w:u w:val="single"/>
            <w:lang w:eastAsia="zh-CN"/>
          </w:rPr>
          <w:t>1800RESPECT</w:t>
        </w:r>
      </w:hyperlink>
      <w:r w:rsidR="00520893" w:rsidRPr="00BE65FB">
        <w:rPr>
          <w:rFonts w:asciiTheme="minorBidi" w:eastAsia="DengXian" w:hAnsiTheme="minorBidi" w:cstheme="minorBidi"/>
          <w:lang w:eastAsia="zh-CN"/>
        </w:rPr>
        <w:t>是全国性的家庭暴力和性暴力的咨询、信息和支持服务。</w:t>
      </w:r>
      <w:r w:rsidR="00520893" w:rsidRPr="00BE65FB">
        <w:rPr>
          <w:rFonts w:asciiTheme="minorBidi" w:eastAsia="DengXian" w:hAnsiTheme="minorBidi" w:cstheme="minorBidi"/>
          <w:lang w:eastAsia="zh-CN"/>
        </w:rPr>
        <w:t>1800RESPECT</w:t>
      </w:r>
      <w:r w:rsidR="00520893" w:rsidRPr="00BE65FB">
        <w:rPr>
          <w:rFonts w:asciiTheme="minorBidi" w:eastAsia="DengXian" w:hAnsiTheme="minorBidi" w:cstheme="minorBidi"/>
          <w:lang w:eastAsia="zh-CN"/>
        </w:rPr>
        <w:t>有支持残障人士的资源，包括</w:t>
      </w:r>
      <w:hyperlink r:id="rId58" w:history="1">
        <w:r w:rsidR="00520893" w:rsidRPr="00BE65FB">
          <w:rPr>
            <w:rFonts w:asciiTheme="minorBidi" w:eastAsia="DengXian" w:hAnsiTheme="minorBidi" w:cstheme="minorBidi"/>
            <w:u w:val="single"/>
            <w:lang w:eastAsia="zh-CN"/>
          </w:rPr>
          <w:t>Sunny</w:t>
        </w:r>
      </w:hyperlink>
      <w:r w:rsidR="00520893" w:rsidRPr="00BE65FB">
        <w:rPr>
          <w:rFonts w:asciiTheme="minorBidi" w:eastAsia="DengXian" w:hAnsiTheme="minorBidi" w:cstheme="minorBidi"/>
          <w:lang w:eastAsia="zh-CN"/>
        </w:rPr>
        <w:t>（晴天）手机应用程序，无障碍</w:t>
      </w:r>
      <w:hyperlink r:id="rId59" w:history="1">
        <w:r w:rsidR="00520893" w:rsidRPr="00BE65FB">
          <w:rPr>
            <w:rFonts w:asciiTheme="minorBidi" w:eastAsia="DengXian" w:hAnsiTheme="minorBidi" w:cstheme="minorBidi"/>
            <w:u w:val="single"/>
            <w:lang w:eastAsia="zh-CN"/>
          </w:rPr>
          <w:t>服务机构目录</w:t>
        </w:r>
      </w:hyperlink>
      <w:r w:rsidR="00520893" w:rsidRPr="00BE65FB">
        <w:rPr>
          <w:rFonts w:asciiTheme="minorBidi" w:eastAsia="DengXian" w:hAnsiTheme="minorBidi" w:cstheme="minorBidi"/>
          <w:lang w:eastAsia="zh-CN"/>
        </w:rPr>
        <w:t>，以及供一线工作人员使用的</w:t>
      </w:r>
      <w:hyperlink r:id="rId60" w:history="1">
        <w:r w:rsidR="00520893" w:rsidRPr="00BE65FB">
          <w:rPr>
            <w:rFonts w:asciiTheme="minorBidi" w:eastAsia="DengXian" w:hAnsiTheme="minorBidi" w:cstheme="minorBidi"/>
            <w:u w:val="single"/>
            <w:lang w:eastAsia="zh-CN"/>
          </w:rPr>
          <w:t>Disability Support Toolkit</w:t>
        </w:r>
        <w:r w:rsidR="00520893" w:rsidRPr="00BE65FB">
          <w:rPr>
            <w:rFonts w:asciiTheme="minorBidi" w:eastAsia="DengXian" w:hAnsiTheme="minorBidi" w:cstheme="minorBidi"/>
            <w:u w:val="single"/>
            <w:lang w:eastAsia="zh-CN"/>
          </w:rPr>
          <w:t>（残障人士支持工具包）</w:t>
        </w:r>
      </w:hyperlink>
      <w:r w:rsidR="00520893" w:rsidRPr="00BE65FB">
        <w:rPr>
          <w:rFonts w:asciiTheme="minorBidi" w:eastAsia="DengXian" w:hAnsiTheme="minorBidi" w:cstheme="minorBidi"/>
          <w:lang w:eastAsia="zh-CN"/>
        </w:rPr>
        <w:t>。</w:t>
      </w:r>
      <w:r w:rsidR="00520893" w:rsidRPr="00BE65FB">
        <w:rPr>
          <w:rFonts w:asciiTheme="minorBidi" w:eastAsia="DengXian" w:hAnsiTheme="minorBidi" w:cstheme="minorBidi"/>
          <w:lang w:eastAsia="zh-CN"/>
        </w:rPr>
        <w:t>2018</w:t>
      </w:r>
      <w:r w:rsidR="00520893" w:rsidRPr="00BE65FB">
        <w:rPr>
          <w:rFonts w:asciiTheme="minorBidi" w:eastAsia="DengXian" w:hAnsiTheme="minorBidi" w:cstheme="minorBidi"/>
          <w:lang w:eastAsia="zh-CN"/>
        </w:rPr>
        <w:t>年，</w:t>
      </w:r>
      <w:hyperlink r:id="rId61" w:history="1">
        <w:r w:rsidR="00520893" w:rsidRPr="00BE65FB">
          <w:rPr>
            <w:rFonts w:asciiTheme="minorBidi" w:eastAsia="DengXian" w:hAnsiTheme="minorBidi" w:cstheme="minorBidi"/>
            <w:u w:val="single"/>
            <w:lang w:eastAsia="zh-CN"/>
          </w:rPr>
          <w:t>DV-alert</w:t>
        </w:r>
        <w:r w:rsidR="00520893" w:rsidRPr="00BE65FB">
          <w:rPr>
            <w:rFonts w:asciiTheme="minorBidi" w:eastAsia="DengXian" w:hAnsiTheme="minorBidi" w:cstheme="minorBidi"/>
            <w:u w:val="single"/>
            <w:lang w:eastAsia="zh-CN"/>
          </w:rPr>
          <w:t>（家暴预警）</w:t>
        </w:r>
      </w:hyperlink>
      <w:r w:rsidR="00520893" w:rsidRPr="00BE65FB">
        <w:rPr>
          <w:rFonts w:asciiTheme="minorBidi" w:eastAsia="DengXian" w:hAnsiTheme="minorBidi" w:cstheme="minorBidi"/>
          <w:lang w:eastAsia="zh-CN"/>
        </w:rPr>
        <w:t>培训计划加设了</w:t>
      </w:r>
      <w:hyperlink r:id="rId62" w:history="1">
        <w:r w:rsidR="00520893" w:rsidRPr="00BE65FB">
          <w:rPr>
            <w:rFonts w:asciiTheme="minorBidi" w:eastAsia="DengXian" w:hAnsiTheme="minorBidi" w:cstheme="minorBidi"/>
            <w:u w:val="single"/>
            <w:lang w:eastAsia="zh-CN"/>
          </w:rPr>
          <w:t>Working with Women with Disabilities</w:t>
        </w:r>
        <w:r w:rsidR="00520893" w:rsidRPr="00BE65FB">
          <w:rPr>
            <w:rFonts w:asciiTheme="minorBidi" w:eastAsia="DengXian" w:hAnsiTheme="minorBidi" w:cstheme="minorBidi"/>
            <w:u w:val="single"/>
            <w:lang w:eastAsia="zh-CN"/>
          </w:rPr>
          <w:t>（与残障妇女合作）</w:t>
        </w:r>
      </w:hyperlink>
      <w:r w:rsidR="00520893" w:rsidRPr="00BE65FB">
        <w:rPr>
          <w:rFonts w:asciiTheme="minorBidi" w:eastAsia="DengXian" w:hAnsiTheme="minorBidi" w:cstheme="minorBidi"/>
          <w:lang w:eastAsia="zh-CN"/>
        </w:rPr>
        <w:t>讲习班和经认可的</w:t>
      </w:r>
      <w:hyperlink r:id="rId63" w:history="1">
        <w:r w:rsidR="00520893" w:rsidRPr="00BE65FB">
          <w:rPr>
            <w:rFonts w:asciiTheme="minorBidi" w:eastAsia="DengXian" w:hAnsiTheme="minorBidi" w:cstheme="minorBidi"/>
            <w:u w:val="single"/>
            <w:lang w:eastAsia="zh-CN"/>
          </w:rPr>
          <w:t>线上学习</w:t>
        </w:r>
      </w:hyperlink>
      <w:r w:rsidR="00520893" w:rsidRPr="00BE65FB">
        <w:rPr>
          <w:rFonts w:asciiTheme="minorBidi" w:eastAsia="DengXian" w:hAnsiTheme="minorBidi" w:cstheme="minorBidi"/>
          <w:lang w:eastAsia="zh-CN"/>
        </w:rPr>
        <w:t>，面向与残障妇女合作的一线工作人员。澳大利亚政府也已出资</w:t>
      </w:r>
      <w:r w:rsidR="00520893" w:rsidRPr="00BE65FB">
        <w:rPr>
          <w:rFonts w:asciiTheme="minorBidi" w:eastAsia="DengXian" w:hAnsiTheme="minorBidi" w:cstheme="minorBidi"/>
          <w:lang w:eastAsia="zh-CN"/>
        </w:rPr>
        <w:t>150</w:t>
      </w:r>
      <w:r w:rsidR="00520893" w:rsidRPr="00BE65FB">
        <w:rPr>
          <w:rFonts w:asciiTheme="minorBidi" w:eastAsia="DengXian" w:hAnsiTheme="minorBidi" w:cstheme="minorBidi"/>
          <w:lang w:eastAsia="zh-CN"/>
        </w:rPr>
        <w:t>万澳元，用于为有智力和</w:t>
      </w:r>
      <w:r w:rsidR="00520893" w:rsidRPr="00BE65FB">
        <w:rPr>
          <w:rFonts w:asciiTheme="minorBidi" w:eastAsia="DengXian" w:hAnsiTheme="minorBidi" w:cstheme="minorBidi"/>
          <w:lang w:eastAsia="zh-CN"/>
        </w:rPr>
        <w:t>/</w:t>
      </w:r>
      <w:r w:rsidR="00520893" w:rsidRPr="00BE65FB">
        <w:rPr>
          <w:rFonts w:asciiTheme="minorBidi" w:eastAsia="DengXian" w:hAnsiTheme="minorBidi" w:cstheme="minorBidi"/>
          <w:lang w:eastAsia="zh-CN"/>
        </w:rPr>
        <w:t>或认知障碍的妇女以及为其提供援助的一线工作人员开发并提供关于</w:t>
      </w:r>
      <w:hyperlink r:id="rId64" w:history="1">
        <w:r w:rsidR="00520893" w:rsidRPr="00BE65FB">
          <w:rPr>
            <w:rFonts w:asciiTheme="minorBidi" w:eastAsia="DengXian" w:hAnsiTheme="minorBidi" w:cstheme="minorBidi"/>
            <w:u w:val="single"/>
            <w:lang w:eastAsia="zh-CN"/>
          </w:rPr>
          <w:t>以科技为手段的虐待</w:t>
        </w:r>
      </w:hyperlink>
      <w:r w:rsidR="00520893" w:rsidRPr="00BE65FB">
        <w:rPr>
          <w:rFonts w:asciiTheme="minorBidi" w:eastAsia="DengXian" w:hAnsiTheme="minorBidi" w:cstheme="minorBidi"/>
          <w:lang w:eastAsia="zh-CN"/>
        </w:rPr>
        <w:t>的资源。</w:t>
      </w:r>
    </w:p>
    <w:p w14:paraId="731FE7CD" w14:textId="77777777" w:rsidR="0024083A" w:rsidRPr="00BE65FB" w:rsidRDefault="00FB3862" w:rsidP="007100C4">
      <w:pPr>
        <w:pStyle w:val="Heading2"/>
        <w:autoSpaceDE/>
        <w:autoSpaceDN/>
        <w:spacing w:before="93"/>
        <w:rPr>
          <w:rFonts w:asciiTheme="minorBidi" w:eastAsia="DengXian" w:hAnsiTheme="minorBidi" w:cstheme="minorBidi"/>
          <w:bCs w:val="0"/>
          <w:lang w:eastAsia="zh-CN"/>
        </w:rPr>
      </w:pPr>
      <w:r w:rsidRPr="00BE65FB">
        <w:rPr>
          <w:rFonts w:asciiTheme="minorBidi" w:eastAsia="DengXian" w:hAnsiTheme="minorBidi" w:cstheme="minorBidi"/>
          <w:bCs w:val="0"/>
          <w:color w:val="006991"/>
          <w:lang w:eastAsia="zh-CN"/>
        </w:rPr>
        <w:t>成果</w:t>
      </w:r>
      <w:r w:rsidRPr="00BE65FB">
        <w:rPr>
          <w:rFonts w:asciiTheme="minorBidi" w:eastAsia="DengXian" w:hAnsiTheme="minorBidi" w:cstheme="minorBidi"/>
          <w:bCs w:val="0"/>
          <w:color w:val="006991"/>
          <w:lang w:eastAsia="zh-CN"/>
        </w:rPr>
        <w:t>3——</w:t>
      </w:r>
      <w:r w:rsidRPr="00BE65FB">
        <w:rPr>
          <w:rFonts w:asciiTheme="minorBidi" w:eastAsia="DengXian" w:hAnsiTheme="minorBidi" w:cstheme="minorBidi"/>
          <w:bCs w:val="0"/>
          <w:color w:val="006991"/>
          <w:lang w:eastAsia="zh-CN"/>
        </w:rPr>
        <w:t>经济安全</w:t>
      </w:r>
    </w:p>
    <w:p w14:paraId="2A0C9597" w14:textId="1DA061F0" w:rsidR="0024083A" w:rsidRPr="00BE65FB" w:rsidRDefault="00FB3862" w:rsidP="007100C4">
      <w:pPr>
        <w:pStyle w:val="BodyText"/>
        <w:autoSpaceDE/>
        <w:autoSpaceDN/>
        <w:spacing w:before="209" w:line="297" w:lineRule="auto"/>
        <w:ind w:left="700" w:right="757"/>
        <w:rPr>
          <w:rFonts w:asciiTheme="minorBidi" w:eastAsia="DengXian" w:hAnsiTheme="minorBidi" w:cstheme="minorBidi"/>
          <w:lang w:eastAsia="zh-CN"/>
        </w:rPr>
      </w:pPr>
      <w:r w:rsidRPr="00BE65FB">
        <w:rPr>
          <w:rFonts w:asciiTheme="minorBidi" w:eastAsia="DengXian" w:hAnsiTheme="minorBidi" w:cstheme="minorBidi"/>
          <w:lang w:eastAsia="zh-CN"/>
        </w:rPr>
        <w:t>2020</w:t>
      </w:r>
      <w:r w:rsidRPr="00BE65FB">
        <w:rPr>
          <w:rFonts w:asciiTheme="minorBidi" w:eastAsia="DengXian" w:hAnsiTheme="minorBidi" w:cstheme="minorBidi"/>
          <w:lang w:eastAsia="zh-CN"/>
        </w:rPr>
        <w:t>年</w:t>
      </w:r>
      <w:r w:rsidRPr="00BE65FB">
        <w:rPr>
          <w:rFonts w:asciiTheme="minorBidi" w:eastAsia="DengXian" w:hAnsiTheme="minorBidi" w:cstheme="minorBidi"/>
          <w:lang w:eastAsia="zh-CN"/>
        </w:rPr>
        <w:t>12</w:t>
      </w:r>
      <w:r w:rsidRPr="00BE65FB">
        <w:rPr>
          <w:rFonts w:asciiTheme="minorBidi" w:eastAsia="DengXian" w:hAnsiTheme="minorBidi" w:cstheme="minorBidi"/>
          <w:lang w:eastAsia="zh-CN"/>
        </w:rPr>
        <w:t>月，澳大利亚政府发布了</w:t>
      </w:r>
      <w:hyperlink r:id="rId65" w:history="1">
        <w:r w:rsidRPr="00BE65FB">
          <w:rPr>
            <w:rFonts w:asciiTheme="minorBidi" w:eastAsia="DengXian" w:hAnsiTheme="minorBidi" w:cstheme="minorBidi"/>
            <w:u w:val="single"/>
            <w:lang w:eastAsia="zh-CN"/>
          </w:rPr>
          <w:t>Australian Public Service Disability Employment Strategy 2020–25</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2020-25</w:t>
        </w:r>
        <w:r w:rsidRPr="00BE65FB">
          <w:rPr>
            <w:rFonts w:asciiTheme="minorBidi" w:eastAsia="DengXian" w:hAnsiTheme="minorBidi" w:cstheme="minorBidi"/>
            <w:u w:val="single"/>
            <w:lang w:eastAsia="zh-CN"/>
          </w:rPr>
          <w:t>年澳大利亚公共服务部门残疾人就业战略》）</w:t>
        </w:r>
      </w:hyperlink>
      <w:r w:rsidRPr="00BE65FB">
        <w:rPr>
          <w:rFonts w:asciiTheme="minorBidi" w:eastAsia="DengXian" w:hAnsiTheme="minorBidi" w:cstheme="minorBidi"/>
          <w:lang w:eastAsia="zh-CN"/>
        </w:rPr>
        <w:t>。</w:t>
      </w:r>
    </w:p>
    <w:p w14:paraId="3FD38DE8" w14:textId="77777777" w:rsidR="0024083A" w:rsidRPr="00BE65FB" w:rsidRDefault="00FB3862" w:rsidP="007100C4">
      <w:pPr>
        <w:pStyle w:val="BodyText"/>
        <w:autoSpaceDE/>
        <w:autoSpaceDN/>
        <w:spacing w:before="170" w:line="297" w:lineRule="auto"/>
        <w:ind w:left="700" w:right="757"/>
        <w:rPr>
          <w:rFonts w:asciiTheme="minorBidi" w:eastAsia="DengXian" w:hAnsiTheme="minorBidi" w:cstheme="minorBidi"/>
          <w:lang w:eastAsia="zh-CN"/>
        </w:rPr>
      </w:pPr>
      <w:r w:rsidRPr="00BE65FB">
        <w:rPr>
          <w:rFonts w:asciiTheme="minorBidi" w:eastAsia="DengXian" w:hAnsiTheme="minorBidi" w:cstheme="minorBidi"/>
          <w:lang w:eastAsia="zh-CN"/>
        </w:rPr>
        <w:t>残障人士就业服务的新模式于</w:t>
      </w:r>
      <w:r w:rsidRPr="00BE65FB">
        <w:rPr>
          <w:rFonts w:asciiTheme="minorBidi" w:eastAsia="DengXian" w:hAnsiTheme="minorBidi" w:cstheme="minorBidi"/>
          <w:lang w:eastAsia="zh-CN"/>
        </w:rPr>
        <w:t>2018</w:t>
      </w:r>
      <w:r w:rsidRPr="00BE65FB">
        <w:rPr>
          <w:rFonts w:asciiTheme="minorBidi" w:eastAsia="DengXian" w:hAnsiTheme="minorBidi" w:cstheme="minorBidi"/>
          <w:lang w:eastAsia="zh-CN"/>
        </w:rPr>
        <w:t>年</w:t>
      </w:r>
      <w:r w:rsidRPr="00BE65FB">
        <w:rPr>
          <w:rFonts w:asciiTheme="minorBidi" w:eastAsia="DengXian" w:hAnsiTheme="minorBidi" w:cstheme="minorBidi"/>
          <w:lang w:eastAsia="zh-CN"/>
        </w:rPr>
        <w:t>7</w:t>
      </w:r>
      <w:r w:rsidRPr="00BE65FB">
        <w:rPr>
          <w:rFonts w:asciiTheme="minorBidi" w:eastAsia="DengXian" w:hAnsiTheme="minorBidi" w:cstheme="minorBidi"/>
          <w:lang w:eastAsia="zh-CN"/>
        </w:rPr>
        <w:t>月</w:t>
      </w:r>
      <w:r w:rsidRPr="00BE65FB">
        <w:rPr>
          <w:rFonts w:asciiTheme="minorBidi" w:eastAsia="DengXian" w:hAnsiTheme="minorBidi" w:cstheme="minorBidi"/>
          <w:lang w:eastAsia="zh-CN"/>
        </w:rPr>
        <w:t>1</w:t>
      </w:r>
      <w:r w:rsidRPr="00BE65FB">
        <w:rPr>
          <w:rFonts w:asciiTheme="minorBidi" w:eastAsia="DengXian" w:hAnsiTheme="minorBidi" w:cstheme="minorBidi"/>
          <w:lang w:eastAsia="zh-CN"/>
        </w:rPr>
        <w:t>日开始，以帮助残障人士在主流劳动市场中获得长期的公开就业，提高参与者的灵活性并增加他们合意的就业服务方的选择。</w:t>
      </w:r>
    </w:p>
    <w:p w14:paraId="31F7E522" w14:textId="5E2D633D" w:rsidR="0024083A" w:rsidRPr="0071029A" w:rsidRDefault="00FC34AE" w:rsidP="007100C4">
      <w:pPr>
        <w:pStyle w:val="BodyText"/>
        <w:autoSpaceDE/>
        <w:autoSpaceDN/>
        <w:spacing w:before="171" w:line="297" w:lineRule="auto"/>
        <w:ind w:left="700" w:right="757"/>
        <w:rPr>
          <w:rFonts w:ascii="DengXian" w:eastAsia="DengXian" w:hAnsi="DengXian"/>
          <w:lang w:eastAsia="zh-CN"/>
        </w:rPr>
      </w:pPr>
      <w:r w:rsidRPr="00BE65FB">
        <w:rPr>
          <w:rFonts w:asciiTheme="minorBidi" w:eastAsia="DengXian" w:hAnsiTheme="minorBidi" w:cstheme="minorBidi"/>
          <w:lang w:eastAsia="zh-CN"/>
        </w:rPr>
        <w:t>2021</w:t>
      </w:r>
      <w:r w:rsidRPr="00BE65FB">
        <w:rPr>
          <w:rFonts w:asciiTheme="minorBidi" w:eastAsia="DengXian" w:hAnsiTheme="minorBidi" w:cstheme="minorBidi"/>
          <w:lang w:eastAsia="zh-CN"/>
        </w:rPr>
        <w:t>年，</w:t>
      </w:r>
      <w:r w:rsidRPr="00BE65FB">
        <w:rPr>
          <w:rFonts w:asciiTheme="minorBidi" w:eastAsia="DengXian" w:hAnsiTheme="minorBidi" w:cstheme="minorBidi"/>
          <w:color w:val="000000" w:themeColor="text1"/>
          <w:lang w:eastAsia="zh-CN"/>
        </w:rPr>
        <w:t>通过</w:t>
      </w:r>
      <w:hyperlink r:id="rId66" w:history="1">
        <w:r w:rsidRPr="00BE65FB">
          <w:rPr>
            <w:rStyle w:val="Hyperlink"/>
            <w:rFonts w:asciiTheme="minorBidi" w:eastAsia="DengXian" w:hAnsiTheme="minorBidi" w:cstheme="minorBidi"/>
            <w:color w:val="000000" w:themeColor="text1"/>
            <w:lang w:eastAsia="zh-CN"/>
          </w:rPr>
          <w:t>Women’s Leadership and Development Program</w:t>
        </w:r>
        <w:r w:rsidRPr="00BE65FB">
          <w:rPr>
            <w:rStyle w:val="Hyperlink"/>
            <w:rFonts w:asciiTheme="minorBidi" w:eastAsia="DengXian" w:hAnsiTheme="minorBidi" w:cstheme="minorBidi"/>
            <w:color w:val="000000" w:themeColor="text1"/>
            <w:lang w:eastAsia="zh-CN"/>
          </w:rPr>
          <w:t>（妇女领导力和发展计划）</w:t>
        </w:r>
      </w:hyperlink>
      <w:r w:rsidRPr="00BE65FB">
        <w:rPr>
          <w:rFonts w:asciiTheme="minorBidi" w:eastAsia="DengXian" w:hAnsiTheme="minorBidi" w:cstheme="minorBidi"/>
          <w:color w:val="000000" w:themeColor="text1"/>
          <w:lang w:eastAsia="zh-CN"/>
        </w:rPr>
        <w:t>，澳大</w:t>
      </w:r>
      <w:r w:rsidRPr="00BE65FB">
        <w:rPr>
          <w:rFonts w:asciiTheme="minorBidi" w:eastAsia="DengXian" w:hAnsiTheme="minorBidi" w:cstheme="minorBidi"/>
          <w:lang w:eastAsia="zh-CN"/>
        </w:rPr>
        <w:t>利亚政府为澳大利亚残障妇女组织资助</w:t>
      </w:r>
      <w:r w:rsidRPr="00BE65FB">
        <w:rPr>
          <w:rFonts w:asciiTheme="minorBidi" w:eastAsia="DengXian" w:hAnsiTheme="minorBidi" w:cstheme="minorBidi"/>
          <w:lang w:eastAsia="zh-CN"/>
        </w:rPr>
        <w:t>82</w:t>
      </w:r>
      <w:r w:rsidRPr="00BE65FB">
        <w:rPr>
          <w:rFonts w:asciiTheme="minorBidi" w:eastAsia="DengXian" w:hAnsiTheme="minorBidi" w:cstheme="minorBidi"/>
          <w:lang w:eastAsia="zh-CN"/>
        </w:rPr>
        <w:t>万</w:t>
      </w:r>
      <w:r w:rsidRPr="00BE65FB">
        <w:rPr>
          <w:rFonts w:asciiTheme="minorBidi" w:eastAsia="DengXian" w:hAnsiTheme="minorBidi" w:cstheme="minorBidi"/>
          <w:lang w:eastAsia="zh-CN"/>
        </w:rPr>
        <w:t>899</w:t>
      </w:r>
      <w:r w:rsidRPr="00BE65FB">
        <w:rPr>
          <w:rFonts w:asciiTheme="minorBidi" w:eastAsia="DengXian" w:hAnsiTheme="minorBidi" w:cstheme="minorBidi"/>
          <w:lang w:eastAsia="zh-CN"/>
        </w:rPr>
        <w:t>澳元，以确保在政策制定过程中可以听取来自不同背景的妇女发声。该计划还承诺向支持残障妇女就业和领导机会的项目出资</w:t>
      </w:r>
      <w:r w:rsidRPr="00BE65FB">
        <w:rPr>
          <w:rFonts w:asciiTheme="minorBidi" w:eastAsia="DengXian" w:hAnsiTheme="minorBidi" w:cstheme="minorBidi"/>
          <w:lang w:eastAsia="zh-CN"/>
        </w:rPr>
        <w:t>370</w:t>
      </w:r>
      <w:r w:rsidRPr="00BE65FB">
        <w:rPr>
          <w:rFonts w:asciiTheme="minorBidi" w:eastAsia="DengXian" w:hAnsiTheme="minorBidi" w:cstheme="minorBidi"/>
          <w:lang w:eastAsia="zh-CN"/>
        </w:rPr>
        <w:t>多</w:t>
      </w:r>
      <w:r w:rsidRPr="0071029A">
        <w:rPr>
          <w:rFonts w:ascii="DengXian" w:eastAsia="DengXian" w:hAnsi="DengXian" w:cs="SimSun" w:hint="eastAsia"/>
          <w:lang w:eastAsia="zh-CN"/>
        </w:rPr>
        <w:t>万澳元。</w:t>
      </w:r>
    </w:p>
    <w:p w14:paraId="0E1E19C1" w14:textId="77777777" w:rsidR="0024083A" w:rsidRPr="0071029A" w:rsidRDefault="00FB3862" w:rsidP="007100C4">
      <w:pPr>
        <w:autoSpaceDE/>
        <w:autoSpaceDN/>
        <w:rPr>
          <w:rFonts w:ascii="DengXian" w:eastAsia="DengXian" w:hAnsi="DengXian"/>
          <w:sz w:val="20"/>
          <w:szCs w:val="20"/>
          <w:lang w:eastAsia="zh-CN"/>
        </w:rPr>
      </w:pPr>
      <w:r w:rsidRPr="0071029A">
        <w:rPr>
          <w:rFonts w:ascii="DengXian" w:eastAsia="DengXian" w:hAnsi="DengXian" w:hint="eastAsia"/>
          <w:lang w:eastAsia="zh-CN"/>
        </w:rPr>
        <w:br w:type="page"/>
      </w:r>
    </w:p>
    <w:p w14:paraId="33CEB0C5" w14:textId="77777777" w:rsidR="0024083A" w:rsidRPr="00BE65FB" w:rsidRDefault="00FB3862" w:rsidP="007100C4">
      <w:pPr>
        <w:pStyle w:val="Heading2"/>
        <w:autoSpaceDE/>
        <w:autoSpaceDN/>
        <w:spacing w:before="1"/>
        <w:ind w:left="0" w:firstLine="700"/>
        <w:rPr>
          <w:rFonts w:asciiTheme="minorBidi" w:eastAsia="DengXian" w:hAnsiTheme="minorBidi" w:cstheme="minorBidi"/>
          <w:bCs w:val="0"/>
          <w:lang w:eastAsia="zh-CN"/>
        </w:rPr>
      </w:pPr>
      <w:r w:rsidRPr="0071029A">
        <w:rPr>
          <w:rFonts w:ascii="DengXian" w:eastAsia="DengXian" w:hAnsi="DengXian" w:cs="SimSun" w:hint="eastAsia"/>
          <w:bCs w:val="0"/>
          <w:color w:val="55437E"/>
          <w:lang w:eastAsia="zh-CN"/>
        </w:rPr>
        <w:lastRenderedPageBreak/>
        <w:t>成</w:t>
      </w:r>
      <w:r w:rsidRPr="00BE65FB">
        <w:rPr>
          <w:rFonts w:asciiTheme="minorBidi" w:eastAsia="DengXian" w:hAnsiTheme="minorBidi" w:cstheme="minorBidi"/>
          <w:bCs w:val="0"/>
          <w:color w:val="55437E"/>
          <w:lang w:eastAsia="zh-CN"/>
        </w:rPr>
        <w:t>果</w:t>
      </w:r>
      <w:r w:rsidRPr="00BE65FB">
        <w:rPr>
          <w:rFonts w:asciiTheme="minorBidi" w:eastAsia="DengXian" w:hAnsiTheme="minorBidi" w:cstheme="minorBidi"/>
          <w:bCs w:val="0"/>
          <w:color w:val="55437E"/>
          <w:lang w:eastAsia="zh-CN"/>
        </w:rPr>
        <w:t>4——</w:t>
      </w:r>
      <w:r w:rsidRPr="00BE65FB">
        <w:rPr>
          <w:rFonts w:asciiTheme="minorBidi" w:eastAsia="DengXian" w:hAnsiTheme="minorBidi" w:cstheme="minorBidi"/>
          <w:bCs w:val="0"/>
          <w:color w:val="55437E"/>
          <w:lang w:eastAsia="zh-CN"/>
        </w:rPr>
        <w:t>个人和社区支持</w:t>
      </w:r>
    </w:p>
    <w:p w14:paraId="1B603D20" w14:textId="77777777" w:rsidR="0024083A" w:rsidRPr="00BE65FB" w:rsidRDefault="00FB3862" w:rsidP="007100C4">
      <w:pPr>
        <w:pStyle w:val="BodyText"/>
        <w:tabs>
          <w:tab w:val="left" w:pos="10065"/>
        </w:tabs>
        <w:autoSpaceDE/>
        <w:autoSpaceDN/>
        <w:spacing w:before="209" w:line="297" w:lineRule="auto"/>
        <w:ind w:left="700" w:right="757"/>
        <w:rPr>
          <w:rFonts w:asciiTheme="minorBidi" w:eastAsia="DengXian" w:hAnsiTheme="minorBidi" w:cstheme="minorBidi"/>
          <w:lang w:eastAsia="zh-CN"/>
        </w:rPr>
      </w:pPr>
      <w:r w:rsidRPr="00BE65FB">
        <w:rPr>
          <w:rFonts w:asciiTheme="minorBidi" w:eastAsia="DengXian" w:hAnsiTheme="minorBidi" w:cstheme="minorBidi"/>
          <w:lang w:eastAsia="zh-CN"/>
        </w:rPr>
        <w:t>NDIS</w:t>
      </w:r>
      <w:r w:rsidRPr="00BE65FB">
        <w:rPr>
          <w:rFonts w:asciiTheme="minorBidi" w:eastAsia="DengXian" w:hAnsiTheme="minorBidi" w:cstheme="minorBidi"/>
          <w:lang w:eastAsia="zh-CN"/>
        </w:rPr>
        <w:t>是澳大利亚首个面向残障人士的全国性计划，标示着有严重和永久性残障的澳大利亚人获得援助的方式发生了根本性的转变。</w:t>
      </w:r>
    </w:p>
    <w:p w14:paraId="5615BA02" w14:textId="77777777" w:rsidR="0024083A" w:rsidRPr="00BE65FB" w:rsidRDefault="00000000" w:rsidP="007100C4">
      <w:pPr>
        <w:pStyle w:val="BodyText"/>
        <w:tabs>
          <w:tab w:val="left" w:pos="10065"/>
        </w:tabs>
        <w:autoSpaceDE/>
        <w:autoSpaceDN/>
        <w:spacing w:before="170"/>
        <w:ind w:left="700" w:right="757"/>
        <w:rPr>
          <w:rFonts w:asciiTheme="minorBidi" w:eastAsia="DengXian" w:hAnsiTheme="minorBidi" w:cstheme="minorBidi"/>
          <w:lang w:eastAsia="zh-CN"/>
        </w:rPr>
      </w:pPr>
      <w:hyperlink r:id="rId67" w:history="1">
        <w:r w:rsidR="00FB3862" w:rsidRPr="00BE65FB">
          <w:rPr>
            <w:rFonts w:asciiTheme="minorBidi" w:eastAsia="DengXian" w:hAnsiTheme="minorBidi" w:cstheme="minorBidi"/>
            <w:u w:val="single"/>
            <w:lang w:eastAsia="zh-CN"/>
          </w:rPr>
          <w:t>Information, Linkages and Capacity Building program</w:t>
        </w:r>
        <w:r w:rsidR="00FB3862" w:rsidRPr="00BE65FB">
          <w:rPr>
            <w:rFonts w:asciiTheme="minorBidi" w:eastAsia="DengXian" w:hAnsiTheme="minorBidi" w:cstheme="minorBidi"/>
            <w:u w:val="single"/>
            <w:lang w:eastAsia="zh-CN"/>
          </w:rPr>
          <w:t>（信息、联系和能力建设计划</w:t>
        </w:r>
        <w:r w:rsidR="00FB3862" w:rsidRPr="00BE65FB">
          <w:rPr>
            <w:rFonts w:asciiTheme="minorBidi" w:eastAsia="DengXian" w:hAnsiTheme="minorBidi" w:cstheme="minorBidi"/>
            <w:u w:val="single"/>
            <w:lang w:eastAsia="zh-CN"/>
          </w:rPr>
          <w:t>——ILC</w:t>
        </w:r>
        <w:r w:rsidR="00FB3862" w:rsidRPr="00BE65FB">
          <w:rPr>
            <w:rFonts w:asciiTheme="minorBidi" w:eastAsia="DengXian" w:hAnsiTheme="minorBidi" w:cstheme="minorBidi"/>
            <w:u w:val="single"/>
            <w:lang w:eastAsia="zh-CN"/>
          </w:rPr>
          <w:t>）</w:t>
        </w:r>
      </w:hyperlink>
      <w:r w:rsidR="00FB3862" w:rsidRPr="00BE65FB">
        <w:rPr>
          <w:rFonts w:asciiTheme="minorBidi" w:eastAsia="DengXian" w:hAnsiTheme="minorBidi" w:cstheme="minorBidi"/>
          <w:lang w:eastAsia="zh-CN"/>
        </w:rPr>
        <w:t>向各组织提供赠款，以开展有利于澳大利亚所有残障人士、其照顾者和家庭的项目。在</w:t>
      </w:r>
      <w:r w:rsidR="00FB3862" w:rsidRPr="00BE65FB">
        <w:rPr>
          <w:rFonts w:asciiTheme="minorBidi" w:eastAsia="DengXian" w:hAnsiTheme="minorBidi" w:cstheme="minorBidi"/>
          <w:lang w:eastAsia="zh-CN"/>
        </w:rPr>
        <w:t>2019-20</w:t>
      </w:r>
      <w:r w:rsidR="00FB3862" w:rsidRPr="00BE65FB">
        <w:rPr>
          <w:rFonts w:asciiTheme="minorBidi" w:eastAsia="DengXian" w:hAnsiTheme="minorBidi" w:cstheme="minorBidi"/>
          <w:lang w:eastAsia="zh-CN"/>
        </w:rPr>
        <w:t>年和</w:t>
      </w:r>
      <w:r w:rsidR="00FB3862" w:rsidRPr="00BE65FB">
        <w:rPr>
          <w:rFonts w:asciiTheme="minorBidi" w:eastAsia="DengXian" w:hAnsiTheme="minorBidi" w:cstheme="minorBidi"/>
          <w:lang w:eastAsia="zh-CN"/>
        </w:rPr>
        <w:t>2020-21</w:t>
      </w:r>
      <w:r w:rsidR="00FB3862" w:rsidRPr="00BE65FB">
        <w:rPr>
          <w:rFonts w:asciiTheme="minorBidi" w:eastAsia="DengXian" w:hAnsiTheme="minorBidi" w:cstheme="minorBidi"/>
          <w:lang w:eastAsia="zh-CN"/>
        </w:rPr>
        <w:t>年，通过侧重于经济参与、社会和社区参与以及个人能力建设的资助轮次，拨款逾</w:t>
      </w:r>
      <w:r w:rsidR="00FB3862" w:rsidRPr="00BE65FB">
        <w:rPr>
          <w:rFonts w:asciiTheme="minorBidi" w:eastAsia="DengXian" w:hAnsiTheme="minorBidi" w:cstheme="minorBidi"/>
          <w:lang w:eastAsia="zh-CN"/>
        </w:rPr>
        <w:t>1.96</w:t>
      </w:r>
      <w:r w:rsidR="00FB3862" w:rsidRPr="00BE65FB">
        <w:rPr>
          <w:rFonts w:asciiTheme="minorBidi" w:eastAsia="DengXian" w:hAnsiTheme="minorBidi" w:cstheme="minorBidi"/>
          <w:lang w:eastAsia="zh-CN"/>
        </w:rPr>
        <w:t>亿澳元。</w:t>
      </w:r>
    </w:p>
    <w:p w14:paraId="1A8DC036" w14:textId="77777777" w:rsidR="0024083A" w:rsidRPr="00BE65FB" w:rsidRDefault="00FB3862" w:rsidP="007100C4">
      <w:pPr>
        <w:pStyle w:val="BodyText"/>
        <w:tabs>
          <w:tab w:val="left" w:pos="10065"/>
        </w:tabs>
        <w:autoSpaceDE/>
        <w:autoSpaceDN/>
        <w:spacing w:before="58" w:line="297" w:lineRule="auto"/>
        <w:ind w:left="700" w:right="757"/>
        <w:rPr>
          <w:rFonts w:asciiTheme="minorBidi" w:eastAsia="DengXian" w:hAnsiTheme="minorBidi" w:cstheme="minorBidi"/>
          <w:lang w:eastAsia="zh-CN"/>
        </w:rPr>
      </w:pPr>
      <w:r w:rsidRPr="00BE65FB">
        <w:rPr>
          <w:rFonts w:asciiTheme="minorBidi" w:eastAsia="DengXian" w:hAnsiTheme="minorBidi" w:cstheme="minorBidi"/>
          <w:lang w:eastAsia="zh-CN"/>
        </w:rPr>
        <w:t>澳大利亚政府承诺在</w:t>
      </w:r>
      <w:r w:rsidRPr="00BE65FB">
        <w:rPr>
          <w:rFonts w:asciiTheme="minorBidi" w:eastAsia="DengXian" w:hAnsiTheme="minorBidi" w:cstheme="minorBidi"/>
          <w:lang w:eastAsia="zh-CN"/>
        </w:rPr>
        <w:t>4</w:t>
      </w:r>
      <w:r w:rsidRPr="00BE65FB">
        <w:rPr>
          <w:rFonts w:asciiTheme="minorBidi" w:eastAsia="DengXian" w:hAnsiTheme="minorBidi" w:cstheme="minorBidi"/>
          <w:lang w:eastAsia="zh-CN"/>
        </w:rPr>
        <w:t>年内投入超过</w:t>
      </w:r>
      <w:r w:rsidRPr="00BE65FB">
        <w:rPr>
          <w:rFonts w:asciiTheme="minorBidi" w:eastAsia="DengXian" w:hAnsiTheme="minorBidi" w:cstheme="minorBidi"/>
          <w:lang w:eastAsia="zh-CN"/>
        </w:rPr>
        <w:t>7.7</w:t>
      </w:r>
      <w:r w:rsidRPr="00BE65FB">
        <w:rPr>
          <w:rFonts w:asciiTheme="minorBidi" w:eastAsia="DengXian" w:hAnsiTheme="minorBidi" w:cstheme="minorBidi"/>
          <w:lang w:eastAsia="zh-CN"/>
        </w:rPr>
        <w:t>亿澳元，通过</w:t>
      </w:r>
      <w:hyperlink r:id="rId68" w:history="1">
        <w:r w:rsidRPr="00BE65FB">
          <w:rPr>
            <w:rFonts w:asciiTheme="minorBidi" w:eastAsia="DengXian" w:hAnsiTheme="minorBidi" w:cstheme="minorBidi"/>
            <w:u w:val="single"/>
            <w:lang w:eastAsia="zh-CN"/>
          </w:rPr>
          <w:t>Carer Gateway</w:t>
        </w:r>
        <w:r w:rsidRPr="00BE65FB">
          <w:rPr>
            <w:rFonts w:asciiTheme="minorBidi" w:eastAsia="DengXian" w:hAnsiTheme="minorBidi" w:cstheme="minorBidi"/>
            <w:u w:val="single"/>
            <w:lang w:eastAsia="zh-CN"/>
          </w:rPr>
          <w:t>（照顾者信息门户）</w:t>
        </w:r>
      </w:hyperlink>
      <w:r w:rsidRPr="00BE65FB">
        <w:rPr>
          <w:rFonts w:asciiTheme="minorBidi" w:eastAsia="DengXian" w:hAnsiTheme="minorBidi" w:cstheme="minorBidi"/>
          <w:lang w:eastAsia="zh-CN"/>
        </w:rPr>
        <w:t>支持澳大利亚</w:t>
      </w:r>
      <w:r w:rsidRPr="00BE65FB">
        <w:rPr>
          <w:rFonts w:asciiTheme="minorBidi" w:eastAsia="DengXian" w:hAnsiTheme="minorBidi" w:cstheme="minorBidi"/>
          <w:lang w:eastAsia="zh-CN"/>
        </w:rPr>
        <w:t>265</w:t>
      </w:r>
      <w:r w:rsidRPr="00BE65FB">
        <w:rPr>
          <w:rFonts w:asciiTheme="minorBidi" w:eastAsia="DengXian" w:hAnsiTheme="minorBidi" w:cstheme="minorBidi"/>
          <w:lang w:eastAsia="zh-CN"/>
        </w:rPr>
        <w:t>万名无偿照顾者</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这一免费服务在澳大利亚全国范围皆可享受，专为照顾者提供支持服务。</w:t>
      </w:r>
    </w:p>
    <w:p w14:paraId="4B139728" w14:textId="77777777" w:rsidR="0024083A" w:rsidRPr="00BE65FB" w:rsidRDefault="00FB3862" w:rsidP="007100C4">
      <w:pPr>
        <w:pStyle w:val="Heading2"/>
        <w:autoSpaceDE/>
        <w:autoSpaceDN/>
        <w:spacing w:before="120" w:after="120"/>
        <w:ind w:left="697"/>
        <w:rPr>
          <w:rFonts w:asciiTheme="minorBidi" w:eastAsia="DengXian" w:hAnsiTheme="minorBidi" w:cstheme="minorBidi"/>
          <w:bCs w:val="0"/>
          <w:lang w:eastAsia="zh-CN"/>
        </w:rPr>
      </w:pPr>
      <w:r w:rsidRPr="00BE65FB">
        <w:rPr>
          <w:rFonts w:asciiTheme="minorBidi" w:eastAsia="DengXian" w:hAnsiTheme="minorBidi" w:cstheme="minorBidi"/>
          <w:bCs w:val="0"/>
          <w:color w:val="29712A"/>
          <w:lang w:eastAsia="zh-CN"/>
        </w:rPr>
        <w:t>成果</w:t>
      </w:r>
      <w:r w:rsidRPr="00BE65FB">
        <w:rPr>
          <w:rFonts w:asciiTheme="minorBidi" w:eastAsia="DengXian" w:hAnsiTheme="minorBidi" w:cstheme="minorBidi"/>
          <w:bCs w:val="0"/>
          <w:color w:val="29712A"/>
          <w:lang w:eastAsia="zh-CN"/>
        </w:rPr>
        <w:t>5——</w:t>
      </w:r>
      <w:r w:rsidRPr="00BE65FB">
        <w:rPr>
          <w:rFonts w:asciiTheme="minorBidi" w:eastAsia="DengXian" w:hAnsiTheme="minorBidi" w:cstheme="minorBidi"/>
          <w:bCs w:val="0"/>
          <w:color w:val="29712A"/>
          <w:lang w:eastAsia="zh-CN"/>
        </w:rPr>
        <w:t>学习和技能</w:t>
      </w:r>
    </w:p>
    <w:p w14:paraId="499AB492" w14:textId="5D022535" w:rsidR="007863F1" w:rsidRPr="00BE65FB" w:rsidRDefault="00FB3862" w:rsidP="007100C4">
      <w:pPr>
        <w:autoSpaceDE/>
        <w:autoSpaceDN/>
        <w:spacing w:after="120" w:line="298" w:lineRule="auto"/>
        <w:ind w:left="700" w:right="757"/>
        <w:rPr>
          <w:rFonts w:asciiTheme="minorBidi" w:eastAsia="DengXian" w:hAnsiTheme="minorBidi" w:cstheme="minorBidi"/>
          <w:sz w:val="20"/>
          <w:szCs w:val="20"/>
          <w:lang w:eastAsia="zh-CN"/>
        </w:rPr>
      </w:pPr>
      <w:r w:rsidRPr="00BE65FB">
        <w:rPr>
          <w:rFonts w:asciiTheme="minorBidi" w:eastAsia="DengXian" w:hAnsiTheme="minorBidi" w:cstheme="minorBidi"/>
          <w:sz w:val="20"/>
          <w:szCs w:val="20"/>
          <w:lang w:eastAsia="zh-CN"/>
        </w:rPr>
        <w:t>2020</w:t>
      </w:r>
      <w:r w:rsidRPr="00BE65FB">
        <w:rPr>
          <w:rFonts w:asciiTheme="minorBidi" w:eastAsia="DengXian" w:hAnsiTheme="minorBidi" w:cstheme="minorBidi"/>
          <w:sz w:val="20"/>
          <w:szCs w:val="20"/>
          <w:lang w:eastAsia="zh-CN"/>
        </w:rPr>
        <w:t>年，前教育、技能和就业部完成了对</w:t>
      </w:r>
      <w:hyperlink r:id="rId69" w:history="1">
        <w:r w:rsidRPr="00BE65FB">
          <w:rPr>
            <w:rFonts w:asciiTheme="minorBidi" w:eastAsia="DengXian" w:hAnsiTheme="minorBidi" w:cstheme="minorBidi"/>
            <w:sz w:val="20"/>
            <w:szCs w:val="20"/>
            <w:u w:val="single"/>
            <w:lang w:eastAsia="zh-CN"/>
          </w:rPr>
          <w:t>Disability Standards for Education 2005</w:t>
        </w:r>
        <w:r w:rsidRPr="00BE65FB">
          <w:rPr>
            <w:rFonts w:asciiTheme="minorBidi" w:eastAsia="DengXian" w:hAnsiTheme="minorBidi" w:cstheme="minorBidi"/>
            <w:sz w:val="20"/>
            <w:szCs w:val="20"/>
            <w:u w:val="single"/>
            <w:lang w:eastAsia="zh-CN"/>
          </w:rPr>
          <w:t>（《</w:t>
        </w:r>
        <w:r w:rsidRPr="00BE65FB">
          <w:rPr>
            <w:rFonts w:asciiTheme="minorBidi" w:eastAsia="DengXian" w:hAnsiTheme="minorBidi" w:cstheme="minorBidi"/>
            <w:sz w:val="20"/>
            <w:szCs w:val="20"/>
            <w:u w:val="single"/>
            <w:lang w:eastAsia="zh-CN"/>
          </w:rPr>
          <w:t>2005</w:t>
        </w:r>
        <w:r w:rsidRPr="00BE65FB">
          <w:rPr>
            <w:rFonts w:asciiTheme="minorBidi" w:eastAsia="DengXian" w:hAnsiTheme="minorBidi" w:cstheme="minorBidi"/>
            <w:sz w:val="20"/>
            <w:szCs w:val="20"/>
            <w:u w:val="single"/>
            <w:lang w:eastAsia="zh-CN"/>
          </w:rPr>
          <w:t>年残疾人教育标准》）</w:t>
        </w:r>
      </w:hyperlink>
      <w:r w:rsidRPr="00BE65FB">
        <w:rPr>
          <w:rFonts w:asciiTheme="minorBidi" w:eastAsia="DengXian" w:hAnsiTheme="minorBidi" w:cstheme="minorBidi"/>
          <w:sz w:val="20"/>
          <w:szCs w:val="20"/>
          <w:lang w:eastAsia="zh-CN"/>
        </w:rPr>
        <w:t>的审查，并在</w:t>
      </w:r>
      <w:r w:rsidRPr="00BE65FB">
        <w:rPr>
          <w:rFonts w:asciiTheme="minorBidi" w:eastAsia="DengXian" w:hAnsiTheme="minorBidi" w:cstheme="minorBidi"/>
          <w:sz w:val="20"/>
          <w:szCs w:val="20"/>
          <w:lang w:eastAsia="zh-CN"/>
        </w:rPr>
        <w:t>2021</w:t>
      </w:r>
      <w:r w:rsidRPr="00BE65FB">
        <w:rPr>
          <w:rFonts w:asciiTheme="minorBidi" w:eastAsia="DengXian" w:hAnsiTheme="minorBidi" w:cstheme="minorBidi"/>
          <w:sz w:val="20"/>
          <w:szCs w:val="20"/>
          <w:lang w:eastAsia="zh-CN"/>
        </w:rPr>
        <w:t>年</w:t>
      </w:r>
      <w:r w:rsidRPr="00BE65FB">
        <w:rPr>
          <w:rFonts w:asciiTheme="minorBidi" w:eastAsia="DengXian" w:hAnsiTheme="minorBidi" w:cstheme="minorBidi"/>
          <w:sz w:val="20"/>
          <w:szCs w:val="20"/>
          <w:lang w:eastAsia="zh-CN"/>
        </w:rPr>
        <w:t>3</w:t>
      </w:r>
      <w:r w:rsidRPr="00BE65FB">
        <w:rPr>
          <w:rFonts w:asciiTheme="minorBidi" w:eastAsia="DengXian" w:hAnsiTheme="minorBidi" w:cstheme="minorBidi"/>
          <w:sz w:val="20"/>
          <w:szCs w:val="20"/>
          <w:lang w:eastAsia="zh-CN"/>
        </w:rPr>
        <w:t>月发布了</w:t>
      </w:r>
      <w:hyperlink r:id="rId70" w:history="1">
        <w:r w:rsidRPr="00BE65FB">
          <w:rPr>
            <w:rFonts w:asciiTheme="minorBidi" w:eastAsia="DengXian" w:hAnsiTheme="minorBidi" w:cstheme="minorBidi"/>
            <w:sz w:val="20"/>
            <w:szCs w:val="20"/>
            <w:u w:val="single"/>
            <w:lang w:eastAsia="zh-CN"/>
          </w:rPr>
          <w:t>最终审查报告</w:t>
        </w:r>
      </w:hyperlink>
      <w:r w:rsidRPr="00BE65FB">
        <w:rPr>
          <w:rFonts w:asciiTheme="minorBidi" w:eastAsia="DengXian" w:hAnsiTheme="minorBidi" w:cstheme="minorBidi"/>
          <w:sz w:val="20"/>
          <w:szCs w:val="20"/>
          <w:lang w:eastAsia="zh-CN"/>
        </w:rPr>
        <w:t>。</w:t>
      </w:r>
    </w:p>
    <w:p w14:paraId="4F0E131D" w14:textId="77777777" w:rsidR="0024083A" w:rsidRPr="00BE65FB" w:rsidRDefault="00FB3862" w:rsidP="007100C4">
      <w:pPr>
        <w:autoSpaceDE/>
        <w:autoSpaceDN/>
        <w:spacing w:after="120" w:line="298" w:lineRule="auto"/>
        <w:ind w:left="700" w:right="757"/>
        <w:rPr>
          <w:rFonts w:asciiTheme="minorBidi" w:eastAsia="DengXian" w:hAnsiTheme="minorBidi" w:cstheme="minorBidi"/>
          <w:sz w:val="20"/>
          <w:szCs w:val="20"/>
          <w:lang w:eastAsia="zh-CN"/>
        </w:rPr>
      </w:pPr>
      <w:r w:rsidRPr="00BE65FB">
        <w:rPr>
          <w:rFonts w:asciiTheme="minorBidi" w:eastAsia="DengXian" w:hAnsiTheme="minorBidi" w:cstheme="minorBidi"/>
          <w:sz w:val="20"/>
          <w:szCs w:val="20"/>
          <w:lang w:eastAsia="zh-CN"/>
        </w:rPr>
        <w:t>2021</w:t>
      </w:r>
      <w:r w:rsidRPr="00BE65FB">
        <w:rPr>
          <w:rFonts w:asciiTheme="minorBidi" w:eastAsia="DengXian" w:hAnsiTheme="minorBidi" w:cstheme="minorBidi"/>
          <w:sz w:val="20"/>
          <w:szCs w:val="20"/>
          <w:lang w:eastAsia="zh-CN"/>
        </w:rPr>
        <w:t>年，澳大利亚政府与</w:t>
      </w:r>
      <w:r w:rsidRPr="00BE65FB">
        <w:rPr>
          <w:rFonts w:asciiTheme="minorBidi" w:eastAsia="DengXian" w:hAnsiTheme="minorBidi" w:cstheme="minorBidi"/>
          <w:sz w:val="20"/>
          <w:szCs w:val="20"/>
          <w:lang w:eastAsia="zh-CN"/>
        </w:rPr>
        <w:t>SNAICC——</w:t>
      </w:r>
      <w:r w:rsidRPr="00BE65FB">
        <w:rPr>
          <w:rFonts w:asciiTheme="minorBidi" w:eastAsia="DengXian" w:hAnsiTheme="minorBidi" w:cstheme="minorBidi"/>
          <w:sz w:val="20"/>
          <w:szCs w:val="20"/>
          <w:lang w:eastAsia="zh-CN"/>
        </w:rPr>
        <w:t>全国儿童之声合作，发布了</w:t>
      </w:r>
      <w:hyperlink r:id="rId71" w:history="1">
        <w:r w:rsidRPr="00BE65FB">
          <w:rPr>
            <w:rFonts w:asciiTheme="minorBidi" w:eastAsia="DengXian" w:hAnsiTheme="minorBidi" w:cstheme="minorBidi"/>
            <w:sz w:val="20"/>
            <w:szCs w:val="20"/>
            <w:u w:val="single"/>
            <w:lang w:eastAsia="zh-CN"/>
          </w:rPr>
          <w:t>National Aboriginal and Torres Strait Islander Early Childhood Strategy</w:t>
        </w:r>
        <w:r w:rsidRPr="00BE65FB">
          <w:rPr>
            <w:rFonts w:asciiTheme="minorBidi" w:eastAsia="DengXian" w:hAnsiTheme="minorBidi" w:cstheme="minorBidi"/>
            <w:sz w:val="20"/>
            <w:szCs w:val="20"/>
            <w:u w:val="single"/>
            <w:lang w:eastAsia="zh-CN"/>
          </w:rPr>
          <w:t>（《全国原住民和托雷斯海峡岛民幼儿战略》）</w:t>
        </w:r>
      </w:hyperlink>
      <w:r w:rsidRPr="00BE65FB">
        <w:rPr>
          <w:rFonts w:asciiTheme="minorBidi" w:eastAsia="DengXian" w:hAnsiTheme="minorBidi" w:cstheme="minorBidi"/>
          <w:sz w:val="20"/>
          <w:szCs w:val="20"/>
          <w:lang w:eastAsia="zh-CN"/>
        </w:rPr>
        <w:t>。</w:t>
      </w:r>
    </w:p>
    <w:p w14:paraId="6A0023B6" w14:textId="77777777" w:rsidR="00E057EE" w:rsidRPr="00BE65FB" w:rsidRDefault="00FB3862" w:rsidP="007100C4">
      <w:pPr>
        <w:autoSpaceDE/>
        <w:autoSpaceDN/>
        <w:spacing w:after="120" w:line="298" w:lineRule="auto"/>
        <w:ind w:left="700" w:right="757"/>
        <w:rPr>
          <w:rFonts w:asciiTheme="minorBidi" w:eastAsia="DengXian" w:hAnsiTheme="minorBidi" w:cstheme="minorBidi"/>
          <w:sz w:val="20"/>
          <w:szCs w:val="20"/>
          <w:lang w:eastAsia="zh-CN"/>
        </w:rPr>
      </w:pPr>
      <w:r w:rsidRPr="00BE65FB">
        <w:rPr>
          <w:rFonts w:asciiTheme="minorBidi" w:eastAsia="DengXian" w:hAnsiTheme="minorBidi" w:cstheme="minorBidi"/>
          <w:sz w:val="20"/>
          <w:szCs w:val="20"/>
          <w:lang w:eastAsia="zh-CN"/>
        </w:rPr>
        <w:t>2021</w:t>
      </w:r>
      <w:r w:rsidRPr="00BE65FB">
        <w:rPr>
          <w:rFonts w:asciiTheme="minorBidi" w:eastAsia="DengXian" w:hAnsiTheme="minorBidi" w:cstheme="minorBidi"/>
          <w:sz w:val="20"/>
          <w:szCs w:val="20"/>
          <w:lang w:eastAsia="zh-CN"/>
        </w:rPr>
        <w:t>年</w:t>
      </w:r>
      <w:r w:rsidRPr="00BE65FB">
        <w:rPr>
          <w:rFonts w:asciiTheme="minorBidi" w:eastAsia="DengXian" w:hAnsiTheme="minorBidi" w:cstheme="minorBidi"/>
          <w:sz w:val="20"/>
          <w:szCs w:val="20"/>
          <w:lang w:eastAsia="zh-CN"/>
        </w:rPr>
        <w:t>12</w:t>
      </w:r>
      <w:r w:rsidRPr="00BE65FB">
        <w:rPr>
          <w:rFonts w:asciiTheme="minorBidi" w:eastAsia="DengXian" w:hAnsiTheme="minorBidi" w:cstheme="minorBidi"/>
          <w:sz w:val="20"/>
          <w:szCs w:val="20"/>
          <w:lang w:eastAsia="zh-CN"/>
        </w:rPr>
        <w:t>月，设于塔斯马尼亚大学（</w:t>
      </w:r>
      <w:r w:rsidRPr="00BE65FB">
        <w:rPr>
          <w:rFonts w:asciiTheme="minorBidi" w:eastAsia="DengXian" w:hAnsiTheme="minorBidi" w:cstheme="minorBidi"/>
          <w:sz w:val="20"/>
          <w:szCs w:val="20"/>
          <w:lang w:eastAsia="zh-CN"/>
        </w:rPr>
        <w:t>UTAS</w:t>
      </w:r>
      <w:r w:rsidRPr="00BE65FB">
        <w:rPr>
          <w:rFonts w:asciiTheme="minorBidi" w:eastAsia="DengXian" w:hAnsiTheme="minorBidi" w:cstheme="minorBidi"/>
          <w:sz w:val="20"/>
          <w:szCs w:val="20"/>
          <w:lang w:eastAsia="zh-CN"/>
        </w:rPr>
        <w:t>）的澳大利亚残障人士教育和培训信息交流中心（</w:t>
      </w:r>
      <w:r w:rsidRPr="00BE65FB">
        <w:rPr>
          <w:rFonts w:asciiTheme="minorBidi" w:eastAsia="DengXian" w:hAnsiTheme="minorBidi" w:cstheme="minorBidi"/>
          <w:sz w:val="20"/>
          <w:szCs w:val="20"/>
          <w:lang w:eastAsia="zh-CN"/>
        </w:rPr>
        <w:t>ADCET</w:t>
      </w:r>
      <w:r w:rsidRPr="00BE65FB">
        <w:rPr>
          <w:rFonts w:asciiTheme="minorBidi" w:eastAsia="DengXian" w:hAnsiTheme="minorBidi" w:cstheme="minorBidi"/>
          <w:sz w:val="20"/>
          <w:szCs w:val="20"/>
          <w:lang w:eastAsia="zh-CN"/>
        </w:rPr>
        <w:t>）在其残障意识网站上推出了</w:t>
      </w:r>
      <w:r w:rsidRPr="00BE65FB">
        <w:rPr>
          <w:rFonts w:asciiTheme="minorBidi" w:eastAsia="DengXian" w:hAnsiTheme="minorBidi" w:cstheme="minorBidi"/>
          <w:i/>
          <w:sz w:val="20"/>
          <w:szCs w:val="20"/>
          <w:lang w:eastAsia="zh-CN"/>
        </w:rPr>
        <w:t>Universal Design for Learning (UDL) in Tertiary Education</w:t>
      </w:r>
      <w:r w:rsidRPr="00BE65FB">
        <w:rPr>
          <w:rFonts w:asciiTheme="minorBidi" w:eastAsia="DengXian" w:hAnsiTheme="minorBidi" w:cstheme="minorBidi"/>
          <w:iCs/>
          <w:sz w:val="20"/>
          <w:szCs w:val="20"/>
          <w:lang w:eastAsia="zh-CN"/>
        </w:rPr>
        <w:t>（</w:t>
      </w:r>
      <w:r w:rsidRPr="00BE65FB">
        <w:rPr>
          <w:rFonts w:asciiTheme="minorBidi" w:eastAsia="KaiTi" w:hAnsiTheme="minorBidi" w:cstheme="minorBidi"/>
          <w:iCs/>
          <w:sz w:val="20"/>
          <w:szCs w:val="20"/>
          <w:lang w:eastAsia="zh-CN"/>
        </w:rPr>
        <w:t>高等教育中的通用学习设计</w:t>
      </w:r>
      <w:r w:rsidRPr="00BE65FB">
        <w:rPr>
          <w:rFonts w:asciiTheme="minorBidi" w:eastAsia="DengXian" w:hAnsiTheme="minorBidi" w:cstheme="minorBidi"/>
          <w:iCs/>
          <w:sz w:val="20"/>
          <w:szCs w:val="20"/>
          <w:lang w:eastAsia="zh-CN"/>
        </w:rPr>
        <w:t>）</w:t>
      </w:r>
      <w:r w:rsidRPr="00BE65FB">
        <w:rPr>
          <w:rFonts w:asciiTheme="minorBidi" w:eastAsia="DengXian" w:hAnsiTheme="minorBidi" w:cstheme="minorBidi"/>
          <w:sz w:val="20"/>
          <w:szCs w:val="20"/>
          <w:lang w:eastAsia="zh-CN"/>
        </w:rPr>
        <w:t>在线学习模块。澳大利亚政府每年通过高等教育残障支持计划（</w:t>
      </w:r>
      <w:r w:rsidRPr="00BE65FB">
        <w:rPr>
          <w:rFonts w:asciiTheme="minorBidi" w:eastAsia="DengXian" w:hAnsiTheme="minorBidi" w:cstheme="minorBidi"/>
          <w:sz w:val="20"/>
          <w:szCs w:val="20"/>
          <w:lang w:eastAsia="zh-CN"/>
        </w:rPr>
        <w:t>DSP</w:t>
      </w:r>
      <w:r w:rsidRPr="00BE65FB">
        <w:rPr>
          <w:rFonts w:asciiTheme="minorBidi" w:eastAsia="DengXian" w:hAnsiTheme="minorBidi" w:cstheme="minorBidi"/>
          <w:sz w:val="20"/>
          <w:szCs w:val="20"/>
          <w:lang w:eastAsia="zh-CN"/>
        </w:rPr>
        <w:t>）向大学资助</w:t>
      </w:r>
      <w:r w:rsidRPr="00BE65FB">
        <w:rPr>
          <w:rFonts w:asciiTheme="minorBidi" w:eastAsia="DengXian" w:hAnsiTheme="minorBidi" w:cstheme="minorBidi"/>
          <w:sz w:val="20"/>
          <w:szCs w:val="20"/>
          <w:lang w:eastAsia="zh-CN"/>
        </w:rPr>
        <w:t>700</w:t>
      </w:r>
      <w:r w:rsidRPr="00BE65FB">
        <w:rPr>
          <w:rFonts w:asciiTheme="minorBidi" w:eastAsia="DengXian" w:hAnsiTheme="minorBidi" w:cstheme="minorBidi"/>
          <w:sz w:val="20"/>
          <w:szCs w:val="20"/>
          <w:lang w:eastAsia="zh-CN"/>
        </w:rPr>
        <w:t>多万澳元，以协助支持残障学生接受、参与高等教育并取得成功。其中包括每年提供给</w:t>
      </w:r>
      <w:r w:rsidRPr="00BE65FB">
        <w:rPr>
          <w:rFonts w:asciiTheme="minorBidi" w:eastAsia="DengXian" w:hAnsiTheme="minorBidi" w:cstheme="minorBidi"/>
          <w:sz w:val="20"/>
          <w:szCs w:val="20"/>
          <w:lang w:eastAsia="zh-CN"/>
        </w:rPr>
        <w:t>UTAS</w:t>
      </w:r>
      <w:r w:rsidRPr="00BE65FB">
        <w:rPr>
          <w:rFonts w:asciiTheme="minorBidi" w:eastAsia="DengXian" w:hAnsiTheme="minorBidi" w:cstheme="minorBidi"/>
          <w:sz w:val="20"/>
          <w:szCs w:val="20"/>
          <w:lang w:eastAsia="zh-CN"/>
        </w:rPr>
        <w:t>约</w:t>
      </w:r>
      <w:r w:rsidRPr="00BE65FB">
        <w:rPr>
          <w:rFonts w:asciiTheme="minorBidi" w:eastAsia="DengXian" w:hAnsiTheme="minorBidi" w:cstheme="minorBidi"/>
          <w:sz w:val="20"/>
          <w:szCs w:val="20"/>
          <w:lang w:eastAsia="zh-CN"/>
        </w:rPr>
        <w:t>15</w:t>
      </w:r>
      <w:r w:rsidRPr="00BE65FB">
        <w:rPr>
          <w:rFonts w:asciiTheme="minorBidi" w:eastAsia="DengXian" w:hAnsiTheme="minorBidi" w:cstheme="minorBidi"/>
          <w:sz w:val="20"/>
          <w:szCs w:val="20"/>
          <w:lang w:eastAsia="zh-CN"/>
        </w:rPr>
        <w:t>万澳元的资金，用于维护</w:t>
      </w:r>
      <w:r w:rsidRPr="00BE65FB">
        <w:rPr>
          <w:rFonts w:asciiTheme="minorBidi" w:eastAsia="DengXian" w:hAnsiTheme="minorBidi" w:cstheme="minorBidi"/>
          <w:sz w:val="20"/>
          <w:szCs w:val="20"/>
          <w:lang w:eastAsia="zh-CN"/>
        </w:rPr>
        <w:t>ADCET</w:t>
      </w:r>
      <w:r w:rsidRPr="00BE65FB">
        <w:rPr>
          <w:rFonts w:asciiTheme="minorBidi" w:eastAsia="DengXian" w:hAnsiTheme="minorBidi" w:cstheme="minorBidi"/>
          <w:sz w:val="20"/>
          <w:szCs w:val="20"/>
          <w:lang w:eastAsia="zh-CN"/>
        </w:rPr>
        <w:t>。</w:t>
      </w:r>
    </w:p>
    <w:p w14:paraId="2266F7B4" w14:textId="77777777" w:rsidR="0024083A" w:rsidRPr="00BE65FB" w:rsidRDefault="00FB3862" w:rsidP="007100C4">
      <w:pPr>
        <w:pStyle w:val="Heading2"/>
        <w:autoSpaceDE/>
        <w:autoSpaceDN/>
        <w:spacing w:before="120" w:after="120"/>
        <w:ind w:left="697"/>
        <w:rPr>
          <w:rFonts w:asciiTheme="minorBidi" w:eastAsia="DengXian" w:hAnsiTheme="minorBidi" w:cstheme="minorBidi"/>
          <w:bCs w:val="0"/>
          <w:color w:val="FF3300"/>
          <w:lang w:eastAsia="zh-CN"/>
        </w:rPr>
      </w:pPr>
      <w:r w:rsidRPr="00BE65FB">
        <w:rPr>
          <w:rFonts w:asciiTheme="minorBidi" w:eastAsia="DengXian" w:hAnsiTheme="minorBidi" w:cstheme="minorBidi"/>
          <w:bCs w:val="0"/>
          <w:color w:val="FF3300"/>
          <w:lang w:eastAsia="zh-CN"/>
        </w:rPr>
        <w:t>成果</w:t>
      </w:r>
      <w:r w:rsidRPr="00BE65FB">
        <w:rPr>
          <w:rFonts w:asciiTheme="minorBidi" w:eastAsia="DengXian" w:hAnsiTheme="minorBidi" w:cstheme="minorBidi"/>
          <w:bCs w:val="0"/>
          <w:color w:val="FF3300"/>
          <w:lang w:eastAsia="zh-CN"/>
        </w:rPr>
        <w:t>6——</w:t>
      </w:r>
      <w:r w:rsidRPr="00BE65FB">
        <w:rPr>
          <w:rFonts w:asciiTheme="minorBidi" w:eastAsia="DengXian" w:hAnsiTheme="minorBidi" w:cstheme="minorBidi"/>
          <w:bCs w:val="0"/>
          <w:color w:val="FF3300"/>
          <w:lang w:eastAsia="zh-CN"/>
        </w:rPr>
        <w:t>健康和福祉</w:t>
      </w:r>
    </w:p>
    <w:p w14:paraId="63396E29" w14:textId="77777777" w:rsidR="0024083A" w:rsidRPr="00BE65FB" w:rsidRDefault="00000000" w:rsidP="007100C4">
      <w:pPr>
        <w:autoSpaceDE/>
        <w:autoSpaceDN/>
        <w:spacing w:after="120" w:line="298" w:lineRule="auto"/>
        <w:ind w:left="700" w:right="757"/>
        <w:rPr>
          <w:rFonts w:asciiTheme="minorBidi" w:eastAsia="DengXian" w:hAnsiTheme="minorBidi" w:cstheme="minorBidi"/>
          <w:sz w:val="20"/>
          <w:lang w:eastAsia="zh-CN"/>
        </w:rPr>
      </w:pPr>
      <w:hyperlink r:id="rId72" w:history="1">
        <w:r w:rsidR="00FB3862" w:rsidRPr="00BE65FB">
          <w:rPr>
            <w:rFonts w:asciiTheme="minorBidi" w:eastAsia="DengXian" w:hAnsiTheme="minorBidi" w:cstheme="minorBidi"/>
            <w:sz w:val="20"/>
            <w:u w:val="single"/>
            <w:lang w:eastAsia="zh-CN"/>
          </w:rPr>
          <w:t>Hearing Assessment Program – Early Ears</w:t>
        </w:r>
        <w:r w:rsidR="00FB3862" w:rsidRPr="00BE65FB">
          <w:rPr>
            <w:rFonts w:asciiTheme="minorBidi" w:eastAsia="DengXian" w:hAnsiTheme="minorBidi" w:cstheme="minorBidi"/>
            <w:sz w:val="20"/>
            <w:u w:val="single"/>
            <w:lang w:eastAsia="zh-CN"/>
          </w:rPr>
          <w:t>（听力评估计划</w:t>
        </w:r>
        <w:r w:rsidR="00FB3862" w:rsidRPr="00BE65FB">
          <w:rPr>
            <w:rFonts w:asciiTheme="minorBidi" w:eastAsia="DengXian" w:hAnsiTheme="minorBidi" w:cstheme="minorBidi"/>
            <w:sz w:val="20"/>
            <w:u w:val="single"/>
            <w:lang w:eastAsia="zh-CN"/>
          </w:rPr>
          <w:t>——</w:t>
        </w:r>
        <w:r w:rsidR="00FB3862" w:rsidRPr="00BE65FB">
          <w:rPr>
            <w:rFonts w:asciiTheme="minorBidi" w:eastAsia="DengXian" w:hAnsiTheme="minorBidi" w:cstheme="minorBidi"/>
            <w:sz w:val="20"/>
            <w:u w:val="single"/>
            <w:lang w:eastAsia="zh-CN"/>
          </w:rPr>
          <w:t>早期听力）</w:t>
        </w:r>
      </w:hyperlink>
      <w:r w:rsidR="00FB3862" w:rsidRPr="00BE65FB">
        <w:rPr>
          <w:rFonts w:asciiTheme="minorBidi" w:eastAsia="DengXian" w:hAnsiTheme="minorBidi" w:cstheme="minorBidi"/>
          <w:sz w:val="20"/>
          <w:szCs w:val="20"/>
          <w:lang w:eastAsia="zh-CN"/>
        </w:rPr>
        <w:t>于</w:t>
      </w:r>
      <w:r w:rsidR="00FB3862" w:rsidRPr="00BE65FB">
        <w:rPr>
          <w:rFonts w:asciiTheme="minorBidi" w:eastAsia="DengXian" w:hAnsiTheme="minorBidi" w:cstheme="minorBidi"/>
          <w:sz w:val="20"/>
          <w:szCs w:val="20"/>
          <w:lang w:eastAsia="zh-CN"/>
        </w:rPr>
        <w:t>2019</w:t>
      </w:r>
      <w:r w:rsidR="00FB3862" w:rsidRPr="00BE65FB">
        <w:rPr>
          <w:rFonts w:asciiTheme="minorBidi" w:eastAsia="DengXian" w:hAnsiTheme="minorBidi" w:cstheme="minorBidi"/>
          <w:sz w:val="20"/>
          <w:szCs w:val="20"/>
          <w:lang w:eastAsia="zh-CN"/>
        </w:rPr>
        <w:t>年开展，旨在确保所有原住民儿童都能获得免费的听力检查。</w:t>
      </w:r>
    </w:p>
    <w:p w14:paraId="2D43F675" w14:textId="1D7B7744" w:rsidR="0024083A" w:rsidRPr="00BE65FB" w:rsidRDefault="00FB3862" w:rsidP="007100C4">
      <w:pPr>
        <w:autoSpaceDE/>
        <w:autoSpaceDN/>
        <w:spacing w:after="120" w:line="298" w:lineRule="auto"/>
        <w:ind w:left="700" w:right="757"/>
        <w:rPr>
          <w:rFonts w:asciiTheme="minorBidi" w:eastAsia="DengXian" w:hAnsiTheme="minorBidi" w:cstheme="minorBidi"/>
          <w:sz w:val="20"/>
          <w:lang w:eastAsia="zh-CN"/>
        </w:rPr>
      </w:pPr>
      <w:r w:rsidRPr="00BE65FB">
        <w:rPr>
          <w:rFonts w:asciiTheme="minorBidi" w:eastAsia="DengXian" w:hAnsiTheme="minorBidi" w:cstheme="minorBidi"/>
          <w:sz w:val="20"/>
          <w:lang w:eastAsia="zh-CN"/>
        </w:rPr>
        <w:t>2020</w:t>
      </w:r>
      <w:r w:rsidRPr="00BE65FB">
        <w:rPr>
          <w:rFonts w:asciiTheme="minorBidi" w:eastAsia="DengXian" w:hAnsiTheme="minorBidi" w:cstheme="minorBidi"/>
          <w:sz w:val="20"/>
          <w:lang w:eastAsia="zh-CN"/>
        </w:rPr>
        <w:t>年</w:t>
      </w:r>
      <w:r w:rsidRPr="00BE65FB">
        <w:rPr>
          <w:rFonts w:asciiTheme="minorBidi" w:eastAsia="DengXian" w:hAnsiTheme="minorBidi" w:cstheme="minorBidi"/>
          <w:sz w:val="20"/>
          <w:lang w:eastAsia="zh-CN"/>
        </w:rPr>
        <w:t>4</w:t>
      </w:r>
      <w:r w:rsidRPr="00BE65FB">
        <w:rPr>
          <w:rFonts w:asciiTheme="minorBidi" w:eastAsia="DengXian" w:hAnsiTheme="minorBidi" w:cstheme="minorBidi"/>
          <w:sz w:val="20"/>
          <w:lang w:eastAsia="zh-CN"/>
        </w:rPr>
        <w:t>月初，澳大利亚政府成立了针对残障人士的</w:t>
      </w:r>
      <w:hyperlink r:id="rId73" w:history="1">
        <w:r w:rsidRPr="00BE65FB">
          <w:rPr>
            <w:rStyle w:val="Hyperlink"/>
            <w:rFonts w:asciiTheme="minorBidi" w:eastAsia="DengXian" w:hAnsiTheme="minorBidi" w:cstheme="minorBidi"/>
            <w:color w:val="000000" w:themeColor="text1"/>
            <w:sz w:val="20"/>
            <w:lang w:eastAsia="zh-CN"/>
          </w:rPr>
          <w:t>新冠病毒（</w:t>
        </w:r>
        <w:r w:rsidRPr="00BE65FB">
          <w:rPr>
            <w:rStyle w:val="Hyperlink"/>
            <w:rFonts w:asciiTheme="minorBidi" w:eastAsia="DengXian" w:hAnsiTheme="minorBidi" w:cstheme="minorBidi"/>
            <w:color w:val="000000" w:themeColor="text1"/>
            <w:sz w:val="20"/>
            <w:lang w:eastAsia="zh-CN"/>
          </w:rPr>
          <w:t>COVID-19</w:t>
        </w:r>
        <w:r w:rsidRPr="00BE65FB">
          <w:rPr>
            <w:rStyle w:val="Hyperlink"/>
            <w:rFonts w:asciiTheme="minorBidi" w:eastAsia="DengXian" w:hAnsiTheme="minorBidi" w:cstheme="minorBidi"/>
            <w:color w:val="000000" w:themeColor="text1"/>
            <w:sz w:val="20"/>
            <w:lang w:eastAsia="zh-CN"/>
          </w:rPr>
          <w:t>）卫生应急响应咨询委员会</w:t>
        </w:r>
      </w:hyperlink>
      <w:r w:rsidRPr="00BE65FB">
        <w:rPr>
          <w:rFonts w:asciiTheme="minorBidi" w:eastAsia="DengXian" w:hAnsiTheme="minorBidi" w:cstheme="minorBidi"/>
          <w:sz w:val="20"/>
          <w:lang w:eastAsia="zh-CN"/>
        </w:rPr>
        <w:t>。委员会成员包括有切身残障经历的人群及其照顾者，残障部门代表、残障医疗专业人士、残障健康方面的研究人员，以及澳大利亚政府代表。州和领地的代表也参加了委员会会议。</w:t>
      </w:r>
    </w:p>
    <w:p w14:paraId="2352BEFF" w14:textId="77777777" w:rsidR="0024083A" w:rsidRPr="0071029A" w:rsidRDefault="0024083A" w:rsidP="007100C4">
      <w:pPr>
        <w:autoSpaceDE/>
        <w:autoSpaceDN/>
        <w:spacing w:line="297" w:lineRule="auto"/>
        <w:rPr>
          <w:rFonts w:ascii="DengXian" w:eastAsia="DengXian" w:hAnsi="DengXian"/>
          <w:lang w:eastAsia="zh-CN"/>
        </w:rPr>
        <w:sectPr w:rsidR="0024083A" w:rsidRPr="0071029A" w:rsidSect="0024083A">
          <w:pgSz w:w="11910" w:h="16840"/>
          <w:pgMar w:top="1920" w:right="428" w:bottom="280" w:left="660" w:header="648" w:footer="0" w:gutter="0"/>
          <w:cols w:space="720"/>
        </w:sectPr>
      </w:pPr>
    </w:p>
    <w:p w14:paraId="387603F8" w14:textId="77777777" w:rsidR="007863F1" w:rsidRPr="00BE65FB" w:rsidRDefault="00FB3862" w:rsidP="007100C4">
      <w:pPr>
        <w:pStyle w:val="Heading1"/>
        <w:autoSpaceDE/>
        <w:autoSpaceDN/>
        <w:ind w:left="0" w:firstLine="697"/>
        <w:rPr>
          <w:rFonts w:asciiTheme="minorBidi" w:eastAsia="DengXian" w:hAnsiTheme="minorBidi" w:cstheme="minorBidi"/>
          <w:b/>
          <w:bCs w:val="0"/>
          <w:caps/>
          <w:lang w:eastAsia="zh-CN"/>
        </w:rPr>
      </w:pPr>
      <w:bookmarkStart w:id="2" w:name="_TOC_250001"/>
      <w:bookmarkStart w:id="3" w:name="_Toc121863973"/>
      <w:r w:rsidRPr="0071029A">
        <w:rPr>
          <w:rFonts w:ascii="DengXian" w:eastAsia="DengXian" w:hAnsi="DengXian" w:cs="SimSun" w:hint="eastAsia"/>
          <w:b/>
          <w:bCs w:val="0"/>
          <w:caps/>
          <w:lang w:eastAsia="zh-CN"/>
        </w:rPr>
        <w:lastRenderedPageBreak/>
        <w:t>各州</w:t>
      </w:r>
      <w:r w:rsidRPr="00BE65FB">
        <w:rPr>
          <w:rFonts w:asciiTheme="minorBidi" w:eastAsia="DengXian" w:hAnsiTheme="minorBidi" w:cstheme="minorBidi"/>
          <w:b/>
          <w:bCs w:val="0"/>
          <w:caps/>
          <w:lang w:eastAsia="zh-CN"/>
        </w:rPr>
        <w:t>和领地政府</w:t>
      </w:r>
      <w:bookmarkEnd w:id="2"/>
      <w:bookmarkEnd w:id="3"/>
    </w:p>
    <w:p w14:paraId="228317F0" w14:textId="77777777" w:rsidR="007863F1" w:rsidRPr="00BE65FB" w:rsidRDefault="00FB3862" w:rsidP="007100C4">
      <w:pPr>
        <w:pStyle w:val="Heading2"/>
        <w:autoSpaceDE/>
        <w:autoSpaceDN/>
        <w:ind w:left="0" w:firstLine="697"/>
        <w:rPr>
          <w:rFonts w:asciiTheme="minorBidi" w:eastAsiaTheme="majorEastAsia" w:hAnsiTheme="minorBidi" w:cstheme="minorBidi"/>
          <w:bCs w:val="0"/>
          <w:lang w:eastAsia="zh-CN"/>
        </w:rPr>
      </w:pPr>
      <w:r w:rsidRPr="00BE65FB">
        <w:rPr>
          <w:rFonts w:asciiTheme="minorBidi" w:eastAsiaTheme="majorEastAsia" w:hAnsiTheme="minorBidi" w:cstheme="minorBidi"/>
          <w:bCs w:val="0"/>
          <w:color w:val="093266"/>
          <w:lang w:eastAsia="zh-CN"/>
        </w:rPr>
        <w:t>新南威尔士州</w:t>
      </w:r>
    </w:p>
    <w:p w14:paraId="1A3A19AC" w14:textId="7422D451" w:rsidR="007863F1" w:rsidRPr="00BE65FB" w:rsidRDefault="00FB3862" w:rsidP="007100C4">
      <w:pPr>
        <w:pStyle w:val="BodyText"/>
        <w:autoSpaceDE/>
        <w:autoSpaceDN/>
        <w:spacing w:before="153" w:line="297" w:lineRule="auto"/>
        <w:ind w:left="700" w:right="1185"/>
        <w:rPr>
          <w:rFonts w:asciiTheme="minorBidi" w:eastAsia="DengXian" w:hAnsiTheme="minorBidi" w:cstheme="minorBidi"/>
          <w:lang w:eastAsia="zh-CN"/>
        </w:rPr>
      </w:pPr>
      <w:r w:rsidRPr="00BE65FB">
        <w:rPr>
          <w:rFonts w:asciiTheme="minorBidi" w:eastAsia="DengXian" w:hAnsiTheme="minorBidi" w:cstheme="minorBidi"/>
          <w:lang w:eastAsia="zh-CN"/>
        </w:rPr>
        <w:t>新州政府和新州地方政府通过定向</w:t>
      </w:r>
      <w:r w:rsidRPr="00BE65FB">
        <w:rPr>
          <w:rFonts w:asciiTheme="minorBidi" w:eastAsia="DengXian" w:hAnsiTheme="minorBidi" w:cstheme="minorBidi"/>
          <w:lang w:eastAsia="zh-CN"/>
        </w:rPr>
        <w:t>Disability Inclusion Action Plans</w:t>
      </w:r>
      <w:r w:rsidRPr="00BE65FB">
        <w:rPr>
          <w:rFonts w:asciiTheme="minorBidi" w:eastAsia="DengXian" w:hAnsiTheme="minorBidi" w:cstheme="minorBidi"/>
          <w:lang w:eastAsia="zh-CN"/>
        </w:rPr>
        <w:t>（残疾人共融行动计划</w:t>
      </w:r>
      <w:r w:rsidRPr="00BE65FB">
        <w:rPr>
          <w:rFonts w:asciiTheme="minorBidi" w:eastAsia="DengXian" w:hAnsiTheme="minorBidi" w:cstheme="minorBidi"/>
          <w:lang w:eastAsia="zh-CN"/>
        </w:rPr>
        <w:t>——DIAPs</w:t>
      </w:r>
      <w:r w:rsidRPr="00BE65FB">
        <w:rPr>
          <w:rFonts w:asciiTheme="minorBidi" w:eastAsia="DengXian" w:hAnsiTheme="minorBidi" w:cstheme="minorBidi"/>
          <w:lang w:eastAsia="zh-CN"/>
        </w:rPr>
        <w:t>）支持该战略的实施。</w:t>
      </w:r>
      <w:r w:rsidR="00CE017E" w:rsidRPr="00BE65FB">
        <w:rPr>
          <w:rFonts w:asciiTheme="minorBidi" w:eastAsia="DengXian" w:hAnsiTheme="minorBidi" w:cstheme="minorBidi"/>
          <w:i/>
          <w:iCs/>
          <w:lang w:eastAsia="zh-CN"/>
        </w:rPr>
        <w:t>Disability Inclusion Act 2014 (NSW)</w:t>
      </w:r>
      <w:r w:rsidR="00CE017E" w:rsidRPr="00BE65FB">
        <w:rPr>
          <w:rFonts w:asciiTheme="minorBidi" w:eastAsia="DengXian" w:hAnsiTheme="minorBidi" w:cstheme="minorBidi"/>
          <w:lang w:eastAsia="zh-CN"/>
        </w:rPr>
        <w:t>（新南威尔士州《</w:t>
      </w:r>
      <w:r w:rsidR="00CE017E" w:rsidRPr="00BE65FB">
        <w:rPr>
          <w:rFonts w:asciiTheme="minorBidi" w:eastAsia="DengXian" w:hAnsiTheme="minorBidi" w:cstheme="minorBidi"/>
          <w:lang w:eastAsia="zh-CN"/>
        </w:rPr>
        <w:t>2014</w:t>
      </w:r>
      <w:r w:rsidR="00CE017E" w:rsidRPr="00BE65FB">
        <w:rPr>
          <w:rFonts w:asciiTheme="minorBidi" w:eastAsia="DengXian" w:hAnsiTheme="minorBidi" w:cstheme="minorBidi"/>
          <w:lang w:eastAsia="zh-CN"/>
        </w:rPr>
        <w:t>年残疾人共融法》）指示新州政府机构和所有</w:t>
      </w:r>
      <w:r w:rsidR="00CE017E" w:rsidRPr="00BE65FB">
        <w:rPr>
          <w:rFonts w:asciiTheme="minorBidi" w:eastAsia="DengXian" w:hAnsiTheme="minorBidi" w:cstheme="minorBidi"/>
          <w:lang w:eastAsia="zh-CN"/>
        </w:rPr>
        <w:t>128</w:t>
      </w:r>
      <w:r w:rsidR="00CE017E" w:rsidRPr="00BE65FB">
        <w:rPr>
          <w:rFonts w:asciiTheme="minorBidi" w:eastAsia="DengXian" w:hAnsiTheme="minorBidi" w:cstheme="minorBidi"/>
          <w:lang w:eastAsia="zh-CN"/>
        </w:rPr>
        <w:t>个市政府建立并维护残疾人共融行动计划，阐明他们应如何改善残障人士获得主流服务和支持的机会。</w:t>
      </w:r>
      <w:hyperlink r:id="rId74" w:history="1">
        <w:r w:rsidR="0039743A" w:rsidRPr="00BE65FB">
          <w:rPr>
            <w:rStyle w:val="Hyperlink"/>
            <w:rFonts w:asciiTheme="minorBidi" w:eastAsia="DengXian" w:hAnsiTheme="minorBidi" w:cstheme="minorBidi"/>
            <w:color w:val="000000" w:themeColor="text1"/>
            <w:lang w:eastAsia="zh-CN"/>
          </w:rPr>
          <w:t>NSW Disability Inclusion Plan</w:t>
        </w:r>
        <w:r w:rsidR="0039743A" w:rsidRPr="00BE65FB">
          <w:rPr>
            <w:rStyle w:val="Hyperlink"/>
            <w:rFonts w:asciiTheme="minorBidi" w:eastAsia="DengXian" w:hAnsiTheme="minorBidi" w:cstheme="minorBidi"/>
            <w:color w:val="000000" w:themeColor="text1"/>
            <w:lang w:eastAsia="zh-CN"/>
          </w:rPr>
          <w:t>（新州残疾人共融计划）</w:t>
        </w:r>
      </w:hyperlink>
      <w:r w:rsidR="0039743A" w:rsidRPr="00BE65FB">
        <w:rPr>
          <w:rFonts w:asciiTheme="minorBidi" w:eastAsia="DengXian" w:hAnsiTheme="minorBidi" w:cstheme="minorBidi"/>
          <w:color w:val="000000" w:themeColor="text1"/>
          <w:lang w:eastAsia="zh-CN"/>
        </w:rPr>
        <w:t>和残疾人共融行动计划可在网上查阅，且这些计划须接受定期审查和报告。</w:t>
      </w:r>
    </w:p>
    <w:p w14:paraId="41F799E6" w14:textId="77777777" w:rsidR="007863F1" w:rsidRPr="00BE65FB" w:rsidRDefault="00FB3862" w:rsidP="007100C4">
      <w:pPr>
        <w:pStyle w:val="BodyText"/>
        <w:autoSpaceDE/>
        <w:autoSpaceDN/>
        <w:spacing w:before="171" w:after="120"/>
        <w:ind w:left="697" w:right="1185"/>
        <w:rPr>
          <w:rFonts w:asciiTheme="minorBidi" w:eastAsia="DengXian" w:hAnsiTheme="minorBidi" w:cstheme="minorBidi"/>
          <w:lang w:eastAsia="zh-CN"/>
        </w:rPr>
      </w:pPr>
      <w:r w:rsidRPr="00BE65FB">
        <w:rPr>
          <w:rFonts w:asciiTheme="minorBidi" w:eastAsia="DengXian" w:hAnsiTheme="minorBidi" w:cstheme="minorBidi"/>
          <w:lang w:eastAsia="zh-CN"/>
        </w:rPr>
        <w:t>2017-2021</w:t>
      </w:r>
      <w:r w:rsidRPr="00BE65FB">
        <w:rPr>
          <w:rFonts w:asciiTheme="minorBidi" w:eastAsia="DengXian" w:hAnsiTheme="minorBidi" w:cstheme="minorBidi"/>
          <w:lang w:eastAsia="zh-CN"/>
        </w:rPr>
        <w:t>年期间，新南威尔士州政府在该战略下的重点工作包括：</w:t>
      </w:r>
    </w:p>
    <w:p w14:paraId="52D7F228" w14:textId="77777777" w:rsidR="007863F1" w:rsidRPr="00BE65FB" w:rsidRDefault="00FB3862" w:rsidP="007100C4">
      <w:pPr>
        <w:pStyle w:val="BodyText"/>
        <w:tabs>
          <w:tab w:val="left" w:pos="1210"/>
        </w:tabs>
        <w:autoSpaceDE/>
        <w:autoSpaceDN/>
        <w:spacing w:after="120"/>
        <w:ind w:left="700" w:right="1185"/>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hyperlink r:id="rId75" w:history="1">
        <w:r w:rsidRPr="00BE65FB">
          <w:rPr>
            <w:rFonts w:asciiTheme="minorBidi" w:eastAsia="DengXian" w:hAnsiTheme="minorBidi" w:cstheme="minorBidi"/>
            <w:u w:val="single"/>
            <w:lang w:eastAsia="zh-CN"/>
          </w:rPr>
          <w:t>开展新州残障人士会议</w:t>
        </w:r>
      </w:hyperlink>
      <w:r w:rsidRPr="00BE65FB">
        <w:rPr>
          <w:rFonts w:asciiTheme="minorBidi" w:eastAsia="DengXian" w:hAnsiTheme="minorBidi" w:cstheme="minorBidi"/>
          <w:spacing w:val="-1"/>
          <w:lang w:eastAsia="zh-CN"/>
        </w:rPr>
        <w:t>，以促进残障人士融入和就业。</w:t>
      </w:r>
    </w:p>
    <w:p w14:paraId="4171CE0F" w14:textId="77777777" w:rsidR="007863F1" w:rsidRPr="00BE65FB" w:rsidRDefault="00FB3862" w:rsidP="007100C4">
      <w:pPr>
        <w:pStyle w:val="BodyText"/>
        <w:tabs>
          <w:tab w:val="left" w:pos="1210"/>
        </w:tabs>
        <w:autoSpaceDE/>
        <w:autoSpaceDN/>
        <w:spacing w:after="120" w:line="297" w:lineRule="auto"/>
        <w:ind w:left="1210" w:right="1185"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改善新州政府整体服务的无障碍性，包括</w:t>
      </w:r>
      <w:hyperlink r:id="rId76" w:history="1">
        <w:r w:rsidRPr="00BE65FB">
          <w:rPr>
            <w:rFonts w:asciiTheme="minorBidi" w:eastAsia="DengXian" w:hAnsiTheme="minorBidi" w:cstheme="minorBidi"/>
            <w:u w:val="single"/>
            <w:lang w:eastAsia="zh-CN"/>
          </w:rPr>
          <w:t>交通</w:t>
        </w:r>
      </w:hyperlink>
      <w:r w:rsidRPr="00BE65FB">
        <w:rPr>
          <w:rFonts w:asciiTheme="minorBidi" w:eastAsia="DengXian" w:hAnsiTheme="minorBidi" w:cstheme="minorBidi"/>
          <w:lang w:eastAsia="zh-CN"/>
        </w:rPr>
        <w:t>、</w:t>
      </w:r>
      <w:hyperlink r:id="rId77" w:history="1">
        <w:r w:rsidRPr="00BE65FB">
          <w:rPr>
            <w:rFonts w:asciiTheme="minorBidi" w:eastAsia="DengXian" w:hAnsiTheme="minorBidi" w:cstheme="minorBidi"/>
            <w:u w:val="single"/>
            <w:lang w:eastAsia="zh-CN"/>
          </w:rPr>
          <w:t>儿童玩乐场地</w:t>
        </w:r>
      </w:hyperlink>
      <w:r w:rsidRPr="00BE65FB">
        <w:rPr>
          <w:rFonts w:asciiTheme="minorBidi" w:eastAsia="DengXian" w:hAnsiTheme="minorBidi" w:cstheme="minorBidi"/>
          <w:lang w:eastAsia="zh-CN"/>
        </w:rPr>
        <w:t>、</w:t>
      </w:r>
      <w:hyperlink r:id="rId78" w:history="1">
        <w:r w:rsidRPr="00BE65FB">
          <w:rPr>
            <w:rFonts w:asciiTheme="minorBidi" w:eastAsia="DengXian" w:hAnsiTheme="minorBidi" w:cstheme="minorBidi"/>
            <w:u w:val="single"/>
            <w:lang w:eastAsia="zh-CN"/>
          </w:rPr>
          <w:t>国家公园</w:t>
        </w:r>
      </w:hyperlink>
      <w:r w:rsidRPr="00BE65FB">
        <w:rPr>
          <w:rFonts w:asciiTheme="minorBidi" w:eastAsia="DengXian" w:hAnsiTheme="minorBidi" w:cstheme="minorBidi"/>
          <w:lang w:eastAsia="zh-CN"/>
        </w:rPr>
        <w:t>和</w:t>
      </w:r>
      <w:hyperlink r:id="rId79" w:history="1">
        <w:r w:rsidRPr="00BE65FB">
          <w:rPr>
            <w:rFonts w:asciiTheme="minorBidi" w:eastAsia="DengXian" w:hAnsiTheme="minorBidi" w:cstheme="minorBidi"/>
            <w:u w:val="single"/>
            <w:lang w:eastAsia="zh-CN"/>
          </w:rPr>
          <w:t>Service NSW</w:t>
        </w:r>
      </w:hyperlink>
      <w:r w:rsidRPr="00BE65FB">
        <w:rPr>
          <w:rFonts w:asciiTheme="minorBidi" w:eastAsia="DengXian" w:hAnsiTheme="minorBidi" w:cstheme="minorBidi"/>
          <w:lang w:eastAsia="zh-CN"/>
        </w:rPr>
        <w:t>服务中心。</w:t>
      </w:r>
    </w:p>
    <w:p w14:paraId="45FAF402" w14:textId="0A5AD8B9" w:rsidR="007863F1" w:rsidRPr="00BE65FB" w:rsidRDefault="00FB3862" w:rsidP="007100C4">
      <w:pPr>
        <w:pStyle w:val="BodyText"/>
        <w:tabs>
          <w:tab w:val="left" w:pos="1210"/>
        </w:tabs>
        <w:autoSpaceDE/>
        <w:autoSpaceDN/>
        <w:spacing w:after="120"/>
        <w:ind w:left="700" w:right="1185"/>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2019</w:t>
      </w:r>
      <w:r w:rsidRPr="00BE65FB">
        <w:rPr>
          <w:rFonts w:asciiTheme="minorBidi" w:eastAsia="DengXian" w:hAnsiTheme="minorBidi" w:cstheme="minorBidi"/>
          <w:lang w:eastAsia="zh-CN"/>
        </w:rPr>
        <w:t>年成立新州</w:t>
      </w:r>
      <w:hyperlink r:id="rId80" w:history="1">
        <w:r w:rsidRPr="00BE65FB">
          <w:rPr>
            <w:rFonts w:asciiTheme="minorBidi" w:eastAsia="DengXian" w:hAnsiTheme="minorBidi" w:cstheme="minorBidi"/>
            <w:u w:val="single"/>
            <w:lang w:eastAsia="zh-CN"/>
          </w:rPr>
          <w:t>老龄化和</w:t>
        </w:r>
        <w:r w:rsidR="00140FBA" w:rsidRPr="00BE65FB">
          <w:rPr>
            <w:rFonts w:asciiTheme="minorBidi" w:eastAsia="DengXian" w:hAnsiTheme="minorBidi" w:cstheme="minorBidi"/>
            <w:u w:val="single"/>
            <w:lang w:eastAsia="zh-CN"/>
          </w:rPr>
          <w:t>残障</w:t>
        </w:r>
        <w:r w:rsidRPr="00BE65FB">
          <w:rPr>
            <w:rFonts w:asciiTheme="minorBidi" w:eastAsia="DengXian" w:hAnsiTheme="minorBidi" w:cstheme="minorBidi"/>
            <w:u w:val="single"/>
            <w:lang w:eastAsia="zh-CN"/>
          </w:rPr>
          <w:t>委员会</w:t>
        </w:r>
      </w:hyperlink>
      <w:r w:rsidRPr="00BE65FB">
        <w:rPr>
          <w:rFonts w:asciiTheme="minorBidi" w:eastAsia="DengXian" w:hAnsiTheme="minorBidi" w:cstheme="minorBidi"/>
          <w:lang w:eastAsia="zh-CN"/>
        </w:rPr>
        <w:t>。</w:t>
      </w:r>
    </w:p>
    <w:p w14:paraId="476FD368" w14:textId="4537307D" w:rsidR="007863F1" w:rsidRPr="00BE65FB" w:rsidRDefault="00FB3862" w:rsidP="00BE65FB">
      <w:pPr>
        <w:pStyle w:val="BodyText"/>
        <w:tabs>
          <w:tab w:val="left" w:pos="1210"/>
        </w:tabs>
        <w:autoSpaceDE/>
        <w:autoSpaceDN/>
        <w:spacing w:after="120"/>
        <w:ind w:left="1170" w:right="1185" w:hanging="470"/>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发布</w:t>
      </w:r>
      <w:hyperlink r:id="rId81" w:history="1">
        <w:r w:rsidR="0062300F" w:rsidRPr="00BE65FB">
          <w:rPr>
            <w:rStyle w:val="Hyperlink"/>
            <w:rFonts w:asciiTheme="minorBidi" w:eastAsia="DengXian" w:hAnsiTheme="minorBidi" w:cstheme="minorBidi"/>
            <w:color w:val="000000" w:themeColor="text1"/>
            <w:lang w:eastAsia="zh-CN"/>
          </w:rPr>
          <w:t>NSW Youth Justice Disability Action Plan 2021–2024</w:t>
        </w:r>
        <w:r w:rsidR="0062300F" w:rsidRPr="00BE65FB">
          <w:rPr>
            <w:rStyle w:val="Hyperlink"/>
            <w:rFonts w:asciiTheme="minorBidi" w:eastAsia="DengXian" w:hAnsiTheme="minorBidi" w:cstheme="minorBidi"/>
            <w:color w:val="000000" w:themeColor="text1"/>
            <w:lang w:eastAsia="zh-CN"/>
          </w:rPr>
          <w:t>（《</w:t>
        </w:r>
        <w:r w:rsidR="0062300F" w:rsidRPr="00BE65FB">
          <w:rPr>
            <w:rStyle w:val="Hyperlink"/>
            <w:rFonts w:asciiTheme="minorBidi" w:eastAsia="DengXian" w:hAnsiTheme="minorBidi" w:cstheme="minorBidi"/>
            <w:color w:val="000000" w:themeColor="text1"/>
            <w:lang w:eastAsia="zh-CN"/>
          </w:rPr>
          <w:t>2021-2024</w:t>
        </w:r>
        <w:r w:rsidR="0062300F" w:rsidRPr="00BE65FB">
          <w:rPr>
            <w:rStyle w:val="Hyperlink"/>
            <w:rFonts w:asciiTheme="minorBidi" w:eastAsia="DengXian" w:hAnsiTheme="minorBidi" w:cstheme="minorBidi"/>
            <w:color w:val="000000" w:themeColor="text1"/>
            <w:lang w:eastAsia="zh-CN"/>
          </w:rPr>
          <w:t>年新州青年司法残障行动</w:t>
        </w:r>
        <w:r w:rsidR="00BE65FB">
          <w:rPr>
            <w:rStyle w:val="Hyperlink"/>
            <w:rFonts w:asciiTheme="minorBidi" w:eastAsia="DengXian" w:hAnsiTheme="minorBidi" w:cstheme="minorBidi"/>
            <w:color w:val="000000" w:themeColor="text1"/>
            <w:lang w:eastAsia="zh-CN"/>
          </w:rPr>
          <w:br/>
        </w:r>
        <w:r w:rsidR="0062300F" w:rsidRPr="00BE65FB">
          <w:rPr>
            <w:rStyle w:val="Hyperlink"/>
            <w:rFonts w:asciiTheme="minorBidi" w:eastAsia="DengXian" w:hAnsiTheme="minorBidi" w:cstheme="minorBidi"/>
            <w:color w:val="000000" w:themeColor="text1"/>
            <w:lang w:eastAsia="zh-CN"/>
          </w:rPr>
          <w:t>计划》）</w:t>
        </w:r>
      </w:hyperlink>
      <w:r w:rsidRPr="00BE65FB">
        <w:rPr>
          <w:rFonts w:asciiTheme="minorBidi" w:eastAsia="DengXian" w:hAnsiTheme="minorBidi" w:cstheme="minorBidi"/>
          <w:lang w:eastAsia="zh-CN"/>
        </w:rPr>
        <w:t>。</w:t>
      </w:r>
    </w:p>
    <w:p w14:paraId="280E1F17" w14:textId="0BF54C87" w:rsidR="007863F1" w:rsidRPr="00BE65FB" w:rsidRDefault="00FB3862" w:rsidP="007100C4">
      <w:pPr>
        <w:pStyle w:val="BodyText"/>
        <w:tabs>
          <w:tab w:val="left" w:pos="1170"/>
        </w:tabs>
        <w:autoSpaceDE/>
        <w:autoSpaceDN/>
        <w:spacing w:after="120"/>
        <w:ind w:left="1170" w:right="1185" w:hanging="470"/>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开展残障人士就业运动</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不要否定我的能力</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看到可能性</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以及</w:t>
      </w:r>
      <w:hyperlink r:id="rId82" w:history="1">
        <w:r w:rsidR="00324B5E" w:rsidRPr="00BE65FB">
          <w:rPr>
            <w:rFonts w:asciiTheme="minorBidi" w:eastAsia="DengXian" w:hAnsiTheme="minorBidi" w:cstheme="minorBidi"/>
            <w:u w:val="single"/>
            <w:lang w:eastAsia="zh-CN"/>
          </w:rPr>
          <w:t>"Employable Me"</w:t>
        </w:r>
        <w:r w:rsidR="00324B5E" w:rsidRPr="00BE65FB">
          <w:rPr>
            <w:rFonts w:asciiTheme="minorBidi" w:eastAsia="DengXian" w:hAnsiTheme="minorBidi" w:cstheme="minorBidi"/>
            <w:u w:val="single"/>
            <w:lang w:eastAsia="zh-CN"/>
          </w:rPr>
          <w:t>（《称职的我》）剧集</w:t>
        </w:r>
      </w:hyperlink>
      <w:r w:rsidRPr="00BE65FB">
        <w:rPr>
          <w:rFonts w:asciiTheme="minorBidi" w:eastAsia="DengXian" w:hAnsiTheme="minorBidi" w:cstheme="minorBidi"/>
          <w:lang w:eastAsia="zh-CN"/>
        </w:rPr>
        <w:t>。</w:t>
      </w:r>
    </w:p>
    <w:p w14:paraId="40CB74D2" w14:textId="77777777" w:rsidR="007863F1" w:rsidRPr="00BE65FB" w:rsidRDefault="00FB3862" w:rsidP="007100C4">
      <w:pPr>
        <w:pStyle w:val="BodyText"/>
        <w:tabs>
          <w:tab w:val="left" w:pos="1210"/>
        </w:tabs>
        <w:autoSpaceDE/>
        <w:autoSpaceDN/>
        <w:spacing w:after="120" w:line="297" w:lineRule="auto"/>
        <w:ind w:left="1210" w:right="1185"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通过新州教育部</w:t>
      </w:r>
      <w:r w:rsidRPr="00BE65FB">
        <w:rPr>
          <w:rFonts w:asciiTheme="minorBidi" w:eastAsia="DengXian" w:hAnsiTheme="minorBidi" w:cstheme="minorBidi"/>
          <w:lang w:eastAsia="zh-CN"/>
        </w:rPr>
        <w:t>2016-2020</w:t>
      </w:r>
      <w:r w:rsidRPr="00BE65FB">
        <w:rPr>
          <w:rFonts w:asciiTheme="minorBidi" w:eastAsia="DengXian" w:hAnsiTheme="minorBidi" w:cstheme="minorBidi"/>
          <w:lang w:eastAsia="zh-CN"/>
        </w:rPr>
        <w:t>年和</w:t>
      </w:r>
      <w:hyperlink r:id="rId83" w:history="1">
        <w:r w:rsidRPr="00BE65FB">
          <w:rPr>
            <w:rFonts w:asciiTheme="minorBidi" w:eastAsia="DengXian" w:hAnsiTheme="minorBidi" w:cstheme="minorBidi"/>
            <w:u w:val="single"/>
            <w:lang w:eastAsia="zh-CN"/>
          </w:rPr>
          <w:t>2021-2025</w:t>
        </w:r>
      </w:hyperlink>
      <w:r w:rsidRPr="00BE65FB">
        <w:rPr>
          <w:rFonts w:asciiTheme="minorBidi" w:eastAsia="DengXian" w:hAnsiTheme="minorBidi" w:cstheme="minorBidi"/>
          <w:lang w:eastAsia="zh-CN"/>
        </w:rPr>
        <w:t>年的残疾人共融行动计划，以及该部门的</w:t>
      </w:r>
      <w:hyperlink r:id="rId84" w:history="1">
        <w:r w:rsidRPr="00BE65FB">
          <w:rPr>
            <w:rFonts w:asciiTheme="minorBidi" w:eastAsia="DengXian" w:hAnsiTheme="minorBidi" w:cstheme="minorBidi"/>
            <w:u w:val="single"/>
            <w:lang w:eastAsia="zh-CN"/>
          </w:rPr>
          <w:t>Disability Strategy</w:t>
        </w:r>
        <w:r w:rsidRPr="00BE65FB">
          <w:rPr>
            <w:rFonts w:asciiTheme="minorBidi" w:eastAsia="DengXian" w:hAnsiTheme="minorBidi" w:cstheme="minorBidi"/>
            <w:u w:val="single"/>
            <w:lang w:eastAsia="zh-CN"/>
          </w:rPr>
          <w:t>（残疾人事业战略）</w:t>
        </w:r>
      </w:hyperlink>
      <w:r w:rsidRPr="00BE65FB">
        <w:rPr>
          <w:rFonts w:asciiTheme="minorBidi" w:eastAsia="DengXian" w:hAnsiTheme="minorBidi" w:cstheme="minorBidi"/>
          <w:lang w:eastAsia="zh-CN"/>
        </w:rPr>
        <w:t>，支持残障人士融入。</w:t>
      </w:r>
    </w:p>
    <w:p w14:paraId="584D705C" w14:textId="24BEF7BA" w:rsidR="007863F1" w:rsidRPr="00BE65FB" w:rsidRDefault="00FB3862" w:rsidP="007100C4">
      <w:pPr>
        <w:pStyle w:val="BodyText"/>
        <w:tabs>
          <w:tab w:val="left" w:pos="1210"/>
        </w:tabs>
        <w:autoSpaceDE/>
        <w:autoSpaceDN/>
        <w:spacing w:after="120"/>
        <w:ind w:left="700" w:right="1185"/>
        <w:rPr>
          <w:rFonts w:asciiTheme="minorBidi" w:eastAsia="DengXian" w:hAnsiTheme="minorBidi" w:cstheme="minorBidi"/>
          <w:spacing w:val="-2"/>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在全州范围内</w:t>
      </w:r>
      <w:r w:rsidR="00566076" w:rsidRPr="00BE65FB">
        <w:rPr>
          <w:rFonts w:asciiTheme="minorBidi" w:eastAsia="DengXian" w:hAnsiTheme="minorBidi" w:cstheme="minorBidi"/>
          <w:lang w:eastAsia="zh-CN"/>
        </w:rPr>
        <w:t>扩展</w:t>
      </w:r>
      <w:r w:rsidRPr="00BE65FB">
        <w:rPr>
          <w:rFonts w:asciiTheme="minorBidi" w:eastAsia="DengXian" w:hAnsiTheme="minorBidi" w:cstheme="minorBidi"/>
          <w:lang w:eastAsia="zh-CN"/>
        </w:rPr>
        <w:t>智力障碍医学专科服务。</w:t>
      </w:r>
    </w:p>
    <w:p w14:paraId="2DDC4B9F" w14:textId="77777777" w:rsidR="00813E07" w:rsidRPr="00BE65FB" w:rsidRDefault="00FB3862" w:rsidP="007100C4">
      <w:pPr>
        <w:pStyle w:val="Heading2"/>
        <w:autoSpaceDE/>
        <w:autoSpaceDN/>
        <w:spacing w:before="120" w:after="120"/>
        <w:ind w:left="0" w:firstLine="697"/>
        <w:rPr>
          <w:rFonts w:asciiTheme="minorBidi" w:eastAsiaTheme="majorEastAsia" w:hAnsiTheme="minorBidi" w:cstheme="minorBidi"/>
          <w:bCs w:val="0"/>
          <w:color w:val="093266"/>
          <w:lang w:eastAsia="zh-CN"/>
        </w:rPr>
      </w:pPr>
      <w:r w:rsidRPr="00BE65FB">
        <w:rPr>
          <w:rFonts w:asciiTheme="minorBidi" w:eastAsiaTheme="majorEastAsia" w:hAnsiTheme="minorBidi" w:cstheme="minorBidi"/>
          <w:bCs w:val="0"/>
          <w:color w:val="093266"/>
          <w:lang w:eastAsia="zh-CN"/>
        </w:rPr>
        <w:t>维多利亚州</w:t>
      </w:r>
    </w:p>
    <w:p w14:paraId="774DD033" w14:textId="77777777" w:rsidR="00813E07" w:rsidRPr="00BE65FB" w:rsidRDefault="00000000" w:rsidP="007100C4">
      <w:pPr>
        <w:pStyle w:val="BodyText"/>
        <w:autoSpaceDE/>
        <w:autoSpaceDN/>
        <w:spacing w:before="153" w:line="297" w:lineRule="auto"/>
        <w:ind w:left="700" w:right="1185"/>
        <w:rPr>
          <w:rFonts w:asciiTheme="minorBidi" w:eastAsia="DengXian" w:hAnsiTheme="minorBidi" w:cstheme="minorBidi"/>
          <w:spacing w:val="-2"/>
          <w:lang w:eastAsia="zh-CN"/>
        </w:rPr>
      </w:pPr>
      <w:hyperlink r:id="rId85" w:history="1">
        <w:r w:rsidR="00FB3862" w:rsidRPr="00BE65FB">
          <w:rPr>
            <w:rFonts w:asciiTheme="minorBidi" w:eastAsia="DengXian" w:hAnsiTheme="minorBidi" w:cstheme="minorBidi"/>
            <w:u w:val="single"/>
            <w:lang w:eastAsia="zh-CN"/>
          </w:rPr>
          <w:t>Absolutely Everyone: State Disability Plan 2017–2020</w:t>
        </w:r>
        <w:r w:rsidR="00FB3862" w:rsidRPr="00BE65FB">
          <w:rPr>
            <w:rFonts w:asciiTheme="minorBidi" w:eastAsia="DengXian" w:hAnsiTheme="minorBidi" w:cstheme="minorBidi"/>
            <w:u w:val="single"/>
            <w:lang w:eastAsia="zh-CN"/>
          </w:rPr>
          <w:t>（《面向所有人：</w:t>
        </w:r>
        <w:r w:rsidR="00FB3862" w:rsidRPr="00BE65FB">
          <w:rPr>
            <w:rFonts w:asciiTheme="minorBidi" w:eastAsia="DengXian" w:hAnsiTheme="minorBidi" w:cstheme="minorBidi"/>
            <w:u w:val="single"/>
            <w:lang w:eastAsia="zh-CN"/>
          </w:rPr>
          <w:t>2017-2020</w:t>
        </w:r>
        <w:r w:rsidR="00FB3862" w:rsidRPr="00BE65FB">
          <w:rPr>
            <w:rFonts w:asciiTheme="minorBidi" w:eastAsia="DengXian" w:hAnsiTheme="minorBidi" w:cstheme="minorBidi"/>
            <w:u w:val="single"/>
            <w:lang w:eastAsia="zh-CN"/>
          </w:rPr>
          <w:t>年维州残障人士计划》，简称</w:t>
        </w:r>
        <w:r w:rsidR="00FB3862" w:rsidRPr="00BE65FB">
          <w:rPr>
            <w:rFonts w:asciiTheme="minorBidi" w:eastAsia="DengXian" w:hAnsiTheme="minorBidi" w:cstheme="minorBidi"/>
            <w:u w:val="single"/>
            <w:lang w:eastAsia="zh-CN"/>
          </w:rPr>
          <w:t>“</w:t>
        </w:r>
        <w:r w:rsidR="00FB3862" w:rsidRPr="00BE65FB">
          <w:rPr>
            <w:rFonts w:asciiTheme="minorBidi" w:eastAsia="DengXian" w:hAnsiTheme="minorBidi" w:cstheme="minorBidi"/>
            <w:u w:val="single"/>
            <w:lang w:eastAsia="zh-CN"/>
          </w:rPr>
          <w:t>《面向所有人》</w:t>
        </w:r>
        <w:r w:rsidR="00FB3862" w:rsidRPr="00BE65FB">
          <w:rPr>
            <w:rFonts w:asciiTheme="minorBidi" w:eastAsia="DengXian" w:hAnsiTheme="minorBidi" w:cstheme="minorBidi"/>
            <w:u w:val="single"/>
            <w:lang w:eastAsia="zh-CN"/>
          </w:rPr>
          <w:t>”</w:t>
        </w:r>
        <w:r w:rsidR="00FB3862" w:rsidRPr="00BE65FB">
          <w:rPr>
            <w:rFonts w:asciiTheme="minorBidi" w:eastAsia="DengXian" w:hAnsiTheme="minorBidi" w:cstheme="minorBidi"/>
            <w:u w:val="single"/>
            <w:lang w:eastAsia="zh-CN"/>
          </w:rPr>
          <w:t>）</w:t>
        </w:r>
      </w:hyperlink>
      <w:r w:rsidR="00FB3862" w:rsidRPr="00BE65FB">
        <w:rPr>
          <w:rFonts w:asciiTheme="minorBidi" w:eastAsia="DengXian" w:hAnsiTheme="minorBidi" w:cstheme="minorBidi"/>
          <w:lang w:eastAsia="zh-CN"/>
        </w:rPr>
        <w:t>是维多利亚州的</w:t>
      </w:r>
      <w:r w:rsidR="00FB3862" w:rsidRPr="00BE65FB">
        <w:rPr>
          <w:rFonts w:asciiTheme="minorBidi" w:eastAsia="DengXian" w:hAnsiTheme="minorBidi" w:cstheme="minorBidi"/>
          <w:lang w:eastAsia="zh-CN"/>
        </w:rPr>
        <w:t>4</w:t>
      </w:r>
      <w:r w:rsidR="00FB3862" w:rsidRPr="00BE65FB">
        <w:rPr>
          <w:rFonts w:asciiTheme="minorBidi" w:eastAsia="DengXian" w:hAnsiTheme="minorBidi" w:cstheme="minorBidi"/>
          <w:lang w:eastAsia="zh-CN"/>
        </w:rPr>
        <w:t>年计划，旨在实现构建包容性社区的愿景，支持残障人士过上满意的日常生活。</w:t>
      </w:r>
      <w:hyperlink r:id="rId86" w:history="1">
        <w:r w:rsidR="00FB3862" w:rsidRPr="00BE65FB">
          <w:rPr>
            <w:rFonts w:asciiTheme="minorBidi" w:eastAsia="DengXian" w:hAnsiTheme="minorBidi" w:cstheme="minorBidi"/>
            <w:u w:val="single"/>
            <w:lang w:eastAsia="zh-CN"/>
          </w:rPr>
          <w:t>已有两份年度报告和一份最终报告</w:t>
        </w:r>
      </w:hyperlink>
      <w:r w:rsidR="00FB3862" w:rsidRPr="00BE65FB">
        <w:rPr>
          <w:rFonts w:asciiTheme="minorBidi" w:eastAsia="DengXian" w:hAnsiTheme="minorBidi" w:cstheme="minorBidi"/>
          <w:lang w:eastAsia="zh-CN"/>
        </w:rPr>
        <w:t>提交至维多利亚州议会，概述了在《面向所有人》中目标的实现进展。</w:t>
      </w:r>
      <w:r w:rsidR="00FB3862" w:rsidRPr="00BE65FB">
        <w:rPr>
          <w:rFonts w:asciiTheme="minorBidi" w:eastAsia="DengXian" w:hAnsiTheme="minorBidi" w:cstheme="minorBidi"/>
          <w:lang w:eastAsia="zh-CN"/>
        </w:rPr>
        <w:t>COVID-19</w:t>
      </w:r>
      <w:r w:rsidR="00FB3862" w:rsidRPr="00BE65FB">
        <w:rPr>
          <w:rFonts w:asciiTheme="minorBidi" w:eastAsia="DengXian" w:hAnsiTheme="minorBidi" w:cstheme="minorBidi"/>
          <w:lang w:eastAsia="zh-CN"/>
        </w:rPr>
        <w:t>疫情影响了最终报告的发表，该报告于</w:t>
      </w:r>
      <w:r w:rsidR="00FB3862" w:rsidRPr="00BE65FB">
        <w:rPr>
          <w:rFonts w:asciiTheme="minorBidi" w:eastAsia="DengXian" w:hAnsiTheme="minorBidi" w:cstheme="minorBidi"/>
          <w:lang w:eastAsia="zh-CN"/>
        </w:rPr>
        <w:t>2022</w:t>
      </w:r>
      <w:r w:rsidR="00FB3862" w:rsidRPr="00BE65FB">
        <w:rPr>
          <w:rFonts w:asciiTheme="minorBidi" w:eastAsia="DengXian" w:hAnsiTheme="minorBidi" w:cstheme="minorBidi"/>
          <w:lang w:eastAsia="zh-CN"/>
        </w:rPr>
        <w:t>年初提交，范围涵盖该计划的最后两年。</w:t>
      </w:r>
    </w:p>
    <w:p w14:paraId="7F3932A1" w14:textId="77777777" w:rsidR="00813E07" w:rsidRPr="00BE65FB" w:rsidRDefault="00FB3862" w:rsidP="007100C4">
      <w:pPr>
        <w:pStyle w:val="BodyText"/>
        <w:tabs>
          <w:tab w:val="left" w:pos="1210"/>
        </w:tabs>
        <w:autoSpaceDE/>
        <w:autoSpaceDN/>
        <w:spacing w:after="120"/>
        <w:ind w:left="700" w:right="1185"/>
        <w:rPr>
          <w:rFonts w:asciiTheme="minorBidi" w:eastAsia="DengXian" w:hAnsiTheme="minorBidi" w:cstheme="minorBidi"/>
          <w:spacing w:val="-2"/>
          <w:lang w:eastAsia="zh-CN"/>
        </w:rPr>
      </w:pPr>
      <w:r w:rsidRPr="00BE65FB">
        <w:rPr>
          <w:rFonts w:asciiTheme="minorBidi" w:eastAsia="DengXian" w:hAnsiTheme="minorBidi" w:cstheme="minorBidi"/>
          <w:spacing w:val="-2"/>
          <w:lang w:eastAsia="zh-CN"/>
        </w:rPr>
        <w:t>2017-2021</w:t>
      </w:r>
      <w:r w:rsidRPr="00BE65FB">
        <w:rPr>
          <w:rFonts w:asciiTheme="minorBidi" w:eastAsia="DengXian" w:hAnsiTheme="minorBidi" w:cstheme="minorBidi"/>
          <w:spacing w:val="-2"/>
          <w:lang w:eastAsia="zh-CN"/>
        </w:rPr>
        <w:t>年期间，维多利亚州政府在该战略下的重点工作包括：</w:t>
      </w:r>
    </w:p>
    <w:p w14:paraId="50583F4D" w14:textId="77777777" w:rsidR="00813E07" w:rsidRPr="00BE65FB" w:rsidRDefault="00FB3862" w:rsidP="007100C4">
      <w:pPr>
        <w:pStyle w:val="BodyText"/>
        <w:tabs>
          <w:tab w:val="left" w:pos="1210"/>
        </w:tabs>
        <w:autoSpaceDE/>
        <w:autoSpaceDN/>
        <w:spacing w:after="120"/>
        <w:ind w:left="700" w:right="1185"/>
        <w:rPr>
          <w:rFonts w:asciiTheme="minorBidi" w:eastAsia="DengXian" w:hAnsiTheme="minorBidi" w:cstheme="minorBidi"/>
          <w:color w:val="000000" w:themeColor="text1"/>
          <w:spacing w:val="-2"/>
          <w:lang w:eastAsia="zh-CN"/>
        </w:rPr>
      </w:pPr>
      <w:r w:rsidRPr="00BE65FB">
        <w:rPr>
          <w:rFonts w:asciiTheme="minorBidi" w:eastAsia="DengXian" w:hAnsiTheme="minorBidi" w:cstheme="minorBidi"/>
          <w:spacing w:val="-2"/>
          <w:lang w:eastAsia="zh-CN"/>
        </w:rPr>
        <w:t>―</w:t>
      </w:r>
      <w:r w:rsidRPr="00BE65FB">
        <w:rPr>
          <w:rFonts w:asciiTheme="minorBidi" w:eastAsia="DengXian" w:hAnsiTheme="minorBidi" w:cstheme="minorBidi"/>
          <w:spacing w:val="-2"/>
          <w:lang w:eastAsia="zh-CN"/>
        </w:rPr>
        <w:tab/>
      </w:r>
      <w:r w:rsidRPr="00BE65FB">
        <w:rPr>
          <w:rFonts w:asciiTheme="minorBidi" w:eastAsia="DengXian" w:hAnsiTheme="minorBidi" w:cstheme="minorBidi"/>
          <w:spacing w:val="-2"/>
          <w:lang w:eastAsia="zh-CN"/>
        </w:rPr>
        <w:t>携手合作，新建</w:t>
      </w:r>
      <w:r w:rsidRPr="00BE65FB">
        <w:rPr>
          <w:rFonts w:asciiTheme="minorBidi" w:eastAsia="DengXian" w:hAnsiTheme="minorBidi" w:cstheme="minorBidi"/>
          <w:color w:val="000000" w:themeColor="text1"/>
          <w:spacing w:val="-2"/>
          <w:lang w:eastAsia="zh-CN"/>
        </w:rPr>
        <w:t>27</w:t>
      </w:r>
      <w:r w:rsidRPr="00BE65FB">
        <w:rPr>
          <w:rFonts w:asciiTheme="minorBidi" w:eastAsia="DengXian" w:hAnsiTheme="minorBidi" w:cstheme="minorBidi"/>
          <w:color w:val="000000" w:themeColor="text1"/>
          <w:spacing w:val="-2"/>
          <w:lang w:eastAsia="zh-CN"/>
        </w:rPr>
        <w:t>处</w:t>
      </w:r>
      <w:hyperlink r:id="rId87" w:history="1">
        <w:r w:rsidRPr="00BE65FB">
          <w:rPr>
            <w:rStyle w:val="Hyperlink"/>
            <w:rFonts w:asciiTheme="minorBidi" w:eastAsia="DengXian" w:hAnsiTheme="minorBidi" w:cstheme="minorBidi"/>
            <w:color w:val="000000" w:themeColor="text1"/>
            <w:spacing w:val="-2"/>
            <w:lang w:eastAsia="zh-CN"/>
          </w:rPr>
          <w:t>Changing Places</w:t>
        </w:r>
      </w:hyperlink>
      <w:r w:rsidRPr="00BE65FB">
        <w:rPr>
          <w:rFonts w:asciiTheme="minorBidi" w:eastAsia="DengXian" w:hAnsiTheme="minorBidi" w:cstheme="minorBidi"/>
          <w:color w:val="000000" w:themeColor="text1"/>
          <w:spacing w:val="-2"/>
          <w:lang w:eastAsia="zh-CN"/>
        </w:rPr>
        <w:t>无障碍护理公共卫生间设施。</w:t>
      </w:r>
    </w:p>
    <w:p w14:paraId="64814DB4" w14:textId="77777777" w:rsidR="00813E07" w:rsidRPr="00BE65FB" w:rsidRDefault="00FB3862" w:rsidP="007100C4">
      <w:pPr>
        <w:pStyle w:val="BodyText"/>
        <w:tabs>
          <w:tab w:val="left" w:pos="1210"/>
        </w:tabs>
        <w:autoSpaceDE/>
        <w:autoSpaceDN/>
        <w:spacing w:after="120"/>
        <w:ind w:left="1210" w:right="1185" w:hanging="490"/>
        <w:rPr>
          <w:rFonts w:asciiTheme="minorBidi" w:eastAsia="DengXian" w:hAnsiTheme="minorBidi" w:cstheme="minorBidi"/>
          <w:color w:val="000000" w:themeColor="text1"/>
          <w:spacing w:val="-2"/>
          <w:lang w:eastAsia="zh-CN"/>
        </w:rPr>
      </w:pPr>
      <w:r w:rsidRPr="00BE65FB">
        <w:rPr>
          <w:rFonts w:asciiTheme="minorBidi" w:eastAsia="DengXian" w:hAnsiTheme="minorBidi" w:cstheme="minorBidi"/>
          <w:color w:val="000000" w:themeColor="text1"/>
          <w:spacing w:val="-2"/>
          <w:lang w:eastAsia="zh-CN"/>
        </w:rPr>
        <w:t>―</w:t>
      </w:r>
      <w:r w:rsidRPr="00BE65FB">
        <w:rPr>
          <w:rFonts w:asciiTheme="minorBidi" w:eastAsia="DengXian" w:hAnsiTheme="minorBidi" w:cstheme="minorBidi"/>
          <w:color w:val="000000" w:themeColor="text1"/>
          <w:spacing w:val="-2"/>
          <w:lang w:eastAsia="zh-CN"/>
        </w:rPr>
        <w:tab/>
      </w:r>
      <w:r w:rsidRPr="00BE65FB">
        <w:rPr>
          <w:rFonts w:asciiTheme="minorBidi" w:eastAsia="DengXian" w:hAnsiTheme="minorBidi" w:cstheme="minorBidi"/>
          <w:color w:val="000000" w:themeColor="text1"/>
          <w:spacing w:val="-2"/>
          <w:lang w:eastAsia="zh-CN"/>
        </w:rPr>
        <w:t>开展</w:t>
      </w:r>
      <w:hyperlink r:id="rId88" w:history="1">
        <w:r w:rsidRPr="00BE65FB">
          <w:rPr>
            <w:rStyle w:val="Hyperlink"/>
            <w:rFonts w:asciiTheme="minorBidi" w:eastAsia="DengXian" w:hAnsiTheme="minorBidi" w:cstheme="minorBidi"/>
            <w:color w:val="000000" w:themeColor="text1"/>
            <w:spacing w:val="-2"/>
            <w:lang w:eastAsia="zh-CN"/>
          </w:rPr>
          <w:t>Victorian disability advocacy futures plan</w:t>
        </w:r>
        <w:r w:rsidRPr="00BE65FB">
          <w:rPr>
            <w:rStyle w:val="Hyperlink"/>
            <w:rFonts w:asciiTheme="minorBidi" w:eastAsia="DengXian" w:hAnsiTheme="minorBidi" w:cstheme="minorBidi"/>
            <w:color w:val="000000" w:themeColor="text1"/>
            <w:spacing w:val="-2"/>
            <w:lang w:eastAsia="zh-CN"/>
          </w:rPr>
          <w:t>（维多利亚州残障权益宣导未来计划）</w:t>
        </w:r>
      </w:hyperlink>
      <w:r w:rsidRPr="00BE65FB">
        <w:rPr>
          <w:rFonts w:asciiTheme="minorBidi" w:eastAsia="DengXian" w:hAnsiTheme="minorBidi" w:cstheme="minorBidi"/>
          <w:color w:val="000000" w:themeColor="text1"/>
          <w:spacing w:val="-2"/>
          <w:lang w:eastAsia="zh-CN"/>
        </w:rPr>
        <w:t>，加强残障权益宣导，方法包括改进部门和通过</w:t>
      </w:r>
      <w:hyperlink r:id="rId89" w:history="1">
        <w:r w:rsidRPr="00BE65FB">
          <w:rPr>
            <w:rStyle w:val="Hyperlink"/>
            <w:rFonts w:asciiTheme="minorBidi" w:eastAsia="DengXian" w:hAnsiTheme="minorBidi" w:cstheme="minorBidi"/>
            <w:color w:val="000000" w:themeColor="text1"/>
            <w:spacing w:val="-2"/>
            <w:lang w:eastAsia="zh-CN"/>
          </w:rPr>
          <w:t>Victorian Disability Advocacy Program</w:t>
        </w:r>
        <w:r w:rsidRPr="00BE65FB">
          <w:rPr>
            <w:rStyle w:val="Hyperlink"/>
            <w:rFonts w:asciiTheme="minorBidi" w:eastAsia="DengXian" w:hAnsiTheme="minorBidi" w:cstheme="minorBidi"/>
            <w:color w:val="000000" w:themeColor="text1"/>
            <w:spacing w:val="-2"/>
            <w:lang w:eastAsia="zh-CN"/>
          </w:rPr>
          <w:t>（维多利亚州残障权益宣导计划）</w:t>
        </w:r>
      </w:hyperlink>
      <w:r w:rsidRPr="00BE65FB">
        <w:rPr>
          <w:rFonts w:asciiTheme="minorBidi" w:eastAsia="DengXian" w:hAnsiTheme="minorBidi" w:cstheme="minorBidi"/>
          <w:color w:val="000000" w:themeColor="text1"/>
          <w:spacing w:val="-2"/>
          <w:lang w:eastAsia="zh-CN"/>
        </w:rPr>
        <w:t>增加服务机构的核心资金。</w:t>
      </w:r>
    </w:p>
    <w:p w14:paraId="4F8EDF56" w14:textId="77777777" w:rsidR="00813E07" w:rsidRPr="00BE65FB" w:rsidRDefault="00FB3862" w:rsidP="007100C4">
      <w:pPr>
        <w:pStyle w:val="BodyText"/>
        <w:tabs>
          <w:tab w:val="left" w:pos="1210"/>
        </w:tabs>
        <w:autoSpaceDE/>
        <w:autoSpaceDN/>
        <w:spacing w:after="120"/>
        <w:ind w:left="700" w:right="1185"/>
        <w:rPr>
          <w:rFonts w:asciiTheme="minorBidi" w:eastAsia="DengXian" w:hAnsiTheme="minorBidi" w:cstheme="minorBidi"/>
          <w:color w:val="000000" w:themeColor="text1"/>
          <w:spacing w:val="-2"/>
          <w:lang w:eastAsia="zh-CN"/>
        </w:rPr>
      </w:pPr>
      <w:r w:rsidRPr="00BE65FB">
        <w:rPr>
          <w:rFonts w:asciiTheme="minorBidi" w:eastAsia="DengXian" w:hAnsiTheme="minorBidi" w:cstheme="minorBidi"/>
          <w:color w:val="000000" w:themeColor="text1"/>
          <w:spacing w:val="-2"/>
          <w:lang w:eastAsia="zh-CN"/>
        </w:rPr>
        <w:t>―</w:t>
      </w:r>
      <w:r w:rsidRPr="00BE65FB">
        <w:rPr>
          <w:rFonts w:asciiTheme="minorBidi" w:eastAsia="DengXian" w:hAnsiTheme="minorBidi" w:cstheme="minorBidi"/>
          <w:color w:val="000000" w:themeColor="text1"/>
          <w:spacing w:val="-2"/>
          <w:lang w:eastAsia="zh-CN"/>
        </w:rPr>
        <w:tab/>
      </w:r>
      <w:r w:rsidRPr="00BE65FB">
        <w:rPr>
          <w:rFonts w:asciiTheme="minorBidi" w:eastAsia="DengXian" w:hAnsiTheme="minorBidi" w:cstheme="minorBidi"/>
          <w:color w:val="000000" w:themeColor="text1"/>
          <w:spacing w:val="-2"/>
          <w:lang w:eastAsia="zh-CN"/>
        </w:rPr>
        <w:t>培养经济独立，提供有意义的职业道路。</w:t>
      </w:r>
    </w:p>
    <w:p w14:paraId="371AC421" w14:textId="77777777" w:rsidR="00813E07" w:rsidRPr="00BE65FB" w:rsidRDefault="00FB3862" w:rsidP="007100C4">
      <w:pPr>
        <w:pStyle w:val="BodyText"/>
        <w:tabs>
          <w:tab w:val="left" w:pos="1210"/>
        </w:tabs>
        <w:autoSpaceDE/>
        <w:autoSpaceDN/>
        <w:spacing w:after="120"/>
        <w:ind w:left="700" w:right="1185"/>
        <w:rPr>
          <w:rFonts w:asciiTheme="minorBidi" w:eastAsia="DengXian" w:hAnsiTheme="minorBidi" w:cstheme="minorBidi"/>
          <w:color w:val="000000" w:themeColor="text1"/>
          <w:spacing w:val="-2"/>
          <w:lang w:eastAsia="zh-CN"/>
        </w:rPr>
      </w:pPr>
      <w:r w:rsidRPr="00BE65FB">
        <w:rPr>
          <w:rFonts w:asciiTheme="minorBidi" w:eastAsia="DengXian" w:hAnsiTheme="minorBidi" w:cstheme="minorBidi"/>
          <w:color w:val="000000" w:themeColor="text1"/>
          <w:spacing w:val="-2"/>
          <w:lang w:eastAsia="zh-CN"/>
        </w:rPr>
        <w:t>―</w:t>
      </w:r>
      <w:r w:rsidRPr="00BE65FB">
        <w:rPr>
          <w:rFonts w:asciiTheme="minorBidi" w:eastAsia="DengXian" w:hAnsiTheme="minorBidi" w:cstheme="minorBidi"/>
          <w:color w:val="000000" w:themeColor="text1"/>
          <w:spacing w:val="-2"/>
          <w:lang w:eastAsia="zh-CN"/>
        </w:rPr>
        <w:tab/>
      </w:r>
      <w:r w:rsidRPr="00BE65FB">
        <w:rPr>
          <w:rFonts w:asciiTheme="minorBidi" w:eastAsia="DengXian" w:hAnsiTheme="minorBidi" w:cstheme="minorBidi"/>
          <w:color w:val="000000" w:themeColor="text1"/>
          <w:spacing w:val="-2"/>
          <w:lang w:eastAsia="zh-CN"/>
        </w:rPr>
        <w:t>努力确保维多利亚州的残障人士能够享受到</w:t>
      </w:r>
      <w:r w:rsidRPr="00BE65FB">
        <w:rPr>
          <w:rFonts w:asciiTheme="minorBidi" w:eastAsia="DengXian" w:hAnsiTheme="minorBidi" w:cstheme="minorBidi"/>
          <w:color w:val="000000" w:themeColor="text1"/>
          <w:spacing w:val="-2"/>
          <w:lang w:eastAsia="zh-CN"/>
        </w:rPr>
        <w:t>NDIS</w:t>
      </w:r>
      <w:r w:rsidRPr="00BE65FB">
        <w:rPr>
          <w:rFonts w:asciiTheme="minorBidi" w:eastAsia="DengXian" w:hAnsiTheme="minorBidi" w:cstheme="minorBidi"/>
          <w:color w:val="000000" w:themeColor="text1"/>
          <w:spacing w:val="-2"/>
          <w:lang w:eastAsia="zh-CN"/>
        </w:rPr>
        <w:t>和主流服务。</w:t>
      </w:r>
    </w:p>
    <w:p w14:paraId="18E2F052" w14:textId="30D0F0A3" w:rsidR="00813E07" w:rsidRPr="00BE65FB" w:rsidRDefault="00FB3862" w:rsidP="007100C4">
      <w:pPr>
        <w:pStyle w:val="BodyText"/>
        <w:tabs>
          <w:tab w:val="left" w:pos="1210"/>
        </w:tabs>
        <w:autoSpaceDE/>
        <w:autoSpaceDN/>
        <w:spacing w:after="120"/>
        <w:ind w:left="1210" w:right="1185" w:hanging="510"/>
        <w:rPr>
          <w:rFonts w:asciiTheme="minorBidi" w:eastAsia="DengXian" w:hAnsiTheme="minorBidi" w:cstheme="minorBidi"/>
          <w:color w:val="000000" w:themeColor="text1"/>
          <w:spacing w:val="-2"/>
          <w:lang w:eastAsia="zh-CN"/>
        </w:rPr>
      </w:pPr>
      <w:r w:rsidRPr="00BE65FB">
        <w:rPr>
          <w:rFonts w:asciiTheme="minorBidi" w:eastAsia="DengXian" w:hAnsiTheme="minorBidi" w:cstheme="minorBidi"/>
          <w:color w:val="000000" w:themeColor="text1"/>
          <w:spacing w:val="-2"/>
          <w:lang w:eastAsia="zh-CN"/>
        </w:rPr>
        <w:t>―</w:t>
      </w:r>
      <w:r w:rsidRPr="00BE65FB">
        <w:rPr>
          <w:rFonts w:asciiTheme="minorBidi" w:eastAsia="DengXian" w:hAnsiTheme="minorBidi" w:cstheme="minorBidi"/>
          <w:color w:val="000000" w:themeColor="text1"/>
          <w:spacing w:val="-2"/>
          <w:lang w:eastAsia="zh-CN"/>
        </w:rPr>
        <w:tab/>
      </w:r>
      <w:r w:rsidRPr="00BE65FB">
        <w:rPr>
          <w:rFonts w:asciiTheme="minorBidi" w:eastAsia="DengXian" w:hAnsiTheme="minorBidi" w:cstheme="minorBidi"/>
          <w:color w:val="000000" w:themeColor="text1"/>
          <w:spacing w:val="-2"/>
          <w:lang w:eastAsia="zh-CN"/>
        </w:rPr>
        <w:t>制定</w:t>
      </w:r>
      <w:hyperlink r:id="rId90" w:history="1">
        <w:r w:rsidRPr="00BE65FB">
          <w:rPr>
            <w:rStyle w:val="Hyperlink"/>
            <w:rFonts w:asciiTheme="minorBidi" w:eastAsia="DengXian" w:hAnsiTheme="minorBidi" w:cstheme="minorBidi"/>
            <w:color w:val="000000" w:themeColor="text1"/>
            <w:spacing w:val="-2"/>
            <w:lang w:eastAsia="zh-CN"/>
          </w:rPr>
          <w:t>包容性教育政策</w:t>
        </w:r>
      </w:hyperlink>
      <w:r w:rsidRPr="00BE65FB">
        <w:rPr>
          <w:rFonts w:asciiTheme="minorBidi" w:eastAsia="DengXian" w:hAnsiTheme="minorBidi" w:cstheme="minorBidi"/>
          <w:color w:val="000000" w:themeColor="text1"/>
          <w:spacing w:val="-2"/>
          <w:lang w:eastAsia="zh-CN"/>
        </w:rPr>
        <w:t>，</w:t>
      </w:r>
      <w:r w:rsidR="00137A9F" w:rsidRPr="00BE65FB">
        <w:rPr>
          <w:rFonts w:asciiTheme="minorBidi" w:eastAsia="DengXian" w:hAnsiTheme="minorBidi" w:cstheme="minorBidi"/>
          <w:color w:val="000000" w:themeColor="text1"/>
          <w:spacing w:val="-2"/>
          <w:lang w:eastAsia="zh-CN"/>
        </w:rPr>
        <w:t>并在</w:t>
      </w:r>
      <w:hyperlink r:id="rId91" w:history="1">
        <w:r w:rsidR="00137A9F" w:rsidRPr="00BE65FB">
          <w:rPr>
            <w:rStyle w:val="Hyperlink"/>
            <w:rFonts w:asciiTheme="minorBidi" w:eastAsia="DengXian" w:hAnsiTheme="minorBidi" w:cstheme="minorBidi"/>
            <w:color w:val="000000" w:themeColor="text1"/>
            <w:spacing w:val="-2"/>
            <w:lang w:eastAsia="zh-CN"/>
          </w:rPr>
          <w:t>残障人士包容领域</w:t>
        </w:r>
      </w:hyperlink>
      <w:r w:rsidR="00137A9F" w:rsidRPr="00BE65FB">
        <w:rPr>
          <w:rStyle w:val="Hyperlink"/>
          <w:rFonts w:asciiTheme="minorBidi" w:eastAsia="DengXian" w:hAnsiTheme="minorBidi" w:cstheme="minorBidi"/>
          <w:color w:val="000000" w:themeColor="text1"/>
          <w:spacing w:val="-2"/>
          <w:u w:val="none"/>
          <w:lang w:eastAsia="zh-CN"/>
        </w:rPr>
        <w:t>拨款</w:t>
      </w:r>
      <w:r w:rsidR="00137A9F" w:rsidRPr="00BE65FB">
        <w:rPr>
          <w:rStyle w:val="Hyperlink"/>
          <w:rFonts w:asciiTheme="minorBidi" w:eastAsia="DengXian" w:hAnsiTheme="minorBidi" w:cstheme="minorBidi"/>
          <w:color w:val="000000" w:themeColor="text1"/>
          <w:spacing w:val="-2"/>
          <w:u w:val="none"/>
          <w:lang w:eastAsia="zh-CN"/>
        </w:rPr>
        <w:t>16</w:t>
      </w:r>
      <w:r w:rsidR="00137A9F" w:rsidRPr="00BE65FB">
        <w:rPr>
          <w:rStyle w:val="Hyperlink"/>
          <w:rFonts w:asciiTheme="minorBidi" w:eastAsia="DengXian" w:hAnsiTheme="minorBidi" w:cstheme="minorBidi"/>
          <w:color w:val="000000" w:themeColor="text1"/>
          <w:spacing w:val="-2"/>
          <w:u w:val="none"/>
          <w:lang w:eastAsia="zh-CN"/>
        </w:rPr>
        <w:t>亿澳元</w:t>
      </w:r>
      <w:r w:rsidRPr="00BE65FB">
        <w:rPr>
          <w:rFonts w:asciiTheme="minorBidi" w:eastAsia="DengXian" w:hAnsiTheme="minorBidi" w:cstheme="minorBidi"/>
          <w:color w:val="000000" w:themeColor="text1"/>
          <w:spacing w:val="-2"/>
          <w:lang w:eastAsia="zh-CN"/>
        </w:rPr>
        <w:t>来支持该政策。</w:t>
      </w:r>
    </w:p>
    <w:p w14:paraId="552A3475" w14:textId="77777777" w:rsidR="00813E07" w:rsidRPr="0071029A" w:rsidRDefault="00FB3862" w:rsidP="007100C4">
      <w:pPr>
        <w:pStyle w:val="BodyText"/>
        <w:tabs>
          <w:tab w:val="left" w:pos="1210"/>
        </w:tabs>
        <w:autoSpaceDE/>
        <w:autoSpaceDN/>
        <w:spacing w:after="120"/>
        <w:ind w:left="1210" w:right="1185" w:hanging="510"/>
        <w:rPr>
          <w:rFonts w:ascii="DengXian" w:eastAsia="DengXian" w:hAnsi="DengXian" w:cstheme="minorBidi"/>
          <w:spacing w:val="-2"/>
          <w:lang w:eastAsia="zh-CN"/>
        </w:rPr>
      </w:pPr>
      <w:r w:rsidRPr="00BE65FB">
        <w:rPr>
          <w:rFonts w:asciiTheme="minorBidi" w:eastAsia="DengXian" w:hAnsiTheme="minorBidi" w:cstheme="minorBidi"/>
          <w:color w:val="000000" w:themeColor="text1"/>
          <w:spacing w:val="-2"/>
          <w:lang w:eastAsia="zh-CN"/>
        </w:rPr>
        <w:t>―</w:t>
      </w:r>
      <w:r w:rsidRPr="00BE65FB">
        <w:rPr>
          <w:rFonts w:asciiTheme="minorBidi" w:eastAsia="DengXian" w:hAnsiTheme="minorBidi" w:cstheme="minorBidi"/>
          <w:color w:val="000000" w:themeColor="text1"/>
          <w:spacing w:val="-2"/>
          <w:lang w:eastAsia="zh-CN"/>
        </w:rPr>
        <w:tab/>
      </w:r>
      <w:r w:rsidRPr="00BE65FB">
        <w:rPr>
          <w:rFonts w:asciiTheme="minorBidi" w:eastAsia="DengXian" w:hAnsiTheme="minorBidi" w:cstheme="minorBidi"/>
          <w:color w:val="000000" w:themeColor="text1"/>
          <w:spacing w:val="-2"/>
          <w:lang w:eastAsia="zh-CN"/>
        </w:rPr>
        <w:t>在市区和辖区内卫生服务机构启动残障人士联络官</w:t>
      </w:r>
      <w:r w:rsidRPr="00BE65FB">
        <w:rPr>
          <w:rFonts w:asciiTheme="minorBidi" w:eastAsia="DengXian" w:hAnsiTheme="minorBidi" w:cstheme="minorBidi"/>
          <w:spacing w:val="-2"/>
          <w:lang w:eastAsia="zh-CN"/>
        </w:rPr>
        <w:t>计划，帮助残障人士接受</w:t>
      </w:r>
      <w:r w:rsidRPr="00BE65FB">
        <w:rPr>
          <w:rFonts w:asciiTheme="minorBidi" w:eastAsia="DengXian" w:hAnsiTheme="minorBidi" w:cstheme="minorBidi"/>
          <w:spacing w:val="-2"/>
          <w:lang w:eastAsia="zh-CN"/>
        </w:rPr>
        <w:t>COVID-19</w:t>
      </w:r>
      <w:r w:rsidRPr="00BE65FB">
        <w:rPr>
          <w:rFonts w:asciiTheme="minorBidi" w:eastAsia="DengXian" w:hAnsiTheme="minorBidi" w:cstheme="minorBidi"/>
          <w:spacing w:val="-2"/>
          <w:lang w:eastAsia="zh-CN"/>
        </w:rPr>
        <w:t>检测、治疗和疫苗接种以及其他基本卫生服务</w:t>
      </w:r>
      <w:r w:rsidRPr="0071029A">
        <w:rPr>
          <w:rFonts w:ascii="DengXian" w:eastAsia="DengXian" w:hAnsi="DengXian" w:cs="SimSun" w:hint="eastAsia"/>
          <w:spacing w:val="-2"/>
          <w:lang w:eastAsia="zh-CN"/>
        </w:rPr>
        <w:t>。</w:t>
      </w:r>
    </w:p>
    <w:p w14:paraId="4F2B4EF6" w14:textId="77777777" w:rsidR="00813E07" w:rsidRPr="0071029A" w:rsidRDefault="00FB3862" w:rsidP="007100C4">
      <w:pPr>
        <w:autoSpaceDE/>
        <w:autoSpaceDN/>
        <w:rPr>
          <w:rFonts w:ascii="DengXian" w:eastAsia="DengXian" w:hAnsi="DengXian"/>
          <w:spacing w:val="-2"/>
          <w:sz w:val="20"/>
          <w:szCs w:val="20"/>
          <w:lang w:eastAsia="zh-CN"/>
        </w:rPr>
      </w:pPr>
      <w:r w:rsidRPr="0071029A">
        <w:rPr>
          <w:rFonts w:ascii="DengXian" w:eastAsia="DengXian" w:hAnsi="DengXian" w:hint="eastAsia"/>
          <w:spacing w:val="-2"/>
          <w:lang w:eastAsia="zh-CN"/>
        </w:rPr>
        <w:br w:type="page"/>
      </w:r>
    </w:p>
    <w:p w14:paraId="4B8100C5" w14:textId="77777777" w:rsidR="00813E07" w:rsidRPr="00BE65FB" w:rsidRDefault="00FB3862" w:rsidP="007100C4">
      <w:pPr>
        <w:pStyle w:val="Heading2"/>
        <w:autoSpaceDE/>
        <w:autoSpaceDN/>
        <w:spacing w:before="120" w:after="120"/>
        <w:ind w:left="0" w:firstLine="697"/>
        <w:rPr>
          <w:rFonts w:asciiTheme="minorBidi" w:eastAsiaTheme="majorEastAsia" w:hAnsiTheme="minorBidi" w:cstheme="minorBidi"/>
          <w:bCs w:val="0"/>
          <w:color w:val="093266"/>
          <w:lang w:eastAsia="zh-CN"/>
        </w:rPr>
      </w:pPr>
      <w:r w:rsidRPr="00BE65FB">
        <w:rPr>
          <w:rFonts w:ascii="DengXian" w:eastAsiaTheme="majorEastAsia" w:hAnsi="DengXian" w:cs="SimSun" w:hint="eastAsia"/>
          <w:bCs w:val="0"/>
          <w:color w:val="093266"/>
          <w:lang w:eastAsia="zh-CN"/>
        </w:rPr>
        <w:lastRenderedPageBreak/>
        <w:t>昆</w:t>
      </w:r>
      <w:r w:rsidRPr="00BE65FB">
        <w:rPr>
          <w:rFonts w:asciiTheme="minorBidi" w:eastAsiaTheme="majorEastAsia" w:hAnsiTheme="minorBidi" w:cstheme="minorBidi"/>
          <w:bCs w:val="0"/>
          <w:color w:val="093266"/>
          <w:lang w:eastAsia="zh-CN"/>
        </w:rPr>
        <w:t>士兰州</w:t>
      </w:r>
    </w:p>
    <w:p w14:paraId="2F075165" w14:textId="77777777" w:rsidR="007863F1" w:rsidRPr="00BE65FB" w:rsidRDefault="00FB3862" w:rsidP="007100C4">
      <w:pPr>
        <w:pStyle w:val="BodyText"/>
        <w:autoSpaceDE/>
        <w:autoSpaceDN/>
        <w:spacing w:before="153" w:after="120"/>
        <w:ind w:left="697"/>
        <w:rPr>
          <w:rFonts w:asciiTheme="minorBidi" w:eastAsia="DengXian" w:hAnsiTheme="minorBidi" w:cstheme="minorBidi"/>
          <w:lang w:eastAsia="zh-CN"/>
        </w:rPr>
      </w:pPr>
      <w:r w:rsidRPr="00BE65FB">
        <w:rPr>
          <w:rFonts w:asciiTheme="minorBidi" w:eastAsia="DengXian" w:hAnsiTheme="minorBidi" w:cstheme="minorBidi"/>
          <w:lang w:eastAsia="zh-CN"/>
        </w:rPr>
        <w:t>2017-2021</w:t>
      </w:r>
      <w:r w:rsidRPr="00BE65FB">
        <w:rPr>
          <w:rFonts w:asciiTheme="minorBidi" w:eastAsia="DengXian" w:hAnsiTheme="minorBidi" w:cstheme="minorBidi"/>
          <w:lang w:eastAsia="zh-CN"/>
        </w:rPr>
        <w:t>年期间，昆士兰州政府在该战略下的重点工作包括：</w:t>
      </w:r>
    </w:p>
    <w:p w14:paraId="46CA62A3" w14:textId="77777777" w:rsidR="007863F1" w:rsidRPr="00BE65FB" w:rsidRDefault="00FB3862" w:rsidP="007100C4">
      <w:pPr>
        <w:pStyle w:val="BodyText"/>
        <w:tabs>
          <w:tab w:val="left" w:pos="1210"/>
        </w:tabs>
        <w:autoSpaceDE/>
        <w:autoSpaceDN/>
        <w:spacing w:line="297" w:lineRule="auto"/>
        <w:ind w:left="1210" w:right="2017"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社区内增加无障碍设施，促进包容性，包括支持交通无障碍、社会住房无障碍和包容性艺术。</w:t>
      </w:r>
    </w:p>
    <w:p w14:paraId="5D36E3FA" w14:textId="77777777" w:rsidR="007863F1" w:rsidRPr="00BE65FB" w:rsidRDefault="00FB3862" w:rsidP="007100C4">
      <w:pPr>
        <w:pStyle w:val="BodyText"/>
        <w:tabs>
          <w:tab w:val="left" w:pos="1210"/>
        </w:tabs>
        <w:autoSpaceDE/>
        <w:autoSpaceDN/>
        <w:spacing w:before="170" w:line="297" w:lineRule="auto"/>
        <w:ind w:left="1210" w:right="2043"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2018</w:t>
      </w:r>
      <w:r w:rsidRPr="00BE65FB">
        <w:rPr>
          <w:rFonts w:asciiTheme="minorBidi" w:eastAsia="DengXian" w:hAnsiTheme="minorBidi" w:cstheme="minorBidi"/>
          <w:lang w:eastAsia="zh-CN"/>
        </w:rPr>
        <w:t>年至</w:t>
      </w:r>
      <w:r w:rsidRPr="00BE65FB">
        <w:rPr>
          <w:rFonts w:asciiTheme="minorBidi" w:eastAsia="DengXian" w:hAnsiTheme="minorBidi" w:cstheme="minorBidi"/>
          <w:lang w:eastAsia="zh-CN"/>
        </w:rPr>
        <w:t>2020</w:t>
      </w:r>
      <w:r w:rsidRPr="00BE65FB">
        <w:rPr>
          <w:rFonts w:asciiTheme="minorBidi" w:eastAsia="DengXian" w:hAnsiTheme="minorBidi" w:cstheme="minorBidi"/>
          <w:lang w:eastAsia="zh-CN"/>
        </w:rPr>
        <w:t>年期间每年拨款</w:t>
      </w:r>
      <w:r w:rsidRPr="00BE65FB">
        <w:rPr>
          <w:rFonts w:asciiTheme="minorBidi" w:eastAsia="DengXian" w:hAnsiTheme="minorBidi" w:cstheme="minorBidi"/>
          <w:lang w:eastAsia="zh-CN"/>
        </w:rPr>
        <w:t>290</w:t>
      </w:r>
      <w:r w:rsidRPr="00BE65FB">
        <w:rPr>
          <w:rFonts w:asciiTheme="minorBidi" w:eastAsia="DengXian" w:hAnsiTheme="minorBidi" w:cstheme="minorBidi"/>
          <w:lang w:eastAsia="zh-CN"/>
        </w:rPr>
        <w:t>万澳元，用于改善残障人士接触惩教服务的体验。</w:t>
      </w:r>
    </w:p>
    <w:p w14:paraId="1DD4C2B7" w14:textId="77777777" w:rsidR="007863F1" w:rsidRPr="00BE65FB" w:rsidRDefault="00FB3862" w:rsidP="007100C4">
      <w:pPr>
        <w:pStyle w:val="BodyText"/>
        <w:tabs>
          <w:tab w:val="left" w:pos="1210"/>
        </w:tabs>
        <w:autoSpaceDE/>
        <w:autoSpaceDN/>
        <w:spacing w:before="171" w:line="297" w:lineRule="auto"/>
        <w:ind w:left="1210" w:right="1689"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通过</w:t>
      </w:r>
      <w:hyperlink r:id="rId92" w:history="1">
        <w:r w:rsidRPr="00BE65FB">
          <w:rPr>
            <w:rFonts w:asciiTheme="minorBidi" w:eastAsia="DengXian" w:hAnsiTheme="minorBidi" w:cstheme="minorBidi"/>
            <w:u w:val="single"/>
            <w:lang w:eastAsia="zh-CN"/>
          </w:rPr>
          <w:t>Back to Work</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返回工作岗位</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hyperlink>
      <w:r w:rsidRPr="00BE65FB">
        <w:rPr>
          <w:rFonts w:asciiTheme="minorBidi" w:eastAsia="DengXian" w:hAnsiTheme="minorBidi" w:cstheme="minorBidi"/>
          <w:lang w:eastAsia="zh-CN"/>
        </w:rPr>
        <w:t>就业计划增加残障人士就业，并通过</w:t>
      </w:r>
      <w:hyperlink r:id="rId93" w:history="1">
        <w:r w:rsidRPr="00BE65FB">
          <w:rPr>
            <w:rFonts w:asciiTheme="minorBidi" w:eastAsia="DengXian" w:hAnsiTheme="minorBidi" w:cstheme="minorBidi"/>
            <w:u w:val="single"/>
            <w:lang w:eastAsia="zh-CN"/>
          </w:rPr>
          <w:t>Skilling Queenslanders for Work</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为昆州居民培养工作技能</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hyperlink>
      <w:r w:rsidRPr="00BE65FB">
        <w:rPr>
          <w:rFonts w:asciiTheme="minorBidi" w:eastAsia="DengXian" w:hAnsiTheme="minorBidi" w:cstheme="minorBidi"/>
          <w:lang w:eastAsia="zh-CN"/>
        </w:rPr>
        <w:t>倡议提供技能、学历和经验，支持残障人士进入职场并维持就业。</w:t>
      </w:r>
    </w:p>
    <w:p w14:paraId="063EB89B" w14:textId="77777777" w:rsidR="007863F1" w:rsidRPr="00BE65FB" w:rsidRDefault="00FB3862" w:rsidP="007100C4">
      <w:pPr>
        <w:pStyle w:val="BodyText"/>
        <w:tabs>
          <w:tab w:val="left" w:pos="1210"/>
        </w:tabs>
        <w:autoSpaceDE/>
        <w:autoSpaceDN/>
        <w:spacing w:before="170" w:line="297" w:lineRule="auto"/>
        <w:ind w:left="1210" w:right="1924"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建立残障联络和外展计划，帮助难以接触到的残障人士获得</w:t>
      </w:r>
      <w:r w:rsidRPr="00BE65FB">
        <w:rPr>
          <w:rFonts w:asciiTheme="minorBidi" w:eastAsia="DengXian" w:hAnsiTheme="minorBidi" w:cstheme="minorBidi"/>
          <w:lang w:eastAsia="zh-CN"/>
        </w:rPr>
        <w:t>NDIS</w:t>
      </w:r>
      <w:r w:rsidRPr="00BE65FB">
        <w:rPr>
          <w:rFonts w:asciiTheme="minorBidi" w:eastAsia="DengXian" w:hAnsiTheme="minorBidi" w:cstheme="minorBidi"/>
          <w:lang w:eastAsia="zh-CN"/>
        </w:rPr>
        <w:t>，以此支持残障人士向</w:t>
      </w:r>
      <w:r w:rsidRPr="00BE65FB">
        <w:rPr>
          <w:rFonts w:asciiTheme="minorBidi" w:eastAsia="DengXian" w:hAnsiTheme="minorBidi" w:cstheme="minorBidi"/>
          <w:lang w:eastAsia="zh-CN"/>
        </w:rPr>
        <w:t>NDIS</w:t>
      </w:r>
      <w:r w:rsidRPr="00BE65FB">
        <w:rPr>
          <w:rFonts w:asciiTheme="minorBidi" w:eastAsia="DengXian" w:hAnsiTheme="minorBidi" w:cstheme="minorBidi"/>
          <w:lang w:eastAsia="zh-CN"/>
        </w:rPr>
        <w:t>过渡。</w:t>
      </w:r>
    </w:p>
    <w:p w14:paraId="2F3CC8C8" w14:textId="3582258E" w:rsidR="007863F1" w:rsidRPr="00BE65FB" w:rsidRDefault="00FB3862" w:rsidP="007100C4">
      <w:pPr>
        <w:pStyle w:val="BodyText"/>
        <w:tabs>
          <w:tab w:val="left" w:pos="1210"/>
        </w:tabs>
        <w:autoSpaceDE/>
        <w:autoSpaceDN/>
        <w:spacing w:before="170" w:line="297" w:lineRule="auto"/>
        <w:ind w:left="1210" w:right="1689"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通过</w:t>
      </w:r>
      <w:hyperlink r:id="rId94" w:history="1">
        <w:r w:rsidRPr="00BE65FB">
          <w:rPr>
            <w:rFonts w:asciiTheme="minorBidi" w:eastAsia="DengXian" w:hAnsiTheme="minorBidi" w:cstheme="minorBidi"/>
            <w:u w:val="single"/>
            <w:lang w:eastAsia="zh-CN"/>
          </w:rPr>
          <w:t>Kindergarten Inclusion Support Scheme</w:t>
        </w:r>
        <w:r w:rsidRPr="00BE65FB">
          <w:rPr>
            <w:rFonts w:asciiTheme="minorBidi" w:eastAsia="DengXian" w:hAnsiTheme="minorBidi" w:cstheme="minorBidi"/>
            <w:u w:val="single"/>
            <w:lang w:eastAsia="zh-CN"/>
          </w:rPr>
          <w:t>（幼儿园包容支持计划）</w:t>
        </w:r>
      </w:hyperlink>
      <w:r w:rsidRPr="00BE65FB">
        <w:rPr>
          <w:rFonts w:asciiTheme="minorBidi" w:eastAsia="DengXian" w:hAnsiTheme="minorBidi" w:cstheme="minorBidi"/>
          <w:lang w:eastAsia="zh-CN"/>
        </w:rPr>
        <w:t>和</w:t>
      </w:r>
      <w:hyperlink r:id="rId95" w:history="1">
        <w:r w:rsidRPr="00BE65FB">
          <w:rPr>
            <w:rFonts w:asciiTheme="minorBidi" w:eastAsia="DengXian" w:hAnsiTheme="minorBidi" w:cstheme="minorBidi"/>
            <w:u w:val="single"/>
            <w:lang w:eastAsia="zh-CN"/>
          </w:rPr>
          <w:t>Skills Disability Support</w:t>
        </w:r>
        <w:r w:rsidRPr="00BE65FB">
          <w:rPr>
            <w:rFonts w:asciiTheme="minorBidi" w:eastAsia="DengXian" w:hAnsiTheme="minorBidi" w:cstheme="minorBidi"/>
            <w:u w:val="single"/>
            <w:lang w:eastAsia="zh-CN"/>
          </w:rPr>
          <w:t>（残障人士技能培训辅助）</w:t>
        </w:r>
      </w:hyperlink>
      <w:r w:rsidRPr="00BE65FB">
        <w:rPr>
          <w:rFonts w:asciiTheme="minorBidi" w:eastAsia="DengXian" w:hAnsiTheme="minorBidi" w:cstheme="minorBidi"/>
          <w:lang w:eastAsia="zh-CN"/>
        </w:rPr>
        <w:t>等计划，为残障人士学习和培养技能提供帮助。</w:t>
      </w:r>
    </w:p>
    <w:p w14:paraId="49EF7C85" w14:textId="77777777" w:rsidR="007863F1" w:rsidRPr="00BE65FB" w:rsidRDefault="00FB3862" w:rsidP="007100C4">
      <w:pPr>
        <w:pStyle w:val="BodyText"/>
        <w:autoSpaceDE/>
        <w:autoSpaceDN/>
        <w:spacing w:before="171" w:line="297" w:lineRule="auto"/>
        <w:ind w:left="1210" w:right="2005" w:hanging="511"/>
        <w:jc w:val="both"/>
        <w:rPr>
          <w:rFonts w:asciiTheme="minorBidi" w:eastAsia="DengXian" w:hAnsiTheme="minorBidi" w:cstheme="minorBidi"/>
          <w:lang w:eastAsia="zh-CN"/>
        </w:rPr>
      </w:pPr>
      <w:r w:rsidRPr="00BE65FB">
        <w:rPr>
          <w:rFonts w:asciiTheme="minorBidi" w:eastAsia="DengXian" w:hAnsiTheme="minorBidi" w:cstheme="minorBidi"/>
          <w:color w:val="093266"/>
          <w:lang w:eastAsia="zh-CN"/>
        </w:rPr>
        <w:t>―</w:t>
      </w:r>
      <w:r w:rsidRPr="00BE65FB">
        <w:rPr>
          <w:rFonts w:asciiTheme="minorBidi" w:eastAsia="DengXian" w:hAnsiTheme="minorBidi" w:cstheme="minorBidi"/>
          <w:color w:val="093266"/>
          <w:lang w:eastAsia="zh-CN"/>
        </w:rPr>
        <w:tab/>
      </w:r>
      <w:r w:rsidRPr="00BE65FB">
        <w:rPr>
          <w:rFonts w:asciiTheme="minorBidi" w:eastAsia="DengXian" w:hAnsiTheme="minorBidi" w:cstheme="minorBidi"/>
          <w:lang w:eastAsia="zh-CN"/>
        </w:rPr>
        <w:t>支持残障人士的健康和福祉，包括帮助其渡过</w:t>
      </w:r>
      <w:r w:rsidRPr="00BE65FB">
        <w:rPr>
          <w:rFonts w:asciiTheme="minorBidi" w:eastAsia="DengXian" w:hAnsiTheme="minorBidi" w:cstheme="minorBidi"/>
          <w:lang w:eastAsia="zh-CN"/>
        </w:rPr>
        <w:t>COVID-19</w:t>
      </w:r>
      <w:r w:rsidRPr="00BE65FB">
        <w:rPr>
          <w:rFonts w:asciiTheme="minorBidi" w:eastAsia="DengXian" w:hAnsiTheme="minorBidi" w:cstheme="minorBidi"/>
          <w:lang w:eastAsia="zh-CN"/>
        </w:rPr>
        <w:t>疫情，例如通过实施长期住院快速响应等举措，使长期住院的残障患者出院。</w:t>
      </w:r>
    </w:p>
    <w:p w14:paraId="0388C852" w14:textId="77777777" w:rsidR="005746B3" w:rsidRPr="00BE65FB" w:rsidRDefault="00FB3862" w:rsidP="007100C4">
      <w:pPr>
        <w:pStyle w:val="Heading2"/>
        <w:autoSpaceDE/>
        <w:autoSpaceDN/>
        <w:spacing w:before="264"/>
        <w:ind w:left="0" w:firstLine="699"/>
        <w:rPr>
          <w:rFonts w:asciiTheme="minorBidi" w:eastAsiaTheme="majorEastAsia" w:hAnsiTheme="minorBidi" w:cstheme="minorBidi"/>
          <w:bCs w:val="0"/>
          <w:lang w:eastAsia="zh-CN"/>
        </w:rPr>
      </w:pPr>
      <w:r w:rsidRPr="00BE65FB">
        <w:rPr>
          <w:rFonts w:asciiTheme="minorBidi" w:eastAsiaTheme="majorEastAsia" w:hAnsiTheme="minorBidi" w:cstheme="minorBidi"/>
          <w:bCs w:val="0"/>
          <w:color w:val="093266"/>
          <w:lang w:eastAsia="zh-CN"/>
        </w:rPr>
        <w:t>西澳大利亚州</w:t>
      </w:r>
    </w:p>
    <w:p w14:paraId="3179A8A3" w14:textId="01B6B197" w:rsidR="005746B3" w:rsidRPr="00BE65FB" w:rsidRDefault="00FB3862" w:rsidP="007100C4">
      <w:pPr>
        <w:pStyle w:val="BodyText"/>
        <w:autoSpaceDE/>
        <w:autoSpaceDN/>
        <w:spacing w:before="153" w:line="297" w:lineRule="auto"/>
        <w:ind w:left="700" w:right="1185"/>
        <w:rPr>
          <w:rFonts w:asciiTheme="minorBidi" w:eastAsia="DengXian" w:hAnsiTheme="minorBidi" w:cstheme="minorBidi"/>
          <w:lang w:eastAsia="zh-CN"/>
        </w:rPr>
      </w:pPr>
      <w:r w:rsidRPr="00BE65FB">
        <w:rPr>
          <w:rFonts w:asciiTheme="minorBidi" w:eastAsia="DengXian" w:hAnsiTheme="minorBidi" w:cstheme="minorBidi"/>
          <w:lang w:eastAsia="zh-CN"/>
        </w:rPr>
        <w:t>2019</w:t>
      </w:r>
      <w:r w:rsidRPr="00BE65FB">
        <w:rPr>
          <w:rFonts w:asciiTheme="minorBidi" w:eastAsia="DengXian" w:hAnsiTheme="minorBidi" w:cstheme="minorBidi"/>
          <w:lang w:eastAsia="zh-CN"/>
        </w:rPr>
        <w:t>年，西澳州政府向全社区范围咨询意见，以构建包容西澳大利亚残障人士的愿景。自</w:t>
      </w:r>
      <w:r w:rsidRPr="00BE65FB">
        <w:rPr>
          <w:rFonts w:asciiTheme="minorBidi" w:eastAsia="DengXian" w:hAnsiTheme="minorBidi" w:cstheme="minorBidi"/>
          <w:lang w:eastAsia="zh-CN"/>
        </w:rPr>
        <w:t>2020</w:t>
      </w:r>
      <w:r w:rsidRPr="00BE65FB">
        <w:rPr>
          <w:rFonts w:asciiTheme="minorBidi" w:eastAsia="DengXian" w:hAnsiTheme="minorBidi" w:cstheme="minorBidi"/>
          <w:lang w:eastAsia="zh-CN"/>
        </w:rPr>
        <w:t>年</w:t>
      </w:r>
      <w:r w:rsidRPr="00BE65FB">
        <w:rPr>
          <w:rFonts w:asciiTheme="minorBidi" w:eastAsia="DengXian" w:hAnsiTheme="minorBidi" w:cstheme="minorBidi"/>
          <w:lang w:eastAsia="zh-CN"/>
        </w:rPr>
        <w:t>12</w:t>
      </w:r>
      <w:r w:rsidRPr="00BE65FB">
        <w:rPr>
          <w:rFonts w:asciiTheme="minorBidi" w:eastAsia="DengXian" w:hAnsiTheme="minorBidi" w:cstheme="minorBidi"/>
          <w:lang w:eastAsia="zh-CN"/>
        </w:rPr>
        <w:t>月推出</w:t>
      </w:r>
      <w:hyperlink r:id="rId96" w:history="1">
        <w:r w:rsidRPr="00BE65FB">
          <w:rPr>
            <w:rFonts w:asciiTheme="minorBidi" w:eastAsia="DengXian" w:hAnsiTheme="minorBidi" w:cstheme="minorBidi"/>
            <w:u w:val="single"/>
            <w:lang w:eastAsia="zh-CN"/>
          </w:rPr>
          <w:t>A Western Australia for Everyone’: State Disability Strategy 2020–2030</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所有人的西澳</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2020-2030</w:t>
        </w:r>
        <w:r w:rsidRPr="00BE65FB">
          <w:rPr>
            <w:rFonts w:asciiTheme="minorBidi" w:eastAsia="DengXian" w:hAnsiTheme="minorBidi" w:cstheme="minorBidi"/>
            <w:u w:val="single"/>
            <w:lang w:eastAsia="zh-CN"/>
          </w:rPr>
          <w:t>年西澳残疾人事业战略》）</w:t>
        </w:r>
      </w:hyperlink>
      <w:r w:rsidRPr="00BE65FB">
        <w:rPr>
          <w:rFonts w:asciiTheme="minorBidi" w:eastAsia="DengXian" w:hAnsiTheme="minorBidi" w:cstheme="minorBidi"/>
          <w:lang w:eastAsia="zh-CN"/>
        </w:rPr>
        <w:t>及配套的</w:t>
      </w:r>
      <w:hyperlink r:id="rId97" w:history="1">
        <w:r w:rsidRPr="00BE65FB">
          <w:rPr>
            <w:rFonts w:asciiTheme="minorBidi" w:eastAsia="DengXian" w:hAnsiTheme="minorBidi" w:cstheme="minorBidi"/>
            <w:u w:val="single"/>
            <w:lang w:eastAsia="zh-CN"/>
          </w:rPr>
          <w:t>Action Plan</w:t>
        </w:r>
        <w:r w:rsidRPr="00BE65FB">
          <w:rPr>
            <w:rFonts w:asciiTheme="minorBidi" w:eastAsia="DengXian" w:hAnsiTheme="minorBidi" w:cstheme="minorBidi"/>
            <w:u w:val="single"/>
            <w:lang w:eastAsia="zh-CN"/>
          </w:rPr>
          <w:t>（《行动计划》）</w:t>
        </w:r>
      </w:hyperlink>
      <w:r w:rsidRPr="00BE65FB">
        <w:rPr>
          <w:rFonts w:asciiTheme="minorBidi" w:eastAsia="DengXian" w:hAnsiTheme="minorBidi" w:cstheme="minorBidi"/>
          <w:lang w:eastAsia="zh-CN"/>
        </w:rPr>
        <w:t>以来，多个行动现已完成。</w:t>
      </w:r>
    </w:p>
    <w:p w14:paraId="23474D8F" w14:textId="77777777" w:rsidR="005746B3" w:rsidRPr="00BE65FB" w:rsidRDefault="00FB3862" w:rsidP="007100C4">
      <w:pPr>
        <w:pStyle w:val="BodyText"/>
        <w:autoSpaceDE/>
        <w:autoSpaceDN/>
        <w:spacing w:before="171" w:line="297" w:lineRule="auto"/>
        <w:ind w:left="1210" w:right="1185" w:hanging="511"/>
        <w:jc w:val="both"/>
        <w:rPr>
          <w:rFonts w:asciiTheme="minorBidi" w:eastAsia="DengXian" w:hAnsiTheme="minorBidi" w:cstheme="minorBidi"/>
          <w:lang w:eastAsia="zh-CN"/>
        </w:rPr>
      </w:pPr>
      <w:r w:rsidRPr="00BE65FB">
        <w:rPr>
          <w:rFonts w:asciiTheme="minorBidi" w:eastAsia="DengXian" w:hAnsiTheme="minorBidi" w:cstheme="minorBidi"/>
          <w:lang w:eastAsia="zh-CN"/>
        </w:rPr>
        <w:t>2017-2021</w:t>
      </w:r>
      <w:r w:rsidRPr="00BE65FB">
        <w:rPr>
          <w:rFonts w:asciiTheme="minorBidi" w:eastAsia="DengXian" w:hAnsiTheme="minorBidi" w:cstheme="minorBidi"/>
          <w:lang w:eastAsia="zh-CN"/>
        </w:rPr>
        <w:t>年期间，西澳大利亚州政府在该战略下的重点工作包括：</w:t>
      </w:r>
    </w:p>
    <w:p w14:paraId="01772059" w14:textId="77777777" w:rsidR="005746B3" w:rsidRPr="00BE65FB" w:rsidRDefault="00FB3862" w:rsidP="007100C4">
      <w:pPr>
        <w:pStyle w:val="BodyText"/>
        <w:autoSpaceDE/>
        <w:autoSpaceDN/>
        <w:spacing w:before="171" w:line="297" w:lineRule="auto"/>
        <w:ind w:left="1210" w:right="1185" w:hanging="511"/>
        <w:rPr>
          <w:rFonts w:asciiTheme="minorBidi" w:eastAsia="DengXian" w:hAnsiTheme="minorBidi" w:cstheme="minorBidi"/>
          <w:color w:val="000000" w:themeColor="text1"/>
          <w:lang w:eastAsia="zh-CN"/>
        </w:rPr>
      </w:pP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ab/>
      </w:r>
      <w:r w:rsidRPr="00BE65FB">
        <w:rPr>
          <w:rFonts w:asciiTheme="minorBidi" w:eastAsia="DengXian" w:hAnsiTheme="minorBidi" w:cstheme="minorBidi"/>
          <w:lang w:eastAsia="zh-CN"/>
        </w:rPr>
        <w:t>扩大</w:t>
      </w:r>
      <w:hyperlink r:id="rId98" w:history="1">
        <w:r w:rsidRPr="00BE65FB">
          <w:rPr>
            <w:rStyle w:val="Hyperlink"/>
            <w:rFonts w:asciiTheme="minorBidi" w:eastAsia="DengXian" w:hAnsiTheme="minorBidi" w:cstheme="minorBidi"/>
            <w:color w:val="000000" w:themeColor="text1"/>
            <w:lang w:eastAsia="zh-CN"/>
          </w:rPr>
          <w:t>Changing Places</w:t>
        </w:r>
        <w:r w:rsidRPr="00BE65FB">
          <w:rPr>
            <w:rStyle w:val="Hyperlink"/>
            <w:rFonts w:asciiTheme="minorBidi" w:eastAsia="DengXian" w:hAnsiTheme="minorBidi" w:cstheme="minorBidi"/>
            <w:color w:val="000000" w:themeColor="text1"/>
            <w:lang w:eastAsia="zh-CN"/>
          </w:rPr>
          <w:t>（无障碍护理卫生间）</w:t>
        </w:r>
      </w:hyperlink>
      <w:r w:rsidRPr="00BE65FB">
        <w:rPr>
          <w:rFonts w:asciiTheme="minorBidi" w:eastAsia="DengXian" w:hAnsiTheme="minorBidi" w:cstheme="minorBidi"/>
          <w:color w:val="000000" w:themeColor="text1"/>
          <w:lang w:eastAsia="zh-CN"/>
        </w:rPr>
        <w:t>覆盖范围，支持公共卫生间无障碍设施。</w:t>
      </w:r>
    </w:p>
    <w:p w14:paraId="5220AF0D" w14:textId="77777777" w:rsidR="005746B3" w:rsidRPr="00BE65FB" w:rsidRDefault="00FB3862" w:rsidP="007100C4">
      <w:pPr>
        <w:pStyle w:val="BodyText"/>
        <w:autoSpaceDE/>
        <w:autoSpaceDN/>
        <w:spacing w:before="171" w:line="297" w:lineRule="auto"/>
        <w:ind w:left="1210" w:right="1185" w:hanging="511"/>
        <w:rPr>
          <w:rFonts w:asciiTheme="minorBidi" w:eastAsia="DengXian" w:hAnsiTheme="minorBidi" w:cstheme="minorBidi"/>
          <w:color w:val="000000" w:themeColor="text1"/>
          <w:lang w:eastAsia="zh-CN"/>
        </w:rPr>
      </w:pPr>
      <w:r w:rsidRPr="00BE65FB">
        <w:rPr>
          <w:rFonts w:asciiTheme="minorBidi" w:eastAsia="DengXian" w:hAnsiTheme="minorBidi" w:cstheme="minorBidi"/>
          <w:color w:val="000000" w:themeColor="text1"/>
          <w:lang w:eastAsia="zh-CN"/>
        </w:rPr>
        <w:t>―</w:t>
      </w:r>
      <w:r w:rsidRPr="00BE65FB">
        <w:rPr>
          <w:rFonts w:asciiTheme="minorBidi" w:eastAsia="DengXian" w:hAnsiTheme="minorBidi" w:cstheme="minorBidi"/>
          <w:color w:val="000000" w:themeColor="text1"/>
          <w:lang w:eastAsia="zh-CN"/>
        </w:rPr>
        <w:tab/>
      </w:r>
      <w:r w:rsidRPr="00BE65FB">
        <w:rPr>
          <w:rFonts w:asciiTheme="minorBidi" w:eastAsia="DengXian" w:hAnsiTheme="minorBidi" w:cstheme="minorBidi"/>
          <w:color w:val="000000" w:themeColor="text1"/>
          <w:lang w:eastAsia="zh-CN"/>
        </w:rPr>
        <w:t>在</w:t>
      </w:r>
      <w:r w:rsidRPr="00BE65FB">
        <w:rPr>
          <w:rFonts w:asciiTheme="minorBidi" w:eastAsia="DengXian" w:hAnsiTheme="minorBidi" w:cstheme="minorBidi"/>
          <w:color w:val="000000" w:themeColor="text1"/>
          <w:lang w:eastAsia="zh-CN"/>
        </w:rPr>
        <w:t>2017</w:t>
      </w:r>
      <w:r w:rsidRPr="00BE65FB">
        <w:rPr>
          <w:rFonts w:asciiTheme="minorBidi" w:eastAsia="DengXian" w:hAnsiTheme="minorBidi" w:cstheme="minorBidi"/>
          <w:color w:val="000000" w:themeColor="text1"/>
          <w:lang w:eastAsia="zh-CN"/>
        </w:rPr>
        <w:t>年至</w:t>
      </w:r>
      <w:r w:rsidRPr="00BE65FB">
        <w:rPr>
          <w:rFonts w:asciiTheme="minorBidi" w:eastAsia="DengXian" w:hAnsiTheme="minorBidi" w:cstheme="minorBidi"/>
          <w:color w:val="000000" w:themeColor="text1"/>
          <w:lang w:eastAsia="zh-CN"/>
        </w:rPr>
        <w:t>2021</w:t>
      </w:r>
      <w:r w:rsidRPr="00BE65FB">
        <w:rPr>
          <w:rFonts w:asciiTheme="minorBidi" w:eastAsia="DengXian" w:hAnsiTheme="minorBidi" w:cstheme="minorBidi"/>
          <w:color w:val="000000" w:themeColor="text1"/>
          <w:lang w:eastAsia="zh-CN"/>
        </w:rPr>
        <w:t>年期间，向倡权机构资助</w:t>
      </w:r>
      <w:r w:rsidRPr="00BE65FB">
        <w:rPr>
          <w:rFonts w:asciiTheme="minorBidi" w:eastAsia="DengXian" w:hAnsiTheme="minorBidi" w:cstheme="minorBidi"/>
          <w:color w:val="000000" w:themeColor="text1"/>
          <w:lang w:eastAsia="zh-CN"/>
        </w:rPr>
        <w:t>1110</w:t>
      </w:r>
      <w:r w:rsidRPr="00BE65FB">
        <w:rPr>
          <w:rFonts w:asciiTheme="minorBidi" w:eastAsia="DengXian" w:hAnsiTheme="minorBidi" w:cstheme="minorBidi"/>
          <w:color w:val="000000" w:themeColor="text1"/>
          <w:lang w:eastAsia="zh-CN"/>
        </w:rPr>
        <w:t>万澳元，以促进、保护并确保西澳大利亚残障人士的人权。</w:t>
      </w:r>
    </w:p>
    <w:p w14:paraId="4AE872D2" w14:textId="77220BD0" w:rsidR="00813E07" w:rsidRPr="00BE65FB" w:rsidRDefault="00FB3862" w:rsidP="007100C4">
      <w:pPr>
        <w:pStyle w:val="BodyText"/>
        <w:autoSpaceDE/>
        <w:autoSpaceDN/>
        <w:spacing w:before="171"/>
        <w:ind w:left="1210" w:right="1185" w:hanging="490"/>
        <w:rPr>
          <w:rFonts w:asciiTheme="minorBidi" w:eastAsia="DengXian" w:hAnsiTheme="minorBidi" w:cstheme="minorBidi"/>
          <w:color w:val="000000" w:themeColor="text1"/>
          <w:lang w:eastAsia="zh-CN"/>
        </w:rPr>
      </w:pPr>
      <w:r w:rsidRPr="00BE65FB">
        <w:rPr>
          <w:rFonts w:asciiTheme="minorBidi" w:eastAsia="DengXian" w:hAnsiTheme="minorBidi" w:cstheme="minorBidi"/>
          <w:color w:val="000000" w:themeColor="text1"/>
          <w:lang w:eastAsia="zh-CN"/>
        </w:rPr>
        <w:t>―</w:t>
      </w:r>
      <w:r w:rsidRPr="00BE65FB">
        <w:rPr>
          <w:rFonts w:asciiTheme="minorBidi" w:eastAsia="DengXian" w:hAnsiTheme="minorBidi" w:cstheme="minorBidi"/>
          <w:color w:val="000000" w:themeColor="text1"/>
          <w:lang w:eastAsia="zh-CN"/>
        </w:rPr>
        <w:tab/>
      </w:r>
      <w:r w:rsidRPr="00BE65FB">
        <w:rPr>
          <w:rFonts w:asciiTheme="minorBidi" w:eastAsia="DengXian" w:hAnsiTheme="minorBidi" w:cstheme="minorBidi"/>
          <w:color w:val="000000" w:themeColor="text1"/>
          <w:lang w:eastAsia="zh-CN"/>
        </w:rPr>
        <w:t>实施</w:t>
      </w:r>
      <w:hyperlink r:id="rId99" w:history="1">
        <w:r w:rsidRPr="00BE65FB">
          <w:rPr>
            <w:rStyle w:val="Hyperlink"/>
            <w:rFonts w:asciiTheme="minorBidi" w:eastAsia="DengXian" w:hAnsiTheme="minorBidi" w:cstheme="minorBidi"/>
            <w:color w:val="000000" w:themeColor="text1"/>
            <w:lang w:eastAsia="zh-CN"/>
          </w:rPr>
          <w:t>Workforce Diversification and Inclusion Strategy for WA Public Sector Employment 2020–2025</w:t>
        </w:r>
        <w:r w:rsidRPr="00BE65FB">
          <w:rPr>
            <w:rStyle w:val="Hyperlink"/>
            <w:rFonts w:asciiTheme="minorBidi" w:eastAsia="DengXian" w:hAnsiTheme="minorBidi" w:cstheme="minorBidi"/>
            <w:color w:val="000000" w:themeColor="text1"/>
            <w:lang w:eastAsia="zh-CN"/>
          </w:rPr>
          <w:t>（《</w:t>
        </w:r>
        <w:r w:rsidRPr="00BE65FB">
          <w:rPr>
            <w:rStyle w:val="Hyperlink"/>
            <w:rFonts w:asciiTheme="minorBidi" w:eastAsia="DengXian" w:hAnsiTheme="minorBidi" w:cstheme="minorBidi"/>
            <w:color w:val="000000" w:themeColor="text1"/>
            <w:lang w:eastAsia="zh-CN"/>
          </w:rPr>
          <w:t>2020-2025</w:t>
        </w:r>
        <w:r w:rsidRPr="00BE65FB">
          <w:rPr>
            <w:rStyle w:val="Hyperlink"/>
            <w:rFonts w:asciiTheme="minorBidi" w:eastAsia="DengXian" w:hAnsiTheme="minorBidi" w:cstheme="minorBidi"/>
            <w:color w:val="000000" w:themeColor="text1"/>
            <w:lang w:eastAsia="zh-CN"/>
          </w:rPr>
          <w:t>年西澳公共部门就业多元和包容战略》）</w:t>
        </w:r>
      </w:hyperlink>
      <w:r w:rsidRPr="00BE65FB">
        <w:rPr>
          <w:rFonts w:asciiTheme="minorBidi" w:eastAsia="DengXian" w:hAnsiTheme="minorBidi" w:cstheme="minorBidi"/>
          <w:color w:val="000000" w:themeColor="text1"/>
          <w:lang w:eastAsia="zh-CN"/>
        </w:rPr>
        <w:t>，公共部门增聘残障人士。</w:t>
      </w:r>
    </w:p>
    <w:p w14:paraId="5289B336" w14:textId="77777777" w:rsidR="00813E07" w:rsidRPr="00BE65FB" w:rsidRDefault="00FB3862" w:rsidP="007100C4">
      <w:pPr>
        <w:pStyle w:val="BodyText"/>
        <w:autoSpaceDE/>
        <w:autoSpaceDN/>
        <w:spacing w:before="171" w:line="297" w:lineRule="auto"/>
        <w:ind w:left="1210" w:right="1185" w:hanging="511"/>
        <w:rPr>
          <w:rFonts w:asciiTheme="minorBidi" w:eastAsia="DengXian" w:hAnsiTheme="minorBidi" w:cstheme="minorBidi"/>
          <w:color w:val="000000" w:themeColor="text1"/>
          <w:lang w:eastAsia="zh-CN"/>
        </w:rPr>
      </w:pPr>
      <w:r w:rsidRPr="00BE65FB">
        <w:rPr>
          <w:rFonts w:asciiTheme="minorBidi" w:eastAsia="DengXian" w:hAnsiTheme="minorBidi" w:cstheme="minorBidi"/>
          <w:color w:val="000000" w:themeColor="text1"/>
          <w:lang w:eastAsia="zh-CN"/>
        </w:rPr>
        <w:t>―</w:t>
      </w:r>
      <w:r w:rsidRPr="00BE65FB">
        <w:rPr>
          <w:rFonts w:asciiTheme="minorBidi" w:eastAsia="DengXian" w:hAnsiTheme="minorBidi" w:cstheme="minorBidi"/>
          <w:color w:val="000000" w:themeColor="text1"/>
          <w:lang w:eastAsia="zh-CN"/>
        </w:rPr>
        <w:tab/>
      </w:r>
      <w:r w:rsidRPr="00BE65FB">
        <w:rPr>
          <w:rFonts w:asciiTheme="minorBidi" w:eastAsia="DengXian" w:hAnsiTheme="minorBidi" w:cstheme="minorBidi"/>
          <w:color w:val="000000" w:themeColor="text1"/>
          <w:lang w:eastAsia="zh-CN"/>
        </w:rPr>
        <w:t>支持过渡至</w:t>
      </w:r>
      <w:r w:rsidRPr="00BE65FB">
        <w:rPr>
          <w:rFonts w:asciiTheme="minorBidi" w:eastAsia="DengXian" w:hAnsiTheme="minorBidi" w:cstheme="minorBidi"/>
          <w:color w:val="000000" w:themeColor="text1"/>
          <w:lang w:eastAsia="zh-CN"/>
        </w:rPr>
        <w:t>NDIS</w:t>
      </w:r>
      <w:r w:rsidRPr="00BE65FB">
        <w:rPr>
          <w:rFonts w:asciiTheme="minorBidi" w:eastAsia="DengXian" w:hAnsiTheme="minorBidi" w:cstheme="minorBidi"/>
          <w:color w:val="000000" w:themeColor="text1"/>
          <w:lang w:eastAsia="zh-CN"/>
        </w:rPr>
        <w:t>，包括将许多州政府资助的举措转移至</w:t>
      </w:r>
      <w:r w:rsidRPr="00BE65FB">
        <w:rPr>
          <w:rFonts w:asciiTheme="minorBidi" w:eastAsia="DengXian" w:hAnsiTheme="minorBidi" w:cstheme="minorBidi"/>
          <w:color w:val="000000" w:themeColor="text1"/>
          <w:lang w:eastAsia="zh-CN"/>
        </w:rPr>
        <w:t>NDIS</w:t>
      </w:r>
      <w:r w:rsidRPr="00BE65FB">
        <w:rPr>
          <w:rFonts w:asciiTheme="minorBidi" w:eastAsia="DengXian" w:hAnsiTheme="minorBidi" w:cstheme="minorBidi"/>
          <w:color w:val="000000" w:themeColor="text1"/>
          <w:lang w:eastAsia="zh-CN"/>
        </w:rPr>
        <w:t>，并投资</w:t>
      </w:r>
      <w:r w:rsidRPr="00BE65FB">
        <w:rPr>
          <w:rFonts w:asciiTheme="minorBidi" w:eastAsia="DengXian" w:hAnsiTheme="minorBidi" w:cstheme="minorBidi"/>
          <w:color w:val="000000" w:themeColor="text1"/>
          <w:lang w:eastAsia="zh-CN"/>
        </w:rPr>
        <w:t>4330</w:t>
      </w:r>
      <w:r w:rsidRPr="00BE65FB">
        <w:rPr>
          <w:rFonts w:asciiTheme="minorBidi" w:eastAsia="DengXian" w:hAnsiTheme="minorBidi" w:cstheme="minorBidi"/>
          <w:color w:val="000000" w:themeColor="text1"/>
          <w:lang w:eastAsia="zh-CN"/>
        </w:rPr>
        <w:t>万澳元于西澳部门过渡基金。</w:t>
      </w:r>
    </w:p>
    <w:p w14:paraId="07ACFF0E" w14:textId="11AD53D3" w:rsidR="00813E07" w:rsidRPr="00BE65FB" w:rsidRDefault="00FB3862" w:rsidP="007100C4">
      <w:pPr>
        <w:pStyle w:val="BodyText"/>
        <w:autoSpaceDE/>
        <w:autoSpaceDN/>
        <w:spacing w:before="171" w:line="297" w:lineRule="auto"/>
        <w:ind w:left="1210" w:right="1185" w:hanging="511"/>
        <w:rPr>
          <w:rFonts w:asciiTheme="minorBidi" w:eastAsia="DengXian" w:hAnsiTheme="minorBidi" w:cstheme="minorBidi"/>
          <w:color w:val="000000" w:themeColor="text1"/>
          <w:lang w:eastAsia="zh-CN"/>
        </w:rPr>
      </w:pPr>
      <w:r w:rsidRPr="00BE65FB">
        <w:rPr>
          <w:rFonts w:asciiTheme="minorBidi" w:eastAsia="DengXian" w:hAnsiTheme="minorBidi" w:cstheme="minorBidi"/>
          <w:color w:val="000000" w:themeColor="text1"/>
          <w:lang w:eastAsia="zh-CN"/>
        </w:rPr>
        <w:t>―</w:t>
      </w:r>
      <w:r w:rsidRPr="00BE65FB">
        <w:rPr>
          <w:rFonts w:asciiTheme="minorBidi" w:eastAsia="DengXian" w:hAnsiTheme="minorBidi" w:cstheme="minorBidi"/>
          <w:color w:val="000000" w:themeColor="text1"/>
          <w:lang w:eastAsia="zh-CN"/>
        </w:rPr>
        <w:tab/>
      </w:r>
      <w:r w:rsidRPr="00BE65FB">
        <w:rPr>
          <w:rFonts w:asciiTheme="minorBidi" w:eastAsia="DengXian" w:hAnsiTheme="minorBidi" w:cstheme="minorBidi"/>
          <w:color w:val="000000" w:themeColor="text1"/>
          <w:lang w:eastAsia="zh-CN"/>
        </w:rPr>
        <w:t>采取各类举措，例如在新建学校的前瞻性规划中纳入通用设计，以及通过</w:t>
      </w:r>
      <w:hyperlink r:id="rId100" w:history="1">
        <w:r w:rsidRPr="00BE65FB">
          <w:rPr>
            <w:rStyle w:val="Hyperlink"/>
            <w:rFonts w:asciiTheme="minorBidi" w:eastAsia="DengXian" w:hAnsiTheme="minorBidi" w:cstheme="minorBidi"/>
            <w:color w:val="000000" w:themeColor="text1"/>
            <w:lang w:eastAsia="zh-CN"/>
          </w:rPr>
          <w:t>Student-Centred Funding Model</w:t>
        </w:r>
        <w:r w:rsidRPr="00BE65FB">
          <w:rPr>
            <w:rStyle w:val="Hyperlink"/>
            <w:rFonts w:asciiTheme="minorBidi" w:eastAsia="DengXian" w:hAnsiTheme="minorBidi" w:cstheme="minorBidi"/>
            <w:color w:val="000000" w:themeColor="text1"/>
            <w:lang w:eastAsia="zh-CN"/>
          </w:rPr>
          <w:t>（</w:t>
        </w:r>
        <w:r w:rsidRPr="00BE65FB">
          <w:rPr>
            <w:rStyle w:val="Hyperlink"/>
            <w:rFonts w:asciiTheme="minorBidi" w:eastAsia="DengXian" w:hAnsiTheme="minorBidi" w:cstheme="minorBidi"/>
            <w:color w:val="000000" w:themeColor="text1"/>
            <w:lang w:eastAsia="zh-CN"/>
          </w:rPr>
          <w:t>“</w:t>
        </w:r>
        <w:r w:rsidRPr="00BE65FB">
          <w:rPr>
            <w:rStyle w:val="Hyperlink"/>
            <w:rFonts w:asciiTheme="minorBidi" w:eastAsia="DengXian" w:hAnsiTheme="minorBidi" w:cstheme="minorBidi"/>
            <w:color w:val="000000" w:themeColor="text1"/>
            <w:lang w:eastAsia="zh-CN"/>
          </w:rPr>
          <w:t>以学生为本</w:t>
        </w:r>
        <w:r w:rsidRPr="00BE65FB">
          <w:rPr>
            <w:rStyle w:val="Hyperlink"/>
            <w:rFonts w:asciiTheme="minorBidi" w:eastAsia="DengXian" w:hAnsiTheme="minorBidi" w:cstheme="minorBidi"/>
            <w:color w:val="000000" w:themeColor="text1"/>
            <w:lang w:eastAsia="zh-CN"/>
          </w:rPr>
          <w:t>”</w:t>
        </w:r>
        <w:r w:rsidRPr="00BE65FB">
          <w:rPr>
            <w:rStyle w:val="Hyperlink"/>
            <w:rFonts w:asciiTheme="minorBidi" w:eastAsia="DengXian" w:hAnsiTheme="minorBidi" w:cstheme="minorBidi"/>
            <w:color w:val="000000" w:themeColor="text1"/>
            <w:lang w:eastAsia="zh-CN"/>
          </w:rPr>
          <w:t>的资助模式）</w:t>
        </w:r>
      </w:hyperlink>
      <w:r w:rsidRPr="00BE65FB">
        <w:rPr>
          <w:rFonts w:asciiTheme="minorBidi" w:eastAsia="DengXian" w:hAnsiTheme="minorBidi" w:cstheme="minorBidi"/>
          <w:color w:val="000000" w:themeColor="text1"/>
          <w:lang w:eastAsia="zh-CN"/>
        </w:rPr>
        <w:t>进行针对性的资助，以支持所有学生的教育途径。</w:t>
      </w:r>
    </w:p>
    <w:p w14:paraId="12C166CC" w14:textId="2336C5B6" w:rsidR="00813E07" w:rsidRPr="00BE65FB" w:rsidRDefault="00FB3862" w:rsidP="007100C4">
      <w:pPr>
        <w:pStyle w:val="BodyText"/>
        <w:autoSpaceDE/>
        <w:autoSpaceDN/>
        <w:spacing w:before="171"/>
        <w:ind w:left="1210" w:right="1185" w:hanging="511"/>
        <w:rPr>
          <w:rFonts w:asciiTheme="minorBidi" w:eastAsia="DengXian" w:hAnsiTheme="minorBidi" w:cstheme="minorBidi"/>
          <w:color w:val="000000" w:themeColor="text1"/>
          <w:lang w:eastAsia="zh-CN"/>
        </w:rPr>
      </w:pPr>
      <w:r w:rsidRPr="00BE65FB">
        <w:rPr>
          <w:rFonts w:asciiTheme="minorBidi" w:eastAsia="DengXian" w:hAnsiTheme="minorBidi" w:cstheme="minorBidi"/>
          <w:color w:val="000000" w:themeColor="text1"/>
          <w:lang w:eastAsia="zh-CN"/>
        </w:rPr>
        <w:t>―</w:t>
      </w:r>
      <w:r w:rsidRPr="00BE65FB">
        <w:rPr>
          <w:rFonts w:asciiTheme="minorBidi" w:eastAsia="DengXian" w:hAnsiTheme="minorBidi" w:cstheme="minorBidi"/>
          <w:color w:val="000000" w:themeColor="text1"/>
          <w:lang w:eastAsia="zh-CN"/>
        </w:rPr>
        <w:tab/>
      </w:r>
      <w:r w:rsidRPr="00BE65FB">
        <w:rPr>
          <w:rFonts w:asciiTheme="minorBidi" w:eastAsia="DengXian" w:hAnsiTheme="minorBidi" w:cstheme="minorBidi"/>
          <w:color w:val="000000" w:themeColor="text1"/>
          <w:lang w:eastAsia="zh-CN"/>
        </w:rPr>
        <w:t>采用</w:t>
      </w:r>
      <w:hyperlink r:id="rId101" w:history="1">
        <w:r w:rsidRPr="00BE65FB">
          <w:rPr>
            <w:rStyle w:val="Hyperlink"/>
            <w:rFonts w:asciiTheme="minorBidi" w:eastAsia="DengXian" w:hAnsiTheme="minorBidi" w:cstheme="minorBidi"/>
            <w:color w:val="000000" w:themeColor="text1"/>
            <w:lang w:eastAsia="zh-CN"/>
          </w:rPr>
          <w:t>WA Disability Health Framework 2015–2025: Improving the health care of people with disability</w:t>
        </w:r>
        <w:r w:rsidRPr="00BE65FB">
          <w:rPr>
            <w:rStyle w:val="Hyperlink"/>
            <w:rFonts w:asciiTheme="minorBidi" w:eastAsia="DengXian" w:hAnsiTheme="minorBidi" w:cstheme="minorBidi"/>
            <w:color w:val="000000" w:themeColor="text1"/>
            <w:lang w:eastAsia="zh-CN"/>
          </w:rPr>
          <w:t>（《</w:t>
        </w:r>
        <w:r w:rsidRPr="00BE65FB">
          <w:rPr>
            <w:rStyle w:val="Hyperlink"/>
            <w:rFonts w:asciiTheme="minorBidi" w:eastAsia="DengXian" w:hAnsiTheme="minorBidi" w:cstheme="minorBidi"/>
            <w:color w:val="000000" w:themeColor="text1"/>
            <w:lang w:eastAsia="zh-CN"/>
          </w:rPr>
          <w:t>2015–2025</w:t>
        </w:r>
        <w:r w:rsidRPr="00BE65FB">
          <w:rPr>
            <w:rStyle w:val="Hyperlink"/>
            <w:rFonts w:asciiTheme="minorBidi" w:eastAsia="DengXian" w:hAnsiTheme="minorBidi" w:cstheme="minorBidi"/>
            <w:color w:val="000000" w:themeColor="text1"/>
            <w:lang w:eastAsia="zh-CN"/>
          </w:rPr>
          <w:t>年西澳残障人士健康框架：改善残障人士的医疗保健》）</w:t>
        </w:r>
      </w:hyperlink>
      <w:r w:rsidRPr="00BE65FB">
        <w:rPr>
          <w:rFonts w:asciiTheme="minorBidi" w:eastAsia="DengXian" w:hAnsiTheme="minorBidi" w:cstheme="minorBidi"/>
          <w:color w:val="000000" w:themeColor="text1"/>
          <w:lang w:eastAsia="zh-CN"/>
        </w:rPr>
        <w:t>，以此改善残障人士的医疗护理成果。</w:t>
      </w:r>
    </w:p>
    <w:p w14:paraId="2091681E" w14:textId="77777777" w:rsidR="00813E07" w:rsidRPr="00BE65FB" w:rsidRDefault="00FB3862" w:rsidP="007100C4">
      <w:pPr>
        <w:autoSpaceDE/>
        <w:autoSpaceDN/>
        <w:rPr>
          <w:rFonts w:asciiTheme="minorBidi" w:eastAsia="DengXian" w:hAnsiTheme="minorBidi" w:cstheme="minorBidi"/>
          <w:color w:val="000000" w:themeColor="text1"/>
          <w:sz w:val="20"/>
          <w:szCs w:val="20"/>
          <w:lang w:eastAsia="zh-CN"/>
        </w:rPr>
      </w:pPr>
      <w:r w:rsidRPr="00BE65FB">
        <w:rPr>
          <w:rFonts w:asciiTheme="minorBidi" w:eastAsia="DengXian" w:hAnsiTheme="minorBidi" w:cstheme="minorBidi"/>
          <w:color w:val="000000" w:themeColor="text1"/>
          <w:lang w:eastAsia="zh-CN"/>
        </w:rPr>
        <w:br w:type="page"/>
      </w:r>
    </w:p>
    <w:p w14:paraId="05540FBC" w14:textId="77777777" w:rsidR="007863F1" w:rsidRPr="00BE65FB" w:rsidRDefault="00FB3862" w:rsidP="007100C4">
      <w:pPr>
        <w:pStyle w:val="Heading2"/>
        <w:autoSpaceDE/>
        <w:autoSpaceDN/>
        <w:spacing w:before="272"/>
        <w:ind w:left="0" w:firstLine="699"/>
        <w:rPr>
          <w:rFonts w:asciiTheme="minorBidi" w:eastAsiaTheme="majorEastAsia" w:hAnsiTheme="minorBidi" w:cstheme="minorBidi"/>
          <w:bCs w:val="0"/>
          <w:color w:val="093266"/>
          <w:lang w:eastAsia="zh-CN"/>
        </w:rPr>
      </w:pPr>
      <w:r w:rsidRPr="00BE65FB">
        <w:rPr>
          <w:rFonts w:ascii="DengXian" w:eastAsiaTheme="majorEastAsia" w:hAnsi="DengXian" w:cs="SimSun" w:hint="eastAsia"/>
          <w:bCs w:val="0"/>
          <w:color w:val="093266"/>
          <w:lang w:eastAsia="zh-CN"/>
        </w:rPr>
        <w:lastRenderedPageBreak/>
        <w:t>南澳大</w:t>
      </w:r>
      <w:r w:rsidRPr="00BE65FB">
        <w:rPr>
          <w:rFonts w:asciiTheme="minorBidi" w:eastAsiaTheme="majorEastAsia" w:hAnsiTheme="minorBidi" w:cstheme="minorBidi"/>
          <w:bCs w:val="0"/>
          <w:color w:val="093266"/>
          <w:lang w:eastAsia="zh-CN"/>
        </w:rPr>
        <w:t>利亚州</w:t>
      </w:r>
    </w:p>
    <w:p w14:paraId="04EC41B1" w14:textId="7CA2F2F6" w:rsidR="007863F1" w:rsidRPr="00BE65FB" w:rsidRDefault="00FB3862" w:rsidP="007100C4">
      <w:pPr>
        <w:pStyle w:val="BodyText"/>
        <w:autoSpaceDE/>
        <w:autoSpaceDN/>
        <w:spacing w:before="153" w:line="297" w:lineRule="auto"/>
        <w:ind w:left="700" w:right="1236"/>
        <w:rPr>
          <w:rFonts w:asciiTheme="minorBidi" w:eastAsia="DengXian" w:hAnsiTheme="minorBidi" w:cstheme="minorBidi"/>
          <w:lang w:eastAsia="zh-CN"/>
        </w:rPr>
      </w:pPr>
      <w:r w:rsidRPr="00BE65FB">
        <w:rPr>
          <w:rFonts w:asciiTheme="minorBidi" w:eastAsia="DengXian" w:hAnsiTheme="minorBidi" w:cstheme="minorBidi"/>
          <w:lang w:eastAsia="zh-CN"/>
        </w:rPr>
        <w:t>在</w:t>
      </w:r>
      <w:r w:rsidRPr="00BE65FB">
        <w:rPr>
          <w:rFonts w:asciiTheme="minorBidi" w:eastAsia="DengXian" w:hAnsiTheme="minorBidi" w:cstheme="minorBidi"/>
          <w:lang w:eastAsia="zh-CN"/>
        </w:rPr>
        <w:t>2017</w:t>
      </w:r>
      <w:r w:rsidRPr="00BE65FB">
        <w:rPr>
          <w:rFonts w:asciiTheme="minorBidi" w:eastAsia="DengXian" w:hAnsiTheme="minorBidi" w:cstheme="minorBidi"/>
          <w:lang w:eastAsia="zh-CN"/>
        </w:rPr>
        <w:t>年至</w:t>
      </w:r>
      <w:r w:rsidRPr="00BE65FB">
        <w:rPr>
          <w:rFonts w:asciiTheme="minorBidi" w:eastAsia="DengXian" w:hAnsiTheme="minorBidi" w:cstheme="minorBidi"/>
          <w:lang w:eastAsia="zh-CN"/>
        </w:rPr>
        <w:t>2021</w:t>
      </w:r>
      <w:r w:rsidRPr="00BE65FB">
        <w:rPr>
          <w:rFonts w:asciiTheme="minorBidi" w:eastAsia="DengXian" w:hAnsiTheme="minorBidi" w:cstheme="minorBidi"/>
          <w:lang w:eastAsia="zh-CN"/>
        </w:rPr>
        <w:t>年期间，南澳大利亚州在该战略下取得了一系列关键成就。南澳大利亚州通过了</w:t>
      </w:r>
      <w:hyperlink r:id="rId102" w:history="1">
        <w:r w:rsidR="000E37AA" w:rsidRPr="00BE65FB">
          <w:rPr>
            <w:rStyle w:val="Hyperlink"/>
            <w:rFonts w:asciiTheme="minorBidi" w:eastAsia="DengXian" w:hAnsiTheme="minorBidi" w:cstheme="minorBidi"/>
            <w:color w:val="000000" w:themeColor="text1"/>
            <w:lang w:eastAsia="zh-CN"/>
          </w:rPr>
          <w:t>Disability Inclusion Act 2018 (SA)</w:t>
        </w:r>
        <w:r w:rsidR="000E37AA" w:rsidRPr="00BE65FB">
          <w:rPr>
            <w:rStyle w:val="Hyperlink"/>
            <w:rFonts w:asciiTheme="minorBidi" w:eastAsia="DengXian" w:hAnsiTheme="minorBidi" w:cstheme="minorBidi"/>
            <w:color w:val="000000" w:themeColor="text1"/>
            <w:lang w:eastAsia="zh-CN"/>
          </w:rPr>
          <w:t>（南澳《</w:t>
        </w:r>
        <w:r w:rsidR="000E37AA" w:rsidRPr="00BE65FB">
          <w:rPr>
            <w:rStyle w:val="Hyperlink"/>
            <w:rFonts w:asciiTheme="minorBidi" w:eastAsia="DengXian" w:hAnsiTheme="minorBidi" w:cstheme="minorBidi"/>
            <w:color w:val="000000" w:themeColor="text1"/>
            <w:lang w:eastAsia="zh-CN"/>
          </w:rPr>
          <w:t>2018</w:t>
        </w:r>
        <w:r w:rsidR="000E37AA" w:rsidRPr="00BE65FB">
          <w:rPr>
            <w:rStyle w:val="Hyperlink"/>
            <w:rFonts w:asciiTheme="minorBidi" w:eastAsia="DengXian" w:hAnsiTheme="minorBidi" w:cstheme="minorBidi"/>
            <w:color w:val="000000" w:themeColor="text1"/>
            <w:lang w:eastAsia="zh-CN"/>
          </w:rPr>
          <w:t>年残疾人共融法》）</w:t>
        </w:r>
      </w:hyperlink>
      <w:r w:rsidRPr="00BE65FB">
        <w:rPr>
          <w:rFonts w:asciiTheme="minorBidi" w:eastAsia="DengXian" w:hAnsiTheme="minorBidi" w:cstheme="minorBidi"/>
          <w:lang w:eastAsia="zh-CN"/>
        </w:rPr>
        <w:t>，以此促进全州残障人士完全融入社会。南澳大利亚州发布了该州首个残障人士共融计划</w:t>
      </w:r>
      <w:r w:rsidRPr="00BE65FB">
        <w:rPr>
          <w:rFonts w:asciiTheme="minorBidi" w:eastAsia="DengXian" w:hAnsiTheme="minorBidi" w:cstheme="minorBidi"/>
          <w:lang w:eastAsia="zh-CN"/>
        </w:rPr>
        <w:t>——</w:t>
      </w:r>
      <w:hyperlink r:id="rId103" w:history="1">
        <w:r w:rsidRPr="00BE65FB">
          <w:rPr>
            <w:rFonts w:asciiTheme="minorBidi" w:eastAsia="DengXian" w:hAnsiTheme="minorBidi" w:cstheme="minorBidi"/>
            <w:u w:val="single"/>
            <w:lang w:eastAsia="zh-CN"/>
          </w:rPr>
          <w:t>Inclusive SA 2019–2023</w:t>
        </w:r>
        <w:r w:rsidRPr="00BE65FB">
          <w:rPr>
            <w:rFonts w:asciiTheme="minorBidi" w:eastAsia="DengXian" w:hAnsiTheme="minorBidi" w:cstheme="minorBidi"/>
            <w:u w:val="single"/>
            <w:lang w:eastAsia="zh-CN"/>
          </w:rPr>
          <w:t>（《</w:t>
        </w:r>
        <w:r w:rsidRPr="00BE65FB">
          <w:rPr>
            <w:rFonts w:asciiTheme="minorBidi" w:eastAsia="DengXian" w:hAnsiTheme="minorBidi" w:cstheme="minorBidi"/>
            <w:u w:val="single"/>
            <w:lang w:eastAsia="zh-CN"/>
          </w:rPr>
          <w:t>2019–2023</w:t>
        </w:r>
        <w:r w:rsidRPr="00BE65FB">
          <w:rPr>
            <w:rFonts w:asciiTheme="minorBidi" w:eastAsia="DengXian" w:hAnsiTheme="minorBidi" w:cstheme="minorBidi"/>
            <w:u w:val="single"/>
            <w:lang w:eastAsia="zh-CN"/>
          </w:rPr>
          <w:t>年南澳共融计划》）</w:t>
        </w:r>
      </w:hyperlink>
      <w:r w:rsidRPr="00BE65FB">
        <w:rPr>
          <w:rFonts w:asciiTheme="minorBidi" w:eastAsia="DengXian" w:hAnsiTheme="minorBidi" w:cstheme="minorBidi"/>
          <w:lang w:eastAsia="zh-CN"/>
        </w:rPr>
        <w:t>，支持州政府机构、州政府当局及地方政府在残障人士无障碍及包容方面进行规划和报告。</w:t>
      </w:r>
    </w:p>
    <w:p w14:paraId="76A0E516" w14:textId="77777777" w:rsidR="007863F1" w:rsidRPr="00BE65FB" w:rsidRDefault="00FB3862" w:rsidP="007100C4">
      <w:pPr>
        <w:pStyle w:val="BodyText"/>
        <w:autoSpaceDE/>
        <w:autoSpaceDN/>
        <w:spacing w:before="170"/>
        <w:ind w:left="700" w:right="1236"/>
        <w:jc w:val="both"/>
        <w:rPr>
          <w:rFonts w:asciiTheme="minorBidi" w:eastAsia="DengXian" w:hAnsiTheme="minorBidi" w:cstheme="minorBidi"/>
          <w:lang w:eastAsia="zh-CN"/>
        </w:rPr>
      </w:pPr>
      <w:r w:rsidRPr="00BE65FB">
        <w:rPr>
          <w:rFonts w:asciiTheme="minorBidi" w:eastAsia="DengXian" w:hAnsiTheme="minorBidi" w:cstheme="minorBidi"/>
          <w:lang w:eastAsia="zh-CN"/>
        </w:rPr>
        <w:t>2017-2021</w:t>
      </w:r>
      <w:r w:rsidRPr="00BE65FB">
        <w:rPr>
          <w:rFonts w:asciiTheme="minorBidi" w:eastAsia="DengXian" w:hAnsiTheme="minorBidi" w:cstheme="minorBidi"/>
          <w:lang w:eastAsia="zh-CN"/>
        </w:rPr>
        <w:t>年期间，南澳大利亚州政府在该战略下的重点工作包括：</w:t>
      </w:r>
    </w:p>
    <w:p w14:paraId="15816944" w14:textId="082EFD66" w:rsidR="007863F1" w:rsidRPr="00BE65FB" w:rsidRDefault="00FB3862" w:rsidP="007100C4">
      <w:pPr>
        <w:pStyle w:val="BodyText"/>
        <w:tabs>
          <w:tab w:val="left" w:pos="1210"/>
        </w:tabs>
        <w:autoSpaceDE/>
        <w:autoSpaceDN/>
        <w:spacing w:after="60" w:line="297" w:lineRule="auto"/>
        <w:ind w:left="1210" w:right="1236"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00EA5B2D" w:rsidRPr="00BE65FB">
        <w:rPr>
          <w:rFonts w:asciiTheme="minorBidi" w:eastAsia="DengXian" w:hAnsiTheme="minorBidi" w:cstheme="minorBidi"/>
          <w:lang w:val="en-AU" w:eastAsia="zh-CN"/>
        </w:rPr>
        <w:t>支持南澳大利亚州各处建立包容社区</w:t>
      </w:r>
      <w:r w:rsidRPr="00BE65FB">
        <w:rPr>
          <w:rFonts w:asciiTheme="minorBidi" w:eastAsia="DengXian" w:hAnsiTheme="minorBidi" w:cstheme="minorBidi"/>
          <w:lang w:eastAsia="zh-CN"/>
        </w:rPr>
        <w:t>，包括</w:t>
      </w:r>
      <w:hyperlink r:id="rId104" w:history="1">
        <w:r w:rsidR="002C367D" w:rsidRPr="00BE65FB">
          <w:rPr>
            <w:rFonts w:asciiTheme="minorBidi" w:eastAsia="DengXian" w:hAnsiTheme="minorBidi" w:cstheme="minorBidi"/>
            <w:u w:val="single"/>
            <w:lang w:eastAsia="zh-CN"/>
          </w:rPr>
          <w:t>儿童游乐场地</w:t>
        </w:r>
      </w:hyperlink>
      <w:r w:rsidRPr="00BE65FB">
        <w:rPr>
          <w:rFonts w:asciiTheme="minorBidi" w:eastAsia="DengXian" w:hAnsiTheme="minorBidi" w:cstheme="minorBidi"/>
          <w:lang w:eastAsia="zh-CN"/>
        </w:rPr>
        <w:t>、公共交通、体育</w:t>
      </w:r>
      <w:r w:rsidR="00D63B1B" w:rsidRPr="00BE65FB">
        <w:rPr>
          <w:rFonts w:asciiTheme="minorBidi" w:eastAsia="DengXian" w:hAnsiTheme="minorBidi" w:cstheme="minorBidi"/>
          <w:lang w:eastAsia="zh-CN"/>
        </w:rPr>
        <w:t>及</w:t>
      </w:r>
      <w:r w:rsidRPr="00BE65FB">
        <w:rPr>
          <w:rFonts w:asciiTheme="minorBidi" w:eastAsia="DengXian" w:hAnsiTheme="minorBidi" w:cstheme="minorBidi"/>
          <w:lang w:eastAsia="zh-CN"/>
        </w:rPr>
        <w:t>娱乐设施。</w:t>
      </w:r>
    </w:p>
    <w:p w14:paraId="20B01B50" w14:textId="2569D9BF" w:rsidR="007863F1" w:rsidRPr="00BE65FB" w:rsidRDefault="00FB3862" w:rsidP="007100C4">
      <w:pPr>
        <w:pStyle w:val="BodyText"/>
        <w:tabs>
          <w:tab w:val="left" w:pos="1210"/>
        </w:tabs>
        <w:autoSpaceDE/>
        <w:autoSpaceDN/>
        <w:spacing w:after="60" w:line="297" w:lineRule="auto"/>
        <w:ind w:left="1210" w:right="1236"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立法保护残障人士的权利，并召集</w:t>
      </w:r>
      <w:hyperlink r:id="rId105" w:anchor="%3A~%3Atext%3DIn%20May%202020%2C%20the%20State%2Cwith%20disability%20in%20South%20Australia" w:history="1">
        <w:r w:rsidRPr="00BE65FB">
          <w:rPr>
            <w:rFonts w:asciiTheme="minorBidi" w:eastAsia="DengXian" w:hAnsiTheme="minorBidi" w:cstheme="minorBidi"/>
            <w:u w:val="single"/>
            <w:lang w:eastAsia="zh-CN"/>
          </w:rPr>
          <w:t>Safeguarding Taskforce</w:t>
        </w:r>
        <w:r w:rsidRPr="00BE65FB">
          <w:rPr>
            <w:rFonts w:asciiTheme="minorBidi" w:eastAsia="DengXian" w:hAnsiTheme="minorBidi" w:cstheme="minorBidi"/>
            <w:u w:val="single"/>
            <w:lang w:eastAsia="zh-CN"/>
          </w:rPr>
          <w:t>（保障工作小组）</w:t>
        </w:r>
      </w:hyperlink>
      <w:r w:rsidRPr="00BE65FB">
        <w:rPr>
          <w:rFonts w:asciiTheme="minorBidi" w:eastAsia="DengXian" w:hAnsiTheme="minorBidi" w:cstheme="minorBidi"/>
          <w:lang w:eastAsia="zh-CN"/>
        </w:rPr>
        <w:t>，审查并解决监护和保障残障人士安全方面的不足之处。</w:t>
      </w:r>
    </w:p>
    <w:p w14:paraId="1F149C17" w14:textId="77777777" w:rsidR="007863F1" w:rsidRPr="00BE65FB" w:rsidRDefault="00FB3862" w:rsidP="007100C4">
      <w:pPr>
        <w:pStyle w:val="BodyText"/>
        <w:tabs>
          <w:tab w:val="left" w:pos="1210"/>
        </w:tabs>
        <w:autoSpaceDE/>
        <w:autoSpaceDN/>
        <w:spacing w:after="60" w:line="297" w:lineRule="auto"/>
        <w:ind w:left="1210" w:right="1236"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提供</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残障人士能力建设实习</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服务，并发布</w:t>
      </w:r>
      <w:r w:rsidRPr="00BE65FB">
        <w:rPr>
          <w:rFonts w:asciiTheme="minorBidi" w:eastAsia="DengXian" w:hAnsiTheme="minorBidi" w:cstheme="minorBidi"/>
          <w:lang w:eastAsia="zh-CN"/>
        </w:rPr>
        <w:t>Disability and Employment Practices Guideline</w:t>
      </w:r>
      <w:r w:rsidRPr="00BE65FB">
        <w:rPr>
          <w:rFonts w:asciiTheme="minorBidi" w:eastAsia="DengXian" w:hAnsiTheme="minorBidi" w:cstheme="minorBidi"/>
          <w:lang w:eastAsia="zh-CN"/>
        </w:rPr>
        <w:t>（《残障人士与就业实践指南》），以此支持残障人士就业。</w:t>
      </w:r>
    </w:p>
    <w:p w14:paraId="74B4D187" w14:textId="77777777" w:rsidR="007863F1" w:rsidRPr="00BE65FB" w:rsidRDefault="00FB3862" w:rsidP="007100C4">
      <w:pPr>
        <w:pStyle w:val="BodyText"/>
        <w:tabs>
          <w:tab w:val="left" w:pos="1210"/>
        </w:tabs>
        <w:autoSpaceDE/>
        <w:autoSpaceDN/>
        <w:spacing w:after="60" w:line="297" w:lineRule="auto"/>
        <w:ind w:left="1210" w:right="1236" w:hanging="511"/>
        <w:rPr>
          <w:rFonts w:asciiTheme="minorBidi" w:eastAsia="DengXian" w:hAnsiTheme="minorBidi" w:cstheme="minorBidi"/>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扩大</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运动代金券</w:t>
      </w: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计划范围，并为残障儿童参加</w:t>
      </w:r>
      <w:r w:rsidRPr="00BE65FB">
        <w:rPr>
          <w:rFonts w:asciiTheme="minorBidi" w:eastAsia="DengXian" w:hAnsiTheme="minorBidi" w:cstheme="minorBidi"/>
          <w:lang w:eastAsia="zh-CN"/>
        </w:rPr>
        <w:t>VACSWIM</w:t>
      </w:r>
      <w:r w:rsidRPr="00BE65FB">
        <w:rPr>
          <w:rFonts w:asciiTheme="minorBidi" w:eastAsia="DengXian" w:hAnsiTheme="minorBidi" w:cstheme="minorBidi"/>
          <w:lang w:eastAsia="zh-CN"/>
        </w:rPr>
        <w:t>水上安全计划提供额外支持，以此鼓励残障儿童参与体育和文化活动</w:t>
      </w:r>
    </w:p>
    <w:p w14:paraId="57D72A91" w14:textId="77777777" w:rsidR="007863F1" w:rsidRPr="00BE65FB" w:rsidRDefault="00FB3862" w:rsidP="007100C4">
      <w:pPr>
        <w:pStyle w:val="BodyText"/>
        <w:autoSpaceDE/>
        <w:autoSpaceDN/>
        <w:spacing w:after="60" w:line="297" w:lineRule="auto"/>
        <w:ind w:left="1210" w:right="1236" w:hanging="511"/>
        <w:jc w:val="both"/>
        <w:rPr>
          <w:rFonts w:asciiTheme="minorBidi" w:eastAsia="DengXian" w:hAnsiTheme="minorBidi" w:cstheme="minorBidi"/>
          <w:lang w:eastAsia="zh-CN"/>
        </w:rPr>
      </w:pPr>
      <w:r w:rsidRPr="00BE65FB">
        <w:rPr>
          <w:rFonts w:asciiTheme="minorBidi" w:eastAsia="DengXian" w:hAnsiTheme="minorBidi" w:cstheme="minorBidi"/>
          <w:color w:val="093266"/>
          <w:lang w:eastAsia="zh-CN"/>
        </w:rPr>
        <w:t>―</w:t>
      </w:r>
      <w:r w:rsidRPr="00BE65FB">
        <w:rPr>
          <w:rFonts w:asciiTheme="minorBidi" w:eastAsia="DengXian" w:hAnsiTheme="minorBidi" w:cstheme="minorBidi"/>
          <w:color w:val="093266"/>
          <w:lang w:eastAsia="zh-CN"/>
        </w:rPr>
        <w:tab/>
      </w:r>
      <w:r w:rsidRPr="00BE65FB">
        <w:rPr>
          <w:rFonts w:asciiTheme="minorBidi" w:eastAsia="DengXian" w:hAnsiTheme="minorBidi" w:cstheme="minorBidi"/>
          <w:lang w:eastAsia="zh-CN"/>
        </w:rPr>
        <w:t>为残障学生制定个性化学习计划，启动在校学生职业教育和培训政策，并为教育工作者提供发展机会，以此支持残障学生的学习机会。</w:t>
      </w:r>
    </w:p>
    <w:p w14:paraId="7488E6B2" w14:textId="77777777" w:rsidR="005746B3" w:rsidRPr="00BE65FB" w:rsidRDefault="00FB3862" w:rsidP="007100C4">
      <w:pPr>
        <w:pStyle w:val="BodyText"/>
        <w:tabs>
          <w:tab w:val="left" w:pos="1210"/>
        </w:tabs>
        <w:autoSpaceDE/>
        <w:autoSpaceDN/>
        <w:spacing w:before="171" w:line="297" w:lineRule="auto"/>
        <w:ind w:left="1210" w:right="1236" w:hanging="511"/>
        <w:rPr>
          <w:rFonts w:asciiTheme="minorBidi" w:eastAsia="DengXian" w:hAnsiTheme="minorBidi" w:cstheme="minorBidi"/>
          <w:b/>
          <w:color w:val="093266"/>
          <w:spacing w:val="-2"/>
          <w:lang w:eastAsia="zh-CN"/>
        </w:rPr>
      </w:pPr>
      <w:r w:rsidRPr="00BE65FB">
        <w:rPr>
          <w:rFonts w:asciiTheme="minorBidi" w:eastAsia="DengXian" w:hAnsiTheme="minorBidi" w:cstheme="minorBidi"/>
          <w:color w:val="093266"/>
          <w:spacing w:val="-10"/>
          <w:lang w:eastAsia="zh-CN"/>
        </w:rPr>
        <w:t>―</w:t>
      </w:r>
      <w:r w:rsidRPr="00BE65FB">
        <w:rPr>
          <w:rFonts w:asciiTheme="minorBidi" w:eastAsia="DengXian" w:hAnsiTheme="minorBidi" w:cstheme="minorBidi"/>
          <w:color w:val="093266"/>
          <w:spacing w:val="-10"/>
          <w:lang w:eastAsia="zh-CN"/>
        </w:rPr>
        <w:tab/>
      </w:r>
      <w:r w:rsidRPr="00BE65FB">
        <w:rPr>
          <w:rFonts w:asciiTheme="minorBidi" w:eastAsia="DengXian" w:hAnsiTheme="minorBidi" w:cstheme="minorBidi"/>
          <w:lang w:eastAsia="zh-CN"/>
        </w:rPr>
        <w:t>支持国家残障保险局（</w:t>
      </w:r>
      <w:r w:rsidRPr="00BE65FB">
        <w:rPr>
          <w:rFonts w:asciiTheme="minorBidi" w:eastAsia="DengXian" w:hAnsiTheme="minorBidi" w:cstheme="minorBidi"/>
          <w:lang w:eastAsia="zh-CN"/>
        </w:rPr>
        <w:t>NDIA</w:t>
      </w:r>
      <w:r w:rsidRPr="00BE65FB">
        <w:rPr>
          <w:rFonts w:asciiTheme="minorBidi" w:eastAsia="DengXian" w:hAnsiTheme="minorBidi" w:cstheme="minorBidi"/>
          <w:lang w:eastAsia="zh-CN"/>
        </w:rPr>
        <w:t>）在南澳公立医院实行的健康联络官倡议，为完善和试行联络官职位提供帮助。</w:t>
      </w:r>
    </w:p>
    <w:p w14:paraId="43073BB1" w14:textId="77777777" w:rsidR="007863F1" w:rsidRPr="00BE65FB" w:rsidRDefault="00FB3862" w:rsidP="007100C4">
      <w:pPr>
        <w:pStyle w:val="Heading2"/>
        <w:autoSpaceDE/>
        <w:autoSpaceDN/>
        <w:spacing w:before="272"/>
        <w:ind w:left="0" w:firstLine="699"/>
        <w:rPr>
          <w:rFonts w:asciiTheme="minorBidi" w:eastAsia="DengXian" w:hAnsiTheme="minorBidi" w:cstheme="minorBidi"/>
          <w:b w:val="0"/>
          <w:lang w:eastAsia="zh-CN"/>
        </w:rPr>
      </w:pPr>
      <w:r w:rsidRPr="00BE65FB">
        <w:rPr>
          <w:rFonts w:asciiTheme="minorBidi" w:eastAsia="DengXian" w:hAnsiTheme="minorBidi" w:cstheme="minorBidi"/>
          <w:b w:val="0"/>
          <w:color w:val="093266"/>
          <w:spacing w:val="-2"/>
          <w:lang w:eastAsia="zh-CN"/>
        </w:rPr>
        <w:t>塔斯马尼亚州</w:t>
      </w:r>
    </w:p>
    <w:p w14:paraId="0789C70D" w14:textId="50358601" w:rsidR="007863F1" w:rsidRPr="00BE65FB" w:rsidRDefault="00000000" w:rsidP="007100C4">
      <w:pPr>
        <w:pStyle w:val="BodyText"/>
        <w:autoSpaceDE/>
        <w:autoSpaceDN/>
        <w:spacing w:before="153" w:line="297" w:lineRule="auto"/>
        <w:ind w:left="700" w:right="1185"/>
        <w:rPr>
          <w:rFonts w:asciiTheme="minorBidi" w:eastAsia="DengXian" w:hAnsiTheme="minorBidi" w:cstheme="minorBidi"/>
          <w:lang w:eastAsia="zh-CN"/>
        </w:rPr>
      </w:pPr>
      <w:hyperlink r:id="rId106" w:history="1">
        <w:r w:rsidR="003162C1" w:rsidRPr="00BE65FB">
          <w:rPr>
            <w:rFonts w:asciiTheme="minorBidi" w:eastAsia="DengXian" w:hAnsiTheme="minorBidi" w:cstheme="minorBidi"/>
            <w:u w:val="single"/>
            <w:lang w:eastAsia="zh-CN"/>
          </w:rPr>
          <w:t>Accessible Island: Tasmania’s Disability Framework for Action 2018–2021</w:t>
        </w:r>
        <w:r w:rsidR="003162C1" w:rsidRPr="00BE65FB">
          <w:rPr>
            <w:rFonts w:asciiTheme="minorBidi" w:eastAsia="DengXian" w:hAnsiTheme="minorBidi" w:cstheme="minorBidi"/>
            <w:u w:val="single"/>
            <w:lang w:eastAsia="zh-CN"/>
          </w:rPr>
          <w:t>（《无障碍之岛：塔斯马尼亚州</w:t>
        </w:r>
        <w:r w:rsidR="003162C1" w:rsidRPr="00BE65FB">
          <w:rPr>
            <w:rFonts w:asciiTheme="minorBidi" w:eastAsia="DengXian" w:hAnsiTheme="minorBidi" w:cstheme="minorBidi"/>
            <w:u w:val="single"/>
            <w:lang w:eastAsia="zh-CN"/>
          </w:rPr>
          <w:t>2018–2021</w:t>
        </w:r>
        <w:r w:rsidR="003162C1" w:rsidRPr="00BE65FB">
          <w:rPr>
            <w:rFonts w:asciiTheme="minorBidi" w:eastAsia="DengXian" w:hAnsiTheme="minorBidi" w:cstheme="minorBidi"/>
            <w:u w:val="single"/>
            <w:lang w:eastAsia="zh-CN"/>
          </w:rPr>
          <w:t>年残障人士行动框架》</w:t>
        </w:r>
      </w:hyperlink>
      <w:r w:rsidR="003162C1" w:rsidRPr="00BE65FB">
        <w:rPr>
          <w:rFonts w:asciiTheme="minorBidi" w:eastAsia="DengXian" w:hAnsiTheme="minorBidi" w:cstheme="minorBidi"/>
          <w:lang w:eastAsia="zh-CN"/>
        </w:rPr>
        <w:t>，简称</w:t>
      </w:r>
      <w:r w:rsidR="003162C1" w:rsidRPr="00BE65FB">
        <w:rPr>
          <w:rFonts w:asciiTheme="minorBidi" w:eastAsia="DengXian" w:hAnsiTheme="minorBidi" w:cstheme="minorBidi"/>
          <w:lang w:eastAsia="zh-CN"/>
        </w:rPr>
        <w:t>“</w:t>
      </w:r>
      <w:r w:rsidR="003162C1" w:rsidRPr="00BE65FB">
        <w:rPr>
          <w:rFonts w:asciiTheme="minorBidi" w:eastAsia="DengXian" w:hAnsiTheme="minorBidi" w:cstheme="minorBidi"/>
          <w:lang w:eastAsia="zh-CN"/>
        </w:rPr>
        <w:t>《无障碍之岛》</w:t>
      </w:r>
      <w:r w:rsidR="003162C1" w:rsidRPr="00BE65FB">
        <w:rPr>
          <w:rFonts w:asciiTheme="minorBidi" w:eastAsia="DengXian" w:hAnsiTheme="minorBidi" w:cstheme="minorBidi"/>
          <w:lang w:eastAsia="zh-CN"/>
        </w:rPr>
        <w:t>”</w:t>
      </w:r>
      <w:r w:rsidR="003162C1" w:rsidRPr="00BE65FB">
        <w:rPr>
          <w:rFonts w:asciiTheme="minorBidi" w:eastAsia="DengXian" w:hAnsiTheme="minorBidi" w:cstheme="minorBidi"/>
          <w:lang w:eastAsia="zh-CN"/>
        </w:rPr>
        <w:t>）</w:t>
      </w:r>
      <w:r w:rsidR="00520893" w:rsidRPr="00BE65FB">
        <w:rPr>
          <w:rFonts w:asciiTheme="minorBidi" w:eastAsia="DengXian" w:hAnsiTheme="minorBidi" w:cstheme="minorBidi"/>
          <w:lang w:eastAsia="zh-CN"/>
        </w:rPr>
        <w:t>是塔斯马尼亚州政府针对该战略实施的计划。《无障碍之岛》指导塔斯马尼亚州政府机构的工作，旨在消除障碍，使残障人士能够与塔斯马尼亚所有其他居民享有同等的权利和机会。塔斯马尼亚各个政府机构均制定有残障行动计划，并每年向</w:t>
      </w:r>
      <w:hyperlink r:id="rId107" w:history="1">
        <w:r w:rsidR="00520893" w:rsidRPr="00BE65FB">
          <w:rPr>
            <w:rFonts w:asciiTheme="minorBidi" w:eastAsia="DengXian" w:hAnsiTheme="minorBidi" w:cstheme="minorBidi"/>
            <w:u w:val="single"/>
            <w:lang w:eastAsia="zh-CN"/>
          </w:rPr>
          <w:t>Premier’s Disability Advisory Council</w:t>
        </w:r>
        <w:r w:rsidR="00520893" w:rsidRPr="00BE65FB">
          <w:rPr>
            <w:rFonts w:asciiTheme="minorBidi" w:eastAsia="DengXian" w:hAnsiTheme="minorBidi" w:cstheme="minorBidi"/>
            <w:u w:val="single"/>
            <w:lang w:eastAsia="zh-CN"/>
          </w:rPr>
          <w:t>（残障人士州长咨询委员会</w:t>
        </w:r>
        <w:r w:rsidR="00520893" w:rsidRPr="00BE65FB">
          <w:rPr>
            <w:rFonts w:asciiTheme="minorBidi" w:eastAsia="DengXian" w:hAnsiTheme="minorBidi" w:cstheme="minorBidi"/>
            <w:u w:val="single"/>
            <w:lang w:eastAsia="zh-CN"/>
          </w:rPr>
          <w:t>——PDAC</w:t>
        </w:r>
        <w:r w:rsidR="00520893" w:rsidRPr="00BE65FB">
          <w:rPr>
            <w:rFonts w:asciiTheme="minorBidi" w:eastAsia="DengXian" w:hAnsiTheme="minorBidi" w:cstheme="minorBidi"/>
            <w:u w:val="single"/>
            <w:lang w:eastAsia="zh-CN"/>
          </w:rPr>
          <w:t>）</w:t>
        </w:r>
      </w:hyperlink>
      <w:r w:rsidR="00520893" w:rsidRPr="00BE65FB">
        <w:rPr>
          <w:rFonts w:asciiTheme="minorBidi" w:eastAsia="DengXian" w:hAnsiTheme="minorBidi" w:cstheme="minorBidi"/>
          <w:lang w:eastAsia="zh-CN"/>
        </w:rPr>
        <w:t>报告《无障碍之岛》的实施情况。</w:t>
      </w:r>
    </w:p>
    <w:p w14:paraId="4BA5F7B7" w14:textId="77777777" w:rsidR="005746B3" w:rsidRPr="00BE65FB" w:rsidRDefault="00FB3862" w:rsidP="007100C4">
      <w:pPr>
        <w:pStyle w:val="BodyText"/>
        <w:autoSpaceDE/>
        <w:autoSpaceDN/>
        <w:spacing w:before="170"/>
        <w:ind w:left="700" w:right="1185"/>
        <w:jc w:val="both"/>
        <w:rPr>
          <w:rFonts w:asciiTheme="minorBidi" w:eastAsia="DengXian" w:hAnsiTheme="minorBidi" w:cstheme="minorBidi"/>
          <w:lang w:eastAsia="zh-CN"/>
        </w:rPr>
      </w:pPr>
      <w:r w:rsidRPr="00BE65FB">
        <w:rPr>
          <w:rFonts w:asciiTheme="minorBidi" w:eastAsia="DengXian" w:hAnsiTheme="minorBidi" w:cstheme="minorBidi"/>
          <w:lang w:eastAsia="zh-CN"/>
        </w:rPr>
        <w:t>2017-2021</w:t>
      </w:r>
      <w:r w:rsidRPr="00BE65FB">
        <w:rPr>
          <w:rFonts w:asciiTheme="minorBidi" w:eastAsia="DengXian" w:hAnsiTheme="minorBidi" w:cstheme="minorBidi"/>
          <w:lang w:eastAsia="zh-CN"/>
        </w:rPr>
        <w:t>年期间，塔斯马尼亚州政府在该战略下的重点工作包括：</w:t>
      </w:r>
    </w:p>
    <w:p w14:paraId="391D17F3" w14:textId="77777777" w:rsidR="005746B3" w:rsidRPr="00BE65FB" w:rsidRDefault="00FB3862" w:rsidP="007100C4">
      <w:pPr>
        <w:pStyle w:val="BodyText"/>
        <w:autoSpaceDE/>
        <w:autoSpaceDN/>
        <w:spacing w:after="60"/>
        <w:ind w:left="1435" w:right="1185" w:hanging="735"/>
        <w:rPr>
          <w:rFonts w:asciiTheme="minorBidi" w:eastAsia="DengXian" w:hAnsiTheme="minorBidi" w:cstheme="minorBidi"/>
          <w:color w:val="000000" w:themeColor="text1"/>
          <w:lang w:eastAsia="zh-CN"/>
        </w:rPr>
      </w:pP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ab/>
      </w:r>
      <w:r w:rsidRPr="00BE65FB">
        <w:rPr>
          <w:rFonts w:asciiTheme="minorBidi" w:eastAsia="DengXian" w:hAnsiTheme="minorBidi" w:cstheme="minorBidi"/>
          <w:lang w:eastAsia="zh-CN"/>
        </w:rPr>
        <w:t>支持塔斯马尼亚州的各</w:t>
      </w:r>
      <w:r w:rsidRPr="00BE65FB">
        <w:rPr>
          <w:rFonts w:asciiTheme="minorBidi" w:eastAsia="DengXian" w:hAnsiTheme="minorBidi" w:cstheme="minorBidi"/>
          <w:color w:val="000000" w:themeColor="text1"/>
          <w:lang w:eastAsia="zh-CN"/>
        </w:rPr>
        <w:t>处包容社区，包括公园及户外空间、</w:t>
      </w:r>
      <w:hyperlink r:id="rId108" w:history="1">
        <w:r w:rsidRPr="00BE65FB">
          <w:rPr>
            <w:rStyle w:val="Hyperlink"/>
            <w:rFonts w:asciiTheme="minorBidi" w:eastAsia="DengXian" w:hAnsiTheme="minorBidi" w:cstheme="minorBidi"/>
            <w:color w:val="000000" w:themeColor="text1"/>
            <w:lang w:eastAsia="zh-CN"/>
          </w:rPr>
          <w:t>艺术</w:t>
        </w:r>
      </w:hyperlink>
      <w:r w:rsidRPr="00BE65FB">
        <w:rPr>
          <w:rFonts w:asciiTheme="minorBidi" w:eastAsia="DengXian" w:hAnsiTheme="minorBidi" w:cstheme="minorBidi"/>
          <w:color w:val="000000" w:themeColor="text1"/>
          <w:lang w:eastAsia="zh-CN"/>
        </w:rPr>
        <w:t>、公共交通、以及无障碍活动及信息系统。</w:t>
      </w:r>
    </w:p>
    <w:p w14:paraId="2C2C9168" w14:textId="77777777" w:rsidR="007863F1" w:rsidRPr="00BE65FB" w:rsidRDefault="00FB3862" w:rsidP="007100C4">
      <w:pPr>
        <w:pStyle w:val="BodyText"/>
        <w:autoSpaceDE/>
        <w:autoSpaceDN/>
        <w:spacing w:after="60" w:line="297" w:lineRule="auto"/>
        <w:ind w:left="1435" w:right="1185" w:hanging="715"/>
        <w:rPr>
          <w:rFonts w:asciiTheme="minorBidi" w:eastAsia="DengXian" w:hAnsiTheme="minorBidi" w:cstheme="minorBidi"/>
          <w:color w:val="000000" w:themeColor="text1"/>
          <w:lang w:eastAsia="zh-CN"/>
        </w:rPr>
      </w:pPr>
      <w:r w:rsidRPr="00BE65FB">
        <w:rPr>
          <w:rFonts w:asciiTheme="minorBidi" w:eastAsia="DengXian" w:hAnsiTheme="minorBidi" w:cstheme="minorBidi"/>
          <w:color w:val="000000" w:themeColor="text1"/>
          <w:lang w:eastAsia="zh-CN"/>
        </w:rPr>
        <w:t>―</w:t>
      </w:r>
      <w:r w:rsidRPr="00BE65FB">
        <w:rPr>
          <w:rFonts w:asciiTheme="minorBidi" w:eastAsia="DengXian" w:hAnsiTheme="minorBidi" w:cstheme="minorBidi"/>
          <w:color w:val="000000" w:themeColor="text1"/>
          <w:lang w:eastAsia="zh-CN"/>
        </w:rPr>
        <w:tab/>
      </w:r>
      <w:r w:rsidRPr="00BE65FB">
        <w:rPr>
          <w:rFonts w:asciiTheme="minorBidi" w:eastAsia="DengXian" w:hAnsiTheme="minorBidi" w:cstheme="minorBidi"/>
          <w:color w:val="000000" w:themeColor="text1"/>
          <w:lang w:eastAsia="zh-CN"/>
        </w:rPr>
        <w:t>更新警务手册、实践和培训，以适当和尊重的方式对待残障人士，并为接触惩教服务体系的残障人士提供支持。</w:t>
      </w:r>
    </w:p>
    <w:p w14:paraId="44D30B3D" w14:textId="77777777" w:rsidR="005746B3" w:rsidRPr="00BE65FB" w:rsidRDefault="00FB3862" w:rsidP="007100C4">
      <w:pPr>
        <w:pStyle w:val="BodyText"/>
        <w:autoSpaceDE/>
        <w:autoSpaceDN/>
        <w:spacing w:after="60" w:line="297" w:lineRule="auto"/>
        <w:ind w:left="1435" w:right="1185" w:hanging="735"/>
        <w:rPr>
          <w:rFonts w:asciiTheme="minorBidi" w:eastAsia="DengXian" w:hAnsiTheme="minorBidi" w:cstheme="minorBidi"/>
          <w:color w:val="000000" w:themeColor="text1"/>
          <w:lang w:eastAsia="zh-CN"/>
        </w:rPr>
      </w:pPr>
      <w:r w:rsidRPr="00BE65FB">
        <w:rPr>
          <w:rFonts w:asciiTheme="minorBidi" w:eastAsia="DengXian" w:hAnsiTheme="minorBidi" w:cstheme="minorBidi"/>
          <w:color w:val="000000" w:themeColor="text1"/>
          <w:lang w:eastAsia="zh-CN"/>
        </w:rPr>
        <w:t>―</w:t>
      </w:r>
      <w:r w:rsidRPr="00BE65FB">
        <w:rPr>
          <w:rFonts w:asciiTheme="minorBidi" w:eastAsia="DengXian" w:hAnsiTheme="minorBidi" w:cstheme="minorBidi"/>
          <w:color w:val="000000" w:themeColor="text1"/>
          <w:lang w:eastAsia="zh-CN"/>
        </w:rPr>
        <w:tab/>
      </w:r>
      <w:r w:rsidRPr="00BE65FB">
        <w:rPr>
          <w:rFonts w:asciiTheme="minorBidi" w:eastAsia="DengXian" w:hAnsiTheme="minorBidi" w:cstheme="minorBidi"/>
          <w:color w:val="000000" w:themeColor="text1"/>
          <w:lang w:eastAsia="zh-CN"/>
        </w:rPr>
        <w:t>通过公共机构向员工提供支持、建议和资源，并与残障人士就业服务方合作，支持公共部门雇用残障人士。</w:t>
      </w:r>
    </w:p>
    <w:p w14:paraId="6F62EF6F" w14:textId="25E9614B" w:rsidR="005746B3" w:rsidRPr="00BE65FB" w:rsidRDefault="00FB3862" w:rsidP="007100C4">
      <w:pPr>
        <w:pStyle w:val="BodyText"/>
        <w:autoSpaceDE/>
        <w:autoSpaceDN/>
        <w:spacing w:after="60" w:line="297" w:lineRule="auto"/>
        <w:ind w:left="1435" w:right="1185" w:hanging="735"/>
        <w:rPr>
          <w:rFonts w:asciiTheme="minorBidi" w:eastAsia="DengXian" w:hAnsiTheme="minorBidi" w:cstheme="minorBidi"/>
          <w:color w:val="000000" w:themeColor="text1"/>
          <w:lang w:eastAsia="zh-CN"/>
        </w:rPr>
      </w:pPr>
      <w:r w:rsidRPr="00BE65FB">
        <w:rPr>
          <w:rFonts w:asciiTheme="minorBidi" w:eastAsia="DengXian" w:hAnsiTheme="minorBidi" w:cstheme="minorBidi"/>
          <w:color w:val="000000" w:themeColor="text1"/>
          <w:lang w:eastAsia="zh-CN"/>
        </w:rPr>
        <w:t>―</w:t>
      </w:r>
      <w:r w:rsidRPr="00BE65FB">
        <w:rPr>
          <w:rFonts w:asciiTheme="minorBidi" w:eastAsia="DengXian" w:hAnsiTheme="minorBidi" w:cstheme="minorBidi"/>
          <w:color w:val="000000" w:themeColor="text1"/>
          <w:lang w:eastAsia="zh-CN"/>
        </w:rPr>
        <w:tab/>
      </w:r>
      <w:r w:rsidRPr="00BE65FB">
        <w:rPr>
          <w:rFonts w:asciiTheme="minorBidi" w:eastAsia="DengXian" w:hAnsiTheme="minorBidi" w:cstheme="minorBidi"/>
          <w:color w:val="000000" w:themeColor="text1"/>
          <w:lang w:eastAsia="zh-CN"/>
        </w:rPr>
        <w:t>发布主要计划，包括塔斯马尼亚州精神健康计划</w:t>
      </w:r>
      <w:r w:rsidRPr="00BE65FB">
        <w:rPr>
          <w:rFonts w:asciiTheme="minorBidi" w:eastAsia="DengXian" w:hAnsiTheme="minorBidi" w:cstheme="minorBidi"/>
          <w:color w:val="000000" w:themeColor="text1"/>
          <w:lang w:eastAsia="zh-CN"/>
        </w:rPr>
        <w:t>——</w:t>
      </w:r>
      <w:hyperlink r:id="rId109" w:history="1">
        <w:r w:rsidRPr="00BE65FB">
          <w:rPr>
            <w:rStyle w:val="Hyperlink"/>
            <w:rFonts w:asciiTheme="minorBidi" w:eastAsia="DengXian" w:hAnsiTheme="minorBidi" w:cstheme="minorBidi"/>
            <w:color w:val="000000" w:themeColor="text1"/>
            <w:lang w:eastAsia="zh-CN"/>
          </w:rPr>
          <w:t>Rethink 2020</w:t>
        </w:r>
      </w:hyperlink>
      <w:r w:rsidRPr="00BE65FB">
        <w:rPr>
          <w:rFonts w:asciiTheme="minorBidi" w:eastAsia="DengXian" w:hAnsiTheme="minorBidi" w:cstheme="minorBidi"/>
          <w:color w:val="000000" w:themeColor="text1"/>
          <w:lang w:eastAsia="zh-CN"/>
        </w:rPr>
        <w:t>，以及</w:t>
      </w:r>
      <w:hyperlink r:id="rId110" w:history="1">
        <w:r w:rsidRPr="00BE65FB">
          <w:rPr>
            <w:rStyle w:val="Hyperlink"/>
            <w:rFonts w:asciiTheme="minorBidi" w:eastAsia="DengXian" w:hAnsiTheme="minorBidi" w:cstheme="minorBidi"/>
            <w:color w:val="000000" w:themeColor="text1"/>
            <w:lang w:eastAsia="zh-CN"/>
          </w:rPr>
          <w:t>Supporting Tasmanian Carers: Tasmanian Carer Action Plan 2021–24</w:t>
        </w:r>
        <w:r w:rsidRPr="00BE65FB">
          <w:rPr>
            <w:rStyle w:val="Hyperlink"/>
            <w:rFonts w:asciiTheme="minorBidi" w:eastAsia="DengXian" w:hAnsiTheme="minorBidi" w:cstheme="minorBidi"/>
            <w:color w:val="000000" w:themeColor="text1"/>
            <w:lang w:eastAsia="zh-CN"/>
          </w:rPr>
          <w:t>（《支持塔斯马尼亚州照顾者：</w:t>
        </w:r>
        <w:r w:rsidRPr="00BE65FB">
          <w:rPr>
            <w:rStyle w:val="Hyperlink"/>
            <w:rFonts w:asciiTheme="minorBidi" w:eastAsia="DengXian" w:hAnsiTheme="minorBidi" w:cstheme="minorBidi"/>
            <w:color w:val="000000" w:themeColor="text1"/>
            <w:lang w:eastAsia="zh-CN"/>
          </w:rPr>
          <w:t>2021-24</w:t>
        </w:r>
        <w:r w:rsidRPr="00BE65FB">
          <w:rPr>
            <w:rStyle w:val="Hyperlink"/>
            <w:rFonts w:asciiTheme="minorBidi" w:eastAsia="DengXian" w:hAnsiTheme="minorBidi" w:cstheme="minorBidi"/>
            <w:color w:val="000000" w:themeColor="text1"/>
            <w:lang w:eastAsia="zh-CN"/>
          </w:rPr>
          <w:t>年塔斯马尼亚照顾者行动计划》）</w:t>
        </w:r>
      </w:hyperlink>
      <w:r w:rsidRPr="00BE65FB">
        <w:rPr>
          <w:rFonts w:asciiTheme="minorBidi" w:eastAsia="DengXian" w:hAnsiTheme="minorBidi" w:cstheme="minorBidi"/>
          <w:color w:val="000000" w:themeColor="text1"/>
          <w:lang w:eastAsia="zh-CN"/>
        </w:rPr>
        <w:t>。</w:t>
      </w:r>
    </w:p>
    <w:p w14:paraId="41887214" w14:textId="2A5FC089" w:rsidR="005746B3" w:rsidRPr="00BE65FB" w:rsidRDefault="00FB3862" w:rsidP="007100C4">
      <w:pPr>
        <w:pStyle w:val="BodyText"/>
        <w:autoSpaceDE/>
        <w:autoSpaceDN/>
        <w:spacing w:after="60" w:line="297" w:lineRule="auto"/>
        <w:ind w:left="1434" w:right="1185" w:hanging="735"/>
        <w:rPr>
          <w:rFonts w:asciiTheme="minorBidi" w:eastAsia="DengXian" w:hAnsiTheme="minorBidi" w:cstheme="minorBidi"/>
          <w:lang w:eastAsia="zh-CN"/>
        </w:rPr>
      </w:pP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ab/>
      </w:r>
      <w:r w:rsidRPr="00BE65FB">
        <w:rPr>
          <w:rFonts w:asciiTheme="minorBidi" w:eastAsia="DengXian" w:hAnsiTheme="minorBidi" w:cstheme="minorBidi"/>
          <w:lang w:eastAsia="zh-CN"/>
        </w:rPr>
        <w:t>为残障人士制定循证职业教育和培训途径，并任命包容及无障碍协调员与学校合作，确保残障学生有公平的学习机会。</w:t>
      </w:r>
    </w:p>
    <w:p w14:paraId="2A8D53BE" w14:textId="310E81C8" w:rsidR="00C305E7" w:rsidRPr="0071029A" w:rsidRDefault="00C305E7" w:rsidP="00BE65FB">
      <w:pPr>
        <w:pStyle w:val="BodyText"/>
        <w:autoSpaceDE/>
        <w:autoSpaceDN/>
        <w:spacing w:after="60" w:line="297" w:lineRule="auto"/>
        <w:ind w:left="1434" w:right="1185" w:hanging="735"/>
        <w:rPr>
          <w:rFonts w:ascii="DengXian" w:eastAsia="DengXian" w:hAnsi="DengXian"/>
          <w:lang w:eastAsia="zh-CN"/>
        </w:rPr>
        <w:sectPr w:rsidR="00C305E7" w:rsidRPr="0071029A">
          <w:pgSz w:w="11910" w:h="16840"/>
          <w:pgMar w:top="1920" w:right="0" w:bottom="280" w:left="660" w:header="648" w:footer="0" w:gutter="0"/>
          <w:cols w:space="720"/>
        </w:sectPr>
      </w:pPr>
      <w:r w:rsidRPr="00BE65FB">
        <w:rPr>
          <w:rFonts w:asciiTheme="minorBidi" w:eastAsia="DengXian" w:hAnsiTheme="minorBidi" w:cstheme="minorBidi"/>
          <w:lang w:eastAsia="zh-CN"/>
        </w:rPr>
        <w:t>―</w:t>
      </w:r>
      <w:r w:rsidRPr="00BE65FB">
        <w:rPr>
          <w:rFonts w:asciiTheme="minorBidi" w:eastAsia="DengXian" w:hAnsiTheme="minorBidi" w:cstheme="minorBidi"/>
          <w:lang w:eastAsia="zh-CN"/>
        </w:rPr>
        <w:tab/>
      </w:r>
      <w:r w:rsidRPr="00BE65FB">
        <w:rPr>
          <w:rFonts w:asciiTheme="minorBidi" w:eastAsia="DengXian" w:hAnsiTheme="minorBidi" w:cstheme="minorBidi"/>
          <w:lang w:val="en-PH" w:eastAsia="zh-CN"/>
        </w:rPr>
        <w:t>与残障部门密切合作，提供无障碍版本的</w:t>
      </w:r>
      <w:r w:rsidRPr="00BE65FB">
        <w:rPr>
          <w:rFonts w:asciiTheme="minorBidi" w:eastAsia="DengXian" w:hAnsiTheme="minorBidi" w:cstheme="minorBidi"/>
          <w:lang w:val="en-PH" w:eastAsia="zh-CN"/>
        </w:rPr>
        <w:t>COVID-19</w:t>
      </w:r>
      <w:r w:rsidRPr="00BE65FB">
        <w:rPr>
          <w:rFonts w:asciiTheme="minorBidi" w:eastAsia="DengXian" w:hAnsiTheme="minorBidi" w:cstheme="minorBidi"/>
          <w:lang w:val="en-PH" w:eastAsia="zh-CN"/>
        </w:rPr>
        <w:t>信息、支助诊所和</w:t>
      </w:r>
      <w:hyperlink r:id="rId111" w:anchor="priority-settings" w:history="1">
        <w:r w:rsidRPr="00BE65FB">
          <w:rPr>
            <w:rStyle w:val="Hyperlink"/>
            <w:rFonts w:asciiTheme="minorBidi" w:eastAsia="DengXian" w:hAnsiTheme="minorBidi" w:cstheme="minorBidi"/>
            <w:color w:val="auto"/>
            <w:lang w:val="en-PH" w:eastAsia="zh-CN"/>
          </w:rPr>
          <w:t>Disability</w:t>
        </w:r>
        <w:r w:rsidR="00BE65FB">
          <w:rPr>
            <w:rStyle w:val="Hyperlink"/>
            <w:rFonts w:asciiTheme="minorBidi" w:eastAsia="DengXian" w:hAnsiTheme="minorBidi" w:cstheme="minorBidi"/>
            <w:color w:val="auto"/>
            <w:lang w:val="en-PH" w:eastAsia="zh-CN"/>
          </w:rPr>
          <w:t xml:space="preserve"> </w:t>
        </w:r>
        <w:r w:rsidRPr="00BE65FB">
          <w:rPr>
            <w:rStyle w:val="Hyperlink"/>
            <w:rFonts w:asciiTheme="minorBidi" w:eastAsia="DengXian" w:hAnsiTheme="minorBidi" w:cstheme="minorBidi"/>
            <w:color w:val="auto"/>
            <w:lang w:val="en-PH" w:eastAsia="zh-CN"/>
          </w:rPr>
          <w:t>Emergency</w:t>
        </w:r>
        <w:r w:rsidR="00BE65FB">
          <w:rPr>
            <w:rStyle w:val="Hyperlink"/>
            <w:rFonts w:asciiTheme="minorBidi" w:eastAsia="DengXian" w:hAnsiTheme="minorBidi" w:cstheme="minorBidi"/>
            <w:color w:val="auto"/>
            <w:lang w:val="en-PH" w:eastAsia="zh-CN"/>
          </w:rPr>
          <w:t xml:space="preserve"> </w:t>
        </w:r>
        <w:r w:rsidRPr="00BE65FB">
          <w:rPr>
            <w:rStyle w:val="Hyperlink"/>
            <w:rFonts w:asciiTheme="minorBidi" w:eastAsia="DengXian" w:hAnsiTheme="minorBidi" w:cstheme="minorBidi"/>
            <w:color w:val="auto"/>
            <w:lang w:val="en-PH" w:eastAsia="zh-CN"/>
          </w:rPr>
          <w:t>Operations Centre</w:t>
        </w:r>
        <w:r w:rsidRPr="00BE65FB">
          <w:rPr>
            <w:rStyle w:val="Hyperlink"/>
            <w:rFonts w:asciiTheme="minorBidi" w:eastAsia="DengXian" w:hAnsiTheme="minorBidi" w:cstheme="minorBidi"/>
            <w:color w:val="auto"/>
            <w:lang w:val="en-PH" w:eastAsia="zh-CN"/>
          </w:rPr>
          <w:t>（残障应急行动中心）</w:t>
        </w:r>
      </w:hyperlink>
      <w:r w:rsidR="00BE65FB" w:rsidRPr="00BE65FB">
        <w:rPr>
          <w:rFonts w:asciiTheme="minorBidi" w:eastAsia="DengXian" w:hAnsiTheme="minorBidi" w:cstheme="minorBidi"/>
          <w:lang w:eastAsia="zh-CN"/>
        </w:rPr>
        <w:t>。</w:t>
      </w:r>
    </w:p>
    <w:p w14:paraId="0AD257C6" w14:textId="77777777" w:rsidR="007863F1" w:rsidRPr="006975F5" w:rsidRDefault="00FB3862" w:rsidP="007100C4">
      <w:pPr>
        <w:pStyle w:val="Heading2"/>
        <w:autoSpaceDE/>
        <w:autoSpaceDN/>
        <w:spacing w:before="272"/>
        <w:ind w:left="0" w:firstLine="699"/>
        <w:rPr>
          <w:rFonts w:asciiTheme="minorBidi" w:eastAsiaTheme="majorEastAsia" w:hAnsiTheme="minorBidi" w:cstheme="minorBidi"/>
          <w:bCs w:val="0"/>
          <w:lang w:eastAsia="zh-CN"/>
        </w:rPr>
      </w:pPr>
      <w:r w:rsidRPr="006975F5">
        <w:rPr>
          <w:rFonts w:asciiTheme="minorBidi" w:eastAsiaTheme="majorEastAsia" w:hAnsiTheme="minorBidi" w:cstheme="minorBidi"/>
          <w:bCs w:val="0"/>
          <w:color w:val="093266"/>
          <w:lang w:eastAsia="zh-CN"/>
        </w:rPr>
        <w:lastRenderedPageBreak/>
        <w:t>澳大利亚首都领地</w:t>
      </w:r>
    </w:p>
    <w:p w14:paraId="427DFFCD" w14:textId="77777777" w:rsidR="007863F1" w:rsidRPr="006975F5" w:rsidRDefault="00FB3862" w:rsidP="007100C4">
      <w:pPr>
        <w:pStyle w:val="BodyText"/>
        <w:autoSpaceDE/>
        <w:autoSpaceDN/>
        <w:spacing w:before="153" w:line="297" w:lineRule="auto"/>
        <w:ind w:left="700" w:right="615"/>
        <w:rPr>
          <w:rFonts w:asciiTheme="minorBidi" w:eastAsia="DengXian" w:hAnsiTheme="minorBidi" w:cstheme="minorBidi"/>
          <w:lang w:eastAsia="zh-CN"/>
        </w:rPr>
      </w:pPr>
      <w:r w:rsidRPr="006975F5">
        <w:rPr>
          <w:rFonts w:asciiTheme="minorBidi" w:eastAsia="DengXian" w:hAnsiTheme="minorBidi" w:cstheme="minorBidi"/>
          <w:lang w:eastAsia="zh-CN"/>
        </w:rPr>
        <w:t>澳大利亚首都领地包容和无障碍的社区通过中央知识库</w:t>
      </w:r>
      <w:hyperlink r:id="rId112" w:history="1">
        <w:r w:rsidRPr="006975F5">
          <w:rPr>
            <w:rFonts w:asciiTheme="minorBidi" w:eastAsia="DengXian" w:hAnsiTheme="minorBidi" w:cstheme="minorBidi"/>
            <w:u w:val="single"/>
            <w:lang w:eastAsia="zh-CN"/>
          </w:rPr>
          <w:t>Involved</w:t>
        </w:r>
      </w:hyperlink>
      <w:r w:rsidRPr="006975F5">
        <w:rPr>
          <w:rFonts w:asciiTheme="minorBidi" w:eastAsia="DengXian" w:hAnsiTheme="minorBidi" w:cstheme="minorBidi"/>
          <w:lang w:eastAsia="zh-CN"/>
        </w:rPr>
        <w:t>展现。该网站于</w:t>
      </w:r>
      <w:r w:rsidRPr="006975F5">
        <w:rPr>
          <w:rFonts w:asciiTheme="minorBidi" w:eastAsia="DengXian" w:hAnsiTheme="minorBidi" w:cstheme="minorBidi"/>
          <w:lang w:eastAsia="zh-CN"/>
        </w:rPr>
        <w:t>2019</w:t>
      </w:r>
      <w:r w:rsidRPr="006975F5">
        <w:rPr>
          <w:rFonts w:asciiTheme="minorBidi" w:eastAsia="DengXian" w:hAnsiTheme="minorBidi" w:cstheme="minorBidi"/>
          <w:lang w:eastAsia="zh-CN"/>
        </w:rPr>
        <w:t>年推出，包含以残障为重心的信息，以支持建设更加无障碍的社区，并使信息便于获取、公开透明。</w:t>
      </w:r>
    </w:p>
    <w:p w14:paraId="76CB3023" w14:textId="77777777" w:rsidR="007863F1" w:rsidRPr="006975F5" w:rsidRDefault="00FB3862" w:rsidP="007100C4">
      <w:pPr>
        <w:pStyle w:val="BodyText"/>
        <w:autoSpaceDE/>
        <w:autoSpaceDN/>
        <w:spacing w:before="170" w:after="120"/>
        <w:ind w:left="697" w:right="615"/>
        <w:jc w:val="both"/>
        <w:rPr>
          <w:rFonts w:asciiTheme="minorBidi" w:eastAsia="DengXian" w:hAnsiTheme="minorBidi" w:cstheme="minorBidi"/>
          <w:lang w:eastAsia="zh-CN"/>
        </w:rPr>
      </w:pPr>
      <w:r w:rsidRPr="006975F5">
        <w:rPr>
          <w:rFonts w:asciiTheme="minorBidi" w:eastAsia="DengXian" w:hAnsiTheme="minorBidi" w:cstheme="minorBidi"/>
          <w:lang w:eastAsia="zh-CN"/>
        </w:rPr>
        <w:t>2017-2021</w:t>
      </w:r>
      <w:r w:rsidRPr="006975F5">
        <w:rPr>
          <w:rFonts w:asciiTheme="minorBidi" w:eastAsia="DengXian" w:hAnsiTheme="minorBidi" w:cstheme="minorBidi"/>
          <w:lang w:eastAsia="zh-CN"/>
        </w:rPr>
        <w:t>年期间，澳大利亚首都领地政府在该战略下的重点工作包括：</w:t>
      </w:r>
    </w:p>
    <w:p w14:paraId="6C02B8A8" w14:textId="1F14ED54" w:rsidR="007863F1" w:rsidRPr="006975F5" w:rsidRDefault="00FB3862" w:rsidP="007100C4">
      <w:pPr>
        <w:pStyle w:val="BodyText"/>
        <w:tabs>
          <w:tab w:val="left" w:pos="1210"/>
        </w:tabs>
        <w:autoSpaceDE/>
        <w:autoSpaceDN/>
        <w:spacing w:line="297" w:lineRule="auto"/>
        <w:ind w:left="1210" w:right="61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2021</w:t>
      </w:r>
      <w:r w:rsidRPr="006975F5">
        <w:rPr>
          <w:rFonts w:asciiTheme="minorBidi" w:eastAsia="DengXian" w:hAnsiTheme="minorBidi" w:cstheme="minorBidi"/>
          <w:lang w:eastAsia="zh-CN"/>
        </w:rPr>
        <w:t>年，支持在</w:t>
      </w:r>
      <w:hyperlink r:id="rId113" w:history="1">
        <w:r w:rsidRPr="006975F5">
          <w:rPr>
            <w:rFonts w:asciiTheme="minorBidi" w:eastAsia="DengXian" w:hAnsiTheme="minorBidi" w:cstheme="minorBidi"/>
            <w:u w:val="single"/>
            <w:lang w:eastAsia="zh-CN"/>
          </w:rPr>
          <w:t>National Construction Code</w:t>
        </w:r>
        <w:r w:rsidRPr="006975F5">
          <w:rPr>
            <w:rFonts w:asciiTheme="minorBidi" w:eastAsia="DengXian" w:hAnsiTheme="minorBidi" w:cstheme="minorBidi"/>
            <w:u w:val="single"/>
            <w:lang w:eastAsia="zh-CN"/>
          </w:rPr>
          <w:t>（《国家建筑规范》）</w:t>
        </w:r>
      </w:hyperlink>
      <w:r w:rsidRPr="006975F5">
        <w:rPr>
          <w:rFonts w:asciiTheme="minorBidi" w:eastAsia="DengXian" w:hAnsiTheme="minorBidi" w:cstheme="minorBidi"/>
          <w:lang w:eastAsia="zh-CN"/>
        </w:rPr>
        <w:t>中增加住房方面的无障碍最低标准。</w:t>
      </w:r>
    </w:p>
    <w:p w14:paraId="3F72EE4E" w14:textId="77777777" w:rsidR="007863F1" w:rsidRPr="006975F5" w:rsidRDefault="00FB3862" w:rsidP="007100C4">
      <w:pPr>
        <w:pStyle w:val="BodyText"/>
        <w:tabs>
          <w:tab w:val="left" w:pos="1210"/>
        </w:tabs>
        <w:autoSpaceDE/>
        <w:autoSpaceDN/>
        <w:spacing w:before="170" w:after="120"/>
        <w:ind w:left="1170" w:right="615" w:hanging="473"/>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制定</w:t>
      </w:r>
      <w:hyperlink r:id="rId114" w:history="1">
        <w:r w:rsidRPr="006975F5">
          <w:rPr>
            <w:rFonts w:asciiTheme="minorBidi" w:eastAsia="DengXian" w:hAnsiTheme="minorBidi" w:cstheme="minorBidi"/>
            <w:u w:val="single"/>
            <w:lang w:eastAsia="zh-CN"/>
          </w:rPr>
          <w:t>ACT Disability Justice Strategy</w:t>
        </w:r>
        <w:r w:rsidRPr="006975F5">
          <w:rPr>
            <w:rFonts w:asciiTheme="minorBidi" w:eastAsia="DengXian" w:hAnsiTheme="minorBidi" w:cstheme="minorBidi"/>
            <w:u w:val="single"/>
            <w:lang w:eastAsia="zh-CN"/>
          </w:rPr>
          <w:t>（《首领地残障人士司法战略》）</w:t>
        </w:r>
      </w:hyperlink>
      <w:r w:rsidRPr="006975F5">
        <w:rPr>
          <w:rFonts w:asciiTheme="minorBidi" w:eastAsia="DengXian" w:hAnsiTheme="minorBidi" w:cstheme="minorBidi"/>
          <w:lang w:eastAsia="zh-CN"/>
        </w:rPr>
        <w:t>，应对残障人士获得司法保护的相关问题。</w:t>
      </w:r>
    </w:p>
    <w:p w14:paraId="372D081E" w14:textId="0BC4B8C9" w:rsidR="007863F1" w:rsidRPr="006975F5" w:rsidRDefault="00FB3862" w:rsidP="007100C4">
      <w:pPr>
        <w:pStyle w:val="BodyText"/>
        <w:tabs>
          <w:tab w:val="left" w:pos="1210"/>
        </w:tabs>
        <w:autoSpaceDE/>
        <w:autoSpaceDN/>
        <w:spacing w:line="297" w:lineRule="auto"/>
        <w:ind w:left="1210" w:right="61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实施支持残障人士在</w:t>
      </w:r>
      <w:hyperlink r:id="rId115" w:history="1">
        <w:r w:rsidRPr="006975F5">
          <w:rPr>
            <w:rFonts w:asciiTheme="minorBidi" w:eastAsia="DengXian" w:hAnsiTheme="minorBidi" w:cstheme="minorBidi"/>
            <w:u w:val="single"/>
            <w:lang w:eastAsia="zh-CN"/>
          </w:rPr>
          <w:t>ACT Public Service</w:t>
        </w:r>
        <w:r w:rsidRPr="006975F5">
          <w:rPr>
            <w:rFonts w:asciiTheme="minorBidi" w:eastAsia="DengXian" w:hAnsiTheme="minorBidi" w:cstheme="minorBidi"/>
            <w:u w:val="single"/>
            <w:lang w:eastAsia="zh-CN"/>
          </w:rPr>
          <w:t>（首领地公共服务</w:t>
        </w:r>
        <w:r w:rsidRPr="006975F5">
          <w:rPr>
            <w:rFonts w:asciiTheme="minorBidi" w:eastAsia="DengXian" w:hAnsiTheme="minorBidi" w:cstheme="minorBidi"/>
            <w:u w:val="single"/>
            <w:lang w:eastAsia="zh-CN"/>
          </w:rPr>
          <w:t>——ACTPS</w:t>
        </w:r>
        <w:r w:rsidRPr="006975F5">
          <w:rPr>
            <w:rFonts w:asciiTheme="minorBidi" w:eastAsia="DengXian" w:hAnsiTheme="minorBidi" w:cstheme="minorBidi"/>
            <w:u w:val="single"/>
            <w:lang w:eastAsia="zh-CN"/>
          </w:rPr>
          <w:t>）</w:t>
        </w:r>
      </w:hyperlink>
      <w:r w:rsidRPr="006975F5">
        <w:rPr>
          <w:rFonts w:asciiTheme="minorBidi" w:eastAsia="DengXian" w:hAnsiTheme="minorBidi" w:cstheme="minorBidi"/>
          <w:lang w:eastAsia="zh-CN"/>
        </w:rPr>
        <w:t>中就业的举措。</w:t>
      </w:r>
    </w:p>
    <w:p w14:paraId="559D424F" w14:textId="77777777" w:rsidR="007863F1" w:rsidRPr="006975F5" w:rsidRDefault="00FB3862" w:rsidP="007100C4">
      <w:pPr>
        <w:pStyle w:val="BodyText"/>
        <w:tabs>
          <w:tab w:val="left" w:pos="1210"/>
        </w:tabs>
        <w:autoSpaceDE/>
        <w:autoSpaceDN/>
        <w:spacing w:before="170" w:line="297" w:lineRule="auto"/>
        <w:ind w:left="1210" w:right="61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在四个财政年度内投资</w:t>
      </w:r>
      <w:r w:rsidRPr="006975F5">
        <w:rPr>
          <w:rFonts w:asciiTheme="minorBidi" w:eastAsia="DengXian" w:hAnsiTheme="minorBidi" w:cstheme="minorBidi"/>
          <w:lang w:eastAsia="zh-CN"/>
        </w:rPr>
        <w:t>5.803</w:t>
      </w:r>
      <w:r w:rsidRPr="006975F5">
        <w:rPr>
          <w:rFonts w:asciiTheme="minorBidi" w:eastAsia="DengXian" w:hAnsiTheme="minorBidi" w:cstheme="minorBidi"/>
          <w:lang w:eastAsia="zh-CN"/>
        </w:rPr>
        <w:t>亿澳元于</w:t>
      </w:r>
      <w:r w:rsidRPr="006975F5">
        <w:rPr>
          <w:rFonts w:asciiTheme="minorBidi" w:eastAsia="DengXian" w:hAnsiTheme="minorBidi" w:cstheme="minorBidi"/>
          <w:lang w:eastAsia="zh-CN"/>
        </w:rPr>
        <w:t>NDIS</w:t>
      </w:r>
      <w:r w:rsidRPr="006975F5">
        <w:rPr>
          <w:rFonts w:asciiTheme="minorBidi" w:eastAsia="DengXian" w:hAnsiTheme="minorBidi" w:cstheme="minorBidi"/>
          <w:lang w:eastAsia="zh-CN"/>
        </w:rPr>
        <w:t>，并倡导和改善残障人士使用</w:t>
      </w:r>
      <w:r w:rsidRPr="006975F5">
        <w:rPr>
          <w:rFonts w:asciiTheme="minorBidi" w:eastAsia="DengXian" w:hAnsiTheme="minorBidi" w:cstheme="minorBidi"/>
          <w:lang w:eastAsia="zh-CN"/>
        </w:rPr>
        <w:t>NDIS</w:t>
      </w:r>
      <w:r w:rsidRPr="006975F5">
        <w:rPr>
          <w:rFonts w:asciiTheme="minorBidi" w:eastAsia="DengXian" w:hAnsiTheme="minorBidi" w:cstheme="minorBidi"/>
          <w:lang w:eastAsia="zh-CN"/>
        </w:rPr>
        <w:t>的体验。</w:t>
      </w:r>
    </w:p>
    <w:p w14:paraId="0D05C19F" w14:textId="4305404B" w:rsidR="007863F1" w:rsidRPr="006975F5" w:rsidRDefault="00FB3862" w:rsidP="007100C4">
      <w:pPr>
        <w:pStyle w:val="BodyText"/>
        <w:tabs>
          <w:tab w:val="left" w:pos="1210"/>
        </w:tabs>
        <w:autoSpaceDE/>
        <w:autoSpaceDN/>
        <w:spacing w:before="171" w:line="297" w:lineRule="auto"/>
        <w:ind w:left="1210" w:right="61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00D2513F" w:rsidRPr="006975F5">
        <w:rPr>
          <w:rFonts w:asciiTheme="minorBidi" w:eastAsia="DengXian" w:hAnsiTheme="minorBidi" w:cstheme="minorBidi"/>
          <w:lang w:eastAsia="zh-CN"/>
        </w:rPr>
        <w:t>2018</w:t>
      </w:r>
      <w:r w:rsidR="00D2513F" w:rsidRPr="006975F5">
        <w:rPr>
          <w:rFonts w:asciiTheme="minorBidi" w:eastAsia="DengXian" w:hAnsiTheme="minorBidi" w:cstheme="minorBidi"/>
          <w:lang w:eastAsia="zh-CN"/>
        </w:rPr>
        <w:t>年</w:t>
      </w:r>
      <w:r w:rsidR="00D2513F" w:rsidRPr="006975F5">
        <w:rPr>
          <w:rFonts w:asciiTheme="minorBidi" w:eastAsia="DengXian" w:hAnsiTheme="minorBidi" w:cstheme="minorBidi"/>
          <w:color w:val="000000" w:themeColor="text1"/>
          <w:lang w:eastAsia="zh-CN"/>
        </w:rPr>
        <w:t>推出</w:t>
      </w:r>
      <w:hyperlink r:id="rId116" w:history="1">
        <w:r w:rsidR="00D2513F" w:rsidRPr="006975F5">
          <w:rPr>
            <w:rStyle w:val="Hyperlink"/>
            <w:rFonts w:asciiTheme="minorBidi" w:eastAsia="DengXian" w:hAnsiTheme="minorBidi" w:cstheme="minorBidi"/>
            <w:color w:val="000000" w:themeColor="text1"/>
            <w:lang w:eastAsia="zh-CN"/>
          </w:rPr>
          <w:t>Future of Education Strategy</w:t>
        </w:r>
        <w:r w:rsidR="00D2513F" w:rsidRPr="006975F5">
          <w:rPr>
            <w:rStyle w:val="Hyperlink"/>
            <w:rFonts w:asciiTheme="minorBidi" w:eastAsia="DengXian" w:hAnsiTheme="minorBidi" w:cstheme="minorBidi"/>
            <w:color w:val="000000" w:themeColor="text1"/>
            <w:lang w:eastAsia="zh-CN"/>
          </w:rPr>
          <w:t>（《未来教育战略》）</w:t>
        </w:r>
      </w:hyperlink>
      <w:r w:rsidR="00D2513F" w:rsidRPr="006975F5">
        <w:rPr>
          <w:rFonts w:asciiTheme="minorBidi" w:eastAsia="DengXian" w:hAnsiTheme="minorBidi" w:cstheme="minorBidi"/>
          <w:color w:val="000000" w:themeColor="text1"/>
          <w:lang w:eastAsia="zh-CN"/>
        </w:rPr>
        <w:t>，并支持专业学习机会，以支持教育工作者创造包容的学习空间。</w:t>
      </w:r>
    </w:p>
    <w:p w14:paraId="30E199F9" w14:textId="63038CD5" w:rsidR="005746B3" w:rsidRPr="006975F5" w:rsidRDefault="00FB3862" w:rsidP="007100C4">
      <w:pPr>
        <w:pStyle w:val="BodyText"/>
        <w:tabs>
          <w:tab w:val="left" w:pos="1210"/>
        </w:tabs>
        <w:autoSpaceDE/>
        <w:autoSpaceDN/>
        <w:spacing w:before="170" w:line="297" w:lineRule="auto"/>
        <w:ind w:left="1210" w:right="61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在</w:t>
      </w:r>
      <w:r w:rsidRPr="006975F5">
        <w:rPr>
          <w:rFonts w:asciiTheme="minorBidi" w:eastAsia="DengXian" w:hAnsiTheme="minorBidi" w:cstheme="minorBidi"/>
          <w:lang w:eastAsia="zh-CN"/>
        </w:rPr>
        <w:t>COVID-19</w:t>
      </w:r>
      <w:r w:rsidRPr="006975F5">
        <w:rPr>
          <w:rFonts w:asciiTheme="minorBidi" w:eastAsia="DengXian" w:hAnsiTheme="minorBidi" w:cstheme="minorBidi"/>
          <w:lang w:eastAsia="zh-CN"/>
        </w:rPr>
        <w:t>疫情期间，通过</w:t>
      </w:r>
      <w:hyperlink r:id="rId117" w:history="1">
        <w:r w:rsidRPr="006975F5">
          <w:rPr>
            <w:rFonts w:asciiTheme="minorBidi" w:eastAsia="DengXian" w:hAnsiTheme="minorBidi" w:cstheme="minorBidi"/>
            <w:u w:val="single"/>
            <w:lang w:eastAsia="zh-CN"/>
          </w:rPr>
          <w:t>ACT COVID-19 Disability Strategy</w:t>
        </w:r>
        <w:r w:rsidRPr="006975F5">
          <w:rPr>
            <w:rFonts w:asciiTheme="minorBidi" w:eastAsia="DengXian" w:hAnsiTheme="minorBidi" w:cstheme="minorBidi"/>
            <w:u w:val="single"/>
            <w:lang w:eastAsia="zh-CN"/>
          </w:rPr>
          <w:t>（《首领地</w:t>
        </w:r>
        <w:r w:rsidRPr="006975F5">
          <w:rPr>
            <w:rFonts w:asciiTheme="minorBidi" w:eastAsia="DengXian" w:hAnsiTheme="minorBidi" w:cstheme="minorBidi"/>
            <w:u w:val="single"/>
            <w:lang w:eastAsia="zh-CN"/>
          </w:rPr>
          <w:t>COVID-19</w:t>
        </w:r>
        <w:r w:rsidRPr="006975F5">
          <w:rPr>
            <w:rFonts w:asciiTheme="minorBidi" w:eastAsia="DengXian" w:hAnsiTheme="minorBidi" w:cstheme="minorBidi"/>
            <w:u w:val="single"/>
            <w:lang w:eastAsia="zh-CN"/>
          </w:rPr>
          <w:t>残障人士战略》）</w:t>
        </w:r>
      </w:hyperlink>
      <w:r w:rsidRPr="006975F5">
        <w:rPr>
          <w:rFonts w:asciiTheme="minorBidi" w:eastAsia="DengXian" w:hAnsiTheme="minorBidi" w:cstheme="minorBidi"/>
          <w:lang w:eastAsia="zh-CN"/>
        </w:rPr>
        <w:t>和</w:t>
      </w:r>
      <w:hyperlink r:id="rId118" w:history="1">
        <w:r w:rsidRPr="006975F5">
          <w:rPr>
            <w:rFonts w:asciiTheme="minorBidi" w:eastAsia="DengXian" w:hAnsiTheme="minorBidi" w:cstheme="minorBidi"/>
            <w:u w:val="single"/>
            <w:lang w:eastAsia="zh-CN"/>
          </w:rPr>
          <w:t>COVID-19 – An ACT Operational Plan for People with Disability</w:t>
        </w:r>
        <w:r w:rsidRPr="006975F5">
          <w:rPr>
            <w:rFonts w:asciiTheme="minorBidi" w:eastAsia="DengXian" w:hAnsiTheme="minorBidi" w:cstheme="minorBidi"/>
            <w:u w:val="single"/>
            <w:lang w:eastAsia="zh-CN"/>
          </w:rPr>
          <w:t>（《</w:t>
        </w:r>
        <w:r w:rsidRPr="006975F5">
          <w:rPr>
            <w:rFonts w:asciiTheme="minorBidi" w:eastAsia="DengXian" w:hAnsiTheme="minorBidi" w:cstheme="minorBidi"/>
            <w:u w:val="single"/>
            <w:lang w:eastAsia="zh-CN"/>
          </w:rPr>
          <w:t>COVID-19——</w:t>
        </w:r>
        <w:r w:rsidRPr="006975F5">
          <w:rPr>
            <w:rFonts w:asciiTheme="minorBidi" w:eastAsia="DengXian" w:hAnsiTheme="minorBidi" w:cstheme="minorBidi"/>
            <w:u w:val="single"/>
            <w:lang w:eastAsia="zh-CN"/>
          </w:rPr>
          <w:t>首领地残障人士行动计划》）</w:t>
        </w:r>
      </w:hyperlink>
      <w:r w:rsidRPr="006975F5">
        <w:rPr>
          <w:rFonts w:asciiTheme="minorBidi" w:eastAsia="DengXian" w:hAnsiTheme="minorBidi" w:cstheme="minorBidi"/>
          <w:lang w:eastAsia="zh-CN"/>
        </w:rPr>
        <w:t>，支持残障人士、其家人、照顾者和残障部门。</w:t>
      </w:r>
    </w:p>
    <w:p w14:paraId="1A3EBE25" w14:textId="77777777" w:rsidR="00C305E7" w:rsidRPr="006975F5" w:rsidRDefault="00C305E7" w:rsidP="007100C4">
      <w:pPr>
        <w:pStyle w:val="BodyText"/>
        <w:tabs>
          <w:tab w:val="left" w:pos="1210"/>
        </w:tabs>
        <w:autoSpaceDE/>
        <w:autoSpaceDN/>
        <w:spacing w:before="170" w:line="297" w:lineRule="auto"/>
        <w:ind w:right="615"/>
        <w:rPr>
          <w:rFonts w:asciiTheme="minorBidi" w:eastAsia="DengXian" w:hAnsiTheme="minorBidi" w:cstheme="minorBidi"/>
          <w:b/>
          <w:color w:val="093266"/>
          <w:lang w:eastAsia="zh-CN"/>
        </w:rPr>
      </w:pPr>
    </w:p>
    <w:p w14:paraId="59DCBB8C" w14:textId="77777777" w:rsidR="007863F1" w:rsidRPr="006975F5" w:rsidRDefault="00FB3862" w:rsidP="007100C4">
      <w:pPr>
        <w:pStyle w:val="Heading2"/>
        <w:autoSpaceDE/>
        <w:autoSpaceDN/>
        <w:spacing w:before="100"/>
        <w:ind w:left="0" w:firstLine="699"/>
        <w:jc w:val="both"/>
        <w:rPr>
          <w:rFonts w:asciiTheme="minorBidi" w:eastAsiaTheme="majorEastAsia" w:hAnsiTheme="minorBidi" w:cstheme="minorBidi"/>
          <w:bCs w:val="0"/>
          <w:lang w:eastAsia="zh-CN"/>
        </w:rPr>
      </w:pPr>
      <w:r w:rsidRPr="006975F5">
        <w:rPr>
          <w:rFonts w:asciiTheme="minorBidi" w:eastAsiaTheme="majorEastAsia" w:hAnsiTheme="minorBidi" w:cstheme="minorBidi"/>
          <w:bCs w:val="0"/>
          <w:color w:val="093266"/>
          <w:lang w:eastAsia="zh-CN"/>
        </w:rPr>
        <w:t>北领地</w:t>
      </w:r>
    </w:p>
    <w:p w14:paraId="0413DEC0" w14:textId="77777777" w:rsidR="007863F1" w:rsidRPr="006975F5" w:rsidRDefault="00FB3862" w:rsidP="007100C4">
      <w:pPr>
        <w:pStyle w:val="BodyText"/>
        <w:autoSpaceDE/>
        <w:autoSpaceDN/>
        <w:spacing w:before="153" w:line="297" w:lineRule="auto"/>
        <w:ind w:left="700" w:right="615"/>
        <w:jc w:val="both"/>
        <w:rPr>
          <w:rFonts w:asciiTheme="minorBidi" w:eastAsia="DengXian" w:hAnsiTheme="minorBidi" w:cstheme="minorBidi"/>
          <w:lang w:eastAsia="zh-CN"/>
        </w:rPr>
      </w:pPr>
      <w:r w:rsidRPr="006975F5">
        <w:rPr>
          <w:rFonts w:asciiTheme="minorBidi" w:eastAsia="DengXian" w:hAnsiTheme="minorBidi" w:cstheme="minorBidi"/>
          <w:lang w:eastAsia="zh-CN"/>
        </w:rPr>
        <w:t>2021</w:t>
      </w:r>
      <w:r w:rsidRPr="006975F5">
        <w:rPr>
          <w:rFonts w:asciiTheme="minorBidi" w:eastAsia="DengXian" w:hAnsiTheme="minorBidi" w:cstheme="minorBidi"/>
          <w:lang w:eastAsia="zh-CN"/>
        </w:rPr>
        <w:t>年，北领地开始就第一个为期十年的</w:t>
      </w:r>
      <w:r w:rsidRPr="006975F5">
        <w:rPr>
          <w:rFonts w:asciiTheme="minorBidi" w:eastAsia="DengXian" w:hAnsiTheme="minorBidi" w:cstheme="minorBidi"/>
          <w:lang w:eastAsia="zh-CN"/>
        </w:rPr>
        <w:t>Northern Territory Disability Strategy</w:t>
      </w:r>
      <w:r w:rsidRPr="006975F5">
        <w:rPr>
          <w:rFonts w:asciiTheme="minorBidi" w:eastAsia="DengXian" w:hAnsiTheme="minorBidi" w:cstheme="minorBidi"/>
          <w:lang w:eastAsia="zh-CN"/>
        </w:rPr>
        <w:t>（《北领地残疾人事业战略》）和为期三年的行动计划展开咨询流程，这将是在未来改善残障人士福祉成果的关键。</w:t>
      </w:r>
    </w:p>
    <w:p w14:paraId="09552D04" w14:textId="77777777" w:rsidR="002327E6" w:rsidRPr="006975F5" w:rsidRDefault="00FB3862" w:rsidP="007100C4">
      <w:pPr>
        <w:pStyle w:val="BodyText"/>
        <w:autoSpaceDE/>
        <w:autoSpaceDN/>
        <w:spacing w:before="170"/>
        <w:ind w:left="700" w:right="615"/>
        <w:jc w:val="both"/>
        <w:rPr>
          <w:rFonts w:asciiTheme="minorBidi" w:eastAsia="DengXian" w:hAnsiTheme="minorBidi" w:cstheme="minorBidi"/>
          <w:color w:val="000000" w:themeColor="text1"/>
          <w:spacing w:val="-2"/>
          <w:lang w:eastAsia="zh-CN"/>
        </w:rPr>
      </w:pPr>
      <w:r w:rsidRPr="006975F5">
        <w:rPr>
          <w:rFonts w:asciiTheme="minorBidi" w:eastAsia="DengXian" w:hAnsiTheme="minorBidi" w:cstheme="minorBidi"/>
          <w:lang w:eastAsia="zh-CN"/>
        </w:rPr>
        <w:t>2017-2021</w:t>
      </w:r>
      <w:r w:rsidRPr="006975F5">
        <w:rPr>
          <w:rFonts w:asciiTheme="minorBidi" w:eastAsia="DengXian" w:hAnsiTheme="minorBidi" w:cstheme="minorBidi"/>
          <w:lang w:eastAsia="zh-CN"/>
        </w:rPr>
        <w:t>年期间，</w:t>
      </w:r>
      <w:r w:rsidRPr="006975F5">
        <w:rPr>
          <w:rFonts w:asciiTheme="minorBidi" w:eastAsia="DengXian" w:hAnsiTheme="minorBidi" w:cstheme="minorBidi"/>
          <w:color w:val="000000" w:themeColor="text1"/>
          <w:lang w:eastAsia="zh-CN"/>
        </w:rPr>
        <w:t>北领地政府在该战略下的重点工作包括：</w:t>
      </w:r>
    </w:p>
    <w:p w14:paraId="23ACADF3" w14:textId="2D4F48BB" w:rsidR="002327E6" w:rsidRPr="006975F5" w:rsidRDefault="00FB3862" w:rsidP="007100C4">
      <w:pPr>
        <w:pStyle w:val="BodyText"/>
        <w:autoSpaceDE/>
        <w:autoSpaceDN/>
        <w:spacing w:before="170"/>
        <w:ind w:left="1440" w:right="615" w:hanging="740"/>
        <w:rPr>
          <w:rFonts w:asciiTheme="minorBidi" w:eastAsia="DengXian" w:hAnsiTheme="minorBidi" w:cstheme="minorBidi"/>
          <w:color w:val="000000" w:themeColor="text1"/>
          <w:lang w:eastAsia="zh-CN"/>
        </w:rPr>
      </w:pPr>
      <w:r w:rsidRPr="006975F5">
        <w:rPr>
          <w:rFonts w:asciiTheme="minorBidi" w:eastAsia="DengXian" w:hAnsiTheme="minorBidi" w:cstheme="minorBidi"/>
          <w:color w:val="000000" w:themeColor="text1"/>
          <w:lang w:eastAsia="zh-CN"/>
        </w:rPr>
        <w:t>―</w:t>
      </w:r>
      <w:r w:rsidRPr="006975F5">
        <w:rPr>
          <w:rFonts w:asciiTheme="minorBidi" w:eastAsia="DengXian" w:hAnsiTheme="minorBidi" w:cstheme="minorBidi"/>
          <w:color w:val="000000" w:themeColor="text1"/>
          <w:lang w:eastAsia="zh-CN"/>
        </w:rPr>
        <w:tab/>
      </w:r>
      <w:r w:rsidR="00212524" w:rsidRPr="006975F5">
        <w:rPr>
          <w:rFonts w:asciiTheme="minorBidi" w:eastAsia="DengXian" w:hAnsiTheme="minorBidi" w:cstheme="minorBidi"/>
          <w:color w:val="000000" w:themeColor="text1"/>
          <w:lang w:eastAsia="zh-CN"/>
        </w:rPr>
        <w:t>支持北领地各处包容社区，包括国家公园、公共交通和</w:t>
      </w:r>
      <w:hyperlink r:id="rId119" w:history="1">
        <w:r w:rsidR="00212524" w:rsidRPr="006975F5">
          <w:rPr>
            <w:rStyle w:val="Hyperlink"/>
            <w:rFonts w:asciiTheme="minorBidi" w:eastAsia="DengXian" w:hAnsiTheme="minorBidi" w:cstheme="minorBidi"/>
            <w:color w:val="000000" w:themeColor="text1"/>
            <w:lang w:eastAsia="zh-CN"/>
          </w:rPr>
          <w:t>信息系统</w:t>
        </w:r>
      </w:hyperlink>
      <w:r w:rsidR="00212524" w:rsidRPr="006975F5">
        <w:rPr>
          <w:rFonts w:asciiTheme="minorBidi" w:eastAsia="DengXian" w:hAnsiTheme="minorBidi" w:cstheme="minorBidi"/>
          <w:color w:val="000000" w:themeColor="text1"/>
          <w:lang w:eastAsia="zh-CN"/>
        </w:rPr>
        <w:t>。</w:t>
      </w:r>
    </w:p>
    <w:p w14:paraId="3299FF4C" w14:textId="77777777" w:rsidR="002327E6" w:rsidRPr="006975F5" w:rsidRDefault="00FB3862" w:rsidP="007100C4">
      <w:pPr>
        <w:pStyle w:val="BodyText"/>
        <w:autoSpaceDE/>
        <w:autoSpaceDN/>
        <w:spacing w:before="170"/>
        <w:ind w:left="700" w:right="615"/>
        <w:rPr>
          <w:rFonts w:asciiTheme="minorBidi" w:eastAsia="DengXian" w:hAnsiTheme="minorBidi" w:cstheme="minorBidi"/>
          <w:color w:val="000000" w:themeColor="text1"/>
          <w:lang w:eastAsia="zh-CN"/>
        </w:rPr>
      </w:pPr>
      <w:r w:rsidRPr="006975F5">
        <w:rPr>
          <w:rFonts w:asciiTheme="minorBidi" w:eastAsia="DengXian" w:hAnsiTheme="minorBidi" w:cstheme="minorBidi"/>
          <w:color w:val="000000" w:themeColor="text1"/>
          <w:lang w:eastAsia="zh-CN"/>
        </w:rPr>
        <w:t>―</w:t>
      </w:r>
      <w:r w:rsidRPr="006975F5">
        <w:rPr>
          <w:rFonts w:asciiTheme="minorBidi" w:eastAsia="DengXian" w:hAnsiTheme="minorBidi" w:cstheme="minorBidi"/>
          <w:color w:val="000000" w:themeColor="text1"/>
          <w:lang w:eastAsia="zh-CN"/>
        </w:rPr>
        <w:tab/>
      </w:r>
      <w:r w:rsidRPr="006975F5">
        <w:rPr>
          <w:rFonts w:asciiTheme="minorBidi" w:eastAsia="DengXian" w:hAnsiTheme="minorBidi" w:cstheme="minorBidi"/>
          <w:color w:val="000000" w:themeColor="text1"/>
          <w:lang w:eastAsia="zh-CN"/>
        </w:rPr>
        <w:t>通过</w:t>
      </w:r>
      <w:hyperlink r:id="rId120" w:history="1">
        <w:r w:rsidRPr="006975F5">
          <w:rPr>
            <w:rStyle w:val="Hyperlink"/>
            <w:rFonts w:asciiTheme="minorBidi" w:eastAsia="DengXian" w:hAnsiTheme="minorBidi" w:cstheme="minorBidi"/>
            <w:color w:val="000000" w:themeColor="text1"/>
            <w:lang w:eastAsia="zh-CN"/>
          </w:rPr>
          <w:t>“Talk Up”</w:t>
        </w:r>
      </w:hyperlink>
      <w:r w:rsidRPr="006975F5">
        <w:rPr>
          <w:rFonts w:asciiTheme="minorBidi" w:eastAsia="DengXian" w:hAnsiTheme="minorBidi" w:cstheme="minorBidi"/>
          <w:color w:val="000000" w:themeColor="text1"/>
          <w:lang w:eastAsia="zh-CN"/>
        </w:rPr>
        <w:t>倡议，持续倡导服务使用者及其家人的权益。</w:t>
      </w:r>
    </w:p>
    <w:p w14:paraId="58E3CD0A" w14:textId="77777777" w:rsidR="002327E6" w:rsidRPr="006975F5" w:rsidRDefault="00FB3862" w:rsidP="007100C4">
      <w:pPr>
        <w:pStyle w:val="BodyText"/>
        <w:autoSpaceDE/>
        <w:autoSpaceDN/>
        <w:spacing w:before="170"/>
        <w:ind w:left="1435" w:right="615" w:hanging="735"/>
        <w:rPr>
          <w:rFonts w:asciiTheme="minorBidi" w:eastAsia="DengXian" w:hAnsiTheme="minorBidi" w:cstheme="minorBidi"/>
          <w:color w:val="000000" w:themeColor="text1"/>
          <w:lang w:eastAsia="zh-CN"/>
        </w:rPr>
      </w:pPr>
      <w:r w:rsidRPr="006975F5">
        <w:rPr>
          <w:rFonts w:asciiTheme="minorBidi" w:eastAsia="DengXian" w:hAnsiTheme="minorBidi" w:cstheme="minorBidi"/>
          <w:color w:val="000000" w:themeColor="text1"/>
          <w:lang w:eastAsia="zh-CN"/>
        </w:rPr>
        <w:t>―</w:t>
      </w:r>
      <w:r w:rsidRPr="006975F5">
        <w:rPr>
          <w:rFonts w:asciiTheme="minorBidi" w:eastAsia="DengXian" w:hAnsiTheme="minorBidi" w:cstheme="minorBidi"/>
          <w:color w:val="000000" w:themeColor="text1"/>
          <w:lang w:eastAsia="zh-CN"/>
        </w:rPr>
        <w:tab/>
      </w:r>
      <w:r w:rsidRPr="006975F5">
        <w:rPr>
          <w:rFonts w:asciiTheme="minorBidi" w:eastAsia="DengXian" w:hAnsiTheme="minorBidi" w:cstheme="minorBidi"/>
          <w:color w:val="000000" w:themeColor="text1"/>
          <w:lang w:eastAsia="zh-CN"/>
        </w:rPr>
        <w:t>在</w:t>
      </w:r>
      <w:r w:rsidRPr="006975F5">
        <w:rPr>
          <w:rFonts w:asciiTheme="minorBidi" w:eastAsia="DengXian" w:hAnsiTheme="minorBidi" w:cstheme="minorBidi"/>
          <w:color w:val="000000" w:themeColor="text1"/>
          <w:lang w:eastAsia="zh-CN"/>
        </w:rPr>
        <w:t>2021</w:t>
      </w:r>
      <w:r w:rsidRPr="006975F5">
        <w:rPr>
          <w:rFonts w:asciiTheme="minorBidi" w:eastAsia="DengXian" w:hAnsiTheme="minorBidi" w:cstheme="minorBidi"/>
          <w:color w:val="000000" w:themeColor="text1"/>
          <w:lang w:eastAsia="zh-CN"/>
        </w:rPr>
        <w:t>年推出残障人士就业计划，并对公务员进行培训，以确保北领地的员工团队有信心服务残障人士。</w:t>
      </w:r>
    </w:p>
    <w:p w14:paraId="363DEEF2" w14:textId="77777777" w:rsidR="002327E6" w:rsidRPr="006975F5" w:rsidRDefault="00FB3862" w:rsidP="007100C4">
      <w:pPr>
        <w:pStyle w:val="BodyText"/>
        <w:autoSpaceDE/>
        <w:autoSpaceDN/>
        <w:spacing w:before="170"/>
        <w:ind w:left="1435" w:right="615" w:hanging="735"/>
        <w:rPr>
          <w:rFonts w:asciiTheme="minorBidi" w:eastAsia="DengXian" w:hAnsiTheme="minorBidi" w:cstheme="minorBidi"/>
          <w:color w:val="000000" w:themeColor="text1"/>
          <w:lang w:eastAsia="zh-CN"/>
        </w:rPr>
      </w:pPr>
      <w:r w:rsidRPr="006975F5">
        <w:rPr>
          <w:rFonts w:asciiTheme="minorBidi" w:eastAsia="DengXian" w:hAnsiTheme="minorBidi" w:cstheme="minorBidi"/>
          <w:color w:val="000000" w:themeColor="text1"/>
          <w:lang w:eastAsia="zh-CN"/>
        </w:rPr>
        <w:t>―</w:t>
      </w:r>
      <w:r w:rsidRPr="006975F5">
        <w:rPr>
          <w:rFonts w:asciiTheme="minorBidi" w:eastAsia="DengXian" w:hAnsiTheme="minorBidi" w:cstheme="minorBidi"/>
          <w:color w:val="000000" w:themeColor="text1"/>
          <w:lang w:eastAsia="zh-CN"/>
        </w:rPr>
        <w:tab/>
        <w:t>2019</w:t>
      </w:r>
      <w:r w:rsidRPr="006975F5">
        <w:rPr>
          <w:rFonts w:asciiTheme="minorBidi" w:eastAsia="DengXian" w:hAnsiTheme="minorBidi" w:cstheme="minorBidi"/>
          <w:color w:val="000000" w:themeColor="text1"/>
          <w:lang w:eastAsia="zh-CN"/>
        </w:rPr>
        <w:t>年成立</w:t>
      </w:r>
      <w:hyperlink r:id="rId121" w:history="1">
        <w:r w:rsidRPr="006975F5">
          <w:rPr>
            <w:rStyle w:val="Hyperlink"/>
            <w:rFonts w:asciiTheme="minorBidi" w:eastAsia="DengXian" w:hAnsiTheme="minorBidi" w:cstheme="minorBidi"/>
            <w:color w:val="000000" w:themeColor="text1"/>
            <w:lang w:eastAsia="zh-CN"/>
          </w:rPr>
          <w:t>Northern Territory Disability Advisory Committee</w:t>
        </w:r>
        <w:r w:rsidRPr="006975F5">
          <w:rPr>
            <w:rStyle w:val="Hyperlink"/>
            <w:rFonts w:asciiTheme="minorBidi" w:eastAsia="DengXian" w:hAnsiTheme="minorBidi" w:cstheme="minorBidi"/>
            <w:color w:val="000000" w:themeColor="text1"/>
            <w:lang w:eastAsia="zh-CN"/>
          </w:rPr>
          <w:t>（北领地残障咨询委员会）</w:t>
        </w:r>
      </w:hyperlink>
      <w:r w:rsidRPr="006975F5">
        <w:rPr>
          <w:rFonts w:asciiTheme="minorBidi" w:eastAsia="DengXian" w:hAnsiTheme="minorBidi" w:cstheme="minorBidi"/>
          <w:color w:val="000000" w:themeColor="text1"/>
          <w:lang w:eastAsia="zh-CN"/>
        </w:rPr>
        <w:t>，该论坛将就影响残障人士及其与政府服务互动的问题，向残障事务部长提出建议。</w:t>
      </w:r>
    </w:p>
    <w:p w14:paraId="01048C7D" w14:textId="77777777" w:rsidR="002327E6" w:rsidRPr="006975F5" w:rsidRDefault="00FB3862" w:rsidP="007100C4">
      <w:pPr>
        <w:pStyle w:val="BodyText"/>
        <w:autoSpaceDE/>
        <w:autoSpaceDN/>
        <w:spacing w:before="170"/>
        <w:ind w:left="700" w:right="615"/>
        <w:rPr>
          <w:rFonts w:asciiTheme="minorBidi" w:eastAsia="DengXian" w:hAnsiTheme="minorBidi" w:cstheme="minorBidi"/>
          <w:color w:val="000000" w:themeColor="text1"/>
          <w:lang w:eastAsia="zh-CN"/>
        </w:rPr>
      </w:pPr>
      <w:r w:rsidRPr="006975F5">
        <w:rPr>
          <w:rFonts w:asciiTheme="minorBidi" w:eastAsia="DengXian" w:hAnsiTheme="minorBidi" w:cstheme="minorBidi"/>
          <w:color w:val="000000" w:themeColor="text1"/>
          <w:lang w:eastAsia="zh-CN"/>
        </w:rPr>
        <w:t>―</w:t>
      </w:r>
      <w:r w:rsidRPr="006975F5">
        <w:rPr>
          <w:rFonts w:asciiTheme="minorBidi" w:eastAsia="DengXian" w:hAnsiTheme="minorBidi" w:cstheme="minorBidi"/>
          <w:color w:val="000000" w:themeColor="text1"/>
          <w:lang w:eastAsia="zh-CN"/>
        </w:rPr>
        <w:tab/>
      </w:r>
      <w:r w:rsidRPr="006975F5">
        <w:rPr>
          <w:rFonts w:asciiTheme="minorBidi" w:eastAsia="DengXian" w:hAnsiTheme="minorBidi" w:cstheme="minorBidi"/>
          <w:color w:val="000000" w:themeColor="text1"/>
          <w:lang w:eastAsia="zh-CN"/>
        </w:rPr>
        <w:t>发布和实施为期十年的</w:t>
      </w:r>
      <w:hyperlink r:id="rId122" w:history="1">
        <w:r w:rsidRPr="006975F5">
          <w:rPr>
            <w:rStyle w:val="Hyperlink"/>
            <w:rFonts w:asciiTheme="minorBidi" w:eastAsia="DengXian" w:hAnsiTheme="minorBidi" w:cstheme="minorBidi"/>
            <w:color w:val="000000" w:themeColor="text1"/>
            <w:lang w:eastAsia="zh-CN"/>
          </w:rPr>
          <w:t>Framework for Inclusion</w:t>
        </w:r>
        <w:r w:rsidRPr="006975F5">
          <w:rPr>
            <w:rStyle w:val="Hyperlink"/>
            <w:rFonts w:asciiTheme="minorBidi" w:eastAsia="DengXian" w:hAnsiTheme="minorBidi" w:cstheme="minorBidi"/>
            <w:color w:val="000000" w:themeColor="text1"/>
            <w:lang w:eastAsia="zh-CN"/>
          </w:rPr>
          <w:t>（《包容框架》）</w:t>
        </w:r>
      </w:hyperlink>
      <w:r w:rsidRPr="006975F5">
        <w:rPr>
          <w:rFonts w:asciiTheme="minorBidi" w:eastAsia="DengXian" w:hAnsiTheme="minorBidi" w:cstheme="minorBidi"/>
          <w:color w:val="000000" w:themeColor="text1"/>
          <w:lang w:eastAsia="zh-CN"/>
        </w:rPr>
        <w:t>，以及教育方面的行动计划。</w:t>
      </w:r>
    </w:p>
    <w:p w14:paraId="268E5155" w14:textId="77777777" w:rsidR="002327E6" w:rsidRPr="00C305E7" w:rsidRDefault="00FB3862" w:rsidP="007100C4">
      <w:pPr>
        <w:pStyle w:val="BodyText"/>
        <w:autoSpaceDE/>
        <w:autoSpaceDN/>
        <w:spacing w:before="170"/>
        <w:ind w:left="1435" w:right="615" w:hanging="735"/>
        <w:rPr>
          <w:rFonts w:ascii="DengXian" w:eastAsia="DengXian" w:hAnsi="DengXian" w:cstheme="minorBidi"/>
          <w:color w:val="000000" w:themeColor="text1"/>
          <w:lang w:eastAsia="zh-CN"/>
        </w:rPr>
      </w:pPr>
      <w:r w:rsidRPr="006975F5">
        <w:rPr>
          <w:rFonts w:asciiTheme="minorBidi" w:eastAsia="DengXian" w:hAnsiTheme="minorBidi" w:cstheme="minorBidi"/>
          <w:color w:val="000000" w:themeColor="text1"/>
          <w:lang w:eastAsia="zh-CN"/>
        </w:rPr>
        <w:t>―</w:t>
      </w:r>
      <w:r w:rsidRPr="006975F5">
        <w:rPr>
          <w:rFonts w:asciiTheme="minorBidi" w:eastAsia="DengXian" w:hAnsiTheme="minorBidi" w:cstheme="minorBidi"/>
          <w:color w:val="000000" w:themeColor="text1"/>
          <w:lang w:eastAsia="zh-CN"/>
        </w:rPr>
        <w:tab/>
      </w:r>
      <w:r w:rsidRPr="006975F5">
        <w:rPr>
          <w:rFonts w:asciiTheme="minorBidi" w:eastAsia="DengXian" w:hAnsiTheme="minorBidi" w:cstheme="minorBidi"/>
          <w:color w:val="000000" w:themeColor="text1"/>
          <w:lang w:eastAsia="zh-CN"/>
        </w:rPr>
        <w:t>支持各类倡议和计划，这些计划旨在识别发育迟缓症状，提高对神经发育障碍迹象的认识，以及提高对儿童和青少年的听力和耳部健康的关注。</w:t>
      </w:r>
    </w:p>
    <w:p w14:paraId="3BEB37A8" w14:textId="77777777" w:rsidR="007863F1" w:rsidRPr="0071029A" w:rsidRDefault="007863F1" w:rsidP="007100C4">
      <w:pPr>
        <w:autoSpaceDE/>
        <w:autoSpaceDN/>
        <w:jc w:val="both"/>
        <w:rPr>
          <w:rFonts w:ascii="DengXian" w:eastAsia="DengXian" w:hAnsi="DengXian"/>
          <w:lang w:eastAsia="zh-CN"/>
        </w:rPr>
        <w:sectPr w:rsidR="007863F1" w:rsidRPr="0071029A" w:rsidSect="0024083A">
          <w:pgSz w:w="11910" w:h="16840"/>
          <w:pgMar w:top="1920" w:right="570" w:bottom="280" w:left="660" w:header="648" w:footer="0" w:gutter="0"/>
          <w:cols w:space="720"/>
        </w:sectPr>
      </w:pPr>
    </w:p>
    <w:p w14:paraId="49C30EE9" w14:textId="77777777" w:rsidR="007863F1" w:rsidRPr="006975F5" w:rsidRDefault="00FB3862" w:rsidP="007100C4">
      <w:pPr>
        <w:pStyle w:val="Heading1"/>
        <w:autoSpaceDE/>
        <w:autoSpaceDN/>
        <w:ind w:left="0" w:firstLine="700"/>
        <w:rPr>
          <w:rFonts w:ascii="DengXian" w:eastAsia="DengXian" w:hAnsi="DengXian"/>
          <w:b/>
          <w:bCs w:val="0"/>
          <w:caps/>
          <w:lang w:eastAsia="zh-CN"/>
        </w:rPr>
      </w:pPr>
      <w:bookmarkStart w:id="4" w:name="_TOC_250000"/>
      <w:bookmarkStart w:id="5" w:name="_Toc121863974"/>
      <w:r w:rsidRPr="006975F5">
        <w:rPr>
          <w:rFonts w:ascii="DengXian" w:eastAsia="DengXian" w:hAnsi="DengXian" w:cs="SimSun" w:hint="eastAsia"/>
          <w:b/>
          <w:bCs w:val="0"/>
          <w:caps/>
          <w:lang w:eastAsia="zh-CN"/>
        </w:rPr>
        <w:lastRenderedPageBreak/>
        <w:t>地方政府</w:t>
      </w:r>
      <w:bookmarkEnd w:id="4"/>
      <w:bookmarkEnd w:id="5"/>
    </w:p>
    <w:p w14:paraId="5B1FDA2F" w14:textId="77777777" w:rsidR="007863F1" w:rsidRPr="006975F5" w:rsidRDefault="00FB3862" w:rsidP="007100C4">
      <w:pPr>
        <w:pStyle w:val="BodyText"/>
        <w:autoSpaceDE/>
        <w:autoSpaceDN/>
        <w:spacing w:line="297" w:lineRule="auto"/>
        <w:ind w:left="700" w:right="1185"/>
        <w:rPr>
          <w:rFonts w:asciiTheme="minorBidi" w:eastAsia="DengXian" w:hAnsiTheme="minorBidi" w:cstheme="minorBidi"/>
          <w:lang w:eastAsia="zh-CN"/>
        </w:rPr>
      </w:pPr>
      <w:r w:rsidRPr="0071029A">
        <w:rPr>
          <w:rFonts w:ascii="DengXian" w:eastAsia="DengXian" w:hAnsi="DengXian" w:cs="SimSun" w:hint="eastAsia"/>
          <w:lang w:eastAsia="zh-CN"/>
        </w:rPr>
        <w:t>在该战</w:t>
      </w:r>
      <w:r w:rsidRPr="006975F5">
        <w:rPr>
          <w:rFonts w:asciiTheme="minorBidi" w:eastAsia="DengXian" w:hAnsiTheme="minorBidi" w:cstheme="minorBidi"/>
          <w:lang w:eastAsia="zh-CN"/>
        </w:rPr>
        <w:t>略实施的整个过程中，地方政府与其他各级政府合作，以改善残障人士在其社区的福祉成果。地方政府针对其社区独特和具体的需求编制了一系列计划，包括战略计划、经济计划、环境计划、社会包容计划及灾害管理计划。</w:t>
      </w:r>
    </w:p>
    <w:p w14:paraId="7002193C" w14:textId="77777777" w:rsidR="007863F1" w:rsidRPr="006975F5"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6975F5">
        <w:rPr>
          <w:rFonts w:asciiTheme="minorBidi" w:eastAsia="DengXian" w:hAnsiTheme="minorBidi" w:cstheme="minorBidi"/>
          <w:lang w:eastAsia="zh-CN"/>
        </w:rPr>
        <w:t>虽然许多市政府有独立的残障计划，但有些市政府会将残障优先事项纳入其他计划，如健康和福祉计划或社会包容计划。残障计划是在与残障人士及其权益宣导人协商后，通常由专门成立的残障咨询小组制定而成。在某些州，立法要求地方政府制定</w:t>
      </w:r>
      <w:r w:rsidRPr="006975F5">
        <w:rPr>
          <w:rFonts w:asciiTheme="minorBidi" w:eastAsia="DengXian" w:hAnsiTheme="minorBidi" w:cstheme="minorBidi"/>
          <w:lang w:eastAsia="zh-CN"/>
        </w:rPr>
        <w:t>Disability Access and Inclusion Plans</w:t>
      </w:r>
      <w:r w:rsidRPr="006975F5">
        <w:rPr>
          <w:rFonts w:asciiTheme="minorBidi" w:eastAsia="DengXian" w:hAnsiTheme="minorBidi" w:cstheme="minorBidi"/>
          <w:lang w:eastAsia="zh-CN"/>
        </w:rPr>
        <w:t>（《残障人士无障碍与包容计划》，简称</w:t>
      </w:r>
      <w:r w:rsidRPr="006975F5">
        <w:rPr>
          <w:rFonts w:asciiTheme="minorBidi" w:eastAsia="DengXian" w:hAnsiTheme="minorBidi" w:cstheme="minorBidi"/>
          <w:lang w:eastAsia="zh-CN"/>
        </w:rPr>
        <w:t>“</w:t>
      </w:r>
      <w:r w:rsidRPr="006975F5">
        <w:rPr>
          <w:rFonts w:asciiTheme="minorBidi" w:eastAsia="DengXian" w:hAnsiTheme="minorBidi" w:cstheme="minorBidi"/>
          <w:lang w:eastAsia="zh-CN"/>
        </w:rPr>
        <w:t>残障计划</w:t>
      </w:r>
      <w:r w:rsidRPr="006975F5">
        <w:rPr>
          <w:rFonts w:asciiTheme="minorBidi" w:eastAsia="DengXian" w:hAnsiTheme="minorBidi" w:cstheme="minorBidi"/>
          <w:lang w:eastAsia="zh-CN"/>
        </w:rPr>
        <w:t>”</w:t>
      </w:r>
      <w:r w:rsidRPr="006975F5">
        <w:rPr>
          <w:rFonts w:asciiTheme="minorBidi" w:eastAsia="DengXian" w:hAnsiTheme="minorBidi" w:cstheme="minorBidi"/>
          <w:lang w:eastAsia="zh-CN"/>
        </w:rPr>
        <w:t>），并向其州政府报告进展情况。</w:t>
      </w:r>
    </w:p>
    <w:p w14:paraId="1B8EFCAC" w14:textId="61F9F2D1" w:rsidR="007863F1" w:rsidRPr="006975F5"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6975F5">
        <w:rPr>
          <w:rFonts w:asciiTheme="minorBidi" w:eastAsia="DengXian" w:hAnsiTheme="minorBidi" w:cstheme="minorBidi"/>
          <w:lang w:eastAsia="zh-CN"/>
        </w:rPr>
        <w:t>澳大利亚地方政府协会（</w:t>
      </w:r>
      <w:r w:rsidRPr="006975F5">
        <w:rPr>
          <w:rFonts w:asciiTheme="minorBidi" w:eastAsia="DengXian" w:hAnsiTheme="minorBidi" w:cstheme="minorBidi"/>
          <w:lang w:eastAsia="zh-CN"/>
        </w:rPr>
        <w:t>ALGA</w:t>
      </w:r>
      <w:r w:rsidRPr="006975F5">
        <w:rPr>
          <w:rFonts w:asciiTheme="minorBidi" w:eastAsia="DengXian" w:hAnsiTheme="minorBidi" w:cstheme="minorBidi"/>
          <w:lang w:eastAsia="zh-CN"/>
        </w:rPr>
        <w:t>）鼓励所有</w:t>
      </w:r>
      <w:r w:rsidRPr="006975F5">
        <w:rPr>
          <w:rFonts w:asciiTheme="minorBidi" w:eastAsia="DengXian" w:hAnsiTheme="minorBidi" w:cstheme="minorBidi"/>
          <w:color w:val="000000" w:themeColor="text1"/>
          <w:lang w:eastAsia="zh-CN"/>
        </w:rPr>
        <w:t>地方政府制定残障计划，并在其规划过程中考虑残障人士的需求。</w:t>
      </w:r>
      <w:r w:rsidR="003E6CB4" w:rsidRPr="006975F5">
        <w:rPr>
          <w:rFonts w:asciiTheme="minorBidi" w:eastAsia="DengXian" w:hAnsiTheme="minorBidi" w:cstheme="minorBidi"/>
          <w:color w:val="000000" w:themeColor="text1"/>
          <w:lang w:eastAsia="zh-CN"/>
        </w:rPr>
        <w:t>2016</w:t>
      </w:r>
      <w:r w:rsidR="003E6CB4" w:rsidRPr="006975F5">
        <w:rPr>
          <w:rFonts w:asciiTheme="minorBidi" w:eastAsia="DengXian" w:hAnsiTheme="minorBidi" w:cstheme="minorBidi"/>
          <w:color w:val="000000" w:themeColor="text1"/>
          <w:lang w:eastAsia="zh-CN"/>
        </w:rPr>
        <w:t>年，</w:t>
      </w:r>
      <w:r w:rsidR="003E6CB4" w:rsidRPr="006975F5">
        <w:rPr>
          <w:rFonts w:asciiTheme="minorBidi" w:eastAsia="DengXian" w:hAnsiTheme="minorBidi" w:cstheme="minorBidi"/>
          <w:color w:val="000000" w:themeColor="text1"/>
          <w:lang w:eastAsia="zh-CN"/>
        </w:rPr>
        <w:t>ALGA</w:t>
      </w:r>
      <w:r w:rsidR="003E6CB4" w:rsidRPr="006975F5">
        <w:rPr>
          <w:rFonts w:asciiTheme="minorBidi" w:eastAsia="DengXian" w:hAnsiTheme="minorBidi" w:cstheme="minorBidi"/>
          <w:color w:val="000000" w:themeColor="text1"/>
          <w:lang w:eastAsia="zh-CN"/>
        </w:rPr>
        <w:t>与澳大利亚政府社会服务部合作，制作了</w:t>
      </w:r>
      <w:hyperlink r:id="rId123" w:history="1">
        <w:r w:rsidR="003E6CB4" w:rsidRPr="006975F5">
          <w:rPr>
            <w:rStyle w:val="Hyperlink"/>
            <w:rFonts w:asciiTheme="minorBidi" w:eastAsia="DengXian" w:hAnsiTheme="minorBidi" w:cstheme="minorBidi"/>
            <w:color w:val="000000" w:themeColor="text1"/>
            <w:lang w:eastAsia="zh-CN"/>
          </w:rPr>
          <w:t>Disability Inclusion Planning – A Guide for Local Government</w:t>
        </w:r>
        <w:r w:rsidR="003E6CB4" w:rsidRPr="006975F5">
          <w:rPr>
            <w:rStyle w:val="Hyperlink"/>
            <w:rFonts w:asciiTheme="minorBidi" w:eastAsia="DengXian" w:hAnsiTheme="minorBidi" w:cstheme="minorBidi"/>
            <w:color w:val="000000" w:themeColor="text1"/>
            <w:lang w:eastAsia="zh-CN"/>
          </w:rPr>
          <w:t>（《残障人士包容规划</w:t>
        </w:r>
        <w:r w:rsidR="003E6CB4" w:rsidRPr="006975F5">
          <w:rPr>
            <w:rStyle w:val="Hyperlink"/>
            <w:rFonts w:asciiTheme="minorBidi" w:eastAsia="DengXian" w:hAnsiTheme="minorBidi" w:cstheme="minorBidi"/>
            <w:color w:val="000000" w:themeColor="text1"/>
            <w:lang w:eastAsia="zh-CN"/>
          </w:rPr>
          <w:t>——</w:t>
        </w:r>
        <w:r w:rsidR="003E6CB4" w:rsidRPr="006975F5">
          <w:rPr>
            <w:rStyle w:val="Hyperlink"/>
            <w:rFonts w:asciiTheme="minorBidi" w:eastAsia="DengXian" w:hAnsiTheme="minorBidi" w:cstheme="minorBidi"/>
            <w:color w:val="000000" w:themeColor="text1"/>
            <w:lang w:eastAsia="zh-CN"/>
          </w:rPr>
          <w:t>地方政府指南》）</w:t>
        </w:r>
      </w:hyperlink>
      <w:r w:rsidR="003E6CB4" w:rsidRPr="006975F5">
        <w:rPr>
          <w:rFonts w:asciiTheme="minorBidi" w:eastAsia="DengXian" w:hAnsiTheme="minorBidi" w:cstheme="minorBidi"/>
          <w:color w:val="000000" w:themeColor="text1"/>
          <w:lang w:eastAsia="zh-CN"/>
        </w:rPr>
        <w:t>，</w:t>
      </w:r>
      <w:r w:rsidR="003E6CB4" w:rsidRPr="006975F5">
        <w:rPr>
          <w:rFonts w:asciiTheme="minorBidi" w:eastAsia="DengXian" w:hAnsiTheme="minorBidi" w:cstheme="minorBidi"/>
          <w:lang w:eastAsia="zh-CN"/>
        </w:rPr>
        <w:t>以协助所有市政府为残障人士规划并实施改善社区的举措，并推动变革，为所有人创造包容社区。</w:t>
      </w:r>
    </w:p>
    <w:p w14:paraId="57801F49" w14:textId="77777777" w:rsidR="007863F1" w:rsidRPr="006975F5" w:rsidRDefault="00FB3862" w:rsidP="007100C4">
      <w:pPr>
        <w:pStyle w:val="BodyText"/>
        <w:autoSpaceDE/>
        <w:autoSpaceDN/>
        <w:spacing w:before="171" w:after="120"/>
        <w:ind w:left="697" w:right="1185"/>
        <w:rPr>
          <w:rFonts w:asciiTheme="minorBidi" w:eastAsia="DengXian" w:hAnsiTheme="minorBidi" w:cstheme="minorBidi"/>
          <w:color w:val="000000" w:themeColor="text1"/>
          <w:lang w:eastAsia="zh-CN"/>
        </w:rPr>
      </w:pPr>
      <w:r w:rsidRPr="006975F5">
        <w:rPr>
          <w:rFonts w:asciiTheme="minorBidi" w:eastAsia="DengXian" w:hAnsiTheme="minorBidi" w:cstheme="minorBidi"/>
          <w:lang w:eastAsia="zh-CN"/>
        </w:rPr>
        <w:t>2017-2021</w:t>
      </w:r>
      <w:r w:rsidRPr="006975F5">
        <w:rPr>
          <w:rFonts w:asciiTheme="minorBidi" w:eastAsia="DengXian" w:hAnsiTheme="minorBidi" w:cstheme="minorBidi"/>
          <w:lang w:eastAsia="zh-CN"/>
        </w:rPr>
        <w:t>年期间，地方政府在该战略下的重点工作</w:t>
      </w:r>
      <w:r w:rsidRPr="006975F5">
        <w:rPr>
          <w:rFonts w:asciiTheme="minorBidi" w:eastAsia="DengXian" w:hAnsiTheme="minorBidi" w:cstheme="minorBidi"/>
          <w:color w:val="000000" w:themeColor="text1"/>
          <w:lang w:eastAsia="zh-CN"/>
        </w:rPr>
        <w:t>包括：</w:t>
      </w:r>
    </w:p>
    <w:p w14:paraId="693D1453" w14:textId="3197E340" w:rsidR="007863F1" w:rsidRPr="006975F5" w:rsidRDefault="00FB3862" w:rsidP="007100C4">
      <w:pPr>
        <w:pStyle w:val="BodyText"/>
        <w:tabs>
          <w:tab w:val="left" w:pos="1210"/>
        </w:tabs>
        <w:autoSpaceDE/>
        <w:autoSpaceDN/>
        <w:spacing w:line="297" w:lineRule="auto"/>
        <w:ind w:left="1210" w:right="1185" w:hanging="511"/>
        <w:rPr>
          <w:rFonts w:asciiTheme="minorBidi" w:eastAsia="DengXian" w:hAnsiTheme="minorBidi" w:cstheme="minorBidi"/>
          <w:color w:val="000000" w:themeColor="text1"/>
          <w:lang w:eastAsia="zh-CN"/>
        </w:rPr>
      </w:pPr>
      <w:r w:rsidRPr="006975F5">
        <w:rPr>
          <w:rFonts w:asciiTheme="minorBidi" w:eastAsia="DengXian" w:hAnsiTheme="minorBidi" w:cstheme="minorBidi"/>
          <w:color w:val="000000" w:themeColor="text1"/>
          <w:spacing w:val="-10"/>
          <w:lang w:eastAsia="zh-CN"/>
        </w:rPr>
        <w:t>―</w:t>
      </w:r>
      <w:r w:rsidRPr="006975F5">
        <w:rPr>
          <w:rFonts w:asciiTheme="minorBidi" w:eastAsia="DengXian" w:hAnsiTheme="minorBidi" w:cstheme="minorBidi"/>
          <w:color w:val="000000" w:themeColor="text1"/>
          <w:spacing w:val="-10"/>
          <w:lang w:eastAsia="zh-CN"/>
        </w:rPr>
        <w:tab/>
      </w:r>
      <w:r w:rsidR="0039007D" w:rsidRPr="006975F5">
        <w:rPr>
          <w:rFonts w:asciiTheme="minorBidi" w:eastAsia="DengXian" w:hAnsiTheme="minorBidi" w:cstheme="minorBidi"/>
          <w:color w:val="000000" w:themeColor="text1"/>
          <w:lang w:eastAsia="zh-CN"/>
        </w:rPr>
        <w:t>在新南威尔士州，</w:t>
      </w:r>
      <w:r w:rsidR="0039007D" w:rsidRPr="006975F5">
        <w:rPr>
          <w:rFonts w:asciiTheme="minorBidi" w:eastAsia="DengXian" w:hAnsiTheme="minorBidi" w:cstheme="minorBidi"/>
          <w:color w:val="000000" w:themeColor="text1"/>
          <w:lang w:eastAsia="zh-CN"/>
        </w:rPr>
        <w:t>Penrith</w:t>
      </w:r>
      <w:r w:rsidR="0039007D" w:rsidRPr="006975F5">
        <w:rPr>
          <w:rFonts w:asciiTheme="minorBidi" w:eastAsia="DengXian" w:hAnsiTheme="minorBidi" w:cstheme="minorBidi"/>
          <w:color w:val="000000" w:themeColor="text1"/>
          <w:lang w:eastAsia="zh-CN"/>
        </w:rPr>
        <w:t>市、</w:t>
      </w:r>
      <w:r w:rsidR="0039007D" w:rsidRPr="006975F5">
        <w:rPr>
          <w:rFonts w:asciiTheme="minorBidi" w:eastAsia="DengXian" w:hAnsiTheme="minorBidi" w:cstheme="minorBidi"/>
          <w:color w:val="000000" w:themeColor="text1"/>
          <w:lang w:eastAsia="zh-CN"/>
        </w:rPr>
        <w:t>Hawkesbury Shire</w:t>
      </w:r>
      <w:r w:rsidR="0039007D" w:rsidRPr="006975F5">
        <w:rPr>
          <w:rFonts w:asciiTheme="minorBidi" w:eastAsia="DengXian" w:hAnsiTheme="minorBidi" w:cstheme="minorBidi"/>
          <w:color w:val="000000" w:themeColor="text1"/>
          <w:lang w:eastAsia="zh-CN"/>
        </w:rPr>
        <w:t>和蓝山市政府联合推出</w:t>
      </w:r>
      <w:hyperlink r:id="rId124" w:history="1">
        <w:r w:rsidR="00057F72" w:rsidRPr="006975F5">
          <w:rPr>
            <w:rStyle w:val="Hyperlink"/>
            <w:rFonts w:asciiTheme="minorBidi" w:eastAsia="DengXian" w:hAnsiTheme="minorBidi" w:cstheme="minorBidi"/>
            <w:color w:val="000000" w:themeColor="text1"/>
            <w:lang w:eastAsia="zh-CN"/>
          </w:rPr>
          <w:t xml:space="preserve">Nepean Jobs For All </w:t>
        </w:r>
        <w:r w:rsidR="00057F72" w:rsidRPr="006975F5">
          <w:rPr>
            <w:rStyle w:val="Hyperlink"/>
            <w:rFonts w:asciiTheme="minorBidi" w:eastAsia="DengXian" w:hAnsiTheme="minorBidi" w:cstheme="minorBidi"/>
            <w:color w:val="000000" w:themeColor="text1"/>
            <w:lang w:eastAsia="zh-CN"/>
          </w:rPr>
          <w:t>（</w:t>
        </w:r>
        <w:r w:rsidR="0039007D" w:rsidRPr="006975F5">
          <w:rPr>
            <w:rStyle w:val="Hyperlink"/>
            <w:rFonts w:asciiTheme="minorBidi" w:eastAsia="DengXian" w:hAnsiTheme="minorBidi" w:cstheme="minorBidi"/>
            <w:color w:val="000000" w:themeColor="text1"/>
            <w:lang w:eastAsia="zh-CN"/>
          </w:rPr>
          <w:t>“Nepean</w:t>
        </w:r>
        <w:r w:rsidR="0039007D" w:rsidRPr="006975F5">
          <w:rPr>
            <w:rStyle w:val="Hyperlink"/>
            <w:rFonts w:asciiTheme="minorBidi" w:eastAsia="DengXian" w:hAnsiTheme="minorBidi" w:cstheme="minorBidi"/>
            <w:color w:val="000000" w:themeColor="text1"/>
            <w:lang w:eastAsia="zh-CN"/>
          </w:rPr>
          <w:t>区域人人就业</w:t>
        </w:r>
        <w:r w:rsidR="0039007D" w:rsidRPr="006975F5">
          <w:rPr>
            <w:rStyle w:val="Hyperlink"/>
            <w:rFonts w:asciiTheme="minorBidi" w:eastAsia="DengXian" w:hAnsiTheme="minorBidi" w:cstheme="minorBidi"/>
            <w:color w:val="000000" w:themeColor="text1"/>
            <w:lang w:eastAsia="zh-CN"/>
          </w:rPr>
          <w:t>”</w:t>
        </w:r>
        <w:r w:rsidR="00057F72" w:rsidRPr="006975F5">
          <w:rPr>
            <w:rStyle w:val="Hyperlink"/>
            <w:rFonts w:asciiTheme="minorBidi" w:eastAsia="DengXian" w:hAnsiTheme="minorBidi" w:cstheme="minorBidi"/>
            <w:color w:val="000000" w:themeColor="text1"/>
            <w:lang w:eastAsia="zh-CN"/>
          </w:rPr>
          <w:t>）</w:t>
        </w:r>
      </w:hyperlink>
      <w:r w:rsidR="0039007D" w:rsidRPr="006975F5">
        <w:rPr>
          <w:rFonts w:asciiTheme="minorBidi" w:eastAsia="DengXian" w:hAnsiTheme="minorBidi" w:cstheme="minorBidi"/>
          <w:color w:val="000000" w:themeColor="text1"/>
          <w:lang w:eastAsia="zh-CN"/>
        </w:rPr>
        <w:t>项目，以鼓励企业雇用残障人士。</w:t>
      </w:r>
    </w:p>
    <w:p w14:paraId="6741A810" w14:textId="77777777" w:rsidR="007863F1" w:rsidRPr="006975F5" w:rsidRDefault="00FB3862" w:rsidP="007100C4">
      <w:pPr>
        <w:pStyle w:val="BodyText"/>
        <w:tabs>
          <w:tab w:val="left" w:pos="1210"/>
        </w:tabs>
        <w:autoSpaceDE/>
        <w:autoSpaceDN/>
        <w:spacing w:before="171" w:line="297" w:lineRule="auto"/>
        <w:ind w:left="1210" w:right="1185" w:hanging="511"/>
        <w:rPr>
          <w:rFonts w:asciiTheme="minorBidi" w:eastAsia="DengXian" w:hAnsiTheme="minorBidi" w:cstheme="minorBidi"/>
          <w:lang w:eastAsia="zh-CN"/>
        </w:rPr>
      </w:pPr>
      <w:r w:rsidRPr="006975F5">
        <w:rPr>
          <w:rFonts w:asciiTheme="minorBidi" w:eastAsia="DengXian" w:hAnsiTheme="minorBidi" w:cstheme="minorBidi"/>
          <w:color w:val="000000" w:themeColor="text1"/>
          <w:spacing w:val="-10"/>
          <w:lang w:eastAsia="zh-CN"/>
        </w:rPr>
        <w:t>―</w:t>
      </w:r>
      <w:r w:rsidRPr="006975F5">
        <w:rPr>
          <w:rFonts w:asciiTheme="minorBidi" w:eastAsia="DengXian" w:hAnsiTheme="minorBidi" w:cstheme="minorBidi"/>
          <w:color w:val="000000" w:themeColor="text1"/>
          <w:spacing w:val="-10"/>
          <w:lang w:eastAsia="zh-CN"/>
        </w:rPr>
        <w:tab/>
      </w:r>
      <w:r w:rsidRPr="006975F5">
        <w:rPr>
          <w:rFonts w:asciiTheme="minorBidi" w:eastAsia="DengXian" w:hAnsiTheme="minorBidi" w:cstheme="minorBidi"/>
          <w:color w:val="000000" w:themeColor="text1"/>
          <w:lang w:eastAsia="zh-CN"/>
        </w:rPr>
        <w:t>在维多利亚州，大本迪戈市的</w:t>
      </w:r>
      <w:hyperlink r:id="rId125" w:history="1">
        <w:r w:rsidRPr="006975F5">
          <w:rPr>
            <w:rFonts w:asciiTheme="minorBidi" w:eastAsia="DengXian" w:hAnsiTheme="minorBidi" w:cstheme="minorBidi"/>
            <w:color w:val="000000" w:themeColor="text1"/>
            <w:u w:val="single"/>
            <w:lang w:eastAsia="zh-CN"/>
          </w:rPr>
          <w:t>Inclusive Towns</w:t>
        </w:r>
        <w:r w:rsidRPr="006975F5">
          <w:rPr>
            <w:rFonts w:asciiTheme="minorBidi" w:eastAsia="DengXian" w:hAnsiTheme="minorBidi" w:cstheme="minorBidi"/>
            <w:color w:val="000000" w:themeColor="text1"/>
            <w:u w:val="single"/>
            <w:lang w:eastAsia="zh-CN"/>
          </w:rPr>
          <w:t>（</w:t>
        </w:r>
        <w:r w:rsidRPr="006975F5">
          <w:rPr>
            <w:rFonts w:asciiTheme="minorBidi" w:eastAsia="DengXian" w:hAnsiTheme="minorBidi" w:cstheme="minorBidi"/>
            <w:color w:val="000000" w:themeColor="text1"/>
            <w:u w:val="single"/>
            <w:lang w:eastAsia="zh-CN"/>
          </w:rPr>
          <w:t>“</w:t>
        </w:r>
        <w:r w:rsidRPr="006975F5">
          <w:rPr>
            <w:rFonts w:asciiTheme="minorBidi" w:eastAsia="DengXian" w:hAnsiTheme="minorBidi" w:cstheme="minorBidi"/>
            <w:color w:val="000000" w:themeColor="text1"/>
            <w:u w:val="single"/>
            <w:lang w:eastAsia="zh-CN"/>
          </w:rPr>
          <w:t>包容城镇</w:t>
        </w:r>
        <w:r w:rsidRPr="006975F5">
          <w:rPr>
            <w:rFonts w:asciiTheme="minorBidi" w:eastAsia="DengXian" w:hAnsiTheme="minorBidi" w:cstheme="minorBidi"/>
            <w:color w:val="000000" w:themeColor="text1"/>
            <w:u w:val="single"/>
            <w:lang w:eastAsia="zh-CN"/>
          </w:rPr>
          <w:t>”</w:t>
        </w:r>
        <w:r w:rsidRPr="006975F5">
          <w:rPr>
            <w:rFonts w:asciiTheme="minorBidi" w:eastAsia="DengXian" w:hAnsiTheme="minorBidi" w:cstheme="minorBidi"/>
            <w:color w:val="000000" w:themeColor="text1"/>
            <w:u w:val="single"/>
            <w:lang w:eastAsia="zh-CN"/>
          </w:rPr>
          <w:t>）</w:t>
        </w:r>
      </w:hyperlink>
      <w:r w:rsidRPr="006975F5">
        <w:rPr>
          <w:rFonts w:asciiTheme="minorBidi" w:eastAsia="DengXian" w:hAnsiTheme="minorBidi" w:cstheme="minorBidi"/>
          <w:lang w:eastAsia="zh-CN"/>
        </w:rPr>
        <w:t>项目于</w:t>
      </w:r>
      <w:r w:rsidRPr="006975F5">
        <w:rPr>
          <w:rFonts w:asciiTheme="minorBidi" w:eastAsia="DengXian" w:hAnsiTheme="minorBidi" w:cstheme="minorBidi"/>
          <w:lang w:eastAsia="zh-CN"/>
        </w:rPr>
        <w:t>2017</w:t>
      </w:r>
      <w:r w:rsidRPr="006975F5">
        <w:rPr>
          <w:rFonts w:asciiTheme="minorBidi" w:eastAsia="DengXian" w:hAnsiTheme="minorBidi" w:cstheme="minorBidi"/>
          <w:lang w:eastAsia="zh-CN"/>
        </w:rPr>
        <w:t>年开展，现已雇用六名有切身残障经历的支持工作人员，他们与企业经营者合作，帮助他们了解到包容不仅仅是解决物理障碍问题。</w:t>
      </w:r>
    </w:p>
    <w:p w14:paraId="5CD96DF0" w14:textId="77777777" w:rsidR="007863F1" w:rsidRPr="006975F5" w:rsidRDefault="00FB3862" w:rsidP="007100C4">
      <w:pPr>
        <w:pStyle w:val="BodyText"/>
        <w:tabs>
          <w:tab w:val="left" w:pos="1210"/>
        </w:tabs>
        <w:autoSpaceDE/>
        <w:autoSpaceDN/>
        <w:spacing w:before="170"/>
        <w:ind w:left="1210" w:right="1185" w:hanging="510"/>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在昆士兰州，布里斯班市政府制定了全面的十年计划</w:t>
      </w:r>
      <w:r w:rsidRPr="006975F5">
        <w:rPr>
          <w:rFonts w:asciiTheme="minorBidi" w:eastAsia="DengXian" w:hAnsiTheme="minorBidi" w:cstheme="minorBidi"/>
          <w:lang w:eastAsia="zh-CN"/>
        </w:rPr>
        <w:t>——</w:t>
      </w:r>
      <w:hyperlink r:id="rId126" w:history="1">
        <w:r w:rsidRPr="006975F5">
          <w:rPr>
            <w:rFonts w:asciiTheme="minorBidi" w:eastAsia="DengXian" w:hAnsiTheme="minorBidi" w:cstheme="minorBidi"/>
            <w:u w:val="single"/>
            <w:lang w:eastAsia="zh-CN"/>
          </w:rPr>
          <w:t>A City for Everyone: Inclusive Brisbane Plan 2019–2029</w:t>
        </w:r>
        <w:r w:rsidRPr="006975F5">
          <w:rPr>
            <w:rFonts w:asciiTheme="minorBidi" w:eastAsia="DengXian" w:hAnsiTheme="minorBidi" w:cstheme="minorBidi"/>
            <w:u w:val="single"/>
            <w:lang w:eastAsia="zh-CN"/>
          </w:rPr>
          <w:t>（《适合每个人居住的城市：</w:t>
        </w:r>
        <w:r w:rsidRPr="006975F5">
          <w:rPr>
            <w:rFonts w:asciiTheme="minorBidi" w:eastAsia="DengXian" w:hAnsiTheme="minorBidi" w:cstheme="minorBidi"/>
            <w:u w:val="single"/>
            <w:lang w:eastAsia="zh-CN"/>
          </w:rPr>
          <w:t>2019-2029</w:t>
        </w:r>
        <w:r w:rsidRPr="006975F5">
          <w:rPr>
            <w:rFonts w:asciiTheme="minorBidi" w:eastAsia="DengXian" w:hAnsiTheme="minorBidi" w:cstheme="minorBidi"/>
            <w:u w:val="single"/>
            <w:lang w:eastAsia="zh-CN"/>
          </w:rPr>
          <w:t>年包容性布里斯班规划》）</w:t>
        </w:r>
      </w:hyperlink>
      <w:r w:rsidRPr="006975F5">
        <w:rPr>
          <w:rFonts w:asciiTheme="minorBidi" w:eastAsia="DengXian" w:hAnsiTheme="minorBidi" w:cstheme="minorBidi"/>
          <w:lang w:eastAsia="zh-CN"/>
        </w:rPr>
        <w:t>，支持所有年龄、能力和背景的人在布里斯班旅行、工作、生活、享受和建立联系。</w:t>
      </w:r>
    </w:p>
    <w:p w14:paraId="1C5B8142" w14:textId="579FCFF8" w:rsidR="007863F1" w:rsidRPr="006975F5"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007C0D85" w:rsidRPr="006975F5">
        <w:rPr>
          <w:rFonts w:asciiTheme="minorBidi" w:eastAsia="DengXian" w:hAnsiTheme="minorBidi" w:cstheme="minorBidi"/>
          <w:lang w:eastAsia="zh-CN"/>
        </w:rPr>
        <w:t>在西澳大利亚州，</w:t>
      </w:r>
      <w:r w:rsidR="007C0D85" w:rsidRPr="006975F5">
        <w:rPr>
          <w:rFonts w:asciiTheme="minorBidi" w:eastAsia="DengXian" w:hAnsiTheme="minorBidi" w:cstheme="minorBidi"/>
          <w:lang w:eastAsia="zh-CN"/>
        </w:rPr>
        <w:t>30</w:t>
      </w:r>
      <w:r w:rsidR="007C0D85" w:rsidRPr="006975F5">
        <w:rPr>
          <w:rFonts w:asciiTheme="minorBidi" w:eastAsia="DengXian" w:hAnsiTheme="minorBidi" w:cstheme="minorBidi"/>
          <w:lang w:eastAsia="zh-CN"/>
        </w:rPr>
        <w:t>个地方政府机构与</w:t>
      </w:r>
      <w:r w:rsidR="007C0D85" w:rsidRPr="006975F5">
        <w:rPr>
          <w:rFonts w:asciiTheme="minorBidi" w:eastAsia="DengXian" w:hAnsiTheme="minorBidi" w:cstheme="minorBidi"/>
          <w:lang w:eastAsia="zh-CN"/>
        </w:rPr>
        <w:t>10</w:t>
      </w:r>
      <w:r w:rsidR="007C0D85" w:rsidRPr="006975F5">
        <w:rPr>
          <w:rFonts w:asciiTheme="minorBidi" w:eastAsia="DengXian" w:hAnsiTheme="minorBidi" w:cstheme="minorBidi"/>
          <w:lang w:eastAsia="zh-CN"/>
        </w:rPr>
        <w:t>个私营</w:t>
      </w:r>
      <w:r w:rsidR="007C0D85" w:rsidRPr="006975F5">
        <w:rPr>
          <w:rFonts w:asciiTheme="minorBidi" w:eastAsia="DengXian" w:hAnsiTheme="minorBidi" w:cstheme="minorBidi"/>
          <w:color w:val="000000" w:themeColor="text1"/>
          <w:lang w:eastAsia="zh-CN"/>
        </w:rPr>
        <w:t>部门合作推出了独特的社区意识活动</w:t>
      </w:r>
      <w:r w:rsidR="007C0D85" w:rsidRPr="006975F5">
        <w:rPr>
          <w:rFonts w:asciiTheme="minorBidi" w:eastAsia="DengXian" w:hAnsiTheme="minorBidi" w:cstheme="minorBidi"/>
          <w:color w:val="000000" w:themeColor="text1"/>
          <w:lang w:eastAsia="zh-CN"/>
        </w:rPr>
        <w:t>——</w:t>
      </w:r>
      <w:hyperlink r:id="rId127" w:history="1">
        <w:r w:rsidR="007C0D85" w:rsidRPr="006975F5">
          <w:rPr>
            <w:rStyle w:val="Hyperlink"/>
            <w:rFonts w:asciiTheme="minorBidi" w:eastAsia="DengXian" w:hAnsiTheme="minorBidi" w:cstheme="minorBidi"/>
            <w:color w:val="000000" w:themeColor="text1"/>
            <w:lang w:eastAsia="zh-CN"/>
          </w:rPr>
          <w:t>This Bay Is Someone’s Day</w:t>
        </w:r>
        <w:r w:rsidR="007C0D85" w:rsidRPr="006975F5">
          <w:rPr>
            <w:rStyle w:val="Hyperlink"/>
            <w:rFonts w:asciiTheme="minorBidi" w:eastAsia="DengXian" w:hAnsiTheme="minorBidi" w:cstheme="minorBidi"/>
            <w:color w:val="000000" w:themeColor="text1"/>
            <w:lang w:eastAsia="zh-CN"/>
          </w:rPr>
          <w:t>（</w:t>
        </w:r>
        <w:r w:rsidR="007C0D85" w:rsidRPr="006975F5">
          <w:rPr>
            <w:rStyle w:val="Hyperlink"/>
            <w:rFonts w:asciiTheme="minorBidi" w:eastAsia="DengXian" w:hAnsiTheme="minorBidi" w:cstheme="minorBidi"/>
            <w:color w:val="000000" w:themeColor="text1"/>
            <w:lang w:eastAsia="zh-CN"/>
          </w:rPr>
          <w:t>“</w:t>
        </w:r>
        <w:r w:rsidR="007C0D85" w:rsidRPr="006975F5">
          <w:rPr>
            <w:rStyle w:val="Hyperlink"/>
            <w:rFonts w:asciiTheme="minorBidi" w:eastAsia="DengXian" w:hAnsiTheme="minorBidi" w:cstheme="minorBidi"/>
            <w:color w:val="000000" w:themeColor="text1"/>
            <w:lang w:eastAsia="zh-CN"/>
          </w:rPr>
          <w:t>这个车位是某人的一天</w:t>
        </w:r>
        <w:r w:rsidR="007C0D85" w:rsidRPr="006975F5">
          <w:rPr>
            <w:rStyle w:val="Hyperlink"/>
            <w:rFonts w:asciiTheme="minorBidi" w:eastAsia="DengXian" w:hAnsiTheme="minorBidi" w:cstheme="minorBidi"/>
            <w:color w:val="000000" w:themeColor="text1"/>
            <w:lang w:eastAsia="zh-CN"/>
          </w:rPr>
          <w:t>”</w:t>
        </w:r>
        <w:r w:rsidR="007C0D85" w:rsidRPr="006975F5">
          <w:rPr>
            <w:rStyle w:val="Hyperlink"/>
            <w:rFonts w:asciiTheme="minorBidi" w:eastAsia="DengXian" w:hAnsiTheme="minorBidi" w:cstheme="minorBidi"/>
            <w:color w:val="000000" w:themeColor="text1"/>
            <w:lang w:eastAsia="zh-CN"/>
          </w:rPr>
          <w:t>）</w:t>
        </w:r>
      </w:hyperlink>
      <w:r w:rsidR="007C0D85" w:rsidRPr="006975F5">
        <w:rPr>
          <w:rFonts w:asciiTheme="minorBidi" w:eastAsia="DengXian" w:hAnsiTheme="minorBidi" w:cstheme="minorBidi"/>
          <w:color w:val="000000" w:themeColor="text1"/>
          <w:lang w:eastAsia="zh-CN"/>
        </w:rPr>
        <w:t>，倡导</w:t>
      </w:r>
      <w:r w:rsidR="007C0D85" w:rsidRPr="006975F5">
        <w:rPr>
          <w:rFonts w:asciiTheme="minorBidi" w:eastAsia="DengXian" w:hAnsiTheme="minorBidi" w:cstheme="minorBidi"/>
          <w:lang w:eastAsia="zh-CN"/>
        </w:rPr>
        <w:t>减少无障碍停车位滥用现象。</w:t>
      </w:r>
    </w:p>
    <w:p w14:paraId="7D7A781F" w14:textId="303372D9" w:rsidR="007863F1" w:rsidRPr="006975F5"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sz w:val="17"/>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在南澳大利亚州，</w:t>
      </w:r>
      <w:r w:rsidRPr="006975F5">
        <w:rPr>
          <w:rFonts w:asciiTheme="minorBidi" w:eastAsia="DengXian" w:hAnsiTheme="minorBidi" w:cstheme="minorBidi"/>
          <w:lang w:eastAsia="zh-CN"/>
        </w:rPr>
        <w:t>Tea Tree Gully</w:t>
      </w:r>
      <w:r w:rsidRPr="006975F5">
        <w:rPr>
          <w:rFonts w:asciiTheme="minorBidi" w:eastAsia="DengXian" w:hAnsiTheme="minorBidi" w:cstheme="minorBidi"/>
          <w:lang w:eastAsia="zh-CN"/>
        </w:rPr>
        <w:t>市政府与由有切身残障经历的人组成的参考小组一起制定了该市</w:t>
      </w:r>
      <w:hyperlink r:id="rId128" w:history="1">
        <w:r w:rsidRPr="006975F5">
          <w:rPr>
            <w:rFonts w:asciiTheme="minorBidi" w:eastAsia="DengXian" w:hAnsiTheme="minorBidi" w:cstheme="minorBidi"/>
            <w:u w:val="single"/>
            <w:lang w:eastAsia="zh-CN"/>
          </w:rPr>
          <w:t>Disability Access and Inclusion Plan 2020–2024</w:t>
        </w:r>
        <w:r w:rsidRPr="006975F5">
          <w:rPr>
            <w:rFonts w:asciiTheme="minorBidi" w:eastAsia="DengXian" w:hAnsiTheme="minorBidi" w:cstheme="minorBidi"/>
            <w:u w:val="single"/>
            <w:lang w:eastAsia="zh-CN"/>
          </w:rPr>
          <w:t>（《</w:t>
        </w:r>
        <w:r w:rsidRPr="006975F5">
          <w:rPr>
            <w:rFonts w:asciiTheme="minorBidi" w:eastAsia="DengXian" w:hAnsiTheme="minorBidi" w:cstheme="minorBidi"/>
            <w:u w:val="single"/>
            <w:lang w:eastAsia="zh-CN"/>
          </w:rPr>
          <w:t>2020–2024</w:t>
        </w:r>
        <w:r w:rsidRPr="006975F5">
          <w:rPr>
            <w:rFonts w:asciiTheme="minorBidi" w:eastAsia="DengXian" w:hAnsiTheme="minorBidi" w:cstheme="minorBidi"/>
            <w:u w:val="single"/>
            <w:lang w:eastAsia="zh-CN"/>
          </w:rPr>
          <w:t>年残障人士无障碍与包容计划》）</w:t>
        </w:r>
      </w:hyperlink>
      <w:r w:rsidRPr="006975F5">
        <w:rPr>
          <w:rFonts w:asciiTheme="minorBidi" w:eastAsia="DengXian" w:hAnsiTheme="minorBidi" w:cstheme="minorBidi"/>
          <w:lang w:eastAsia="zh-CN"/>
        </w:rPr>
        <w:t>。根据该残障计划，已有三个体育俱乐部采用包容设计，建成两处无障碍护理卫生间，并审核了数个市政府设施和租赁建筑物，以评估通用设计的合规性。</w:t>
      </w:r>
    </w:p>
    <w:p w14:paraId="5E5F3179" w14:textId="6BE3C88C" w:rsidR="007863F1" w:rsidRPr="006975F5" w:rsidRDefault="00FB3862" w:rsidP="007100C4">
      <w:pPr>
        <w:pStyle w:val="BodyText"/>
        <w:tabs>
          <w:tab w:val="left" w:pos="1210"/>
        </w:tabs>
        <w:autoSpaceDE/>
        <w:autoSpaceDN/>
        <w:spacing w:before="94" w:line="297" w:lineRule="auto"/>
        <w:ind w:left="1210" w:right="118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在塔斯马尼亚州，</w:t>
      </w:r>
      <w:r w:rsidRPr="006975F5">
        <w:rPr>
          <w:rFonts w:asciiTheme="minorBidi" w:eastAsia="DengXian" w:hAnsiTheme="minorBidi" w:cstheme="minorBidi"/>
          <w:lang w:eastAsia="zh-CN"/>
        </w:rPr>
        <w:t>Clarence</w:t>
      </w:r>
      <w:r w:rsidRPr="006975F5">
        <w:rPr>
          <w:rFonts w:asciiTheme="minorBidi" w:eastAsia="DengXian" w:hAnsiTheme="minorBidi" w:cstheme="minorBidi"/>
          <w:lang w:eastAsia="zh-CN"/>
        </w:rPr>
        <w:t>市已制定了全面的</w:t>
      </w:r>
      <w:hyperlink r:id="rId129" w:history="1">
        <w:r w:rsidRPr="006975F5">
          <w:rPr>
            <w:rFonts w:asciiTheme="minorBidi" w:eastAsia="DengXian" w:hAnsiTheme="minorBidi" w:cstheme="minorBidi"/>
            <w:u w:val="single"/>
            <w:lang w:eastAsia="zh-CN"/>
          </w:rPr>
          <w:t>Disability Access and Inclusion Plan 2021–2025</w:t>
        </w:r>
        <w:r w:rsidRPr="006975F5">
          <w:rPr>
            <w:rFonts w:asciiTheme="minorBidi" w:eastAsia="DengXian" w:hAnsiTheme="minorBidi" w:cstheme="minorBidi"/>
            <w:u w:val="single"/>
            <w:lang w:eastAsia="zh-CN"/>
          </w:rPr>
          <w:t>（《</w:t>
        </w:r>
        <w:r w:rsidRPr="006975F5">
          <w:rPr>
            <w:rFonts w:asciiTheme="minorBidi" w:eastAsia="DengXian" w:hAnsiTheme="minorBidi" w:cstheme="minorBidi"/>
            <w:u w:val="single"/>
            <w:lang w:eastAsia="zh-CN"/>
          </w:rPr>
          <w:t>2021–2025</w:t>
        </w:r>
        <w:r w:rsidRPr="006975F5">
          <w:rPr>
            <w:rFonts w:asciiTheme="minorBidi" w:eastAsia="DengXian" w:hAnsiTheme="minorBidi" w:cstheme="minorBidi"/>
            <w:u w:val="single"/>
            <w:lang w:eastAsia="zh-CN"/>
          </w:rPr>
          <w:t>年残障人士无障碍与包容计划》）</w:t>
        </w:r>
      </w:hyperlink>
      <w:r w:rsidRPr="006975F5">
        <w:rPr>
          <w:rFonts w:asciiTheme="minorBidi" w:eastAsia="DengXian" w:hAnsiTheme="minorBidi" w:cstheme="minorBidi"/>
          <w:lang w:eastAsia="zh-CN"/>
        </w:rPr>
        <w:t>。</w:t>
      </w:r>
    </w:p>
    <w:p w14:paraId="04F9E4AC" w14:textId="77777777" w:rsidR="007863F1" w:rsidRPr="006975F5"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在北领地，达尔文市制定了</w:t>
      </w:r>
      <w:hyperlink r:id="rId130" w:history="1">
        <w:r w:rsidRPr="006975F5">
          <w:rPr>
            <w:rFonts w:asciiTheme="minorBidi" w:eastAsia="DengXian" w:hAnsiTheme="minorBidi" w:cstheme="minorBidi"/>
            <w:u w:val="single"/>
            <w:lang w:eastAsia="zh-CN"/>
          </w:rPr>
          <w:t>Access and Inclusion Plan 2019–22</w:t>
        </w:r>
        <w:r w:rsidRPr="006975F5">
          <w:rPr>
            <w:rFonts w:asciiTheme="minorBidi" w:eastAsia="DengXian" w:hAnsiTheme="minorBidi" w:cstheme="minorBidi"/>
            <w:u w:val="single"/>
            <w:lang w:eastAsia="zh-CN"/>
          </w:rPr>
          <w:t>（《</w:t>
        </w:r>
        <w:r w:rsidRPr="006975F5">
          <w:rPr>
            <w:rFonts w:asciiTheme="minorBidi" w:eastAsia="DengXian" w:hAnsiTheme="minorBidi" w:cstheme="minorBidi"/>
            <w:u w:val="single"/>
            <w:lang w:eastAsia="zh-CN"/>
          </w:rPr>
          <w:t>2019–22</w:t>
        </w:r>
        <w:r w:rsidRPr="006975F5">
          <w:rPr>
            <w:rFonts w:asciiTheme="minorBidi" w:eastAsia="DengXian" w:hAnsiTheme="minorBidi" w:cstheme="minorBidi"/>
            <w:u w:val="single"/>
            <w:lang w:eastAsia="zh-CN"/>
          </w:rPr>
          <w:t>年无障碍与包容计划》）</w:t>
        </w:r>
      </w:hyperlink>
      <w:r w:rsidRPr="006975F5">
        <w:rPr>
          <w:rFonts w:asciiTheme="minorBidi" w:eastAsia="DengXian" w:hAnsiTheme="minorBidi" w:cstheme="minorBidi"/>
          <w:lang w:eastAsia="zh-CN"/>
        </w:rPr>
        <w:t>，该计划建立于前版本</w:t>
      </w:r>
      <w:r w:rsidRPr="006975F5">
        <w:rPr>
          <w:rFonts w:asciiTheme="minorBidi" w:eastAsia="DengXian" w:hAnsiTheme="minorBidi" w:cstheme="minorBidi"/>
          <w:lang w:eastAsia="zh-CN"/>
        </w:rPr>
        <w:t>Community Access Plan 2012–2017</w:t>
      </w:r>
      <w:r w:rsidRPr="006975F5">
        <w:rPr>
          <w:rFonts w:asciiTheme="minorBidi" w:eastAsia="DengXian" w:hAnsiTheme="minorBidi" w:cstheme="minorBidi"/>
          <w:lang w:eastAsia="zh-CN"/>
        </w:rPr>
        <w:t>（《</w:t>
      </w:r>
      <w:r w:rsidRPr="006975F5">
        <w:rPr>
          <w:rFonts w:asciiTheme="minorBidi" w:eastAsia="DengXian" w:hAnsiTheme="minorBidi" w:cstheme="minorBidi"/>
          <w:lang w:eastAsia="zh-CN"/>
        </w:rPr>
        <w:t>2012–2017</w:t>
      </w:r>
      <w:r w:rsidRPr="006975F5">
        <w:rPr>
          <w:rFonts w:asciiTheme="minorBidi" w:eastAsia="DengXian" w:hAnsiTheme="minorBidi" w:cstheme="minorBidi"/>
          <w:lang w:eastAsia="zh-CN"/>
        </w:rPr>
        <w:t>年社区无障碍计划》）的工作基础之上。该计划提供了一个框架，以继续支持残障人士与市政府合作，并参与市政府的所有业务领域。</w:t>
      </w:r>
    </w:p>
    <w:p w14:paraId="01C65BAD" w14:textId="77777777" w:rsidR="007863F1" w:rsidRPr="0071029A" w:rsidRDefault="007863F1" w:rsidP="007100C4">
      <w:pPr>
        <w:autoSpaceDE/>
        <w:autoSpaceDN/>
        <w:spacing w:line="297" w:lineRule="auto"/>
        <w:rPr>
          <w:rFonts w:ascii="DengXian" w:eastAsia="DengXian" w:hAnsi="DengXian"/>
          <w:lang w:eastAsia="zh-CN"/>
        </w:rPr>
        <w:sectPr w:rsidR="007863F1" w:rsidRPr="0071029A">
          <w:pgSz w:w="11910" w:h="16840"/>
          <w:pgMar w:top="1920" w:right="0" w:bottom="280" w:left="660" w:header="648" w:footer="0" w:gutter="0"/>
          <w:cols w:space="720"/>
        </w:sectPr>
      </w:pPr>
    </w:p>
    <w:p w14:paraId="31B7B060" w14:textId="77777777" w:rsidR="007863F1" w:rsidRPr="006975F5" w:rsidRDefault="00FB3862" w:rsidP="007100C4">
      <w:pPr>
        <w:pStyle w:val="Heading1"/>
        <w:autoSpaceDE/>
        <w:autoSpaceDN/>
        <w:ind w:left="0" w:firstLine="699"/>
        <w:rPr>
          <w:rFonts w:asciiTheme="minorBidi" w:eastAsia="DengXian" w:hAnsiTheme="minorBidi" w:cstheme="minorBidi"/>
          <w:b/>
          <w:bCs w:val="0"/>
          <w:caps/>
          <w:lang w:eastAsia="zh-CN"/>
        </w:rPr>
      </w:pPr>
      <w:bookmarkStart w:id="6" w:name="_Toc121863975"/>
      <w:r w:rsidRPr="0071029A">
        <w:rPr>
          <w:rFonts w:ascii="DengXian" w:eastAsia="DengXian" w:hAnsi="DengXian" w:cs="SimSun" w:hint="eastAsia"/>
          <w:b/>
          <w:bCs w:val="0"/>
          <w:caps/>
          <w:lang w:eastAsia="zh-CN"/>
        </w:rPr>
        <w:lastRenderedPageBreak/>
        <w:t>数据来</w:t>
      </w:r>
      <w:r w:rsidRPr="006975F5">
        <w:rPr>
          <w:rFonts w:asciiTheme="minorBidi" w:eastAsia="DengXian" w:hAnsiTheme="minorBidi" w:cstheme="minorBidi"/>
          <w:b/>
          <w:bCs w:val="0"/>
          <w:caps/>
          <w:lang w:eastAsia="zh-CN"/>
        </w:rPr>
        <w:t>源和社区参与</w:t>
      </w:r>
      <w:bookmarkEnd w:id="6"/>
    </w:p>
    <w:p w14:paraId="6EF61303" w14:textId="77777777" w:rsidR="007863F1" w:rsidRPr="006975F5" w:rsidRDefault="00FB3862" w:rsidP="007100C4">
      <w:pPr>
        <w:pStyle w:val="BodyText"/>
        <w:autoSpaceDE/>
        <w:autoSpaceDN/>
        <w:spacing w:after="120" w:line="297" w:lineRule="auto"/>
        <w:ind w:left="700" w:right="1185"/>
        <w:rPr>
          <w:rFonts w:asciiTheme="minorBidi" w:eastAsia="DengXian" w:hAnsiTheme="minorBidi" w:cstheme="minorBidi"/>
          <w:lang w:eastAsia="zh-CN"/>
        </w:rPr>
      </w:pPr>
      <w:r w:rsidRPr="006975F5">
        <w:rPr>
          <w:rFonts w:asciiTheme="minorBidi" w:eastAsia="DengXian" w:hAnsiTheme="minorBidi" w:cstheme="minorBidi"/>
          <w:lang w:eastAsia="zh-CN"/>
        </w:rPr>
        <w:t>除了该战略的进展报告外，还进行了其他报告和审查，展示了各级政府在支持残障人士方面的努力。这些文件提供了关于政府在该战略下所做努力的重要公共信息，并收集了残障人士对于该战略工作的意见。当中包括：</w:t>
      </w:r>
    </w:p>
    <w:p w14:paraId="71445D83" w14:textId="77777777" w:rsidR="007863F1" w:rsidRPr="006975F5" w:rsidRDefault="00FB3862" w:rsidP="007100C4">
      <w:pPr>
        <w:pStyle w:val="BodyText"/>
        <w:tabs>
          <w:tab w:val="left" w:pos="1210"/>
        </w:tabs>
        <w:autoSpaceDE/>
        <w:autoSpaceDN/>
        <w:spacing w:after="120"/>
        <w:ind w:left="700" w:right="1185"/>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部分州和领地针对自己的</w:t>
      </w:r>
      <w:hyperlink r:id="rId131" w:anchor="plans" w:history="1">
        <w:r w:rsidRPr="006975F5">
          <w:rPr>
            <w:rFonts w:asciiTheme="minorBidi" w:eastAsia="DengXian" w:hAnsiTheme="minorBidi" w:cstheme="minorBidi"/>
            <w:u w:val="single"/>
            <w:lang w:eastAsia="zh-CN"/>
          </w:rPr>
          <w:t>残障计划发布的报告</w:t>
        </w:r>
      </w:hyperlink>
    </w:p>
    <w:p w14:paraId="66C45B81" w14:textId="77777777" w:rsidR="007863F1" w:rsidRPr="006975F5" w:rsidRDefault="00FB3862" w:rsidP="007100C4">
      <w:pPr>
        <w:pStyle w:val="BodyText"/>
        <w:tabs>
          <w:tab w:val="left" w:pos="1210"/>
        </w:tabs>
        <w:autoSpaceDE/>
        <w:autoSpaceDN/>
        <w:spacing w:after="120" w:line="297" w:lineRule="auto"/>
        <w:ind w:left="1210" w:right="118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hyperlink r:id="rId132" w:history="1">
        <w:r w:rsidRPr="006975F5">
          <w:rPr>
            <w:rFonts w:asciiTheme="minorBidi" w:eastAsia="DengXian" w:hAnsiTheme="minorBidi" w:cstheme="minorBidi"/>
            <w:u w:val="single"/>
            <w:lang w:eastAsia="zh-CN"/>
          </w:rPr>
          <w:t>参议院调查报告</w:t>
        </w:r>
      </w:hyperlink>
      <w:r w:rsidRPr="006975F5">
        <w:rPr>
          <w:rFonts w:asciiTheme="minorBidi" w:eastAsia="DengXian" w:hAnsiTheme="minorBidi" w:cstheme="minorBidi"/>
          <w:lang w:eastAsia="zh-CN"/>
        </w:rPr>
        <w:t>，调查战略下的成果落实情况，以建设包容和无障碍社区</w:t>
      </w:r>
    </w:p>
    <w:p w14:paraId="15F759E1" w14:textId="1C1E0142" w:rsidR="007863F1" w:rsidRPr="006975F5" w:rsidRDefault="00FB3862" w:rsidP="007100C4">
      <w:pPr>
        <w:pStyle w:val="BodyText"/>
        <w:tabs>
          <w:tab w:val="left" w:pos="1210"/>
        </w:tabs>
        <w:autoSpaceDE/>
        <w:autoSpaceDN/>
        <w:spacing w:after="120"/>
        <w:ind w:left="700" w:right="1185"/>
        <w:rPr>
          <w:rFonts w:asciiTheme="minorBidi" w:eastAsia="DengXian" w:hAnsiTheme="minorBidi" w:cstheme="minorBidi"/>
          <w:color w:val="000000" w:themeColor="text1"/>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hyperlink r:id="rId133" w:history="1">
        <w:r w:rsidRPr="006975F5">
          <w:rPr>
            <w:rStyle w:val="Hyperlink"/>
            <w:rFonts w:asciiTheme="minorBidi" w:eastAsia="DengXian" w:hAnsiTheme="minorBidi" w:cstheme="minorBidi"/>
            <w:color w:val="000000" w:themeColor="text1"/>
            <w:lang w:eastAsia="zh-CN"/>
          </w:rPr>
          <w:t>社会政策研究中心</w:t>
        </w:r>
      </w:hyperlink>
      <w:r w:rsidRPr="006975F5">
        <w:rPr>
          <w:rFonts w:asciiTheme="minorBidi" w:eastAsia="DengXian" w:hAnsiTheme="minorBidi" w:cstheme="minorBidi"/>
          <w:color w:val="000000" w:themeColor="text1"/>
          <w:lang w:eastAsia="zh-CN"/>
        </w:rPr>
        <w:t>对战略实施的</w:t>
      </w:r>
      <w:hyperlink r:id="rId134" w:history="1">
        <w:r w:rsidRPr="006975F5">
          <w:rPr>
            <w:rStyle w:val="Hyperlink"/>
            <w:rFonts w:asciiTheme="minorBidi" w:eastAsia="DengXian" w:hAnsiTheme="minorBidi" w:cstheme="minorBidi"/>
            <w:color w:val="000000" w:themeColor="text1"/>
            <w:lang w:eastAsia="zh-CN"/>
          </w:rPr>
          <w:t>独立审查</w:t>
        </w:r>
      </w:hyperlink>
    </w:p>
    <w:p w14:paraId="4D3FC36F" w14:textId="7D934876" w:rsidR="007863F1" w:rsidRPr="006975F5" w:rsidRDefault="00FB3862" w:rsidP="007100C4">
      <w:pPr>
        <w:pStyle w:val="BodyText"/>
        <w:tabs>
          <w:tab w:val="left" w:pos="1210"/>
        </w:tabs>
        <w:autoSpaceDE/>
        <w:autoSpaceDN/>
        <w:spacing w:after="120"/>
        <w:ind w:left="700" w:right="1185"/>
        <w:rPr>
          <w:rFonts w:asciiTheme="minorBidi" w:eastAsia="DengXian" w:hAnsiTheme="minorBidi" w:cstheme="minorBidi"/>
          <w:color w:val="000000" w:themeColor="text1"/>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hyperlink r:id="rId135" w:history="1">
        <w:r w:rsidRPr="006975F5">
          <w:rPr>
            <w:rFonts w:asciiTheme="minorBidi" w:eastAsia="DengXian" w:hAnsiTheme="minorBidi" w:cstheme="minorBidi"/>
            <w:u w:val="single"/>
            <w:lang w:eastAsia="zh-CN"/>
          </w:rPr>
          <w:t>生产力委员会</w:t>
        </w:r>
      </w:hyperlink>
      <w:r w:rsidRPr="006975F5">
        <w:rPr>
          <w:rFonts w:asciiTheme="minorBidi" w:eastAsia="DengXian" w:hAnsiTheme="minorBidi" w:cstheme="minorBidi"/>
          <w:color w:val="000000" w:themeColor="text1"/>
          <w:lang w:eastAsia="zh-CN"/>
        </w:rPr>
        <w:t>《国家残障协议》的</w:t>
      </w:r>
      <w:hyperlink r:id="rId136" w:history="1">
        <w:r w:rsidRPr="006975F5">
          <w:rPr>
            <w:rStyle w:val="Hyperlink"/>
            <w:rFonts w:asciiTheme="minorBidi" w:eastAsia="DengXian" w:hAnsiTheme="minorBidi" w:cstheme="minorBidi"/>
            <w:color w:val="000000" w:themeColor="text1"/>
            <w:lang w:eastAsia="zh-CN"/>
          </w:rPr>
          <w:t>审查</w:t>
        </w:r>
      </w:hyperlink>
    </w:p>
    <w:p w14:paraId="22396A18" w14:textId="77777777" w:rsidR="007863F1" w:rsidRPr="006975F5" w:rsidRDefault="00FB3862" w:rsidP="007100C4">
      <w:pPr>
        <w:pStyle w:val="BodyText"/>
        <w:tabs>
          <w:tab w:val="left" w:pos="1210"/>
        </w:tabs>
        <w:autoSpaceDE/>
        <w:autoSpaceDN/>
        <w:spacing w:after="120" w:line="297" w:lineRule="auto"/>
        <w:ind w:left="1210" w:right="1185" w:hanging="511"/>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残障人士皇家委员会的公开听证会及</w:t>
      </w:r>
      <w:hyperlink r:id="rId137" w:history="1">
        <w:r w:rsidRPr="006975F5">
          <w:rPr>
            <w:rFonts w:asciiTheme="minorBidi" w:eastAsia="DengXian" w:hAnsiTheme="minorBidi" w:cstheme="minorBidi"/>
            <w:u w:val="single"/>
            <w:lang w:eastAsia="zh-CN"/>
          </w:rPr>
          <w:t>临时报告</w:t>
        </w:r>
      </w:hyperlink>
      <w:r w:rsidRPr="006975F5">
        <w:rPr>
          <w:rFonts w:asciiTheme="minorBidi" w:eastAsia="DengXian" w:hAnsiTheme="minorBidi" w:cstheme="minorBidi"/>
          <w:lang w:eastAsia="zh-CN"/>
        </w:rPr>
        <w:t>。</w:t>
      </w:r>
    </w:p>
    <w:p w14:paraId="0FA7DC5C" w14:textId="77777777" w:rsidR="007863F1" w:rsidRPr="006975F5" w:rsidRDefault="00FB3862" w:rsidP="007100C4">
      <w:pPr>
        <w:pStyle w:val="Heading2"/>
        <w:autoSpaceDE/>
        <w:autoSpaceDN/>
        <w:spacing w:before="240" w:after="240"/>
        <w:ind w:left="697"/>
        <w:rPr>
          <w:rFonts w:asciiTheme="minorBidi" w:eastAsiaTheme="majorEastAsia" w:hAnsiTheme="minorBidi" w:cstheme="minorBidi"/>
          <w:bCs w:val="0"/>
          <w:color w:val="093266"/>
          <w:spacing w:val="-2"/>
          <w:lang w:eastAsia="zh-CN"/>
        </w:rPr>
      </w:pPr>
      <w:r w:rsidRPr="006975F5">
        <w:rPr>
          <w:rFonts w:asciiTheme="minorBidi" w:eastAsiaTheme="majorEastAsia" w:hAnsiTheme="minorBidi" w:cstheme="minorBidi"/>
          <w:bCs w:val="0"/>
          <w:color w:val="093266"/>
          <w:spacing w:val="-2"/>
          <w:lang w:eastAsia="zh-CN"/>
        </w:rPr>
        <w:t>联合国《残疾人权利公约》报告</w:t>
      </w:r>
    </w:p>
    <w:p w14:paraId="35BD6D65" w14:textId="77777777" w:rsidR="007863F1" w:rsidRPr="006975F5" w:rsidRDefault="00FB3862" w:rsidP="007100C4">
      <w:pPr>
        <w:pStyle w:val="BodyText"/>
        <w:autoSpaceDE/>
        <w:autoSpaceDN/>
        <w:spacing w:before="133" w:line="297" w:lineRule="auto"/>
        <w:ind w:left="700" w:right="1185"/>
        <w:rPr>
          <w:rFonts w:asciiTheme="minorBidi" w:eastAsia="DengXian" w:hAnsiTheme="minorBidi" w:cstheme="minorBidi"/>
          <w:lang w:eastAsia="zh-CN"/>
        </w:rPr>
      </w:pPr>
      <w:r w:rsidRPr="006975F5">
        <w:rPr>
          <w:rFonts w:asciiTheme="minorBidi" w:eastAsia="DengXian" w:hAnsiTheme="minorBidi" w:cstheme="minorBidi"/>
          <w:lang w:eastAsia="zh-CN"/>
        </w:rPr>
        <w:t>澳大利亚定期向联合国残疾人权利委员会提交报告。该战略最后几年的报告包括：</w:t>
      </w:r>
      <w:hyperlink r:id="rId138" w:history="1">
        <w:r w:rsidRPr="006975F5">
          <w:rPr>
            <w:rFonts w:asciiTheme="minorBidi" w:eastAsia="DengXian" w:hAnsiTheme="minorBidi" w:cstheme="minorBidi"/>
            <w:u w:val="single"/>
            <w:lang w:eastAsia="zh-CN"/>
          </w:rPr>
          <w:t>Australian Government Report</w:t>
        </w:r>
        <w:r w:rsidRPr="006975F5">
          <w:rPr>
            <w:rFonts w:asciiTheme="minorBidi" w:eastAsia="DengXian" w:hAnsiTheme="minorBidi" w:cstheme="minorBidi"/>
            <w:u w:val="single"/>
            <w:lang w:eastAsia="zh-CN"/>
          </w:rPr>
          <w:t>（《澳大利亚政府报告》）</w:t>
        </w:r>
      </w:hyperlink>
      <w:r w:rsidRPr="006975F5">
        <w:rPr>
          <w:rFonts w:asciiTheme="minorBidi" w:eastAsia="DengXian" w:hAnsiTheme="minorBidi" w:cstheme="minorBidi"/>
          <w:lang w:eastAsia="zh-CN"/>
        </w:rPr>
        <w:t>；由残障人士代表组织编写的民间社会影子报告</w:t>
      </w:r>
      <w:hyperlink r:id="rId139" w:history="1">
        <w:r w:rsidRPr="006975F5">
          <w:rPr>
            <w:rFonts w:asciiTheme="minorBidi" w:eastAsia="DengXian" w:hAnsiTheme="minorBidi" w:cstheme="minorBidi"/>
            <w:u w:val="single"/>
            <w:lang w:eastAsia="zh-CN"/>
          </w:rPr>
          <w:t>Disability Rights Now 2019</w:t>
        </w:r>
        <w:r w:rsidRPr="006975F5">
          <w:rPr>
            <w:rFonts w:asciiTheme="minorBidi" w:eastAsia="DengXian" w:hAnsiTheme="minorBidi" w:cstheme="minorBidi"/>
            <w:u w:val="single"/>
            <w:lang w:eastAsia="zh-CN"/>
          </w:rPr>
          <w:t>（《</w:t>
        </w:r>
        <w:r w:rsidRPr="006975F5">
          <w:rPr>
            <w:rFonts w:asciiTheme="minorBidi" w:eastAsia="DengXian" w:hAnsiTheme="minorBidi" w:cstheme="minorBidi"/>
            <w:u w:val="single"/>
            <w:lang w:eastAsia="zh-CN"/>
          </w:rPr>
          <w:t>2019</w:t>
        </w:r>
        <w:r w:rsidRPr="006975F5">
          <w:rPr>
            <w:rFonts w:asciiTheme="minorBidi" w:eastAsia="DengXian" w:hAnsiTheme="minorBidi" w:cstheme="minorBidi"/>
            <w:u w:val="single"/>
            <w:lang w:eastAsia="zh-CN"/>
          </w:rPr>
          <w:t>年残障人士权利现况》）</w:t>
        </w:r>
      </w:hyperlink>
      <w:r w:rsidRPr="006975F5">
        <w:rPr>
          <w:rFonts w:asciiTheme="minorBidi" w:eastAsia="DengXian" w:hAnsiTheme="minorBidi" w:cstheme="minorBidi"/>
          <w:lang w:eastAsia="zh-CN"/>
        </w:rPr>
        <w:t>；以及委员会的</w:t>
      </w:r>
      <w:hyperlink r:id="rId140" w:history="1">
        <w:r w:rsidRPr="006975F5">
          <w:rPr>
            <w:rFonts w:asciiTheme="minorBidi" w:eastAsia="DengXian" w:hAnsiTheme="minorBidi" w:cstheme="minorBidi"/>
            <w:u w:val="single"/>
            <w:lang w:eastAsia="zh-CN"/>
          </w:rPr>
          <w:t>Concluding Observations</w:t>
        </w:r>
        <w:r w:rsidRPr="006975F5">
          <w:rPr>
            <w:rFonts w:asciiTheme="minorBidi" w:eastAsia="DengXian" w:hAnsiTheme="minorBidi" w:cstheme="minorBidi"/>
            <w:u w:val="single"/>
            <w:lang w:eastAsia="zh-CN"/>
          </w:rPr>
          <w:t>（《结论性意见》）</w:t>
        </w:r>
      </w:hyperlink>
      <w:r w:rsidRPr="006975F5">
        <w:rPr>
          <w:rFonts w:asciiTheme="minorBidi" w:eastAsia="DengXian" w:hAnsiTheme="minorBidi" w:cstheme="minorBidi"/>
          <w:lang w:eastAsia="zh-CN"/>
        </w:rPr>
        <w:t>。</w:t>
      </w:r>
    </w:p>
    <w:p w14:paraId="3F1A8978" w14:textId="77777777" w:rsidR="007863F1" w:rsidRPr="006975F5" w:rsidRDefault="00FB3862" w:rsidP="007100C4">
      <w:pPr>
        <w:pStyle w:val="Heading2"/>
        <w:autoSpaceDE/>
        <w:autoSpaceDN/>
        <w:spacing w:before="240" w:after="240"/>
        <w:ind w:left="697"/>
        <w:rPr>
          <w:rFonts w:asciiTheme="minorBidi" w:eastAsiaTheme="majorEastAsia" w:hAnsiTheme="minorBidi" w:cstheme="minorBidi"/>
          <w:bCs w:val="0"/>
          <w:color w:val="093266"/>
          <w:spacing w:val="-2"/>
          <w:lang w:eastAsia="zh-CN"/>
        </w:rPr>
      </w:pPr>
      <w:r w:rsidRPr="006975F5">
        <w:rPr>
          <w:rFonts w:asciiTheme="minorBidi" w:eastAsiaTheme="majorEastAsia" w:hAnsiTheme="minorBidi" w:cstheme="minorBidi"/>
          <w:bCs w:val="0"/>
          <w:color w:val="093266"/>
          <w:spacing w:val="-2"/>
          <w:lang w:eastAsia="zh-CN"/>
        </w:rPr>
        <w:t>残障数据报告</w:t>
      </w:r>
    </w:p>
    <w:p w14:paraId="781888E5" w14:textId="77777777" w:rsidR="007863F1" w:rsidRPr="006975F5" w:rsidRDefault="00FB3862" w:rsidP="007100C4">
      <w:pPr>
        <w:pStyle w:val="BodyText"/>
        <w:autoSpaceDE/>
        <w:autoSpaceDN/>
        <w:spacing w:before="153" w:after="120"/>
        <w:ind w:left="697" w:right="1185"/>
        <w:rPr>
          <w:rFonts w:asciiTheme="minorBidi" w:eastAsia="DengXian" w:hAnsiTheme="minorBidi" w:cstheme="minorBidi"/>
          <w:lang w:eastAsia="zh-CN"/>
        </w:rPr>
      </w:pPr>
      <w:r w:rsidRPr="006975F5">
        <w:rPr>
          <w:rFonts w:asciiTheme="minorBidi" w:eastAsia="DengXian" w:hAnsiTheme="minorBidi" w:cstheme="minorBidi"/>
          <w:lang w:eastAsia="zh-CN"/>
        </w:rPr>
        <w:t>在该战略实施期间，有关残障的数据已从几个来源发布，包括：</w:t>
      </w:r>
    </w:p>
    <w:p w14:paraId="6048C442" w14:textId="77777777" w:rsidR="007863F1" w:rsidRPr="006975F5" w:rsidRDefault="00FB3862" w:rsidP="007100C4">
      <w:pPr>
        <w:pStyle w:val="BodyText"/>
        <w:tabs>
          <w:tab w:val="left" w:pos="1210"/>
        </w:tabs>
        <w:autoSpaceDE/>
        <w:autoSpaceDN/>
        <w:spacing w:after="120"/>
        <w:ind w:left="697" w:right="1185"/>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澳大利亚统计局的</w:t>
      </w:r>
      <w:hyperlink r:id="rId141" w:anchor="survey-material" w:history="1">
        <w:r w:rsidRPr="006975F5">
          <w:rPr>
            <w:rFonts w:asciiTheme="minorBidi" w:eastAsia="DengXian" w:hAnsiTheme="minorBidi" w:cstheme="minorBidi"/>
            <w:u w:val="single"/>
            <w:lang w:eastAsia="zh-CN"/>
          </w:rPr>
          <w:t>Survey of Disability, Ageing and Carers</w:t>
        </w:r>
        <w:r w:rsidRPr="006975F5">
          <w:rPr>
            <w:rFonts w:asciiTheme="minorBidi" w:eastAsia="DengXian" w:hAnsiTheme="minorBidi" w:cstheme="minorBidi"/>
            <w:u w:val="single"/>
            <w:lang w:eastAsia="zh-CN"/>
          </w:rPr>
          <w:t>（《残障、老龄化和照顾者调查》）</w:t>
        </w:r>
      </w:hyperlink>
    </w:p>
    <w:p w14:paraId="629DF69C" w14:textId="77777777" w:rsidR="007863F1" w:rsidRPr="006975F5" w:rsidRDefault="00FB3862" w:rsidP="007100C4">
      <w:pPr>
        <w:pStyle w:val="BodyText"/>
        <w:tabs>
          <w:tab w:val="left" w:pos="1210"/>
        </w:tabs>
        <w:autoSpaceDE/>
        <w:autoSpaceDN/>
        <w:spacing w:after="120"/>
        <w:ind w:left="697" w:right="1185"/>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澳大利亚健康与福利研究所的</w:t>
      </w:r>
      <w:hyperlink r:id="rId142" w:history="1">
        <w:r w:rsidRPr="006975F5">
          <w:rPr>
            <w:rFonts w:asciiTheme="minorBidi" w:eastAsia="DengXian" w:hAnsiTheme="minorBidi" w:cstheme="minorBidi"/>
            <w:u w:val="single"/>
            <w:lang w:eastAsia="zh-CN"/>
          </w:rPr>
          <w:t>People with Disability in Australia</w:t>
        </w:r>
        <w:r w:rsidRPr="006975F5">
          <w:rPr>
            <w:rFonts w:asciiTheme="minorBidi" w:eastAsia="DengXian" w:hAnsiTheme="minorBidi" w:cstheme="minorBidi"/>
            <w:u w:val="single"/>
            <w:lang w:eastAsia="zh-CN"/>
          </w:rPr>
          <w:t>（澳大利亚残障人士）报告</w:t>
        </w:r>
      </w:hyperlink>
    </w:p>
    <w:p w14:paraId="610AA852" w14:textId="77777777" w:rsidR="007863F1" w:rsidRPr="006975F5" w:rsidRDefault="00FB3862" w:rsidP="007100C4">
      <w:pPr>
        <w:pStyle w:val="BodyText"/>
        <w:tabs>
          <w:tab w:val="left" w:pos="1210"/>
        </w:tabs>
        <w:autoSpaceDE/>
        <w:autoSpaceDN/>
        <w:spacing w:after="120"/>
        <w:ind w:left="697" w:right="1185"/>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澳大利亚统计局的</w:t>
      </w:r>
      <w:hyperlink r:id="rId143" w:history="1">
        <w:r w:rsidRPr="006975F5">
          <w:rPr>
            <w:rFonts w:asciiTheme="minorBidi" w:eastAsia="DengXian" w:hAnsiTheme="minorBidi" w:cstheme="minorBidi"/>
            <w:u w:val="single"/>
            <w:lang w:eastAsia="zh-CN"/>
          </w:rPr>
          <w:t>Census of Population and Housing</w:t>
        </w:r>
        <w:r w:rsidRPr="006975F5">
          <w:rPr>
            <w:rFonts w:asciiTheme="minorBidi" w:eastAsia="DengXian" w:hAnsiTheme="minorBidi" w:cstheme="minorBidi"/>
            <w:u w:val="single"/>
            <w:lang w:eastAsia="zh-CN"/>
          </w:rPr>
          <w:t>（人口和住房普查）</w:t>
        </w:r>
      </w:hyperlink>
    </w:p>
    <w:p w14:paraId="70E82FF9" w14:textId="77777777" w:rsidR="007863F1" w:rsidRPr="006975F5" w:rsidRDefault="00FB3862" w:rsidP="007100C4">
      <w:pPr>
        <w:pStyle w:val="BodyText"/>
        <w:tabs>
          <w:tab w:val="left" w:pos="1210"/>
        </w:tabs>
        <w:autoSpaceDE/>
        <w:autoSpaceDN/>
        <w:spacing w:after="120"/>
        <w:ind w:left="697" w:right="1185"/>
        <w:rPr>
          <w:rFonts w:asciiTheme="minorBidi" w:eastAsia="DengXian" w:hAnsiTheme="minorBidi" w:cstheme="minorBidi"/>
          <w:lang w:eastAsia="zh-CN"/>
        </w:rPr>
      </w:pPr>
      <w:r w:rsidRPr="006975F5">
        <w:rPr>
          <w:rFonts w:asciiTheme="minorBidi" w:eastAsia="DengXian" w:hAnsiTheme="minorBidi" w:cstheme="minorBidi"/>
          <w:color w:val="093266"/>
          <w:spacing w:val="-10"/>
          <w:lang w:eastAsia="zh-CN"/>
        </w:rPr>
        <w:t>―</w:t>
      </w:r>
      <w:r w:rsidRPr="006975F5">
        <w:rPr>
          <w:rFonts w:asciiTheme="minorBidi" w:eastAsia="DengXian" w:hAnsiTheme="minorBidi" w:cstheme="minorBidi"/>
          <w:color w:val="093266"/>
          <w:spacing w:val="-10"/>
          <w:lang w:eastAsia="zh-CN"/>
        </w:rPr>
        <w:tab/>
      </w:r>
      <w:r w:rsidRPr="006975F5">
        <w:rPr>
          <w:rFonts w:asciiTheme="minorBidi" w:eastAsia="DengXian" w:hAnsiTheme="minorBidi" w:cstheme="minorBidi"/>
          <w:lang w:eastAsia="zh-CN"/>
        </w:rPr>
        <w:t>国家残障保险局的</w:t>
      </w:r>
      <w:hyperlink r:id="rId144" w:history="1">
        <w:r w:rsidRPr="006975F5">
          <w:rPr>
            <w:rFonts w:asciiTheme="minorBidi" w:eastAsia="DengXian" w:hAnsiTheme="minorBidi" w:cstheme="minorBidi"/>
            <w:u w:val="single"/>
            <w:lang w:eastAsia="zh-CN"/>
          </w:rPr>
          <w:t>年度报告</w:t>
        </w:r>
      </w:hyperlink>
      <w:r w:rsidRPr="006975F5">
        <w:rPr>
          <w:rFonts w:asciiTheme="minorBidi" w:eastAsia="DengXian" w:hAnsiTheme="minorBidi" w:cstheme="minorBidi"/>
          <w:lang w:eastAsia="zh-CN"/>
        </w:rPr>
        <w:t>。</w:t>
      </w:r>
    </w:p>
    <w:p w14:paraId="168549A9" w14:textId="77777777" w:rsidR="007863F1" w:rsidRPr="006975F5" w:rsidRDefault="00FB3862" w:rsidP="007100C4">
      <w:pPr>
        <w:pStyle w:val="Heading2"/>
        <w:autoSpaceDE/>
        <w:autoSpaceDN/>
        <w:spacing w:before="240" w:after="240"/>
        <w:ind w:left="697"/>
        <w:rPr>
          <w:rFonts w:asciiTheme="minorBidi" w:eastAsiaTheme="majorEastAsia" w:hAnsiTheme="minorBidi" w:cstheme="minorBidi"/>
          <w:bCs w:val="0"/>
          <w:color w:val="093266"/>
          <w:spacing w:val="-2"/>
          <w:lang w:eastAsia="zh-CN"/>
        </w:rPr>
      </w:pPr>
      <w:r w:rsidRPr="006975F5">
        <w:rPr>
          <w:rFonts w:asciiTheme="minorBidi" w:eastAsiaTheme="majorEastAsia" w:hAnsiTheme="minorBidi" w:cstheme="minorBidi"/>
          <w:bCs w:val="0"/>
          <w:color w:val="093266"/>
          <w:spacing w:val="-2"/>
          <w:lang w:eastAsia="zh-CN"/>
        </w:rPr>
        <w:t>社区参与</w:t>
      </w:r>
    </w:p>
    <w:p w14:paraId="2DC90982" w14:textId="70F5A8D4" w:rsidR="007863F1" w:rsidRPr="006975F5" w:rsidRDefault="00FB3862" w:rsidP="007100C4">
      <w:pPr>
        <w:pStyle w:val="BodyText"/>
        <w:autoSpaceDE/>
        <w:autoSpaceDN/>
        <w:spacing w:before="153"/>
        <w:ind w:left="700" w:right="1185"/>
        <w:rPr>
          <w:rFonts w:asciiTheme="minorBidi" w:eastAsia="DengXian" w:hAnsiTheme="minorBidi" w:cstheme="minorBidi"/>
          <w:lang w:eastAsia="zh-CN"/>
        </w:rPr>
      </w:pPr>
      <w:r w:rsidRPr="006975F5">
        <w:rPr>
          <w:rFonts w:asciiTheme="minorBidi" w:eastAsia="DengXian" w:hAnsiTheme="minorBidi" w:cstheme="minorBidi"/>
          <w:lang w:eastAsia="zh-CN"/>
        </w:rPr>
        <w:t>澳大利亚政府资助</w:t>
      </w:r>
      <w:hyperlink r:id="rId145" w:history="1">
        <w:r w:rsidRPr="006975F5">
          <w:rPr>
            <w:rFonts w:asciiTheme="minorBidi" w:eastAsia="DengXian" w:hAnsiTheme="minorBidi" w:cstheme="minorBidi"/>
            <w:u w:val="single"/>
            <w:lang w:eastAsia="zh-CN"/>
          </w:rPr>
          <w:t>全国残障人士代表组织</w:t>
        </w:r>
      </w:hyperlink>
      <w:r w:rsidRPr="006975F5">
        <w:rPr>
          <w:rFonts w:asciiTheme="minorBidi" w:eastAsia="DengXian" w:hAnsiTheme="minorBidi" w:cstheme="minorBidi"/>
          <w:lang w:eastAsia="zh-CN"/>
        </w:rPr>
        <w:t>，就政策和计划将如何影响残障人士的生活和经历方面提供建议。这些组织为他们所代表的残障人士发表观点。大多数州和领地政府通过各自成立的</w:t>
      </w:r>
      <w:hyperlink r:id="rId146" w:anchor="plans" w:history="1">
        <w:r w:rsidRPr="006975F5">
          <w:rPr>
            <w:rFonts w:asciiTheme="minorBidi" w:eastAsia="DengXian" w:hAnsiTheme="minorBidi" w:cstheme="minorBidi"/>
            <w:u w:val="single"/>
            <w:lang w:eastAsia="zh-CN"/>
          </w:rPr>
          <w:t>残障咨询小组</w:t>
        </w:r>
      </w:hyperlink>
      <w:r w:rsidRPr="006975F5">
        <w:rPr>
          <w:rFonts w:asciiTheme="minorBidi" w:eastAsia="DengXian" w:hAnsiTheme="minorBidi" w:cstheme="minorBidi"/>
          <w:lang w:eastAsia="zh-CN"/>
        </w:rPr>
        <w:t>与残障人士积极接触。</w:t>
      </w:r>
    </w:p>
    <w:p w14:paraId="147E7F8B" w14:textId="21483777" w:rsidR="007863F1" w:rsidRPr="006975F5"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6975F5">
        <w:rPr>
          <w:rFonts w:asciiTheme="minorBidi" w:eastAsia="DengXian" w:hAnsiTheme="minorBidi" w:cstheme="minorBidi"/>
          <w:i/>
          <w:lang w:eastAsia="zh-CN"/>
        </w:rPr>
        <w:t>Australia’s Disability Strategy 2021–2031</w:t>
      </w:r>
      <w:r w:rsidRPr="006975F5">
        <w:rPr>
          <w:rFonts w:asciiTheme="minorBidi" w:eastAsia="DengXian" w:hAnsiTheme="minorBidi" w:cstheme="minorBidi"/>
          <w:iCs/>
          <w:lang w:eastAsia="zh-CN"/>
        </w:rPr>
        <w:t>（《</w:t>
      </w:r>
      <w:r w:rsidRPr="006975F5">
        <w:rPr>
          <w:rFonts w:asciiTheme="minorBidi" w:eastAsia="DengXian" w:hAnsiTheme="minorBidi" w:cstheme="minorBidi"/>
          <w:iCs/>
          <w:lang w:eastAsia="zh-CN"/>
        </w:rPr>
        <w:t>2021–2031</w:t>
      </w:r>
      <w:r w:rsidRPr="006975F5">
        <w:rPr>
          <w:rFonts w:asciiTheme="minorBidi" w:eastAsia="DengXian" w:hAnsiTheme="minorBidi" w:cstheme="minorBidi"/>
          <w:iCs/>
          <w:lang w:eastAsia="zh-CN"/>
        </w:rPr>
        <w:t>年澳大利亚残疾人事业战略》）</w:t>
      </w:r>
      <w:r w:rsidRPr="006975F5">
        <w:rPr>
          <w:rFonts w:asciiTheme="minorBidi" w:eastAsia="DengXian" w:hAnsiTheme="minorBidi" w:cstheme="minorBidi"/>
          <w:lang w:eastAsia="zh-CN"/>
        </w:rPr>
        <w:t>的制定离不开众多人士的参与。超过</w:t>
      </w:r>
      <w:r w:rsidRPr="006975F5">
        <w:rPr>
          <w:rFonts w:asciiTheme="minorBidi" w:eastAsia="DengXian" w:hAnsiTheme="minorBidi" w:cstheme="minorBidi"/>
          <w:lang w:eastAsia="zh-CN"/>
        </w:rPr>
        <w:t>3000</w:t>
      </w:r>
      <w:r w:rsidRPr="006975F5">
        <w:rPr>
          <w:rFonts w:asciiTheme="minorBidi" w:eastAsia="DengXian" w:hAnsiTheme="minorBidi" w:cstheme="minorBidi"/>
          <w:lang w:eastAsia="zh-CN"/>
        </w:rPr>
        <w:t>名残障人士、其家人、照顾者和代表在咨询流程中发表了意见。作为公众咨询的一环，澳大利亚原住民残障人士网络也举办了面向原住民的研讨会。可访问澳大利亚政府</w:t>
      </w:r>
      <w:hyperlink r:id="rId147" w:history="1">
        <w:r w:rsidRPr="006975F5">
          <w:rPr>
            <w:rFonts w:asciiTheme="minorBidi" w:eastAsia="DengXian" w:hAnsiTheme="minorBidi" w:cstheme="minorBidi"/>
            <w:u w:val="single"/>
            <w:lang w:eastAsia="zh-CN"/>
          </w:rPr>
          <w:t>Department of Social Services</w:t>
        </w:r>
        <w:r w:rsidRPr="006975F5">
          <w:rPr>
            <w:rFonts w:asciiTheme="minorBidi" w:eastAsia="DengXian" w:hAnsiTheme="minorBidi" w:cstheme="minorBidi"/>
            <w:u w:val="single"/>
            <w:lang w:eastAsia="zh-CN"/>
          </w:rPr>
          <w:t>（社会服务部）</w:t>
        </w:r>
      </w:hyperlink>
      <w:r w:rsidRPr="006975F5">
        <w:rPr>
          <w:rFonts w:asciiTheme="minorBidi" w:eastAsia="DengXian" w:hAnsiTheme="minorBidi" w:cstheme="minorBidi"/>
          <w:lang w:eastAsia="zh-CN"/>
        </w:rPr>
        <w:t>网站，获取关于咨询所获意见的报告。</w:t>
      </w:r>
    </w:p>
    <w:p w14:paraId="53EFBDA1" w14:textId="77777777" w:rsidR="007863F1" w:rsidRPr="0071029A" w:rsidRDefault="007863F1" w:rsidP="007100C4">
      <w:pPr>
        <w:autoSpaceDE/>
        <w:autoSpaceDN/>
        <w:spacing w:line="297" w:lineRule="auto"/>
        <w:rPr>
          <w:rFonts w:ascii="DengXian" w:eastAsia="DengXian" w:hAnsi="DengXian"/>
          <w:lang w:eastAsia="zh-CN"/>
        </w:rPr>
        <w:sectPr w:rsidR="007863F1" w:rsidRPr="0071029A">
          <w:pgSz w:w="11910" w:h="16840"/>
          <w:pgMar w:top="1920" w:right="0" w:bottom="280" w:left="660" w:header="648" w:footer="0" w:gutter="0"/>
          <w:cols w:space="720"/>
        </w:sectPr>
      </w:pPr>
    </w:p>
    <w:p w14:paraId="2F4AA3EE" w14:textId="77777777" w:rsidR="007863F1" w:rsidRPr="0071029A" w:rsidRDefault="00FB3862" w:rsidP="007100C4">
      <w:pPr>
        <w:pStyle w:val="Heading1"/>
        <w:autoSpaceDE/>
        <w:autoSpaceDN/>
        <w:ind w:left="0" w:firstLine="700"/>
        <w:rPr>
          <w:rFonts w:ascii="DengXian" w:eastAsia="DengXian" w:hAnsi="DengXian"/>
          <w:b/>
          <w:bCs w:val="0"/>
          <w:caps/>
          <w:lang w:eastAsia="zh-CN"/>
        </w:rPr>
      </w:pPr>
      <w:bookmarkStart w:id="7" w:name="_Toc121863976"/>
      <w:r w:rsidRPr="0071029A">
        <w:rPr>
          <w:rFonts w:ascii="DengXian" w:eastAsia="DengXian" w:hAnsi="DengXian" w:cs="SimSun" w:hint="eastAsia"/>
          <w:b/>
          <w:bCs w:val="0"/>
          <w:caps/>
          <w:lang w:eastAsia="zh-CN"/>
        </w:rPr>
        <w:lastRenderedPageBreak/>
        <w:t>展望未来</w:t>
      </w:r>
      <w:bookmarkEnd w:id="7"/>
    </w:p>
    <w:p w14:paraId="5D7F9E27" w14:textId="77777777" w:rsidR="007863F1" w:rsidRPr="00436477" w:rsidRDefault="00FB3862" w:rsidP="007100C4">
      <w:pPr>
        <w:pStyle w:val="BodyText"/>
        <w:autoSpaceDE/>
        <w:autoSpaceDN/>
        <w:spacing w:before="153" w:line="297" w:lineRule="auto"/>
        <w:ind w:left="700" w:right="1375"/>
        <w:rPr>
          <w:rFonts w:asciiTheme="minorBidi" w:eastAsia="DengXian" w:hAnsiTheme="minorBidi" w:cstheme="minorBidi"/>
          <w:lang w:eastAsia="zh-CN"/>
        </w:rPr>
      </w:pPr>
      <w:r w:rsidRPr="0071029A">
        <w:rPr>
          <w:rFonts w:ascii="DengXian" w:eastAsia="DengXian" w:hAnsi="DengXian" w:cs="SimSun" w:hint="eastAsia"/>
          <w:lang w:eastAsia="zh-CN"/>
        </w:rPr>
        <w:t>本报</w:t>
      </w:r>
      <w:r w:rsidRPr="00436477">
        <w:rPr>
          <w:rFonts w:asciiTheme="minorBidi" w:eastAsia="DengXian" w:hAnsiTheme="minorBidi" w:cstheme="minorBidi"/>
          <w:lang w:eastAsia="zh-CN"/>
        </w:rPr>
        <w:t>告确认了该战略的结束，并展示了各级政府作出的努力。</w:t>
      </w:r>
      <w:r w:rsidRPr="00436477">
        <w:rPr>
          <w:rFonts w:asciiTheme="minorBidi" w:eastAsia="DengXian" w:hAnsiTheme="minorBidi" w:cstheme="minorBidi"/>
          <w:lang w:eastAsia="zh-CN"/>
        </w:rPr>
        <w:t>2021</w:t>
      </w:r>
      <w:r w:rsidRPr="00436477">
        <w:rPr>
          <w:rFonts w:asciiTheme="minorBidi" w:eastAsia="DengXian" w:hAnsiTheme="minorBidi" w:cstheme="minorBidi"/>
          <w:lang w:eastAsia="zh-CN"/>
        </w:rPr>
        <w:t>年</w:t>
      </w:r>
      <w:r w:rsidRPr="00436477">
        <w:rPr>
          <w:rFonts w:asciiTheme="minorBidi" w:eastAsia="DengXian" w:hAnsiTheme="minorBidi" w:cstheme="minorBidi"/>
          <w:lang w:eastAsia="zh-CN"/>
        </w:rPr>
        <w:t>12</w:t>
      </w:r>
      <w:r w:rsidRPr="00436477">
        <w:rPr>
          <w:rFonts w:asciiTheme="minorBidi" w:eastAsia="DengXian" w:hAnsiTheme="minorBidi" w:cstheme="minorBidi"/>
          <w:lang w:eastAsia="zh-CN"/>
        </w:rPr>
        <w:t>月</w:t>
      </w:r>
      <w:r w:rsidRPr="00436477">
        <w:rPr>
          <w:rFonts w:asciiTheme="minorBidi" w:eastAsia="DengXian" w:hAnsiTheme="minorBidi" w:cstheme="minorBidi"/>
          <w:lang w:eastAsia="zh-CN"/>
        </w:rPr>
        <w:t>3</w:t>
      </w:r>
      <w:r w:rsidRPr="00436477">
        <w:rPr>
          <w:rFonts w:asciiTheme="minorBidi" w:eastAsia="DengXian" w:hAnsiTheme="minorBidi" w:cstheme="minorBidi"/>
          <w:lang w:eastAsia="zh-CN"/>
        </w:rPr>
        <w:t>日推出的</w:t>
      </w:r>
      <w:r w:rsidRPr="00436477">
        <w:rPr>
          <w:rFonts w:asciiTheme="minorBidi" w:eastAsia="DengXian" w:hAnsiTheme="minorBidi" w:cstheme="minorBidi"/>
          <w:i/>
          <w:lang w:eastAsia="zh-CN"/>
        </w:rPr>
        <w:t>Australia’s Disability Strategy 2021-2031</w:t>
      </w:r>
      <w:r w:rsidRPr="00436477">
        <w:rPr>
          <w:rFonts w:asciiTheme="minorBidi" w:eastAsia="DengXian" w:hAnsiTheme="minorBidi" w:cstheme="minorBidi"/>
          <w:iCs/>
          <w:lang w:eastAsia="zh-CN"/>
        </w:rPr>
        <w:t>（《</w:t>
      </w:r>
      <w:r w:rsidRPr="00436477">
        <w:rPr>
          <w:rFonts w:asciiTheme="minorBidi" w:eastAsia="DengXian" w:hAnsiTheme="minorBidi" w:cstheme="minorBidi"/>
          <w:iCs/>
          <w:lang w:eastAsia="zh-CN"/>
        </w:rPr>
        <w:t>2021–2031</w:t>
      </w:r>
      <w:r w:rsidRPr="00436477">
        <w:rPr>
          <w:rFonts w:asciiTheme="minorBidi" w:eastAsia="DengXian" w:hAnsiTheme="minorBidi" w:cstheme="minorBidi"/>
          <w:iCs/>
          <w:lang w:eastAsia="zh-CN"/>
        </w:rPr>
        <w:t>年澳大利亚残疾人事业战略》）</w:t>
      </w:r>
      <w:r w:rsidRPr="00436477">
        <w:rPr>
          <w:rFonts w:asciiTheme="minorBidi" w:eastAsia="DengXian" w:hAnsiTheme="minorBidi" w:cstheme="minorBidi"/>
          <w:lang w:eastAsia="zh-CN"/>
        </w:rPr>
        <w:t>取代了该战略。</w:t>
      </w:r>
    </w:p>
    <w:p w14:paraId="03E31CF5" w14:textId="77777777" w:rsidR="007863F1" w:rsidRPr="00436477" w:rsidRDefault="00FB3862" w:rsidP="007100C4">
      <w:pPr>
        <w:pStyle w:val="BodyText"/>
        <w:autoSpaceDE/>
        <w:autoSpaceDN/>
        <w:spacing w:before="153" w:line="297" w:lineRule="auto"/>
        <w:ind w:left="700" w:right="1375"/>
        <w:rPr>
          <w:rFonts w:asciiTheme="minorBidi" w:eastAsia="DengXian" w:hAnsiTheme="minorBidi" w:cstheme="minorBidi"/>
          <w:lang w:eastAsia="zh-CN"/>
        </w:rPr>
      </w:pPr>
      <w:r w:rsidRPr="00436477">
        <w:rPr>
          <w:rFonts w:asciiTheme="minorBidi" w:eastAsia="DengXian" w:hAnsiTheme="minorBidi" w:cstheme="minorBidi"/>
          <w:lang w:eastAsia="zh-CN"/>
        </w:rPr>
        <w:t>《澳大利亚残疾人事业战略》的愿景是建立一个包容的澳大利亚社会，确保残障人士能够作为社区平等的一员，发挥其潜力。</w:t>
      </w:r>
    </w:p>
    <w:p w14:paraId="3ADA8DDD" w14:textId="77777777" w:rsidR="002327E6" w:rsidRPr="00436477" w:rsidRDefault="00FB3862" w:rsidP="007100C4">
      <w:pPr>
        <w:pStyle w:val="BodyText"/>
        <w:autoSpaceDE/>
        <w:autoSpaceDN/>
        <w:spacing w:before="153" w:line="297" w:lineRule="auto"/>
        <w:ind w:left="700" w:right="1375"/>
        <w:rPr>
          <w:rFonts w:asciiTheme="minorBidi" w:eastAsia="DengXian" w:hAnsiTheme="minorBidi" w:cstheme="minorBidi"/>
          <w:lang w:eastAsia="zh-CN"/>
        </w:rPr>
      </w:pPr>
      <w:r w:rsidRPr="00436477">
        <w:rPr>
          <w:rFonts w:asciiTheme="minorBidi" w:eastAsia="DengXian" w:hAnsiTheme="minorBidi" w:cstheme="minorBidi"/>
          <w:lang w:eastAsia="zh-CN"/>
        </w:rPr>
        <w:t>与前一版本的战略一样，《澳大利亚残疾人事业战略》也列有成果领域。总体而言，这七个成果领域代表了残障人士表示为实现新战略的愿景所需要改进的领域。社区态度和安全被视为残障人士面临的关键问题，因此成为了《澳大利亚残疾人事业战略》中的侧重点。</w:t>
      </w:r>
    </w:p>
    <w:p w14:paraId="6D812D3A" w14:textId="77777777" w:rsidR="002327E6" w:rsidRPr="00436477"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《澳大利亚残疾人事业战略》的成果领域为：</w:t>
      </w:r>
    </w:p>
    <w:p w14:paraId="0FB0F106" w14:textId="77777777" w:rsidR="002327E6" w:rsidRPr="00436477"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就业与经济保障</w:t>
      </w:r>
    </w:p>
    <w:p w14:paraId="121B3CD6" w14:textId="77777777" w:rsidR="002327E6" w:rsidRPr="00436477"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包容性的住房和社区</w:t>
      </w:r>
    </w:p>
    <w:p w14:paraId="39F9A66C" w14:textId="77777777" w:rsidR="002327E6" w:rsidRPr="00436477"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安全、权利和公正</w:t>
      </w:r>
    </w:p>
    <w:p w14:paraId="39725E6B" w14:textId="77777777" w:rsidR="002327E6" w:rsidRPr="00436477"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个人和社区支持</w:t>
      </w:r>
    </w:p>
    <w:p w14:paraId="739CF8E6" w14:textId="77777777" w:rsidR="002327E6" w:rsidRPr="00436477"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教育和学习</w:t>
      </w:r>
    </w:p>
    <w:p w14:paraId="68057B13" w14:textId="77777777" w:rsidR="002327E6" w:rsidRPr="00436477"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健康和福祉</w:t>
      </w:r>
    </w:p>
    <w:p w14:paraId="354F7AEB" w14:textId="77777777" w:rsidR="002327E6" w:rsidRPr="00436477"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社区态度。</w:t>
      </w:r>
    </w:p>
    <w:p w14:paraId="452B5C3E" w14:textId="77777777" w:rsidR="002327E6" w:rsidRPr="00436477" w:rsidRDefault="00FB3862" w:rsidP="007100C4">
      <w:pPr>
        <w:pStyle w:val="BodyText"/>
        <w:autoSpaceDE/>
        <w:autoSpaceDN/>
        <w:spacing w:before="171"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通过落实每个成果领域的政策重点，政府预计澳大利亚生活的各个方面都将更加包容残障人士。</w:t>
      </w:r>
    </w:p>
    <w:p w14:paraId="2B7E8C51" w14:textId="77777777" w:rsidR="007863F1" w:rsidRPr="00436477" w:rsidRDefault="00FB3862" w:rsidP="007100C4">
      <w:pPr>
        <w:pStyle w:val="Heading2"/>
        <w:autoSpaceDE/>
        <w:autoSpaceDN/>
        <w:spacing w:before="240" w:after="240"/>
        <w:ind w:left="697"/>
        <w:rPr>
          <w:rFonts w:asciiTheme="minorBidi" w:eastAsiaTheme="majorEastAsia" w:hAnsiTheme="minorBidi" w:cstheme="minorBidi"/>
          <w:bCs w:val="0"/>
          <w:color w:val="093266"/>
          <w:spacing w:val="-2"/>
          <w:lang w:eastAsia="zh-CN"/>
        </w:rPr>
      </w:pPr>
      <w:r w:rsidRPr="00436477">
        <w:rPr>
          <w:rFonts w:asciiTheme="minorBidi" w:eastAsiaTheme="majorEastAsia" w:hAnsiTheme="minorBidi" w:cstheme="minorBidi"/>
          <w:bCs w:val="0"/>
          <w:color w:val="093266"/>
          <w:spacing w:val="-2"/>
          <w:lang w:eastAsia="zh-CN"/>
        </w:rPr>
        <w:t>构成《澳大利亚残疾人事业战略》的文件</w:t>
      </w:r>
    </w:p>
    <w:p w14:paraId="30D9D871" w14:textId="77777777" w:rsidR="007863F1" w:rsidRPr="00436477" w:rsidRDefault="00FB3862" w:rsidP="007100C4">
      <w:pPr>
        <w:pStyle w:val="BodyText"/>
        <w:autoSpaceDE/>
        <w:autoSpaceDN/>
        <w:spacing w:before="153" w:after="120"/>
        <w:ind w:left="697" w:right="1185"/>
        <w:rPr>
          <w:rFonts w:asciiTheme="minorBidi" w:eastAsia="DengXian" w:hAnsiTheme="minorBidi" w:cstheme="minorBidi"/>
          <w:lang w:eastAsia="zh-CN"/>
        </w:rPr>
      </w:pPr>
      <w:r w:rsidRPr="00436477">
        <w:rPr>
          <w:rFonts w:asciiTheme="minorBidi" w:eastAsia="DengXian" w:hAnsiTheme="minorBidi" w:cstheme="minorBidi"/>
          <w:lang w:eastAsia="zh-CN"/>
        </w:rPr>
        <w:t>构成和支持实施《澳大利亚残疾人事业战略》的文件包括：</w:t>
      </w:r>
    </w:p>
    <w:p w14:paraId="305138CD" w14:textId="77777777" w:rsidR="007863F1" w:rsidRPr="00436477" w:rsidRDefault="00FB3862" w:rsidP="007100C4">
      <w:pPr>
        <w:pStyle w:val="BodyText"/>
        <w:tabs>
          <w:tab w:val="left" w:pos="1210"/>
        </w:tabs>
        <w:autoSpaceDE/>
        <w:autoSpaceDN/>
        <w:spacing w:after="12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color w:val="093266"/>
          <w:spacing w:val="-10"/>
          <w:lang w:eastAsia="zh-CN"/>
        </w:rPr>
        <w:t>―</w:t>
      </w:r>
      <w:r w:rsidRPr="00436477">
        <w:rPr>
          <w:rFonts w:asciiTheme="minorBidi" w:eastAsia="DengXian" w:hAnsiTheme="minorBidi" w:cstheme="minorBidi"/>
          <w:color w:val="093266"/>
          <w:spacing w:val="-10"/>
          <w:lang w:eastAsia="zh-CN"/>
        </w:rPr>
        <w:tab/>
      </w:r>
      <w:hyperlink r:id="rId148" w:history="1">
        <w:r w:rsidRPr="00436477">
          <w:rPr>
            <w:rFonts w:asciiTheme="minorBidi" w:eastAsia="DengXian" w:hAnsiTheme="minorBidi" w:cstheme="minorBidi"/>
            <w:u w:val="single"/>
            <w:lang w:eastAsia="zh-CN"/>
          </w:rPr>
          <w:t>成果框架</w:t>
        </w:r>
      </w:hyperlink>
      <w:r w:rsidRPr="00436477">
        <w:rPr>
          <w:rFonts w:asciiTheme="minorBidi" w:eastAsia="DengXian" w:hAnsiTheme="minorBidi" w:cstheme="minorBidi"/>
          <w:spacing w:val="-4"/>
          <w:lang w:eastAsia="zh-CN"/>
        </w:rPr>
        <w:t>——</w:t>
      </w:r>
      <w:r w:rsidRPr="00436477">
        <w:rPr>
          <w:rFonts w:asciiTheme="minorBidi" w:eastAsia="DengXian" w:hAnsiTheme="minorBidi" w:cstheme="minorBidi"/>
          <w:spacing w:val="-4"/>
          <w:lang w:eastAsia="zh-CN"/>
        </w:rPr>
        <w:t>衡量、追踪和报告成果领域下政策重点中的残障人士福祉成果。</w:t>
      </w:r>
    </w:p>
    <w:p w14:paraId="36FCCA78" w14:textId="77777777" w:rsidR="007863F1" w:rsidRPr="00436477" w:rsidRDefault="00FB3862" w:rsidP="007100C4">
      <w:pPr>
        <w:pStyle w:val="BodyText"/>
        <w:tabs>
          <w:tab w:val="left" w:pos="1210"/>
        </w:tabs>
        <w:autoSpaceDE/>
        <w:autoSpaceDN/>
        <w:spacing w:after="12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color w:val="093266"/>
          <w:spacing w:val="-10"/>
          <w:lang w:eastAsia="zh-CN"/>
        </w:rPr>
        <w:t>―</w:t>
      </w:r>
      <w:r w:rsidRPr="00436477">
        <w:rPr>
          <w:rFonts w:asciiTheme="minorBidi" w:eastAsia="DengXian" w:hAnsiTheme="minorBidi" w:cstheme="minorBidi"/>
          <w:color w:val="093266"/>
          <w:spacing w:val="-10"/>
          <w:lang w:eastAsia="zh-CN"/>
        </w:rPr>
        <w:tab/>
      </w:r>
      <w:hyperlink r:id="rId149" w:history="1">
        <w:r w:rsidRPr="00436477">
          <w:rPr>
            <w:rFonts w:asciiTheme="minorBidi" w:eastAsia="DengXian" w:hAnsiTheme="minorBidi" w:cstheme="minorBidi"/>
            <w:u w:val="single"/>
            <w:lang w:eastAsia="zh-CN"/>
          </w:rPr>
          <w:t>参与计划</w:t>
        </w:r>
      </w:hyperlink>
      <w:r w:rsidRPr="00436477">
        <w:rPr>
          <w:rFonts w:asciiTheme="minorBidi" w:eastAsia="DengXian" w:hAnsiTheme="minorBidi" w:cstheme="minorBidi"/>
          <w:spacing w:val="-5"/>
          <w:lang w:eastAsia="zh-CN"/>
        </w:rPr>
        <w:t>——</w:t>
      </w:r>
      <w:r w:rsidRPr="00436477">
        <w:rPr>
          <w:rFonts w:asciiTheme="minorBidi" w:eastAsia="DengXian" w:hAnsiTheme="minorBidi" w:cstheme="minorBidi"/>
          <w:spacing w:val="-5"/>
          <w:lang w:eastAsia="zh-CN"/>
        </w:rPr>
        <w:t>概述了残障人士在计划开展期间参与实施《澳大利亚残疾人事业战略》的方式。</w:t>
      </w:r>
    </w:p>
    <w:p w14:paraId="1AF027B3" w14:textId="77777777" w:rsidR="007863F1" w:rsidRPr="00436477" w:rsidRDefault="00FB3862" w:rsidP="007100C4">
      <w:pPr>
        <w:pStyle w:val="BodyText"/>
        <w:tabs>
          <w:tab w:val="left" w:pos="1210"/>
        </w:tabs>
        <w:autoSpaceDE/>
        <w:autoSpaceDN/>
        <w:spacing w:after="120" w:line="298" w:lineRule="auto"/>
        <w:ind w:left="1207" w:right="1185" w:hanging="510"/>
        <w:rPr>
          <w:rFonts w:asciiTheme="minorBidi" w:eastAsia="DengXian" w:hAnsiTheme="minorBidi" w:cstheme="minorBidi"/>
          <w:lang w:eastAsia="zh-CN"/>
        </w:rPr>
      </w:pPr>
      <w:r w:rsidRPr="00436477">
        <w:rPr>
          <w:rFonts w:asciiTheme="minorBidi" w:eastAsia="DengXian" w:hAnsiTheme="minorBidi" w:cstheme="minorBidi"/>
          <w:color w:val="093266"/>
          <w:spacing w:val="-10"/>
          <w:lang w:eastAsia="zh-CN"/>
        </w:rPr>
        <w:t>―</w:t>
      </w:r>
      <w:r w:rsidRPr="00436477">
        <w:rPr>
          <w:rFonts w:asciiTheme="minorBidi" w:eastAsia="DengXian" w:hAnsiTheme="minorBidi" w:cstheme="minorBidi"/>
          <w:color w:val="093266"/>
          <w:spacing w:val="-10"/>
          <w:lang w:eastAsia="zh-CN"/>
        </w:rPr>
        <w:tab/>
      </w:r>
      <w:hyperlink r:id="rId150" w:history="1">
        <w:r w:rsidRPr="00436477">
          <w:rPr>
            <w:rFonts w:asciiTheme="minorBidi" w:eastAsia="DengXian" w:hAnsiTheme="minorBidi" w:cstheme="minorBidi"/>
            <w:u w:val="single"/>
            <w:lang w:eastAsia="zh-CN"/>
          </w:rPr>
          <w:t>路线图</w:t>
        </w:r>
      </w:hyperlink>
      <w:r w:rsidRPr="00436477">
        <w:rPr>
          <w:rFonts w:asciiTheme="minorBidi" w:eastAsia="DengXian" w:hAnsiTheme="minorBidi" w:cstheme="minorBidi"/>
          <w:spacing w:val="-4"/>
          <w:lang w:eastAsia="zh-CN"/>
        </w:rPr>
        <w:t>——</w:t>
      </w:r>
      <w:r w:rsidRPr="00436477">
        <w:rPr>
          <w:rFonts w:asciiTheme="minorBidi" w:eastAsia="DengXian" w:hAnsiTheme="minorBidi" w:cstheme="minorBidi"/>
          <w:spacing w:val="-4"/>
          <w:lang w:eastAsia="zh-CN"/>
        </w:rPr>
        <w:t>简要列出了《澳大利亚残疾人事业战略》的主要成果。该路线图让未来工作变得透明公开，并落实了举措的问责制。</w:t>
      </w:r>
    </w:p>
    <w:p w14:paraId="0A2FCA28" w14:textId="77777777" w:rsidR="00813E07" w:rsidRPr="00436477" w:rsidRDefault="00FB3862" w:rsidP="007100C4">
      <w:pPr>
        <w:pStyle w:val="BodyText"/>
        <w:tabs>
          <w:tab w:val="left" w:pos="1210"/>
        </w:tabs>
        <w:autoSpaceDE/>
        <w:autoSpaceDN/>
        <w:spacing w:after="12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color w:val="093266"/>
          <w:spacing w:val="-10"/>
          <w:lang w:eastAsia="zh-CN"/>
        </w:rPr>
        <w:t>―</w:t>
      </w:r>
      <w:r w:rsidRPr="00436477">
        <w:rPr>
          <w:rFonts w:asciiTheme="minorBidi" w:eastAsia="DengXian" w:hAnsiTheme="minorBidi" w:cstheme="minorBidi"/>
          <w:color w:val="093266"/>
          <w:spacing w:val="-10"/>
          <w:lang w:eastAsia="zh-CN"/>
        </w:rPr>
        <w:tab/>
      </w:r>
      <w:hyperlink r:id="rId151" w:history="1">
        <w:r w:rsidRPr="00436477">
          <w:rPr>
            <w:rFonts w:asciiTheme="minorBidi" w:eastAsia="DengXian" w:hAnsiTheme="minorBidi" w:cstheme="minorBidi"/>
            <w:u w:val="single"/>
            <w:lang w:eastAsia="zh-CN"/>
          </w:rPr>
          <w:t>评估良好实践指南清单</w:t>
        </w:r>
      </w:hyperlink>
      <w:r w:rsidRPr="00436477">
        <w:rPr>
          <w:rFonts w:asciiTheme="minorBidi" w:eastAsia="DengXian" w:hAnsiTheme="minorBidi" w:cstheme="minorBidi"/>
          <w:spacing w:val="-3"/>
          <w:lang w:eastAsia="zh-CN"/>
        </w:rPr>
        <w:t>——</w:t>
      </w:r>
      <w:r w:rsidRPr="00436477">
        <w:rPr>
          <w:rFonts w:asciiTheme="minorBidi" w:eastAsia="DengXian" w:hAnsiTheme="minorBidi" w:cstheme="minorBidi"/>
          <w:spacing w:val="-3"/>
          <w:lang w:eastAsia="zh-CN"/>
        </w:rPr>
        <w:t>帮助政府评估面向残障人士及大众的政策和服务。</w:t>
      </w:r>
    </w:p>
    <w:p w14:paraId="666B28FC" w14:textId="77777777" w:rsidR="007863F1" w:rsidRPr="00436477" w:rsidRDefault="00FB3862" w:rsidP="007100C4">
      <w:pPr>
        <w:pStyle w:val="BodyText"/>
        <w:tabs>
          <w:tab w:val="left" w:pos="1210"/>
        </w:tabs>
        <w:autoSpaceDE/>
        <w:autoSpaceDN/>
        <w:spacing w:after="120"/>
        <w:ind w:left="1207" w:right="1185" w:hanging="510"/>
        <w:rPr>
          <w:rFonts w:asciiTheme="minorBidi" w:eastAsia="DengXian" w:hAnsiTheme="minorBidi" w:cstheme="minorBidi"/>
          <w:lang w:eastAsia="zh-CN"/>
        </w:rPr>
      </w:pPr>
      <w:r w:rsidRPr="00436477">
        <w:rPr>
          <w:rFonts w:asciiTheme="minorBidi" w:eastAsia="DengXian" w:hAnsiTheme="minorBidi" w:cstheme="minorBidi"/>
          <w:color w:val="093266"/>
          <w:spacing w:val="-10"/>
          <w:lang w:eastAsia="zh-CN"/>
        </w:rPr>
        <w:t>―</w:t>
      </w:r>
      <w:r w:rsidRPr="00436477">
        <w:rPr>
          <w:rFonts w:asciiTheme="minorBidi" w:eastAsia="DengXian" w:hAnsiTheme="minorBidi" w:cstheme="minorBidi"/>
          <w:color w:val="093266"/>
          <w:spacing w:val="-10"/>
          <w:lang w:eastAsia="zh-CN"/>
        </w:rPr>
        <w:tab/>
      </w:r>
      <w:hyperlink r:id="rId152" w:history="1">
        <w:r w:rsidR="00520893" w:rsidRPr="00436477">
          <w:rPr>
            <w:rFonts w:asciiTheme="minorBidi" w:eastAsia="DengXian" w:hAnsiTheme="minorBidi" w:cstheme="minorBidi"/>
            <w:u w:val="single"/>
            <w:lang w:eastAsia="zh-CN"/>
          </w:rPr>
          <w:t>定向行动计划</w:t>
        </w:r>
      </w:hyperlink>
      <w:r w:rsidR="00520893" w:rsidRPr="00436477">
        <w:rPr>
          <w:rFonts w:asciiTheme="minorBidi" w:eastAsia="DengXian" w:hAnsiTheme="minorBidi" w:cstheme="minorBidi"/>
          <w:spacing w:val="-7"/>
          <w:lang w:eastAsia="zh-CN"/>
        </w:rPr>
        <w:t>——</w:t>
      </w:r>
      <w:r w:rsidR="00520893" w:rsidRPr="00436477">
        <w:rPr>
          <w:rFonts w:asciiTheme="minorBidi" w:eastAsia="DengXian" w:hAnsiTheme="minorBidi" w:cstheme="minorBidi"/>
          <w:spacing w:val="-7"/>
          <w:lang w:eastAsia="zh-CN"/>
        </w:rPr>
        <w:t>政府制定了定向行动计划，以便在实现《澳大利亚残疾人事业战略》中特定领域的成果方面取得进展。</w:t>
      </w:r>
    </w:p>
    <w:p w14:paraId="38103E30" w14:textId="77777777" w:rsidR="007863F1" w:rsidRPr="0071029A" w:rsidRDefault="00FB3862" w:rsidP="007100C4">
      <w:pPr>
        <w:pStyle w:val="BodyText"/>
        <w:tabs>
          <w:tab w:val="left" w:pos="1210"/>
        </w:tabs>
        <w:autoSpaceDE/>
        <w:autoSpaceDN/>
        <w:spacing w:after="120" w:line="298" w:lineRule="auto"/>
        <w:ind w:left="1207" w:right="1185" w:hanging="510"/>
        <w:rPr>
          <w:rFonts w:ascii="DengXian" w:eastAsia="DengXian" w:hAnsi="DengXian" w:cstheme="minorBidi"/>
          <w:lang w:eastAsia="zh-CN"/>
        </w:rPr>
      </w:pPr>
      <w:r w:rsidRPr="00436477">
        <w:rPr>
          <w:rFonts w:asciiTheme="minorBidi" w:eastAsia="DengXian" w:hAnsiTheme="minorBidi" w:cstheme="minorBidi"/>
          <w:color w:val="093266"/>
          <w:spacing w:val="-10"/>
          <w:lang w:eastAsia="zh-CN"/>
        </w:rPr>
        <w:t>―</w:t>
      </w:r>
      <w:r w:rsidRPr="00436477">
        <w:rPr>
          <w:rFonts w:asciiTheme="minorBidi" w:eastAsia="DengXian" w:hAnsiTheme="minorBidi" w:cstheme="minorBidi"/>
          <w:color w:val="093266"/>
          <w:spacing w:val="-10"/>
          <w:lang w:eastAsia="zh-CN"/>
        </w:rPr>
        <w:tab/>
      </w:r>
      <w:hyperlink r:id="rId153" w:history="1">
        <w:r w:rsidRPr="00436477">
          <w:rPr>
            <w:rFonts w:asciiTheme="minorBidi" w:eastAsia="DengXian" w:hAnsiTheme="minorBidi" w:cstheme="minorBidi"/>
            <w:u w:val="single"/>
            <w:lang w:eastAsia="zh-CN"/>
          </w:rPr>
          <w:t>关联计划</w:t>
        </w:r>
      </w:hyperlink>
      <w:r w:rsidRPr="00436477">
        <w:rPr>
          <w:rFonts w:asciiTheme="minorBidi" w:eastAsia="DengXian" w:hAnsiTheme="minorBidi" w:cstheme="minorBidi"/>
          <w:spacing w:val="-4"/>
          <w:lang w:eastAsia="zh-CN"/>
        </w:rPr>
        <w:t>——</w:t>
      </w:r>
      <w:r w:rsidRPr="00436477">
        <w:rPr>
          <w:rFonts w:asciiTheme="minorBidi" w:eastAsia="DengXian" w:hAnsiTheme="minorBidi" w:cstheme="minorBidi"/>
          <w:spacing w:val="-4"/>
          <w:lang w:eastAsia="zh-CN"/>
        </w:rPr>
        <w:t>此类战略、计划、路线图和框架侧重于改善澳大利亚残障人士生活的各个方面，也致力于实现《澳大利亚残疾人事业战略》的愿景。</w:t>
      </w:r>
    </w:p>
    <w:p w14:paraId="622E8DD4" w14:textId="77777777" w:rsidR="00813E07" w:rsidRPr="0071029A" w:rsidRDefault="00FB3862" w:rsidP="007100C4">
      <w:pPr>
        <w:autoSpaceDE/>
        <w:autoSpaceDN/>
        <w:rPr>
          <w:rFonts w:ascii="DengXian" w:eastAsia="DengXian" w:hAnsi="DengXian" w:cs="HELVETICA NEUE CONDENSED"/>
          <w:bCs/>
          <w:color w:val="093266"/>
          <w:spacing w:val="-2"/>
          <w:sz w:val="28"/>
          <w:szCs w:val="28"/>
          <w:lang w:eastAsia="zh-CN"/>
        </w:rPr>
      </w:pPr>
      <w:r w:rsidRPr="0071029A">
        <w:rPr>
          <w:rFonts w:ascii="DengXian" w:eastAsia="DengXian" w:hAnsi="DengXian" w:hint="eastAsia"/>
          <w:b/>
          <w:color w:val="093266"/>
          <w:spacing w:val="-2"/>
          <w:lang w:eastAsia="zh-CN"/>
        </w:rPr>
        <w:br w:type="page"/>
      </w:r>
    </w:p>
    <w:p w14:paraId="2F03E86A" w14:textId="77777777" w:rsidR="007863F1" w:rsidRPr="00436477" w:rsidRDefault="00FB3862" w:rsidP="007100C4">
      <w:pPr>
        <w:pStyle w:val="Heading2"/>
        <w:autoSpaceDE/>
        <w:autoSpaceDN/>
        <w:spacing w:after="240"/>
        <w:ind w:left="697"/>
        <w:rPr>
          <w:rFonts w:asciiTheme="minorBidi" w:eastAsiaTheme="majorEastAsia" w:hAnsiTheme="minorBidi" w:cstheme="minorBidi"/>
          <w:bCs w:val="0"/>
          <w:lang w:eastAsia="zh-CN"/>
        </w:rPr>
      </w:pPr>
      <w:r w:rsidRPr="00436477">
        <w:rPr>
          <w:rFonts w:ascii="DengXian" w:eastAsiaTheme="majorEastAsia" w:hAnsi="DengXian" w:cs="SimSun" w:hint="eastAsia"/>
          <w:bCs w:val="0"/>
          <w:color w:val="093266"/>
          <w:spacing w:val="-2"/>
          <w:lang w:eastAsia="zh-CN"/>
        </w:rPr>
        <w:lastRenderedPageBreak/>
        <w:t>实施</w:t>
      </w:r>
    </w:p>
    <w:p w14:paraId="43F801A6" w14:textId="77777777" w:rsidR="007863F1" w:rsidRPr="00436477" w:rsidRDefault="00FB3862" w:rsidP="007100C4">
      <w:pPr>
        <w:pStyle w:val="BodyText"/>
        <w:autoSpaceDE/>
        <w:autoSpaceDN/>
        <w:spacing w:before="153" w:line="297" w:lineRule="auto"/>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为了实现战略愿景，我们加强了对实施流程的重视。政府致力于与残障人士、社区、企业和非政府部门合作，以协调和有针对性的方式实施《澳大利亚残疾人事业战略》并实现其愿景。其中包括确保在《澳大利亚残疾人事业战略》的整个周期内，其设计和实施都能应对不断变化的要求。</w:t>
      </w:r>
    </w:p>
    <w:p w14:paraId="1C6420A9" w14:textId="77777777" w:rsidR="007863F1" w:rsidRPr="00436477" w:rsidRDefault="00FB3862" w:rsidP="007100C4">
      <w:pPr>
        <w:pStyle w:val="BodyText"/>
        <w:autoSpaceDE/>
        <w:autoSpaceDN/>
        <w:spacing w:before="171"/>
        <w:ind w:left="700" w:right="1185"/>
        <w:rPr>
          <w:rFonts w:asciiTheme="minorBidi" w:eastAsia="DengXian" w:hAnsiTheme="minorBidi" w:cstheme="minorBidi"/>
          <w:lang w:eastAsia="zh-CN"/>
        </w:rPr>
      </w:pPr>
      <w:r w:rsidRPr="00436477">
        <w:rPr>
          <w:rFonts w:asciiTheme="minorBidi" w:eastAsia="DengXian" w:hAnsiTheme="minorBidi" w:cstheme="minorBidi"/>
          <w:lang w:eastAsia="zh-CN"/>
        </w:rPr>
        <w:t>以下关键举措将促成这一做法：</w:t>
      </w:r>
    </w:p>
    <w:p w14:paraId="4845C7B0" w14:textId="77777777" w:rsidR="007863F1" w:rsidRPr="00436477"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color w:val="093266"/>
          <w:spacing w:val="-10"/>
          <w:lang w:eastAsia="zh-CN"/>
        </w:rPr>
        <w:t>―</w:t>
      </w:r>
      <w:r w:rsidRPr="00436477">
        <w:rPr>
          <w:rFonts w:asciiTheme="minorBidi" w:eastAsia="DengXian" w:hAnsiTheme="minorBidi" w:cstheme="minorBidi"/>
          <w:color w:val="093266"/>
          <w:spacing w:val="-10"/>
          <w:lang w:eastAsia="zh-CN"/>
        </w:rPr>
        <w:tab/>
      </w:r>
      <w:r w:rsidRPr="00436477">
        <w:rPr>
          <w:rFonts w:asciiTheme="minorBidi" w:eastAsia="DengXian" w:hAnsiTheme="minorBidi" w:cstheme="minorBidi"/>
          <w:lang w:eastAsia="zh-CN"/>
        </w:rPr>
        <w:t>确保为落实政策重点而采取的行动能够解决交叉歧视问题。</w:t>
      </w:r>
    </w:p>
    <w:p w14:paraId="380A920A" w14:textId="77777777" w:rsidR="007863F1" w:rsidRPr="00436477"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制定大纲，以清晰和易于定位的形式列出政府职能和责任。</w:t>
      </w:r>
    </w:p>
    <w:p w14:paraId="08916114" w14:textId="77777777" w:rsidR="007863F1" w:rsidRPr="00436477"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政策和方案制定的指导原则基于联合国《残疾人权利公约》中的人权原则，并反映其中内容。</w:t>
      </w:r>
    </w:p>
    <w:p w14:paraId="4C45EEC4" w14:textId="77777777" w:rsidR="007863F1" w:rsidRPr="00436477"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实施限时定向行动计划和较长期的关联计划。</w:t>
      </w:r>
    </w:p>
    <w:p w14:paraId="31E5BF61" w14:textId="77777777" w:rsidR="007863F1" w:rsidRPr="00436477"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实施成果框架（一项支持定期报告的数据战略），以追踪《澳大利亚残疾人事业战略》的进展，并改进评估及研究。</w:t>
      </w:r>
    </w:p>
    <w:p w14:paraId="55EBAE79" w14:textId="77777777" w:rsidR="007863F1" w:rsidRPr="00436477"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实施治理安排，包括成立中央单位来推动实施。</w:t>
      </w:r>
    </w:p>
    <w:p w14:paraId="4D9147AD" w14:textId="77777777" w:rsidR="007863F1" w:rsidRPr="00436477"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实施《澳大利亚残疾人事业战略》参与计划，确保残障人士积极参与实施、监测和评估流程。</w:t>
      </w:r>
    </w:p>
    <w:p w14:paraId="59778B04" w14:textId="77777777" w:rsidR="007863F1" w:rsidRPr="00436477" w:rsidRDefault="00FB3862" w:rsidP="007100C4">
      <w:pPr>
        <w:pStyle w:val="BodyText"/>
        <w:tabs>
          <w:tab w:val="left" w:pos="1210"/>
        </w:tabs>
        <w:autoSpaceDE/>
        <w:autoSpaceDN/>
        <w:spacing w:before="170" w:line="297" w:lineRule="auto"/>
        <w:ind w:left="1210" w:right="1185" w:hanging="511"/>
        <w:rPr>
          <w:rFonts w:asciiTheme="minorBidi" w:eastAsia="DengXian" w:hAnsiTheme="minorBidi" w:cstheme="minorBidi"/>
          <w:lang w:eastAsia="zh-CN"/>
        </w:rPr>
      </w:pPr>
      <w:r w:rsidRPr="00436477">
        <w:rPr>
          <w:rFonts w:asciiTheme="minorBidi" w:eastAsia="DengXian" w:hAnsiTheme="minorBidi" w:cstheme="minorBidi"/>
          <w:lang w:eastAsia="zh-CN"/>
        </w:rPr>
        <w:t>―</w:t>
      </w:r>
      <w:r w:rsidRPr="00436477">
        <w:rPr>
          <w:rFonts w:asciiTheme="minorBidi" w:eastAsia="DengXian" w:hAnsiTheme="minorBidi" w:cstheme="minorBidi"/>
          <w:lang w:eastAsia="zh-CN"/>
        </w:rPr>
        <w:tab/>
      </w:r>
      <w:r w:rsidRPr="00436477">
        <w:rPr>
          <w:rFonts w:asciiTheme="minorBidi" w:eastAsia="DengXian" w:hAnsiTheme="minorBidi" w:cstheme="minorBidi"/>
          <w:lang w:eastAsia="zh-CN"/>
        </w:rPr>
        <w:t>制定明确的路线图，使政府对实现主要成果和关键要事负责。</w:t>
      </w:r>
    </w:p>
    <w:p w14:paraId="5A1D0A1E" w14:textId="77777777" w:rsidR="007863F1" w:rsidRPr="00436477" w:rsidRDefault="00FB3862" w:rsidP="007100C4">
      <w:pPr>
        <w:pStyle w:val="Heading2"/>
        <w:autoSpaceDE/>
        <w:autoSpaceDN/>
        <w:spacing w:after="240"/>
        <w:ind w:left="697"/>
        <w:rPr>
          <w:rFonts w:asciiTheme="minorBidi" w:eastAsiaTheme="majorEastAsia" w:hAnsiTheme="minorBidi" w:cstheme="minorBidi"/>
          <w:bCs w:val="0"/>
          <w:color w:val="093266"/>
          <w:spacing w:val="-2"/>
          <w:lang w:eastAsia="zh-CN"/>
        </w:rPr>
      </w:pPr>
      <w:r w:rsidRPr="00436477">
        <w:rPr>
          <w:rFonts w:asciiTheme="minorBidi" w:eastAsiaTheme="majorEastAsia" w:hAnsiTheme="minorBidi" w:cstheme="minorBidi"/>
          <w:bCs w:val="0"/>
          <w:color w:val="093266"/>
          <w:spacing w:val="-2"/>
          <w:lang w:eastAsia="zh-CN"/>
        </w:rPr>
        <w:t>更多信息</w:t>
      </w:r>
    </w:p>
    <w:p w14:paraId="271A0FCB" w14:textId="3C7FE58F" w:rsidR="007863F1" w:rsidRPr="00436477" w:rsidRDefault="00FB3862" w:rsidP="007100C4">
      <w:pPr>
        <w:pStyle w:val="BodyText"/>
        <w:autoSpaceDE/>
        <w:autoSpaceDN/>
        <w:spacing w:before="153" w:line="297" w:lineRule="auto"/>
        <w:ind w:left="700" w:right="1236"/>
        <w:rPr>
          <w:rFonts w:asciiTheme="minorBidi" w:eastAsia="DengXian" w:hAnsiTheme="minorBidi" w:cstheme="minorBidi"/>
          <w:lang w:eastAsia="zh-CN"/>
        </w:rPr>
      </w:pPr>
      <w:r w:rsidRPr="00436477">
        <w:rPr>
          <w:rFonts w:asciiTheme="minorBidi" w:eastAsia="DengXian" w:hAnsiTheme="minorBidi" w:cstheme="minorBidi"/>
          <w:lang w:eastAsia="zh-CN"/>
        </w:rPr>
        <w:t>可访问残障人士信息门户的</w:t>
      </w:r>
      <w:hyperlink r:id="rId154" w:history="1">
        <w:r w:rsidRPr="00436477">
          <w:rPr>
            <w:rFonts w:asciiTheme="minorBidi" w:eastAsia="DengXian" w:hAnsiTheme="minorBidi" w:cstheme="minorBidi"/>
            <w:u w:val="single"/>
            <w:lang w:eastAsia="zh-CN"/>
          </w:rPr>
          <w:t>Australia’s Disability Strategy Hub</w:t>
        </w:r>
        <w:r w:rsidRPr="00436477">
          <w:rPr>
            <w:rFonts w:asciiTheme="minorBidi" w:eastAsia="DengXian" w:hAnsiTheme="minorBidi" w:cstheme="minorBidi"/>
            <w:u w:val="single"/>
            <w:lang w:eastAsia="zh-CN"/>
          </w:rPr>
          <w:t>（澳大利亚残疾人事业战略中心）</w:t>
        </w:r>
      </w:hyperlink>
      <w:r w:rsidRPr="00436477">
        <w:rPr>
          <w:rFonts w:asciiTheme="minorBidi" w:eastAsia="DengXian" w:hAnsiTheme="minorBidi" w:cstheme="minorBidi"/>
          <w:lang w:eastAsia="zh-CN"/>
        </w:rPr>
        <w:t>页面，查阅《澳大利亚残疾人事业战略》及其辅助文件。</w:t>
      </w:r>
    </w:p>
    <w:p w14:paraId="2DDCB1FE" w14:textId="77777777" w:rsidR="007863F1" w:rsidRPr="00436477" w:rsidRDefault="00FB3862" w:rsidP="007100C4">
      <w:pPr>
        <w:pStyle w:val="BodyText"/>
        <w:autoSpaceDE/>
        <w:autoSpaceDN/>
        <w:spacing w:before="171" w:line="297" w:lineRule="auto"/>
        <w:ind w:left="700" w:right="1236"/>
        <w:rPr>
          <w:rFonts w:asciiTheme="minorBidi" w:eastAsia="DengXian" w:hAnsiTheme="minorBidi" w:cstheme="minorBidi"/>
          <w:lang w:eastAsia="zh-CN"/>
        </w:rPr>
      </w:pPr>
      <w:r w:rsidRPr="00436477">
        <w:rPr>
          <w:rFonts w:asciiTheme="minorBidi" w:eastAsia="DengXian" w:hAnsiTheme="minorBidi" w:cstheme="minorBidi"/>
          <w:lang w:eastAsia="zh-CN"/>
        </w:rPr>
        <w:t>《澳大利亚残疾人事业战略》文件有以下版本：</w:t>
      </w:r>
      <w:hyperlink r:id="rId155" w:history="1">
        <w:r w:rsidRPr="00436477">
          <w:rPr>
            <w:rFonts w:asciiTheme="minorBidi" w:eastAsia="DengXian" w:hAnsiTheme="minorBidi" w:cstheme="minorBidi"/>
            <w:u w:val="single"/>
            <w:lang w:eastAsia="zh-CN"/>
          </w:rPr>
          <w:t>易读版</w:t>
        </w:r>
      </w:hyperlink>
      <w:r w:rsidRPr="00436477">
        <w:rPr>
          <w:rFonts w:asciiTheme="minorBidi" w:eastAsia="DengXian" w:hAnsiTheme="minorBidi" w:cstheme="minorBidi"/>
          <w:lang w:eastAsia="zh-CN"/>
        </w:rPr>
        <w:t>和</w:t>
      </w:r>
      <w:hyperlink r:id="rId156" w:history="1">
        <w:r w:rsidRPr="00436477">
          <w:rPr>
            <w:rFonts w:asciiTheme="minorBidi" w:eastAsia="DengXian" w:hAnsiTheme="minorBidi" w:cstheme="minorBidi"/>
            <w:u w:val="single"/>
            <w:lang w:eastAsia="zh-CN"/>
          </w:rPr>
          <w:t>社区语言版</w:t>
        </w:r>
      </w:hyperlink>
      <w:r w:rsidRPr="00436477">
        <w:rPr>
          <w:rFonts w:asciiTheme="minorBidi" w:eastAsia="DengXian" w:hAnsiTheme="minorBidi" w:cstheme="minorBidi"/>
          <w:lang w:eastAsia="zh-CN"/>
        </w:rPr>
        <w:t>，包括</w:t>
      </w:r>
      <w:hyperlink r:id="rId157" w:history="1">
        <w:r w:rsidRPr="00436477">
          <w:rPr>
            <w:rFonts w:asciiTheme="minorBidi" w:eastAsia="DengXian" w:hAnsiTheme="minorBidi" w:cstheme="minorBidi"/>
            <w:u w:val="single"/>
            <w:lang w:eastAsia="zh-CN"/>
          </w:rPr>
          <w:t>澳大利亚手语版</w:t>
        </w:r>
      </w:hyperlink>
      <w:r w:rsidRPr="00436477">
        <w:rPr>
          <w:rFonts w:asciiTheme="minorBidi" w:eastAsia="DengXian" w:hAnsiTheme="minorBidi" w:cstheme="minorBidi"/>
          <w:lang w:eastAsia="zh-CN"/>
        </w:rPr>
        <w:t>。</w:t>
      </w:r>
    </w:p>
    <w:p w14:paraId="06A52F8C" w14:textId="77777777" w:rsidR="007863F1" w:rsidRPr="0071029A" w:rsidRDefault="007863F1" w:rsidP="007100C4">
      <w:pPr>
        <w:autoSpaceDE/>
        <w:autoSpaceDN/>
        <w:spacing w:line="297" w:lineRule="auto"/>
        <w:rPr>
          <w:rFonts w:ascii="DengXian" w:eastAsia="DengXian" w:hAnsi="DengXian"/>
          <w:lang w:eastAsia="zh-CN"/>
        </w:rPr>
        <w:sectPr w:rsidR="007863F1" w:rsidRPr="0071029A">
          <w:pgSz w:w="11910" w:h="16840"/>
          <w:pgMar w:top="1920" w:right="0" w:bottom="280" w:left="660" w:header="648" w:footer="0" w:gutter="0"/>
          <w:cols w:space="720"/>
        </w:sectPr>
      </w:pPr>
    </w:p>
    <w:p w14:paraId="0A1DD246" w14:textId="42366086" w:rsidR="007863F1" w:rsidRPr="0071029A" w:rsidRDefault="00FB3862" w:rsidP="007100C4">
      <w:pPr>
        <w:pStyle w:val="BodyText"/>
        <w:autoSpaceDE/>
        <w:autoSpaceDN/>
        <w:spacing w:before="6"/>
        <w:rPr>
          <w:rFonts w:ascii="DengXian" w:eastAsia="DengXian" w:hAnsi="DengXian"/>
          <w:sz w:val="16"/>
          <w:lang w:eastAsia="zh-CN"/>
        </w:rPr>
      </w:pPr>
      <w:r w:rsidRPr="0071029A">
        <w:rPr>
          <w:rFonts w:ascii="DengXian" w:eastAsia="DengXian" w:hAnsi="DengXian" w:hint="eastAsia"/>
          <w:noProof/>
          <w:lang w:val="en-AU" w:eastAsia="zh-CN"/>
        </w:rPr>
        <w:lastRenderedPageBreak/>
        <w:drawing>
          <wp:anchor distT="0" distB="0" distL="0" distR="0" simplePos="0" relativeHeight="251648000" behindDoc="1" locked="0" layoutInCell="1" allowOverlap="1" wp14:anchorId="161573B9" wp14:editId="3B21D63D">
            <wp:simplePos x="0" y="0"/>
            <wp:positionH relativeFrom="page">
              <wp:posOffset>0</wp:posOffset>
            </wp:positionH>
            <wp:positionV relativeFrom="page">
              <wp:posOffset>4215676</wp:posOffset>
            </wp:positionV>
            <wp:extent cx="7559992" cy="328866"/>
            <wp:effectExtent l="0" t="0" r="0" b="0"/>
            <wp:wrapNone/>
            <wp:docPr id="159"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6.png">
                      <a:extLst>
                        <a:ext uri="{C183D7F6-B498-43B3-948B-1728B52AA6E4}">
                          <adec:decorative xmlns:adec="http://schemas.microsoft.com/office/drawing/2017/decorative" val="1"/>
                        </a:ext>
                      </a:extLst>
                    </pic:cNvPr>
                    <pic:cNvPicPr/>
                  </pic:nvPicPr>
                  <pic:blipFill>
                    <a:blip r:embed="rId158" cstate="print"/>
                    <a:stretch>
                      <a:fillRect/>
                    </a:stretch>
                  </pic:blipFill>
                  <pic:spPr>
                    <a:xfrm>
                      <a:off x="0" y="0"/>
                      <a:ext cx="7559992" cy="328866"/>
                    </a:xfrm>
                    <a:prstGeom prst="rect">
                      <a:avLst/>
                    </a:prstGeom>
                  </pic:spPr>
                </pic:pic>
              </a:graphicData>
            </a:graphic>
          </wp:anchor>
        </w:drawing>
      </w:r>
      <w:r w:rsidRPr="0071029A">
        <w:rPr>
          <w:rFonts w:ascii="DengXian" w:eastAsia="DengXian" w:hAnsi="DengXian" w:hint="eastAsia"/>
          <w:noProof/>
          <w:lang w:val="en-AU" w:eastAsia="zh-CN"/>
        </w:rPr>
        <w:drawing>
          <wp:anchor distT="0" distB="0" distL="0" distR="0" simplePos="0" relativeHeight="251651072" behindDoc="1" locked="0" layoutInCell="1" allowOverlap="1" wp14:anchorId="726314D4" wp14:editId="21B9C655">
            <wp:simplePos x="0" y="0"/>
            <wp:positionH relativeFrom="page">
              <wp:posOffset>0</wp:posOffset>
            </wp:positionH>
            <wp:positionV relativeFrom="page">
              <wp:posOffset>4602022</wp:posOffset>
            </wp:positionV>
            <wp:extent cx="7559992" cy="328866"/>
            <wp:effectExtent l="0" t="0" r="0" b="0"/>
            <wp:wrapNone/>
            <wp:docPr id="161"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7.png">
                      <a:extLst>
                        <a:ext uri="{C183D7F6-B498-43B3-948B-1728B52AA6E4}">
                          <adec:decorative xmlns:adec="http://schemas.microsoft.com/office/drawing/2017/decorative" val="1"/>
                        </a:ext>
                      </a:extLst>
                    </pic:cNvPr>
                    <pic:cNvPicPr/>
                  </pic:nvPicPr>
                  <pic:blipFill>
                    <a:blip r:embed="rId159" cstate="print"/>
                    <a:stretch>
                      <a:fillRect/>
                    </a:stretch>
                  </pic:blipFill>
                  <pic:spPr>
                    <a:xfrm>
                      <a:off x="0" y="0"/>
                      <a:ext cx="7559992" cy="328866"/>
                    </a:xfrm>
                    <a:prstGeom prst="rect">
                      <a:avLst/>
                    </a:prstGeom>
                  </pic:spPr>
                </pic:pic>
              </a:graphicData>
            </a:graphic>
          </wp:anchor>
        </w:drawing>
      </w:r>
      <w:r w:rsidRPr="0071029A">
        <w:rPr>
          <w:rFonts w:ascii="DengXian" w:eastAsia="DengXian" w:hAnsi="DengXian" w:hint="eastAsia"/>
          <w:noProof/>
          <w:lang w:val="en-AU" w:eastAsia="zh-CN"/>
        </w:rPr>
        <w:drawing>
          <wp:anchor distT="0" distB="0" distL="0" distR="0" simplePos="0" relativeHeight="251664384" behindDoc="1" locked="0" layoutInCell="1" allowOverlap="1" wp14:anchorId="01EEB20B" wp14:editId="15F15B82">
            <wp:simplePos x="0" y="0"/>
            <wp:positionH relativeFrom="page">
              <wp:posOffset>0</wp:posOffset>
            </wp:positionH>
            <wp:positionV relativeFrom="page">
              <wp:posOffset>4988382</wp:posOffset>
            </wp:positionV>
            <wp:extent cx="7559992" cy="328866"/>
            <wp:effectExtent l="0" t="0" r="0" b="0"/>
            <wp:wrapNone/>
            <wp:docPr id="163"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8.png">
                      <a:extLst>
                        <a:ext uri="{C183D7F6-B498-43B3-948B-1728B52AA6E4}">
                          <adec:decorative xmlns:adec="http://schemas.microsoft.com/office/drawing/2017/decorative" val="1"/>
                        </a:ext>
                      </a:extLst>
                    </pic:cNvPr>
                    <pic:cNvPicPr/>
                  </pic:nvPicPr>
                  <pic:blipFill>
                    <a:blip r:embed="rId160" cstate="print"/>
                    <a:stretch>
                      <a:fillRect/>
                    </a:stretch>
                  </pic:blipFill>
                  <pic:spPr>
                    <a:xfrm>
                      <a:off x="0" y="0"/>
                      <a:ext cx="7559992" cy="328866"/>
                    </a:xfrm>
                    <a:prstGeom prst="rect">
                      <a:avLst/>
                    </a:prstGeom>
                  </pic:spPr>
                </pic:pic>
              </a:graphicData>
            </a:graphic>
          </wp:anchor>
        </w:drawing>
      </w:r>
      <w:r w:rsidRPr="0071029A">
        <w:rPr>
          <w:rFonts w:ascii="DengXian" w:eastAsia="DengXian" w:hAnsi="DengXian" w:hint="eastAsia"/>
          <w:noProof/>
          <w:lang w:val="en-AU" w:eastAsia="zh-CN"/>
        </w:rPr>
        <w:drawing>
          <wp:anchor distT="0" distB="0" distL="0" distR="0" simplePos="0" relativeHeight="251667456" behindDoc="1" locked="0" layoutInCell="1" allowOverlap="1" wp14:anchorId="1A5C81C8" wp14:editId="675055FA">
            <wp:simplePos x="0" y="0"/>
            <wp:positionH relativeFrom="page">
              <wp:posOffset>0</wp:posOffset>
            </wp:positionH>
            <wp:positionV relativeFrom="page">
              <wp:posOffset>5374754</wp:posOffset>
            </wp:positionV>
            <wp:extent cx="7559992" cy="328866"/>
            <wp:effectExtent l="0" t="0" r="0" b="0"/>
            <wp:wrapNone/>
            <wp:docPr id="165" name="image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9.png">
                      <a:extLst>
                        <a:ext uri="{C183D7F6-B498-43B3-948B-1728B52AA6E4}">
                          <adec:decorative xmlns:adec="http://schemas.microsoft.com/office/drawing/2017/decorative" val="1"/>
                        </a:ext>
                      </a:extLst>
                    </pic:cNvPr>
                    <pic:cNvPicPr/>
                  </pic:nvPicPr>
                  <pic:blipFill>
                    <a:blip r:embed="rId161" cstate="print"/>
                    <a:stretch>
                      <a:fillRect/>
                    </a:stretch>
                  </pic:blipFill>
                  <pic:spPr>
                    <a:xfrm>
                      <a:off x="0" y="0"/>
                      <a:ext cx="7559992" cy="328866"/>
                    </a:xfrm>
                    <a:prstGeom prst="rect">
                      <a:avLst/>
                    </a:prstGeom>
                  </pic:spPr>
                </pic:pic>
              </a:graphicData>
            </a:graphic>
          </wp:anchor>
        </w:drawing>
      </w:r>
      <w:r w:rsidRPr="0071029A">
        <w:rPr>
          <w:rFonts w:ascii="DengXian" w:eastAsia="DengXian" w:hAnsi="DengXian" w:hint="eastAsia"/>
          <w:noProof/>
          <w:lang w:val="en-AU" w:eastAsia="zh-CN"/>
        </w:rPr>
        <w:drawing>
          <wp:anchor distT="0" distB="0" distL="0" distR="0" simplePos="0" relativeHeight="251670528" behindDoc="1" locked="0" layoutInCell="1" allowOverlap="1" wp14:anchorId="10AA38F8" wp14:editId="0FFF4A2A">
            <wp:simplePos x="0" y="0"/>
            <wp:positionH relativeFrom="page">
              <wp:posOffset>0</wp:posOffset>
            </wp:positionH>
            <wp:positionV relativeFrom="page">
              <wp:posOffset>5761114</wp:posOffset>
            </wp:positionV>
            <wp:extent cx="7559992" cy="328866"/>
            <wp:effectExtent l="0" t="0" r="0" b="0"/>
            <wp:wrapNone/>
            <wp:docPr id="167"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30.png">
                      <a:extLst>
                        <a:ext uri="{C183D7F6-B498-43B3-948B-1728B52AA6E4}">
                          <adec:decorative xmlns:adec="http://schemas.microsoft.com/office/drawing/2017/decorative" val="1"/>
                        </a:ext>
                      </a:extLst>
                    </pic:cNvPr>
                    <pic:cNvPicPr/>
                  </pic:nvPicPr>
                  <pic:blipFill>
                    <a:blip r:embed="rId162" cstate="print"/>
                    <a:stretch>
                      <a:fillRect/>
                    </a:stretch>
                  </pic:blipFill>
                  <pic:spPr>
                    <a:xfrm>
                      <a:off x="0" y="0"/>
                      <a:ext cx="7559992" cy="328866"/>
                    </a:xfrm>
                    <a:prstGeom prst="rect">
                      <a:avLst/>
                    </a:prstGeom>
                  </pic:spPr>
                </pic:pic>
              </a:graphicData>
            </a:graphic>
          </wp:anchor>
        </w:drawing>
      </w:r>
      <w:r w:rsidRPr="0071029A">
        <w:rPr>
          <w:rFonts w:ascii="DengXian" w:eastAsia="DengXian" w:hAnsi="DengXian" w:hint="eastAsia"/>
          <w:noProof/>
          <w:lang w:val="en-AU" w:eastAsia="zh-CN"/>
        </w:rPr>
        <w:drawing>
          <wp:anchor distT="0" distB="0" distL="0" distR="0" simplePos="0" relativeHeight="251673600" behindDoc="1" locked="0" layoutInCell="1" allowOverlap="1" wp14:anchorId="6C8A6E05" wp14:editId="4FCCE7C7">
            <wp:simplePos x="0" y="0"/>
            <wp:positionH relativeFrom="page">
              <wp:posOffset>0</wp:posOffset>
            </wp:positionH>
            <wp:positionV relativeFrom="page">
              <wp:posOffset>6147460</wp:posOffset>
            </wp:positionV>
            <wp:extent cx="7559992" cy="328866"/>
            <wp:effectExtent l="0" t="0" r="0" b="0"/>
            <wp:wrapNone/>
            <wp:docPr id="169"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31.png">
                      <a:extLst>
                        <a:ext uri="{C183D7F6-B498-43B3-948B-1728B52AA6E4}">
                          <adec:decorative xmlns:adec="http://schemas.microsoft.com/office/drawing/2017/decorative" val="1"/>
                        </a:ext>
                      </a:extLst>
                    </pic:cNvPr>
                    <pic:cNvPicPr/>
                  </pic:nvPicPr>
                  <pic:blipFill>
                    <a:blip r:embed="rId163" cstate="print"/>
                    <a:stretch>
                      <a:fillRect/>
                    </a:stretch>
                  </pic:blipFill>
                  <pic:spPr>
                    <a:xfrm>
                      <a:off x="0" y="0"/>
                      <a:ext cx="7559992" cy="328866"/>
                    </a:xfrm>
                    <a:prstGeom prst="rect">
                      <a:avLst/>
                    </a:prstGeom>
                  </pic:spPr>
                </pic:pic>
              </a:graphicData>
            </a:graphic>
          </wp:anchor>
        </w:drawing>
      </w:r>
    </w:p>
    <w:sectPr w:rsidR="007863F1" w:rsidRPr="0071029A">
      <w:headerReference w:type="default" r:id="rId164"/>
      <w:pgSz w:w="11910" w:h="16840"/>
      <w:pgMar w:top="1920" w:right="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A1CA" w14:textId="77777777" w:rsidR="001C261E" w:rsidRDefault="001C261E">
      <w:r>
        <w:separator/>
      </w:r>
    </w:p>
  </w:endnote>
  <w:endnote w:type="continuationSeparator" w:id="0">
    <w:p w14:paraId="131F8F0D" w14:textId="77777777" w:rsidR="001C261E" w:rsidRDefault="001C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embedRegular r:id="rId1" w:fontKey="{D2AA0A20-4CAB-40CA-A1FF-8E4C89259623}"/>
    <w:embedBold r:id="rId2" w:fontKey="{3B535E60-6045-41C0-9976-07D2EA0D50F3}"/>
    <w:embedItalic r:id="rId3" w:fontKey="{57FFAA74-93C4-4434-933B-95C10C39B3F4}"/>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embedRegular r:id="rId4" w:subsetted="1" w:fontKey="{51915430-8966-45E7-AC09-D7B99CF59C2A}"/>
    <w:embedBold r:id="rId5" w:subsetted="1" w:fontKey="{9D2C30A6-0B8C-47D3-8E76-DD837196294B}"/>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swiss"/>
    <w:pitch w:val="variable"/>
  </w:font>
  <w:font w:name="HELVETICA NEUE CONDENSED">
    <w:altName w:val="Bernard MT Condensed"/>
    <w:charset w:val="00"/>
    <w:family w:val="auto"/>
    <w:pitch w:val="variable"/>
    <w:sig w:usb0="00000003" w:usb1="5000205A" w:usb2="00000000" w:usb3="00000000" w:csb0="00000001" w:csb1="00000000"/>
  </w:font>
  <w:font w:name="Helvetica Neue">
    <w:altName w:val="Corbel"/>
    <w:charset w:val="00"/>
    <w:family w:val="auto"/>
    <w:pitch w:val="variable"/>
    <w:sig w:usb0="00000003"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embedRegular r:id="rId6" w:subsetted="1" w:fontKey="{FA60E35E-D040-49D6-96EE-53F51D57E9A0}"/>
    <w:embedBold r:id="rId7" w:subsetted="1" w:fontKey="{459D9611-B74C-4F3E-8F1A-5D1BD1B48B91}"/>
  </w:font>
  <w:font w:name="Cambria">
    <w:panose1 w:val="02040503050406030204"/>
    <w:charset w:val="00"/>
    <w:family w:val="roman"/>
    <w:pitch w:val="variable"/>
    <w:sig w:usb0="E00006FF" w:usb1="420024FF" w:usb2="02000000" w:usb3="00000000" w:csb0="0000019F" w:csb1="00000000"/>
  </w:font>
  <w:font w:name="Arial Nova Cond">
    <w:panose1 w:val="020B0506020202020204"/>
    <w:charset w:val="00"/>
    <w:family w:val="swiss"/>
    <w:pitch w:val="variable"/>
    <w:sig w:usb0="2000028F" w:usb1="00000002" w:usb2="00000000" w:usb3="00000000" w:csb0="0000019F" w:csb1="00000000"/>
    <w:embedBold r:id="rId8" w:subsetted="1" w:fontKey="{59C4ADC4-A780-4E12-A44E-962B5D017DF2}"/>
  </w:font>
  <w:font w:name="KaiTi">
    <w:panose1 w:val="02010609060101010101"/>
    <w:charset w:val="86"/>
    <w:family w:val="modern"/>
    <w:pitch w:val="fixed"/>
    <w:sig w:usb0="800002BF" w:usb1="38CF7CFA" w:usb2="00000016" w:usb3="00000000" w:csb0="00040001" w:csb1="00000000"/>
    <w:embedRegular r:id="rId9" w:subsetted="1" w:fontKey="{BF43353D-802B-411E-9E48-9348703F84E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7152" w14:textId="77777777" w:rsidR="001C261E" w:rsidRDefault="001C261E">
      <w:r>
        <w:separator/>
      </w:r>
    </w:p>
  </w:footnote>
  <w:footnote w:type="continuationSeparator" w:id="0">
    <w:p w14:paraId="1AC80818" w14:textId="77777777" w:rsidR="001C261E" w:rsidRDefault="001C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4079" w14:textId="77777777" w:rsidR="00520893" w:rsidRDefault="00FB3862">
    <w:pPr>
      <w:pStyle w:val="BodyText"/>
      <w:spacing w:line="14" w:lineRule="auto"/>
    </w:pPr>
    <w:r>
      <w:rPr>
        <w:noProof/>
      </w:rPr>
      <mc:AlternateContent>
        <mc:Choice Requires="wps">
          <w:drawing>
            <wp:anchor distT="0" distB="0" distL="114300" distR="114300" simplePos="0" relativeHeight="251657216" behindDoc="1" locked="0" layoutInCell="1" allowOverlap="1" wp14:anchorId="7BC48803" wp14:editId="5EB78FB9">
              <wp:simplePos x="0" y="0"/>
              <wp:positionH relativeFrom="page">
                <wp:posOffset>855023</wp:posOffset>
              </wp:positionH>
              <wp:positionV relativeFrom="page">
                <wp:posOffset>403760</wp:posOffset>
              </wp:positionV>
              <wp:extent cx="2863215" cy="403761"/>
              <wp:effectExtent l="0" t="0" r="13335" b="15875"/>
              <wp:wrapNone/>
              <wp:docPr id="13022974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403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CC048" w14:textId="77777777" w:rsidR="00520893" w:rsidRPr="009B3B7D" w:rsidRDefault="00FB3862" w:rsidP="007100C4">
                          <w:pPr>
                            <w:autoSpaceDE/>
                            <w:autoSpaceDN/>
                            <w:spacing w:before="20"/>
                            <w:ind w:left="23"/>
                            <w:rPr>
                              <w:rFonts w:ascii="DengXian" w:eastAsia="DengXian" w:hAnsi="DengXian"/>
                              <w:b/>
                              <w:sz w:val="20"/>
                              <w:lang w:eastAsia="zh-CN"/>
                            </w:rPr>
                          </w:pPr>
                          <w:r w:rsidRPr="004B2582">
                            <w:rPr>
                              <w:rFonts w:ascii="Georgia" w:eastAsia="DengXian" w:hAnsi="Georgia" w:cs="SimSun"/>
                              <w:b/>
                              <w:color w:val="093266"/>
                              <w:sz w:val="20"/>
                              <w:lang w:eastAsia="zh-CN"/>
                            </w:rPr>
                            <w:t>2017-2021</w:t>
                          </w:r>
                          <w:r w:rsidRPr="004B2582">
                            <w:rPr>
                              <w:rFonts w:ascii="DengXian" w:eastAsiaTheme="majorEastAsia" w:hAnsi="DengXian" w:cs="SimSun"/>
                              <w:b/>
                              <w:color w:val="093266"/>
                              <w:sz w:val="20"/>
                              <w:lang w:eastAsia="zh-CN"/>
                            </w:rPr>
                            <w:t>年最终进展报告摘要</w:t>
                          </w:r>
                        </w:p>
                        <w:p w14:paraId="591945DF" w14:textId="77777777" w:rsidR="00520893" w:rsidRPr="009B3B7D" w:rsidRDefault="00FB3862" w:rsidP="007100C4">
                          <w:pPr>
                            <w:autoSpaceDE/>
                            <w:autoSpaceDN/>
                            <w:spacing w:before="35"/>
                            <w:ind w:left="23"/>
                            <w:rPr>
                              <w:rFonts w:ascii="DengXian" w:eastAsia="DengXian" w:hAnsi="DengXian" w:cstheme="minorBidi"/>
                              <w:sz w:val="15"/>
                              <w:lang w:eastAsia="zh-CN"/>
                            </w:rPr>
                          </w:pPr>
                          <w:r w:rsidRPr="009B3B7D">
                            <w:rPr>
                              <w:rFonts w:ascii="DengXian" w:eastAsia="DengXian" w:hAnsi="DengXian" w:cs="SimSun"/>
                              <w:color w:val="093266"/>
                              <w:sz w:val="15"/>
                              <w:lang w:eastAsia="zh-CN"/>
                            </w:rPr>
                            <w:t>《</w:t>
                          </w:r>
                          <w:r w:rsidRPr="004B2582">
                            <w:rPr>
                              <w:rFonts w:asciiTheme="minorBidi" w:eastAsia="DengXian" w:hAnsiTheme="minorBidi" w:cstheme="minorBidi"/>
                              <w:color w:val="093266"/>
                              <w:sz w:val="15"/>
                              <w:lang w:eastAsia="zh-CN"/>
                            </w:rPr>
                            <w:t>2010-2020</w:t>
                          </w:r>
                          <w:r w:rsidRPr="009B3B7D">
                            <w:rPr>
                              <w:rFonts w:ascii="DengXian" w:eastAsia="DengXian" w:hAnsi="DengXian" w:cs="SimSun"/>
                              <w:color w:val="093266"/>
                              <w:sz w:val="15"/>
                              <w:lang w:eastAsia="zh-CN"/>
                            </w:rPr>
                            <w:t>年国家残疾人事业战略》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48803" id="_x0000_t202" coordsize="21600,21600" o:spt="202" path="m,l,21600r21600,l21600,xe">
              <v:stroke joinstyle="miter"/>
              <v:path gradientshapeok="t" o:connecttype="rect"/>
            </v:shapetype>
            <v:shape id="Text Box 4" o:spid="_x0000_s1026" type="#_x0000_t202" style="position:absolute;margin-left:67.3pt;margin-top:31.8pt;width:225.45pt;height:3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" filled="f" stroked="f">
              <v:textbox inset="0,0,0,0">
                <w:txbxContent>
                  <w:p w14:paraId="1A6CC048" w14:textId="77777777" w:rsidR="00520893" w:rsidRPr="009B3B7D" w:rsidRDefault="00FB3862" w:rsidP="007100C4">
                    <w:pPr>
                      <w:autoSpaceDE/>
                      <w:autoSpaceDN/>
                      <w:spacing w:before="20"/>
                      <w:ind w:left="23"/>
                      <w:rPr>
                        <w:rFonts w:ascii="DengXian" w:eastAsia="DengXian" w:hAnsi="DengXian"/>
                        <w:b/>
                        <w:sz w:val="20"/>
                        <w:lang w:eastAsia="zh-CN"/>
                      </w:rPr>
                    </w:pPr>
                    <w:r w:rsidRPr="004B2582">
                      <w:rPr>
                        <w:rFonts w:ascii="Georgia" w:eastAsia="DengXian" w:hAnsi="Georgia" w:cs="SimSun"/>
                        <w:b/>
                        <w:color w:val="093266"/>
                        <w:sz w:val="20"/>
                        <w:lang w:eastAsia="zh-CN"/>
                      </w:rPr>
                      <w:t>2017-2021</w:t>
                    </w:r>
                    <w:r w:rsidRPr="004B2582">
                      <w:rPr>
                        <w:rFonts w:ascii="DengXian" w:eastAsiaTheme="majorEastAsia" w:hAnsi="DengXian" w:cs="SimSun"/>
                        <w:b/>
                        <w:color w:val="093266"/>
                        <w:sz w:val="20"/>
                        <w:lang w:eastAsia="zh-CN"/>
                      </w:rPr>
                      <w:t>年最终进展报告摘要</w:t>
                    </w:r>
                  </w:p>
                  <w:p w14:paraId="591945DF" w14:textId="77777777" w:rsidR="00520893" w:rsidRPr="009B3B7D" w:rsidRDefault="00FB3862" w:rsidP="007100C4">
                    <w:pPr>
                      <w:autoSpaceDE/>
                      <w:autoSpaceDN/>
                      <w:spacing w:before="35"/>
                      <w:ind w:left="23"/>
                      <w:rPr>
                        <w:rFonts w:ascii="DengXian" w:eastAsia="DengXian" w:hAnsi="DengXian" w:cstheme="minorBidi"/>
                        <w:sz w:val="15"/>
                        <w:lang w:eastAsia="zh-CN"/>
                      </w:rPr>
                    </w:pPr>
                    <w:r w:rsidRPr="009B3B7D">
                      <w:rPr>
                        <w:rFonts w:ascii="DengXian" w:eastAsia="DengXian" w:hAnsi="DengXian" w:cs="SimSun"/>
                        <w:color w:val="093266"/>
                        <w:sz w:val="15"/>
                        <w:lang w:eastAsia="zh-CN"/>
                      </w:rPr>
                      <w:t>《</w:t>
                    </w:r>
                    <w:r w:rsidRPr="004B2582">
                      <w:rPr>
                        <w:rFonts w:asciiTheme="minorBidi" w:eastAsia="DengXian" w:hAnsiTheme="minorBidi" w:cstheme="minorBidi"/>
                        <w:color w:val="093266"/>
                        <w:sz w:val="15"/>
                        <w:lang w:eastAsia="zh-CN"/>
                      </w:rPr>
                      <w:t>2010-2020</w:t>
                    </w:r>
                    <w:r w:rsidRPr="009B3B7D">
                      <w:rPr>
                        <w:rFonts w:ascii="DengXian" w:eastAsia="DengXian" w:hAnsi="DengXian" w:cs="SimSun"/>
                        <w:color w:val="093266"/>
                        <w:sz w:val="15"/>
                        <w:lang w:eastAsia="zh-CN"/>
                      </w:rPr>
                      <w:t>年国家残疾人事业战略》</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B73219E" wp14:editId="7ADD64B0">
              <wp:simplePos x="0" y="0"/>
              <wp:positionH relativeFrom="page">
                <wp:posOffset>6506845</wp:posOffset>
              </wp:positionH>
              <wp:positionV relativeFrom="page">
                <wp:posOffset>398780</wp:posOffset>
              </wp:positionV>
              <wp:extent cx="240665" cy="170180"/>
              <wp:effectExtent l="0" t="0" r="0" b="0"/>
              <wp:wrapNone/>
              <wp:docPr id="1376854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60B0A" w14:textId="77777777" w:rsidR="00520893" w:rsidRDefault="00FB3862">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12</w:t>
                          </w:r>
                          <w:r>
                            <w:rPr>
                              <w:rFonts w:ascii="Georgia"/>
                              <w:b/>
                              <w:color w:val="093266"/>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B73219E" id="Text Box 2" o:spid="_x0000_s1027" type="#_x0000_t202" style="position:absolute;margin-left:512.35pt;margin-top:31.4pt;width:18.95pt;height:1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" filled="f" stroked="f">
              <v:textbox inset="0,0,0,0">
                <w:txbxContent>
                  <w:p w14:paraId="75460B0A" w14:textId="77777777" w:rsidR="00520893" w:rsidRDefault="00FB3862">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12</w:t>
                    </w:r>
                    <w:r>
                      <w:rPr>
                        <w:rFonts w:ascii="Georgia"/>
                        <w:b/>
                        <w:color w:val="09326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E662" w14:textId="77777777" w:rsidR="00520893" w:rsidRDefault="005208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53"/>
    <w:multiLevelType w:val="hybridMultilevel"/>
    <w:tmpl w:val="4336DA54"/>
    <w:lvl w:ilvl="0" w:tplc="FC1ED27E">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A29269C2">
      <w:numFmt w:val="bullet"/>
      <w:lvlText w:val="•"/>
      <w:lvlJc w:val="left"/>
      <w:pPr>
        <w:ind w:left="1952" w:hanging="227"/>
      </w:pPr>
      <w:rPr>
        <w:rFonts w:hint="default"/>
        <w:lang w:val="en-US" w:eastAsia="en-US" w:bidi="ar-SA"/>
      </w:rPr>
    </w:lvl>
    <w:lvl w:ilvl="2" w:tplc="8EBC5FFC">
      <w:numFmt w:val="bullet"/>
      <w:lvlText w:val="•"/>
      <w:lvlJc w:val="left"/>
      <w:pPr>
        <w:ind w:left="2985" w:hanging="227"/>
      </w:pPr>
      <w:rPr>
        <w:rFonts w:hint="default"/>
        <w:lang w:val="en-US" w:eastAsia="en-US" w:bidi="ar-SA"/>
      </w:rPr>
    </w:lvl>
    <w:lvl w:ilvl="3" w:tplc="9BFC86DC">
      <w:numFmt w:val="bullet"/>
      <w:lvlText w:val="•"/>
      <w:lvlJc w:val="left"/>
      <w:pPr>
        <w:ind w:left="4017" w:hanging="227"/>
      </w:pPr>
      <w:rPr>
        <w:rFonts w:hint="default"/>
        <w:lang w:val="en-US" w:eastAsia="en-US" w:bidi="ar-SA"/>
      </w:rPr>
    </w:lvl>
    <w:lvl w:ilvl="4" w:tplc="3B9E9E30">
      <w:numFmt w:val="bullet"/>
      <w:lvlText w:val="•"/>
      <w:lvlJc w:val="left"/>
      <w:pPr>
        <w:ind w:left="5050" w:hanging="227"/>
      </w:pPr>
      <w:rPr>
        <w:rFonts w:hint="default"/>
        <w:lang w:val="en-US" w:eastAsia="en-US" w:bidi="ar-SA"/>
      </w:rPr>
    </w:lvl>
    <w:lvl w:ilvl="5" w:tplc="37845222">
      <w:numFmt w:val="bullet"/>
      <w:lvlText w:val="•"/>
      <w:lvlJc w:val="left"/>
      <w:pPr>
        <w:ind w:left="6082" w:hanging="227"/>
      </w:pPr>
      <w:rPr>
        <w:rFonts w:hint="default"/>
        <w:lang w:val="en-US" w:eastAsia="en-US" w:bidi="ar-SA"/>
      </w:rPr>
    </w:lvl>
    <w:lvl w:ilvl="6" w:tplc="63D204D0">
      <w:numFmt w:val="bullet"/>
      <w:lvlText w:val="•"/>
      <w:lvlJc w:val="left"/>
      <w:pPr>
        <w:ind w:left="7115" w:hanging="227"/>
      </w:pPr>
      <w:rPr>
        <w:rFonts w:hint="default"/>
        <w:lang w:val="en-US" w:eastAsia="en-US" w:bidi="ar-SA"/>
      </w:rPr>
    </w:lvl>
    <w:lvl w:ilvl="7" w:tplc="D8B0636C">
      <w:numFmt w:val="bullet"/>
      <w:lvlText w:val="•"/>
      <w:lvlJc w:val="left"/>
      <w:pPr>
        <w:ind w:left="8147" w:hanging="227"/>
      </w:pPr>
      <w:rPr>
        <w:rFonts w:hint="default"/>
        <w:lang w:val="en-US" w:eastAsia="en-US" w:bidi="ar-SA"/>
      </w:rPr>
    </w:lvl>
    <w:lvl w:ilvl="8" w:tplc="947CC1F0">
      <w:numFmt w:val="bullet"/>
      <w:lvlText w:val="•"/>
      <w:lvlJc w:val="left"/>
      <w:pPr>
        <w:ind w:left="9180" w:hanging="227"/>
      </w:pPr>
      <w:rPr>
        <w:rFonts w:hint="default"/>
        <w:lang w:val="en-US" w:eastAsia="en-US" w:bidi="ar-SA"/>
      </w:rPr>
    </w:lvl>
  </w:abstractNum>
  <w:abstractNum w:abstractNumId="1" w15:restartNumberingAfterBreak="0">
    <w:nsid w:val="441C2249"/>
    <w:multiLevelType w:val="hybridMultilevel"/>
    <w:tmpl w:val="12FCA40A"/>
    <w:lvl w:ilvl="0" w:tplc="5D6A0360">
      <w:numFmt w:val="bullet"/>
      <w:lvlText w:val="•"/>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C32ACF9A">
      <w:numFmt w:val="bullet"/>
      <w:lvlText w:val="•"/>
      <w:lvlJc w:val="left"/>
      <w:pPr>
        <w:ind w:left="1952" w:hanging="227"/>
      </w:pPr>
      <w:rPr>
        <w:rFonts w:hint="default"/>
        <w:lang w:val="en-US" w:eastAsia="en-US" w:bidi="ar-SA"/>
      </w:rPr>
    </w:lvl>
    <w:lvl w:ilvl="2" w:tplc="D42EA524">
      <w:numFmt w:val="bullet"/>
      <w:lvlText w:val="•"/>
      <w:lvlJc w:val="left"/>
      <w:pPr>
        <w:ind w:left="2985" w:hanging="227"/>
      </w:pPr>
      <w:rPr>
        <w:rFonts w:hint="default"/>
        <w:lang w:val="en-US" w:eastAsia="en-US" w:bidi="ar-SA"/>
      </w:rPr>
    </w:lvl>
    <w:lvl w:ilvl="3" w:tplc="E77C2CB4">
      <w:numFmt w:val="bullet"/>
      <w:lvlText w:val="•"/>
      <w:lvlJc w:val="left"/>
      <w:pPr>
        <w:ind w:left="4017" w:hanging="227"/>
      </w:pPr>
      <w:rPr>
        <w:rFonts w:hint="default"/>
        <w:lang w:val="en-US" w:eastAsia="en-US" w:bidi="ar-SA"/>
      </w:rPr>
    </w:lvl>
    <w:lvl w:ilvl="4" w:tplc="5A90CEE6">
      <w:numFmt w:val="bullet"/>
      <w:lvlText w:val="•"/>
      <w:lvlJc w:val="left"/>
      <w:pPr>
        <w:ind w:left="5050" w:hanging="227"/>
      </w:pPr>
      <w:rPr>
        <w:rFonts w:hint="default"/>
        <w:lang w:val="en-US" w:eastAsia="en-US" w:bidi="ar-SA"/>
      </w:rPr>
    </w:lvl>
    <w:lvl w:ilvl="5" w:tplc="01207A18">
      <w:numFmt w:val="bullet"/>
      <w:lvlText w:val="•"/>
      <w:lvlJc w:val="left"/>
      <w:pPr>
        <w:ind w:left="6082" w:hanging="227"/>
      </w:pPr>
      <w:rPr>
        <w:rFonts w:hint="default"/>
        <w:lang w:val="en-US" w:eastAsia="en-US" w:bidi="ar-SA"/>
      </w:rPr>
    </w:lvl>
    <w:lvl w:ilvl="6" w:tplc="81AABE8A">
      <w:numFmt w:val="bullet"/>
      <w:lvlText w:val="•"/>
      <w:lvlJc w:val="left"/>
      <w:pPr>
        <w:ind w:left="7115" w:hanging="227"/>
      </w:pPr>
      <w:rPr>
        <w:rFonts w:hint="default"/>
        <w:lang w:val="en-US" w:eastAsia="en-US" w:bidi="ar-SA"/>
      </w:rPr>
    </w:lvl>
    <w:lvl w:ilvl="7" w:tplc="65225EE2">
      <w:numFmt w:val="bullet"/>
      <w:lvlText w:val="•"/>
      <w:lvlJc w:val="left"/>
      <w:pPr>
        <w:ind w:left="8147" w:hanging="227"/>
      </w:pPr>
      <w:rPr>
        <w:rFonts w:hint="default"/>
        <w:lang w:val="en-US" w:eastAsia="en-US" w:bidi="ar-SA"/>
      </w:rPr>
    </w:lvl>
    <w:lvl w:ilvl="8" w:tplc="5D667174">
      <w:numFmt w:val="bullet"/>
      <w:lvlText w:val="•"/>
      <w:lvlJc w:val="left"/>
      <w:pPr>
        <w:ind w:left="9180" w:hanging="227"/>
      </w:pPr>
      <w:rPr>
        <w:rFonts w:hint="default"/>
        <w:lang w:val="en-US" w:eastAsia="en-US" w:bidi="ar-SA"/>
      </w:rPr>
    </w:lvl>
  </w:abstractNum>
  <w:abstractNum w:abstractNumId="2" w15:restartNumberingAfterBreak="0">
    <w:nsid w:val="60EC7733"/>
    <w:multiLevelType w:val="hybridMultilevel"/>
    <w:tmpl w:val="3E209AA8"/>
    <w:lvl w:ilvl="0" w:tplc="2DEC275A">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19E48D68">
      <w:numFmt w:val="bullet"/>
      <w:lvlText w:val="•"/>
      <w:lvlJc w:val="left"/>
      <w:pPr>
        <w:ind w:left="1952" w:hanging="227"/>
      </w:pPr>
      <w:rPr>
        <w:rFonts w:hint="default"/>
        <w:lang w:val="en-US" w:eastAsia="en-US" w:bidi="ar-SA"/>
      </w:rPr>
    </w:lvl>
    <w:lvl w:ilvl="2" w:tplc="598E001E">
      <w:numFmt w:val="bullet"/>
      <w:lvlText w:val="•"/>
      <w:lvlJc w:val="left"/>
      <w:pPr>
        <w:ind w:left="2985" w:hanging="227"/>
      </w:pPr>
      <w:rPr>
        <w:rFonts w:hint="default"/>
        <w:lang w:val="en-US" w:eastAsia="en-US" w:bidi="ar-SA"/>
      </w:rPr>
    </w:lvl>
    <w:lvl w:ilvl="3" w:tplc="D20A7664">
      <w:numFmt w:val="bullet"/>
      <w:lvlText w:val="•"/>
      <w:lvlJc w:val="left"/>
      <w:pPr>
        <w:ind w:left="4017" w:hanging="227"/>
      </w:pPr>
      <w:rPr>
        <w:rFonts w:hint="default"/>
        <w:lang w:val="en-US" w:eastAsia="en-US" w:bidi="ar-SA"/>
      </w:rPr>
    </w:lvl>
    <w:lvl w:ilvl="4" w:tplc="73B2F7B8">
      <w:numFmt w:val="bullet"/>
      <w:lvlText w:val="•"/>
      <w:lvlJc w:val="left"/>
      <w:pPr>
        <w:ind w:left="5050" w:hanging="227"/>
      </w:pPr>
      <w:rPr>
        <w:rFonts w:hint="default"/>
        <w:lang w:val="en-US" w:eastAsia="en-US" w:bidi="ar-SA"/>
      </w:rPr>
    </w:lvl>
    <w:lvl w:ilvl="5" w:tplc="E2E4EDAA">
      <w:numFmt w:val="bullet"/>
      <w:lvlText w:val="•"/>
      <w:lvlJc w:val="left"/>
      <w:pPr>
        <w:ind w:left="6082" w:hanging="227"/>
      </w:pPr>
      <w:rPr>
        <w:rFonts w:hint="default"/>
        <w:lang w:val="en-US" w:eastAsia="en-US" w:bidi="ar-SA"/>
      </w:rPr>
    </w:lvl>
    <w:lvl w:ilvl="6" w:tplc="4664B922">
      <w:numFmt w:val="bullet"/>
      <w:lvlText w:val="•"/>
      <w:lvlJc w:val="left"/>
      <w:pPr>
        <w:ind w:left="7115" w:hanging="227"/>
      </w:pPr>
      <w:rPr>
        <w:rFonts w:hint="default"/>
        <w:lang w:val="en-US" w:eastAsia="en-US" w:bidi="ar-SA"/>
      </w:rPr>
    </w:lvl>
    <w:lvl w:ilvl="7" w:tplc="BE1CCA08">
      <w:numFmt w:val="bullet"/>
      <w:lvlText w:val="•"/>
      <w:lvlJc w:val="left"/>
      <w:pPr>
        <w:ind w:left="8147" w:hanging="227"/>
      </w:pPr>
      <w:rPr>
        <w:rFonts w:hint="default"/>
        <w:lang w:val="en-US" w:eastAsia="en-US" w:bidi="ar-SA"/>
      </w:rPr>
    </w:lvl>
    <w:lvl w:ilvl="8" w:tplc="101EAAD4">
      <w:numFmt w:val="bullet"/>
      <w:lvlText w:val="•"/>
      <w:lvlJc w:val="left"/>
      <w:pPr>
        <w:ind w:left="9180" w:hanging="227"/>
      </w:pPr>
      <w:rPr>
        <w:rFonts w:hint="default"/>
        <w:lang w:val="en-US" w:eastAsia="en-US" w:bidi="ar-SA"/>
      </w:rPr>
    </w:lvl>
  </w:abstractNum>
  <w:num w:numId="1" w16cid:durableId="1502087620">
    <w:abstractNumId w:val="2"/>
  </w:num>
  <w:num w:numId="2" w16cid:durableId="899483178">
    <w:abstractNumId w:val="0"/>
  </w:num>
  <w:num w:numId="3" w16cid:durableId="57555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grammar="clean"/>
  <w:defaultTabStop w:val="720"/>
  <w:drawingGridHorizontalSpacing w:val="110"/>
  <w:displayHorizontalDrawingGridEvery w:val="2"/>
  <w:characterSpacingControl w:val="compressPunctuationAndJapaneseKana"/>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1"/>
    <w:rsid w:val="00006A47"/>
    <w:rsid w:val="00007837"/>
    <w:rsid w:val="0001107E"/>
    <w:rsid w:val="00015845"/>
    <w:rsid w:val="00020BA2"/>
    <w:rsid w:val="00044670"/>
    <w:rsid w:val="00046F6C"/>
    <w:rsid w:val="00057F72"/>
    <w:rsid w:val="000631E1"/>
    <w:rsid w:val="00066895"/>
    <w:rsid w:val="00074C24"/>
    <w:rsid w:val="0009357F"/>
    <w:rsid w:val="000A006C"/>
    <w:rsid w:val="000A05A5"/>
    <w:rsid w:val="000C12CC"/>
    <w:rsid w:val="000C66B7"/>
    <w:rsid w:val="000D1E44"/>
    <w:rsid w:val="000E37AA"/>
    <w:rsid w:val="000E667F"/>
    <w:rsid w:val="0010251E"/>
    <w:rsid w:val="00103A5E"/>
    <w:rsid w:val="001130FF"/>
    <w:rsid w:val="00117DF3"/>
    <w:rsid w:val="001279D1"/>
    <w:rsid w:val="00127F58"/>
    <w:rsid w:val="00132F32"/>
    <w:rsid w:val="00137A9F"/>
    <w:rsid w:val="00140FBA"/>
    <w:rsid w:val="00144088"/>
    <w:rsid w:val="00145973"/>
    <w:rsid w:val="00147293"/>
    <w:rsid w:val="00150E66"/>
    <w:rsid w:val="00156888"/>
    <w:rsid w:val="00165D68"/>
    <w:rsid w:val="00166A2A"/>
    <w:rsid w:val="00167217"/>
    <w:rsid w:val="001A7A46"/>
    <w:rsid w:val="001B1EB1"/>
    <w:rsid w:val="001B4296"/>
    <w:rsid w:val="001C261E"/>
    <w:rsid w:val="001D59C0"/>
    <w:rsid w:val="001E44B0"/>
    <w:rsid w:val="001E57E1"/>
    <w:rsid w:val="00212524"/>
    <w:rsid w:val="00222770"/>
    <w:rsid w:val="002327E6"/>
    <w:rsid w:val="00232CFE"/>
    <w:rsid w:val="00233AFA"/>
    <w:rsid w:val="0024083A"/>
    <w:rsid w:val="00250907"/>
    <w:rsid w:val="00261919"/>
    <w:rsid w:val="002648E9"/>
    <w:rsid w:val="00265B5B"/>
    <w:rsid w:val="002667F2"/>
    <w:rsid w:val="002724B4"/>
    <w:rsid w:val="002764CF"/>
    <w:rsid w:val="002A27CF"/>
    <w:rsid w:val="002C367D"/>
    <w:rsid w:val="002D798F"/>
    <w:rsid w:val="002F4461"/>
    <w:rsid w:val="002F6689"/>
    <w:rsid w:val="0030137B"/>
    <w:rsid w:val="003162C1"/>
    <w:rsid w:val="00317A43"/>
    <w:rsid w:val="003224DF"/>
    <w:rsid w:val="003231B2"/>
    <w:rsid w:val="00323433"/>
    <w:rsid w:val="00324B5E"/>
    <w:rsid w:val="00335D8D"/>
    <w:rsid w:val="003422FC"/>
    <w:rsid w:val="003508BB"/>
    <w:rsid w:val="00364C37"/>
    <w:rsid w:val="0039007D"/>
    <w:rsid w:val="0039743A"/>
    <w:rsid w:val="003A2600"/>
    <w:rsid w:val="003A2BB7"/>
    <w:rsid w:val="003C1904"/>
    <w:rsid w:val="003D08C4"/>
    <w:rsid w:val="003D523A"/>
    <w:rsid w:val="003E6CB4"/>
    <w:rsid w:val="00431E4B"/>
    <w:rsid w:val="00436477"/>
    <w:rsid w:val="00445060"/>
    <w:rsid w:val="00450452"/>
    <w:rsid w:val="004510E2"/>
    <w:rsid w:val="004646E0"/>
    <w:rsid w:val="00474EA0"/>
    <w:rsid w:val="00491489"/>
    <w:rsid w:val="0049453D"/>
    <w:rsid w:val="00494FE1"/>
    <w:rsid w:val="004A17DE"/>
    <w:rsid w:val="004A5752"/>
    <w:rsid w:val="004B2582"/>
    <w:rsid w:val="004C3F38"/>
    <w:rsid w:val="004D1CCD"/>
    <w:rsid w:val="004D592B"/>
    <w:rsid w:val="004E58DA"/>
    <w:rsid w:val="004E7E18"/>
    <w:rsid w:val="004F1EB9"/>
    <w:rsid w:val="0050110A"/>
    <w:rsid w:val="0050479B"/>
    <w:rsid w:val="005056B1"/>
    <w:rsid w:val="005133FE"/>
    <w:rsid w:val="00520893"/>
    <w:rsid w:val="005313C6"/>
    <w:rsid w:val="0053173F"/>
    <w:rsid w:val="00532F8A"/>
    <w:rsid w:val="00552976"/>
    <w:rsid w:val="00556FC6"/>
    <w:rsid w:val="00563A88"/>
    <w:rsid w:val="0056598B"/>
    <w:rsid w:val="00566076"/>
    <w:rsid w:val="005708B7"/>
    <w:rsid w:val="00573C7C"/>
    <w:rsid w:val="005746B3"/>
    <w:rsid w:val="005822EA"/>
    <w:rsid w:val="00595B5A"/>
    <w:rsid w:val="0059687A"/>
    <w:rsid w:val="005A5AED"/>
    <w:rsid w:val="005B7A0B"/>
    <w:rsid w:val="005C05B9"/>
    <w:rsid w:val="005D3584"/>
    <w:rsid w:val="005D4254"/>
    <w:rsid w:val="005E7E0A"/>
    <w:rsid w:val="0062300F"/>
    <w:rsid w:val="00623D8F"/>
    <w:rsid w:val="00643626"/>
    <w:rsid w:val="006454C5"/>
    <w:rsid w:val="00645BA0"/>
    <w:rsid w:val="006554B4"/>
    <w:rsid w:val="00655CAD"/>
    <w:rsid w:val="00657E70"/>
    <w:rsid w:val="00663E62"/>
    <w:rsid w:val="006651AA"/>
    <w:rsid w:val="0069279B"/>
    <w:rsid w:val="006975F5"/>
    <w:rsid w:val="006E4924"/>
    <w:rsid w:val="006F2498"/>
    <w:rsid w:val="006F30A0"/>
    <w:rsid w:val="006F5927"/>
    <w:rsid w:val="007100C4"/>
    <w:rsid w:val="0071029A"/>
    <w:rsid w:val="00711C12"/>
    <w:rsid w:val="00713B44"/>
    <w:rsid w:val="00733F5B"/>
    <w:rsid w:val="007567CF"/>
    <w:rsid w:val="007626EB"/>
    <w:rsid w:val="00776B61"/>
    <w:rsid w:val="007863F1"/>
    <w:rsid w:val="007A61B6"/>
    <w:rsid w:val="007B01E2"/>
    <w:rsid w:val="007B0D80"/>
    <w:rsid w:val="007B7CA0"/>
    <w:rsid w:val="007C0D85"/>
    <w:rsid w:val="007D3B59"/>
    <w:rsid w:val="007E0A9D"/>
    <w:rsid w:val="007F2C97"/>
    <w:rsid w:val="007F351F"/>
    <w:rsid w:val="00813E07"/>
    <w:rsid w:val="00823C6E"/>
    <w:rsid w:val="0083103F"/>
    <w:rsid w:val="0083687C"/>
    <w:rsid w:val="008371B7"/>
    <w:rsid w:val="00841AE0"/>
    <w:rsid w:val="008475F8"/>
    <w:rsid w:val="0085420B"/>
    <w:rsid w:val="008613DA"/>
    <w:rsid w:val="008809AB"/>
    <w:rsid w:val="00880ECE"/>
    <w:rsid w:val="0088747C"/>
    <w:rsid w:val="00896C49"/>
    <w:rsid w:val="008C6962"/>
    <w:rsid w:val="008F5322"/>
    <w:rsid w:val="00910018"/>
    <w:rsid w:val="00910B14"/>
    <w:rsid w:val="00942CD4"/>
    <w:rsid w:val="00943581"/>
    <w:rsid w:val="00944D3A"/>
    <w:rsid w:val="009727AB"/>
    <w:rsid w:val="009771CE"/>
    <w:rsid w:val="009773BF"/>
    <w:rsid w:val="009853AB"/>
    <w:rsid w:val="009979A8"/>
    <w:rsid w:val="009A3151"/>
    <w:rsid w:val="009A796C"/>
    <w:rsid w:val="009B163E"/>
    <w:rsid w:val="009B289B"/>
    <w:rsid w:val="009B3B7D"/>
    <w:rsid w:val="009E7986"/>
    <w:rsid w:val="009F1F57"/>
    <w:rsid w:val="009F709D"/>
    <w:rsid w:val="00A004D3"/>
    <w:rsid w:val="00A0477D"/>
    <w:rsid w:val="00A24697"/>
    <w:rsid w:val="00A24B43"/>
    <w:rsid w:val="00A257C2"/>
    <w:rsid w:val="00A26BF5"/>
    <w:rsid w:val="00A304A2"/>
    <w:rsid w:val="00A37C43"/>
    <w:rsid w:val="00A56D58"/>
    <w:rsid w:val="00A653CB"/>
    <w:rsid w:val="00A723B5"/>
    <w:rsid w:val="00A845CC"/>
    <w:rsid w:val="00A90B40"/>
    <w:rsid w:val="00A945EB"/>
    <w:rsid w:val="00AA0192"/>
    <w:rsid w:val="00AA09F1"/>
    <w:rsid w:val="00AB36AF"/>
    <w:rsid w:val="00AC099B"/>
    <w:rsid w:val="00AD7817"/>
    <w:rsid w:val="00AD7998"/>
    <w:rsid w:val="00AE0326"/>
    <w:rsid w:val="00B02C19"/>
    <w:rsid w:val="00B0497A"/>
    <w:rsid w:val="00B50ECF"/>
    <w:rsid w:val="00B55392"/>
    <w:rsid w:val="00B9227F"/>
    <w:rsid w:val="00B95069"/>
    <w:rsid w:val="00BA4301"/>
    <w:rsid w:val="00BA447D"/>
    <w:rsid w:val="00BB297F"/>
    <w:rsid w:val="00BC65DA"/>
    <w:rsid w:val="00BD6833"/>
    <w:rsid w:val="00BE31D2"/>
    <w:rsid w:val="00BE65FB"/>
    <w:rsid w:val="00C11951"/>
    <w:rsid w:val="00C16DC3"/>
    <w:rsid w:val="00C21A26"/>
    <w:rsid w:val="00C305E7"/>
    <w:rsid w:val="00C31705"/>
    <w:rsid w:val="00C43FEB"/>
    <w:rsid w:val="00C45274"/>
    <w:rsid w:val="00C463A2"/>
    <w:rsid w:val="00C5409A"/>
    <w:rsid w:val="00C54638"/>
    <w:rsid w:val="00C5500D"/>
    <w:rsid w:val="00C77148"/>
    <w:rsid w:val="00C93BB8"/>
    <w:rsid w:val="00CA1276"/>
    <w:rsid w:val="00CA12A3"/>
    <w:rsid w:val="00CB03C3"/>
    <w:rsid w:val="00CB4599"/>
    <w:rsid w:val="00CB73FD"/>
    <w:rsid w:val="00CC706A"/>
    <w:rsid w:val="00CD1EEA"/>
    <w:rsid w:val="00CE017E"/>
    <w:rsid w:val="00CE22E3"/>
    <w:rsid w:val="00CF406A"/>
    <w:rsid w:val="00D13B09"/>
    <w:rsid w:val="00D15A43"/>
    <w:rsid w:val="00D20E40"/>
    <w:rsid w:val="00D2431B"/>
    <w:rsid w:val="00D244EC"/>
    <w:rsid w:val="00D2513F"/>
    <w:rsid w:val="00D44263"/>
    <w:rsid w:val="00D63B1B"/>
    <w:rsid w:val="00D63FC6"/>
    <w:rsid w:val="00D8513A"/>
    <w:rsid w:val="00D944A3"/>
    <w:rsid w:val="00DA4C5B"/>
    <w:rsid w:val="00DA6D7B"/>
    <w:rsid w:val="00DB4419"/>
    <w:rsid w:val="00DB481C"/>
    <w:rsid w:val="00DD0EC5"/>
    <w:rsid w:val="00DE5F7C"/>
    <w:rsid w:val="00DF1498"/>
    <w:rsid w:val="00E057EE"/>
    <w:rsid w:val="00E1043E"/>
    <w:rsid w:val="00E20449"/>
    <w:rsid w:val="00E21ECC"/>
    <w:rsid w:val="00E34805"/>
    <w:rsid w:val="00E354AD"/>
    <w:rsid w:val="00E505BF"/>
    <w:rsid w:val="00E551CA"/>
    <w:rsid w:val="00E65AD6"/>
    <w:rsid w:val="00E6615E"/>
    <w:rsid w:val="00EA2384"/>
    <w:rsid w:val="00EA5B2D"/>
    <w:rsid w:val="00EE228C"/>
    <w:rsid w:val="00EF497D"/>
    <w:rsid w:val="00EF50D6"/>
    <w:rsid w:val="00F10B35"/>
    <w:rsid w:val="00F149D2"/>
    <w:rsid w:val="00F15751"/>
    <w:rsid w:val="00F202D2"/>
    <w:rsid w:val="00F2039C"/>
    <w:rsid w:val="00F24017"/>
    <w:rsid w:val="00F36281"/>
    <w:rsid w:val="00F50A03"/>
    <w:rsid w:val="00F73DC7"/>
    <w:rsid w:val="00F7732C"/>
    <w:rsid w:val="00F800F0"/>
    <w:rsid w:val="00F86EE8"/>
    <w:rsid w:val="00F93236"/>
    <w:rsid w:val="00F94717"/>
    <w:rsid w:val="00FA76E5"/>
    <w:rsid w:val="00FB3862"/>
    <w:rsid w:val="00FB7E7A"/>
    <w:rsid w:val="00FC34AE"/>
    <w:rsid w:val="00FC4248"/>
    <w:rsid w:val="00FD7F96"/>
    <w:rsid w:val="00FE0056"/>
    <w:rsid w:val="00FE0F3A"/>
    <w:rsid w:val="00FF3844"/>
    <w:rsid w:val="00FF63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F11D7"/>
  <w15:docId w15:val="{7C2B32A2-D386-FC41-AFD4-8C47437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26"/>
    <w:rPr>
      <w:rFonts w:ascii="HelveticaNeue-Light" w:eastAsia="HelveticaNeue-Light" w:hAnsi="HelveticaNeue-Light" w:cs="HelveticaNeue-Light"/>
    </w:rPr>
  </w:style>
  <w:style w:type="paragraph" w:styleId="Heading1">
    <w:name w:val="heading 1"/>
    <w:basedOn w:val="Normal"/>
    <w:uiPriority w:val="9"/>
    <w:qFormat/>
    <w:rsid w:val="00520893"/>
    <w:pPr>
      <w:spacing w:after="360"/>
      <w:ind w:left="697"/>
      <w:outlineLvl w:val="0"/>
    </w:pPr>
    <w:rPr>
      <w:rFonts w:ascii="HELVETICA NEUE CONDENSED" w:eastAsia="HELVETICA NEUE CONDENSED" w:hAnsi="HELVETICA NEUE CONDENSED" w:cs="HELVETICA NEUE CONDENSED"/>
      <w:bCs/>
      <w:color w:val="093266"/>
      <w:spacing w:val="-2"/>
      <w:sz w:val="35"/>
      <w:szCs w:val="35"/>
    </w:rPr>
  </w:style>
  <w:style w:type="paragraph" w:styleId="Heading2">
    <w:name w:val="heading 2"/>
    <w:basedOn w:val="Normal"/>
    <w:uiPriority w:val="9"/>
    <w:unhideWhenUsed/>
    <w:qFormat/>
    <w:pPr>
      <w:ind w:left="700"/>
      <w:outlineLvl w:val="1"/>
    </w:pPr>
    <w:rPr>
      <w:rFonts w:ascii="HELVETICA NEUE CONDENSED" w:eastAsia="HELVETICA NEUE CONDENSED" w:hAnsi="HELVETICA NEUE CONDENSED" w:cs="HELVETICA NEUE CONDENSED"/>
      <w:b/>
      <w:bCs/>
      <w:sz w:val="28"/>
      <w:szCs w:val="28"/>
    </w:rPr>
  </w:style>
  <w:style w:type="paragraph" w:styleId="Heading3">
    <w:name w:val="heading 3"/>
    <w:basedOn w:val="Normal"/>
    <w:uiPriority w:val="9"/>
    <w:unhideWhenUsed/>
    <w:qFormat/>
    <w:pPr>
      <w:ind w:left="5097"/>
      <w:outlineLvl w:val="2"/>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C706A"/>
    <w:pPr>
      <w:spacing w:before="29"/>
      <w:ind w:left="700"/>
    </w:pPr>
    <w:rPr>
      <w:rFonts w:ascii="DengXian" w:eastAsia="HELVETICA NEUE CONDENSED" w:hAnsi="DengXian" w:cs="HELVETICA NEUE CONDENSED"/>
      <w:b/>
      <w:bCs/>
      <w:color w:val="093266"/>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3"/>
      <w:ind w:left="5097" w:right="1236"/>
    </w:pPr>
    <w:rPr>
      <w:rFonts w:ascii="Georgia" w:eastAsia="Georgia" w:hAnsi="Georgia" w:cs="Georgia"/>
      <w:sz w:val="59"/>
      <w:szCs w:val="59"/>
    </w:rPr>
  </w:style>
  <w:style w:type="paragraph" w:styleId="ListParagraph">
    <w:name w:val="List Paragraph"/>
    <w:basedOn w:val="Normal"/>
    <w:uiPriority w:val="1"/>
    <w:qFormat/>
    <w:pPr>
      <w:spacing w:before="100"/>
      <w:ind w:left="927" w:hanging="228"/>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E6"/>
    <w:rPr>
      <w:color w:val="0000FF" w:themeColor="hyperlink"/>
      <w:u w:val="single"/>
    </w:rPr>
  </w:style>
  <w:style w:type="paragraph" w:styleId="Header">
    <w:name w:val="header"/>
    <w:basedOn w:val="Normal"/>
    <w:link w:val="HeaderChar"/>
    <w:uiPriority w:val="99"/>
    <w:unhideWhenUsed/>
    <w:rsid w:val="00F93236"/>
    <w:pPr>
      <w:tabs>
        <w:tab w:val="center" w:pos="4513"/>
        <w:tab w:val="right" w:pos="9026"/>
      </w:tabs>
    </w:pPr>
  </w:style>
  <w:style w:type="character" w:customStyle="1" w:styleId="HeaderChar">
    <w:name w:val="Header Char"/>
    <w:basedOn w:val="DefaultParagraphFont"/>
    <w:link w:val="Header"/>
    <w:uiPriority w:val="99"/>
    <w:rsid w:val="00F93236"/>
    <w:rPr>
      <w:rFonts w:ascii="HelveticaNeue-Light" w:eastAsia="HelveticaNeue-Light" w:hAnsi="HelveticaNeue-Light" w:cs="HelveticaNeue-Light"/>
    </w:rPr>
  </w:style>
  <w:style w:type="paragraph" w:styleId="Footer">
    <w:name w:val="footer"/>
    <w:basedOn w:val="Normal"/>
    <w:link w:val="FooterChar"/>
    <w:uiPriority w:val="99"/>
    <w:unhideWhenUsed/>
    <w:rsid w:val="00F93236"/>
    <w:pPr>
      <w:tabs>
        <w:tab w:val="center" w:pos="4513"/>
        <w:tab w:val="right" w:pos="9026"/>
      </w:tabs>
    </w:pPr>
  </w:style>
  <w:style w:type="character" w:customStyle="1" w:styleId="FooterChar">
    <w:name w:val="Footer Char"/>
    <w:basedOn w:val="DefaultParagraphFont"/>
    <w:link w:val="Footer"/>
    <w:uiPriority w:val="99"/>
    <w:rsid w:val="00F93236"/>
    <w:rPr>
      <w:rFonts w:ascii="HelveticaNeue-Light" w:eastAsia="HelveticaNeue-Light" w:hAnsi="HelveticaNeue-Light" w:cs="HelveticaNeue-Light"/>
    </w:rPr>
  </w:style>
  <w:style w:type="paragraph" w:styleId="TOCHeading">
    <w:name w:val="TOC Heading"/>
    <w:basedOn w:val="Heading1"/>
    <w:next w:val="Normal"/>
    <w:uiPriority w:val="39"/>
    <w:unhideWhenUsed/>
    <w:qFormat/>
    <w:rsid w:val="00AE0326"/>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pacing w:val="0"/>
      <w:sz w:val="32"/>
      <w:szCs w:val="32"/>
    </w:rPr>
  </w:style>
  <w:style w:type="paragraph" w:styleId="TOC3">
    <w:name w:val="toc 3"/>
    <w:basedOn w:val="Normal"/>
    <w:next w:val="Normal"/>
    <w:autoRedefine/>
    <w:uiPriority w:val="39"/>
    <w:unhideWhenUsed/>
    <w:rsid w:val="00AE0326"/>
    <w:pPr>
      <w:spacing w:after="100"/>
      <w:ind w:left="440"/>
    </w:pPr>
  </w:style>
  <w:style w:type="paragraph" w:styleId="TOC2">
    <w:name w:val="toc 2"/>
    <w:basedOn w:val="Normal"/>
    <w:next w:val="Normal"/>
    <w:autoRedefine/>
    <w:uiPriority w:val="39"/>
    <w:unhideWhenUsed/>
    <w:rsid w:val="00AE0326"/>
    <w:pPr>
      <w:spacing w:after="100"/>
      <w:ind w:left="220"/>
    </w:pPr>
  </w:style>
  <w:style w:type="character" w:styleId="UnresolvedMention">
    <w:name w:val="Unresolved Mention"/>
    <w:basedOn w:val="DefaultParagraphFont"/>
    <w:uiPriority w:val="99"/>
    <w:rsid w:val="00FE0F3A"/>
    <w:rPr>
      <w:color w:val="605E5C"/>
      <w:shd w:val="clear" w:color="auto" w:fill="E1DFDD"/>
    </w:rPr>
  </w:style>
  <w:style w:type="character" w:customStyle="1" w:styleId="BodyTextChar">
    <w:name w:val="Body Text Char"/>
    <w:basedOn w:val="DefaultParagraphFont"/>
    <w:link w:val="BodyText"/>
    <w:uiPriority w:val="1"/>
    <w:rsid w:val="00FF6369"/>
    <w:rPr>
      <w:rFonts w:ascii="HelveticaNeue-Light" w:eastAsia="HelveticaNeue-Light" w:hAnsi="HelveticaNeue-Light" w:cs="HelveticaNeue-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3869">
      <w:bodyDiv w:val="1"/>
      <w:marLeft w:val="0"/>
      <w:marRight w:val="0"/>
      <w:marTop w:val="0"/>
      <w:marBottom w:val="0"/>
      <w:divBdr>
        <w:top w:val="none" w:sz="0" w:space="0" w:color="auto"/>
        <w:left w:val="none" w:sz="0" w:space="0" w:color="auto"/>
        <w:bottom w:val="none" w:sz="0" w:space="0" w:color="auto"/>
        <w:right w:val="none" w:sz="0" w:space="0" w:color="auto"/>
      </w:divBdr>
    </w:div>
    <w:div w:id="964120183">
      <w:bodyDiv w:val="1"/>
      <w:marLeft w:val="0"/>
      <w:marRight w:val="0"/>
      <w:marTop w:val="0"/>
      <w:marBottom w:val="0"/>
      <w:divBdr>
        <w:top w:val="none" w:sz="0" w:space="0" w:color="auto"/>
        <w:left w:val="none" w:sz="0" w:space="0" w:color="auto"/>
        <w:bottom w:val="none" w:sz="0" w:space="0" w:color="auto"/>
        <w:right w:val="none" w:sz="0" w:space="0" w:color="auto"/>
      </w:divBdr>
    </w:div>
    <w:div w:id="153387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communityservices.act.gov.au/covid-19-community-service-information3/act-covid-19-disability-strategy" TargetMode="External"/><Relationship Id="rId21" Type="http://schemas.openxmlformats.org/officeDocument/2006/relationships/hyperlink" Target="https://creativecommons.org/licenses/by/4.0/legalcode" TargetMode="External"/><Relationship Id="rId42" Type="http://schemas.openxmlformats.org/officeDocument/2006/relationships/hyperlink" Target="https://www.dss.gov.au/sites/default/files/documents/05_2012/national_disability_strategy_2010_2020.pdf" TargetMode="External"/><Relationship Id="rId63" Type="http://schemas.openxmlformats.org/officeDocument/2006/relationships/hyperlink" Target="https://www.dvalert.org.au/workshops-courses/for-frontline-workers/elearning-courses/elearning-disabilities" TargetMode="External"/><Relationship Id="rId84" Type="http://schemas.openxmlformats.org/officeDocument/2006/relationships/hyperlink" Target="https://education.nsw.gov.au/teaching-and-learning/disability-learning-and-support/our-disability-strategy" TargetMode="External"/><Relationship Id="rId138" Type="http://schemas.openxmlformats.org/officeDocument/2006/relationships/hyperlink" Target="https://tbinternet.ohchr.org/_layouts/15/treatybodyexternal/Download.aspx?symbolno=CRPD%2fC%2fAUS%2f2-3&amp;Lang=en" TargetMode="External"/><Relationship Id="rId159" Type="http://schemas.openxmlformats.org/officeDocument/2006/relationships/image" Target="media/image21.png"/><Relationship Id="rId107" Type="http://schemas.openxmlformats.org/officeDocument/2006/relationships/hyperlink" Target="https://www.dpac.tas.gov.au/divisions/cpp/community-policy-and-engagement/advisory_groups/premiers_disability_advisory_council" TargetMode="External"/><Relationship Id="rId11" Type="http://schemas.openxmlformats.org/officeDocument/2006/relationships/image" Target="media/image4.png"/><Relationship Id="rId32" Type="http://schemas.openxmlformats.org/officeDocument/2006/relationships/hyperlink" Target="http://dss.gov.au/" TargetMode="External"/><Relationship Id="rId53" Type="http://schemas.openxmlformats.org/officeDocument/2006/relationships/hyperlink" Target="https://www.ndiscommission.gov.au/" TargetMode="External"/><Relationship Id="rId74" Type="http://schemas.openxmlformats.org/officeDocument/2006/relationships/hyperlink" Target="https://dcj.nsw.gov.au/community-inclusion/disability-and-inclusion/nsw-disability-inclusion-plan.html" TargetMode="External"/><Relationship Id="rId128" Type="http://schemas.openxmlformats.org/officeDocument/2006/relationships/hyperlink" Target="https://www.teatreegully.sa.gov.au/Services/Aged-carer-and-disability-services/Disability-and-inclusion" TargetMode="External"/><Relationship Id="rId149" Type="http://schemas.openxmlformats.org/officeDocument/2006/relationships/hyperlink" Target="https://www.disabilitygateway.gov.au/document/3126" TargetMode="External"/><Relationship Id="rId5" Type="http://schemas.openxmlformats.org/officeDocument/2006/relationships/webSettings" Target="webSettings.xml"/><Relationship Id="rId95" Type="http://schemas.openxmlformats.org/officeDocument/2006/relationships/hyperlink" Target="https://desbt.qld.gov.au/training/training-careers/support/disability/sds-learners" TargetMode="External"/><Relationship Id="rId160" Type="http://schemas.openxmlformats.org/officeDocument/2006/relationships/image" Target="media/image22.png"/><Relationship Id="rId22" Type="http://schemas.openxmlformats.org/officeDocument/2006/relationships/hyperlink" Target="https://creativecommons.org/licenses/by/4.0/legalcode" TargetMode="External"/><Relationship Id="rId43" Type="http://schemas.openxmlformats.org/officeDocument/2006/relationships/hyperlink" Target="https://www.dss.gov.au/sites/default/files/documents/05_2012/national_disability_strategy_2010_2020.pdf" TargetMode="External"/><Relationship Id="rId64" Type="http://schemas.openxmlformats.org/officeDocument/2006/relationships/hyperlink" Target="https://www.esafety.gov.au/key-issues/domestic-family-violence" TargetMode="External"/><Relationship Id="rId118" Type="http://schemas.openxmlformats.org/officeDocument/2006/relationships/hyperlink" Target="https://www.health.act.gov.au/sites/default/files/2021-02/COVID-19%20An%20ACT%20Operational%20Plan%20for%20People%20with%20Disability%20-%20%28January%202021%29.pdf" TargetMode="External"/><Relationship Id="rId139" Type="http://schemas.openxmlformats.org/officeDocument/2006/relationships/hyperlink" Target="https://dpoa.org.au/wp-content/uploads/2019/08/CRPD-Shadow-Report-2019-English-PDF.pdf" TargetMode="External"/><Relationship Id="rId85" Type="http://schemas.openxmlformats.org/officeDocument/2006/relationships/hyperlink" Target="https://www.statedisabilityplan.vic.gov.au/previous-plans-and-initiatives" TargetMode="External"/><Relationship Id="rId150" Type="http://schemas.openxmlformats.org/officeDocument/2006/relationships/hyperlink" Target="https://www.disabilitygateway.gov.au/document/3116"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hyperlink" Target="https://www.dss.gov.au/" TargetMode="External"/><Relationship Id="rId38" Type="http://schemas.openxmlformats.org/officeDocument/2006/relationships/hyperlink" Target="https://www.pmc.gov.au/government/commonwealth-coat-arms" TargetMode="External"/><Relationship Id="rId59" Type="http://schemas.openxmlformats.org/officeDocument/2006/relationships/hyperlink" Target="https://www.1800respect.org.au/services/search" TargetMode="External"/><Relationship Id="rId103" Type="http://schemas.openxmlformats.org/officeDocument/2006/relationships/hyperlink" Target="https://inclusive.sa.gov.au/resources/state-disability-inclusion-plan" TargetMode="External"/><Relationship Id="rId108" Type="http://schemas.openxmlformats.org/officeDocument/2006/relationships/hyperlink" Target="https://vimeo.com/541468006" TargetMode="External"/><Relationship Id="rId124" Type="http://schemas.openxmlformats.org/officeDocument/2006/relationships/hyperlink" Target="https://www.penrithcity.nsw.gov.au/community-library/community/nepean-jobs-for-all" TargetMode="External"/><Relationship Id="rId129" Type="http://schemas.openxmlformats.org/officeDocument/2006/relationships/hyperlink" Target="https://www.ccc.tas.gov.au/wp-content/uploads/2022/01/CCC_ACCESS-AND-INCLUSION-PLAN_2021-2025.pdf" TargetMode="External"/><Relationship Id="rId54" Type="http://schemas.openxmlformats.org/officeDocument/2006/relationships/hyperlink" Target="https://www.ndiscommission.gov.au/participants" TargetMode="External"/><Relationship Id="rId70" Type="http://schemas.openxmlformats.org/officeDocument/2006/relationships/hyperlink" Target="https://www.education.gov.au/disability-standards-education-2005/2020-review-disability-standards-education-2005" TargetMode="External"/><Relationship Id="rId75" Type="http://schemas.openxmlformats.org/officeDocument/2006/relationships/hyperlink" Target="https://www.seethepossibilities.nsw.gov.au/about-us/live-work-play" TargetMode="External"/><Relationship Id="rId91" Type="http://schemas.openxmlformats.org/officeDocument/2006/relationships/hyperlink" Target="https://www.education.vic.gov.au/school/teachers/learningneeds/Pages/disability-inclusion.aspx" TargetMode="External"/><Relationship Id="rId96" Type="http://schemas.openxmlformats.org/officeDocument/2006/relationships/hyperlink" Target="https://www.wa.gov.au/government/document-collections/state-disability-strategy-2020-2030" TargetMode="External"/><Relationship Id="rId140" Type="http://schemas.openxmlformats.org/officeDocument/2006/relationships/hyperlink" Target="https://tbinternet.ohchr.org/_layouts/15/treatybodyexternal/Download.aspx?symbolno=CRPD%2fC%2fAUS%2fCO%2f2-3&amp;Lang=en" TargetMode="External"/><Relationship Id="rId145" Type="http://schemas.openxmlformats.org/officeDocument/2006/relationships/hyperlink" Target="https://www.dss.gov.au/our-responsibilities/disability-and-carers/program-services/consultation-and-advocacy/national-disability-peak-bodies" TargetMode="External"/><Relationship Id="rId161" Type="http://schemas.openxmlformats.org/officeDocument/2006/relationships/image" Target="media/image23.png"/><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hyperlink" Target="https://australiacouncil.gov.au/advocacy-and-research/events/national-arts-and-disability-awards/" TargetMode="External"/><Relationship Id="rId114" Type="http://schemas.openxmlformats.org/officeDocument/2006/relationships/hyperlink" Target="https://www.communityservices.act.gov.au/disability_act/disability-justice-strategy/first-action-plan-2019-2023" TargetMode="External"/><Relationship Id="rId119" Type="http://schemas.openxmlformats.org/officeDocument/2006/relationships/hyperlink" Target="https://digitalterritory.nt.gov.au/__data/assets/pdf_file/0005/1038263/digital-territory-strategy.pdf" TargetMode="External"/><Relationship Id="rId44" Type="http://schemas.openxmlformats.org/officeDocument/2006/relationships/hyperlink" Target="https://www.dss.gov.au/disability-and-carers-disability-strategy/national-disability-strategy-2010-2020" TargetMode="External"/><Relationship Id="rId60" Type="http://schemas.openxmlformats.org/officeDocument/2006/relationships/hyperlink" Target="https://www.1800respect.org.au/inclusive-practice/disability-support-toolkit" TargetMode="External"/><Relationship Id="rId65" Type="http://schemas.openxmlformats.org/officeDocument/2006/relationships/hyperlink" Target="https://www.apsc.gov.au/working-aps/diversity-and-inclusion/disability" TargetMode="External"/><Relationship Id="rId81" Type="http://schemas.openxmlformats.org/officeDocument/2006/relationships/hyperlink" Target="https://www.nsw.gov.au/legal-and-justice/youth-justice/about/strategies/youth-justice-disability-action-plan-2021-2024" TargetMode="External"/><Relationship Id="rId86" Type="http://schemas.openxmlformats.org/officeDocument/2006/relationships/hyperlink" Target="https://www.statedisabilityplan.vic.gov.au/previous-plans-and-initiatives" TargetMode="External"/><Relationship Id="rId130" Type="http://schemas.openxmlformats.org/officeDocument/2006/relationships/hyperlink" Target="https://www.darwin.nt.gov.au/council/about-council/publications-and-forms/access-and-inclusion-plan-2019-2022" TargetMode="External"/><Relationship Id="rId135" Type="http://schemas.openxmlformats.org/officeDocument/2006/relationships/hyperlink" Target="https://www.pc.gov.au/inquiries/completed/disability-agreement/report" TargetMode="External"/><Relationship Id="rId151" Type="http://schemas.openxmlformats.org/officeDocument/2006/relationships/hyperlink" Target="https://www.disabilitygateway.gov.au/document/3131" TargetMode="External"/><Relationship Id="rId156" Type="http://schemas.openxmlformats.org/officeDocument/2006/relationships/hyperlink" Target="https://www.disabilitygateway.gov.au/ads/languages" TargetMode="Externa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eader" Target="header1.xml"/><Relationship Id="rId109" Type="http://schemas.openxmlformats.org/officeDocument/2006/relationships/hyperlink" Target="https://www.health.tas.gov.au/health-topics/mental-health/mental-health-projects-and-initiatives-priorities/rethink-2020-tasmanias-strategic-plan-mental-health" TargetMode="External"/><Relationship Id="rId34" Type="http://schemas.openxmlformats.org/officeDocument/2006/relationships/hyperlink" Target="https://www.dss.gov.au/" TargetMode="External"/><Relationship Id="rId50" Type="http://schemas.openxmlformats.org/officeDocument/2006/relationships/hyperlink" Target="https://www.infrastructure.gov.au/infrastructure-transport-vehicles/transport-accessibility" TargetMode="External"/><Relationship Id="rId55" Type="http://schemas.openxmlformats.org/officeDocument/2006/relationships/hyperlink" Target="https://www.ndiscommission.gov.au/speakup" TargetMode="External"/><Relationship Id="rId76" Type="http://schemas.openxmlformats.org/officeDocument/2006/relationships/hyperlink" Target="https://www.transport.nsw.gov.au/news-and-events/reports-and-publications/disability-inclusion-action-plan-2018-2022" TargetMode="External"/><Relationship Id="rId97" Type="http://schemas.openxmlformats.org/officeDocument/2006/relationships/hyperlink" Target="https://www.wa.gov.au/government/document-collections/state-disability-strategy-2020-2030" TargetMode="External"/><Relationship Id="rId104" Type="http://schemas.openxmlformats.org/officeDocument/2006/relationships/hyperlink" Target="https://inclusive.sa.gov.au/resources/templates/inclusive-play" TargetMode="External"/><Relationship Id="rId120" Type="http://schemas.openxmlformats.org/officeDocument/2006/relationships/hyperlink" Target="https://www.hcscc.nt.gov.au/about/talk-up/" TargetMode="External"/><Relationship Id="rId125" Type="http://schemas.openxmlformats.org/officeDocument/2006/relationships/hyperlink" Target="https://www.bendigo.vic.gov.au/Services/Community-and-care/Inclusive-Towns" TargetMode="External"/><Relationship Id="rId141" Type="http://schemas.openxmlformats.org/officeDocument/2006/relationships/hyperlink" Target="https://www.abs.gov.au/statistics/health/disability/disability-ageing-and-carers-australia-summary-findings/latest-release" TargetMode="External"/><Relationship Id="rId146" Type="http://schemas.openxmlformats.org/officeDocument/2006/relationships/hyperlink" Target="https://www.disabilitygateway.gov.au/ads/key-actions-strategy" TargetMode="External"/><Relationship Id="rId7" Type="http://schemas.openxmlformats.org/officeDocument/2006/relationships/endnotes" Target="endnotes.xml"/><Relationship Id="rId71" Type="http://schemas.openxmlformats.org/officeDocument/2006/relationships/hyperlink" Target="https://www.niaa.gov.au/resource-centre/indigenous-affairs/national-aboriginal-and-torres-strait-islander-early-childhood-strategy" TargetMode="External"/><Relationship Id="rId92" Type="http://schemas.openxmlformats.org/officeDocument/2006/relationships/hyperlink" Target="https://backtowork.initiatives.qld.gov.au/" TargetMode="External"/><Relationship Id="rId162" Type="http://schemas.openxmlformats.org/officeDocument/2006/relationships/image" Target="media/image24.png"/><Relationship Id="rId2" Type="http://schemas.openxmlformats.org/officeDocument/2006/relationships/numbering" Target="numbering.xml"/><Relationship Id="rId29" Type="http://schemas.openxmlformats.org/officeDocument/2006/relationships/hyperlink" Target="https://creativecommons.org/licenses/by/4.0/legalcode" TargetMode="External"/><Relationship Id="rId24" Type="http://schemas.openxmlformats.org/officeDocument/2006/relationships/image" Target="media/image15.png"/><Relationship Id="rId40" Type="http://schemas.openxmlformats.org/officeDocument/2006/relationships/hyperlink" Target="https://www.dss.gov.au/sites/default/files/documents/05_2012/national_disability_strategy_2010_2020.pdf" TargetMode="External"/><Relationship Id="rId45" Type="http://schemas.openxmlformats.org/officeDocument/2006/relationships/hyperlink" Target="https://www.dss.gov.au/disability-and-carers-disability-strategy/national-disability-strategy-2010-2020" TargetMode="External"/><Relationship Id="rId66" Type="http://schemas.openxmlformats.org/officeDocument/2006/relationships/hyperlink" Target="https://www.pmc.gov.au/office-women/grants-and-funding" TargetMode="External"/><Relationship Id="rId87" Type="http://schemas.openxmlformats.org/officeDocument/2006/relationships/hyperlink" Target="https://providers.dffh.vic.gov.au/changing-places" TargetMode="External"/><Relationship Id="rId110" Type="http://schemas.openxmlformats.org/officeDocument/2006/relationships/hyperlink" Target="https://www.dpac.tas.gov.au/divisions/cpp/community-grants/carers-small-grants-program/carer_policy_and_action_plan" TargetMode="External"/><Relationship Id="rId115" Type="http://schemas.openxmlformats.org/officeDocument/2006/relationships/hyperlink" Target="https://www.cmtedd.act.gov.au/employment-framework/inclusion-programs/disability-employment" TargetMode="External"/><Relationship Id="rId131" Type="http://schemas.openxmlformats.org/officeDocument/2006/relationships/hyperlink" Target="https://www.disabilitygateway.gov.au/ads/key-actions-strategy" TargetMode="External"/><Relationship Id="rId136" Type="http://schemas.openxmlformats.org/officeDocument/2006/relationships/hyperlink" Target="https://www.pc.gov.au/inquiries/completed/disability-agreement/report" TargetMode="External"/><Relationship Id="rId157" Type="http://schemas.openxmlformats.org/officeDocument/2006/relationships/hyperlink" Target="https://www.disabilitygateway.gov.au/ads/auslan" TargetMode="External"/><Relationship Id="rId61" Type="http://schemas.openxmlformats.org/officeDocument/2006/relationships/hyperlink" Target="https://www.dvalert.org.au/" TargetMode="External"/><Relationship Id="rId82" Type="http://schemas.openxmlformats.org/officeDocument/2006/relationships/hyperlink" Target="https://iview.abc.net.au/show/employable-me-australia" TargetMode="External"/><Relationship Id="rId152" Type="http://schemas.openxmlformats.org/officeDocument/2006/relationships/hyperlink" Target="https://www.disabilitygateway.gov.au/ads/key-actions-strategy" TargetMode="External"/><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hyperlink" Target="https://creativecommons.org/licenses/by/4.0/legalcode" TargetMode="External"/><Relationship Id="rId35" Type="http://schemas.openxmlformats.org/officeDocument/2006/relationships/hyperlink" Target="mailto:communications@dss.gov.au" TargetMode="External"/><Relationship Id="rId56" Type="http://schemas.openxmlformats.org/officeDocument/2006/relationships/hyperlink" Target="https://www.dss.gov.au/disability-and-carers/programs-services/for-people-with-disability/ndis-quality-and-safeguarding-framework-0" TargetMode="External"/><Relationship Id="rId77" Type="http://schemas.openxmlformats.org/officeDocument/2006/relationships/hyperlink" Target="https://www.planning.nsw.gov.au/Policy-and-Legislation/Open-space-and-parklands/Everyone-Can-Play-in-NSW" TargetMode="External"/><Relationship Id="rId100" Type="http://schemas.openxmlformats.org/officeDocument/2006/relationships/hyperlink" Target="https://www.education.wa.edu.au/funding-public-schools" TargetMode="External"/><Relationship Id="rId105" Type="http://schemas.openxmlformats.org/officeDocument/2006/relationships/hyperlink" Target="https://dhs.sa.gov.au/latest-news/safeguarding-taskforce" TargetMode="External"/><Relationship Id="rId126" Type="http://schemas.openxmlformats.org/officeDocument/2006/relationships/hyperlink" Target="https://www.brisbane.qld.gov.au/community-and-safety/community-support/disability-access-and-inclusion/inclusive-brisbane-plan-2019-2029" TargetMode="External"/><Relationship Id="rId147" Type="http://schemas.openxmlformats.org/officeDocument/2006/relationships/hyperlink" Target="https://www.dss.gov.au/how-we-consulted-on-the-development-of-australias-disability-strategy-2021-2031" TargetMode="External"/><Relationship Id="rId8" Type="http://schemas.openxmlformats.org/officeDocument/2006/relationships/image" Target="media/image1.png"/><Relationship Id="rId51" Type="http://schemas.openxmlformats.org/officeDocument/2006/relationships/hyperlink" Target="https://www.industry.gov.au/data-and-publications/premises-standards-review-2021" TargetMode="External"/><Relationship Id="rId72" Type="http://schemas.openxmlformats.org/officeDocument/2006/relationships/hyperlink" Target="https://www.hearing.com.au/Hearing-loss/HAPEE" TargetMode="External"/><Relationship Id="rId93" Type="http://schemas.openxmlformats.org/officeDocument/2006/relationships/hyperlink" Target="https://desbt.qld.gov.au/training/training-careers/incentives/sqw" TargetMode="External"/><Relationship Id="rId98" Type="http://schemas.openxmlformats.org/officeDocument/2006/relationships/hyperlink" Target="https://changingplaces.org.au/" TargetMode="External"/><Relationship Id="rId121" Type="http://schemas.openxmlformats.org/officeDocument/2006/relationships/hyperlink" Target="https://tfhc.nt.gov.au/social-inclusion-and-interpreting-services/office-of-disability/disability-advisory-committee" TargetMode="External"/><Relationship Id="rId142" Type="http://schemas.openxmlformats.org/officeDocument/2006/relationships/hyperlink" Target="https://www.aihw.gov.au/reports/disability/people-with-disability-in-australia/contents/about-this-report" TargetMode="External"/><Relationship Id="rId163" Type="http://schemas.openxmlformats.org/officeDocument/2006/relationships/image" Target="media/image25.png"/><Relationship Id="rId3" Type="http://schemas.openxmlformats.org/officeDocument/2006/relationships/styles" Target="styles.xml"/><Relationship Id="rId25" Type="http://schemas.openxmlformats.org/officeDocument/2006/relationships/image" Target="media/image16.png"/><Relationship Id="rId46" Type="http://schemas.openxmlformats.org/officeDocument/2006/relationships/hyperlink" Target="https://www.dss.gov.au/disability-and-carers-disability-strategy/national-disability-strategy-2010-2020" TargetMode="External"/><Relationship Id="rId67" Type="http://schemas.openxmlformats.org/officeDocument/2006/relationships/hyperlink" Target="https://www.dss.gov.au/disability-and-carers-programs-services-for-people-with-disability/information-linkages-and-capacity-building-ilc-program" TargetMode="External"/><Relationship Id="rId116" Type="http://schemas.openxmlformats.org/officeDocument/2006/relationships/hyperlink" Target="https://www.education.act.gov.au/our-priorities/future-of-education" TargetMode="External"/><Relationship Id="rId137" Type="http://schemas.openxmlformats.org/officeDocument/2006/relationships/hyperlink" Target="https://disability.royalcommission.gov.au/publications/interim-report" TargetMode="External"/><Relationship Id="rId158" Type="http://schemas.openxmlformats.org/officeDocument/2006/relationships/image" Target="media/image20.png"/><Relationship Id="rId20" Type="http://schemas.openxmlformats.org/officeDocument/2006/relationships/image" Target="media/image13.png"/><Relationship Id="rId41" Type="http://schemas.openxmlformats.org/officeDocument/2006/relationships/hyperlink" Target="https://www.dss.gov.au/sites/default/files/documents/05_2012/national_disability_strategy_2010_2020.pdf" TargetMode="External"/><Relationship Id="rId62" Type="http://schemas.openxmlformats.org/officeDocument/2006/relationships/hyperlink" Target="https://www.dvalert.org.au/workshops-courses/for-frontline-workers/2-day-workshops/disabilities-workshops" TargetMode="External"/><Relationship Id="rId83" Type="http://schemas.openxmlformats.org/officeDocument/2006/relationships/hyperlink" Target="https://education.nsw.gov.au/about-us/strategies-and-reports/our-disability-inclusion-action-plan-2021-2025" TargetMode="External"/><Relationship Id="rId88" Type="http://schemas.openxmlformats.org/officeDocument/2006/relationships/hyperlink" Target="https://www.statedisabilityplan.vic.gov.au/previous-plans-and-initiatives" TargetMode="External"/><Relationship Id="rId111" Type="http://schemas.openxmlformats.org/officeDocument/2006/relationships/hyperlink" Target="https://www.health.tas.gov.au/health-topics/coronavirus-covid-19/guidance-and-resources/best-practice-guidelines" TargetMode="External"/><Relationship Id="rId132" Type="http://schemas.openxmlformats.org/officeDocument/2006/relationships/hyperlink" Target="https://www.aph.gov.au/Parliamentary_Business/Committees/Senate/Community_Affairs/AccessibleCommunities/Report" TargetMode="External"/><Relationship Id="rId153" Type="http://schemas.openxmlformats.org/officeDocument/2006/relationships/hyperlink" Target="https://www.disabilitygateway.gov.au/ads/key-actions-strategy" TargetMode="External"/><Relationship Id="rId15" Type="http://schemas.openxmlformats.org/officeDocument/2006/relationships/image" Target="media/image8.png"/><Relationship Id="rId36" Type="http://schemas.openxmlformats.org/officeDocument/2006/relationships/hyperlink" Target="https://www.pmc.gov.au/government/commonwealth-coat-arms" TargetMode="External"/><Relationship Id="rId57" Type="http://schemas.openxmlformats.org/officeDocument/2006/relationships/hyperlink" Target="https://plan4womenssafety.dss.gov.au/initiatives/1800respect/" TargetMode="External"/><Relationship Id="rId106"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127" Type="http://schemas.openxmlformats.org/officeDocument/2006/relationships/hyperlink" Target="https://www.nds.org.au/news/this-bay-is-someone-s-day-campaign-launched" TargetMode="External"/><Relationship Id="rId10" Type="http://schemas.openxmlformats.org/officeDocument/2006/relationships/image" Target="media/image3.png"/><Relationship Id="rId31" Type="http://schemas.openxmlformats.org/officeDocument/2006/relationships/hyperlink" Target="http://dss.gov.au/" TargetMode="External"/><Relationship Id="rId52" Type="http://schemas.openxmlformats.org/officeDocument/2006/relationships/hyperlink" Target="https://www.disabilitygateway.gov.au/" TargetMode="External"/><Relationship Id="rId73" Type="http://schemas.openxmlformats.org/officeDocument/2006/relationships/hyperlink" Target="https://www.health.gov.au/committees-and-groups/advisory-committee-for-the-covid-19-response-for-people-with-disability" TargetMode="External"/><Relationship Id="rId78" Type="http://schemas.openxmlformats.org/officeDocument/2006/relationships/hyperlink" Target="https://www.nationalparks.nsw.gov.au/access-friendly" TargetMode="External"/><Relationship Id="rId94" Type="http://schemas.openxmlformats.org/officeDocument/2006/relationships/hyperlink" Target="https://earlychildhood.qld.gov.au/funding-and-support/disability-and-inclusion-support-programs/kindergarten-inclusion-support-scheme" TargetMode="External"/><Relationship Id="rId99" Type="http://schemas.openxmlformats.org/officeDocument/2006/relationships/hyperlink" Target="https://www.wa.gov.au/government/publications/workforce-diversification-and-inclusion-strategy-wa-public-sector-employment-2020-2025" TargetMode="External"/><Relationship Id="rId101" Type="http://schemas.openxmlformats.org/officeDocument/2006/relationships/hyperlink" Target="https://ww2.health.wa.gov.au/~/media/Files/Corporate/general%20documents/Health%20Networks/Disability/PDF/WA%20Disability-Health-Framework-2015-2025.pdf" TargetMode="External"/><Relationship Id="rId122" Type="http://schemas.openxmlformats.org/officeDocument/2006/relationships/hyperlink" Target="https://education.nt.gov.au/publications/framework-for-inclusion-2019-2029" TargetMode="External"/><Relationship Id="rId143" Type="http://schemas.openxmlformats.org/officeDocument/2006/relationships/hyperlink" Target="https://www.abs.gov.au/census" TargetMode="External"/><Relationship Id="rId148" Type="http://schemas.openxmlformats.org/officeDocument/2006/relationships/hyperlink" Target="https://www.disabilitygateway.gov.au/document/3121" TargetMode="External"/><Relationship Id="rId16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7.png"/><Relationship Id="rId47" Type="http://schemas.openxmlformats.org/officeDocument/2006/relationships/hyperlink" Target="https://www.dss.gov.au/disability-and-carers-disability-strategy/national-disability-strategy-2010-2020" TargetMode="External"/><Relationship Id="rId68" Type="http://schemas.openxmlformats.org/officeDocument/2006/relationships/hyperlink" Target="https://www.carergateway.gov.au/" TargetMode="External"/><Relationship Id="rId89" Type="http://schemas.openxmlformats.org/officeDocument/2006/relationships/hyperlink" Target="https://providers.dffh.vic.gov.au/disability-advocacy-organisations" TargetMode="External"/><Relationship Id="rId112" Type="http://schemas.openxmlformats.org/officeDocument/2006/relationships/hyperlink" Target="https://www.involvedcbr.com.au/" TargetMode="External"/><Relationship Id="rId133" Type="http://schemas.openxmlformats.org/officeDocument/2006/relationships/hyperlink" Target="https://www.dss.gov.au/review-of-implementation-of-the-national-disability-strategy-2010-2020" TargetMode="External"/><Relationship Id="rId154" Type="http://schemas.openxmlformats.org/officeDocument/2006/relationships/hyperlink" Target="https://www.disabilitygateway.gov.au/ads" TargetMode="External"/><Relationship Id="rId16" Type="http://schemas.openxmlformats.org/officeDocument/2006/relationships/image" Target="media/image9.png"/><Relationship Id="rId37" Type="http://schemas.openxmlformats.org/officeDocument/2006/relationships/hyperlink" Target="https://www.pmc.gov.au/government/commonwealth-coat-arms" TargetMode="External"/><Relationship Id="rId58" Type="http://schemas.openxmlformats.org/officeDocument/2006/relationships/hyperlink" Target="https://www.1800respect.org.au/sunny" TargetMode="External"/><Relationship Id="rId79" Type="http://schemas.openxmlformats.org/officeDocument/2006/relationships/hyperlink" Target="https://www.service.nsw.gov.au/accessibility" TargetMode="External"/><Relationship Id="rId102" Type="http://schemas.openxmlformats.org/officeDocument/2006/relationships/hyperlink" Target="https://www.legislation.sa.gov.au/lz?path=%2FC%2FA%2FDisability%20Inclusion%20Act%202018" TargetMode="External"/><Relationship Id="rId123" Type="http://schemas.openxmlformats.org/officeDocument/2006/relationships/hyperlink" Target="https://alga.com.au/disability-inclusion-planning-guide-for-local-government/" TargetMode="External"/><Relationship Id="rId144" Type="http://schemas.openxmlformats.org/officeDocument/2006/relationships/hyperlink" Target="https://www.ndis.gov.au/about-us/publications/annual-report" TargetMode="External"/><Relationship Id="rId90" Type="http://schemas.openxmlformats.org/officeDocument/2006/relationships/hyperlink" Target="https://www2.education.vic.gov.au/pal/students-disability/policy" TargetMode="External"/><Relationship Id="rId165" Type="http://schemas.openxmlformats.org/officeDocument/2006/relationships/fontTable" Target="fontTable.xml"/><Relationship Id="rId27" Type="http://schemas.openxmlformats.org/officeDocument/2006/relationships/image" Target="media/image18.png"/><Relationship Id="rId48" Type="http://schemas.openxmlformats.org/officeDocument/2006/relationships/hyperlink" Target="https://australiacouncil.gov.au/investment-and-development/arts-and-disability-initiative-2022-24/" TargetMode="External"/><Relationship Id="rId69" Type="http://schemas.openxmlformats.org/officeDocument/2006/relationships/hyperlink" Target="https://www.education.gov.au/disability-standards-education-2005" TargetMode="External"/><Relationship Id="rId113" Type="http://schemas.openxmlformats.org/officeDocument/2006/relationships/hyperlink" Target="https://www.cmtedd.act.gov.au/open_government/inform/act_government_media_releases/vassarotti/2021/act-government-secures-national-mandatory-accessible-standards" TargetMode="External"/><Relationship Id="rId134" Type="http://schemas.openxmlformats.org/officeDocument/2006/relationships/hyperlink" Target="https://www.dss.gov.au/review-of-implementation-of-the-national-disability-strategy-2010-2020" TargetMode="External"/><Relationship Id="rId80" Type="http://schemas.openxmlformats.org/officeDocument/2006/relationships/hyperlink" Target="https://www.ageingdisabilitycommission.nsw.gov.au" TargetMode="External"/><Relationship Id="rId155" Type="http://schemas.openxmlformats.org/officeDocument/2006/relationships/hyperlink" Target="https://www.disabilitygateway.gov.au/ads/easy-read-strategy"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A34-796C-4B3B-B4FD-B28BA59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15</Pages>
  <Words>4018</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cp:keywords>[SEC=OFFICIAL]</cp:keywords>
  <cp:lastModifiedBy>Thomas Kiorgaard</cp:lastModifiedBy>
  <cp:revision>275</cp:revision>
  <dcterms:created xsi:type="dcterms:W3CDTF">2022-11-29T00:27:00Z</dcterms:created>
  <dcterms:modified xsi:type="dcterms:W3CDTF">2022-12-20T23:38:00Z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2022-11-14T00:00:00Z</vt:filetime>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Hash_Salt">
    <vt:lpwstr>AFBD7D2F8DEF656B6AD88C856D353CE2</vt:lpwstr>
  </property>
  <property fmtid="{D5CDD505-2E9C-101B-9397-08002B2CF9AE}" pid="9" name="PM_Hash_Salt_Prev">
    <vt:lpwstr>77023C4A34F9E69F42CC577D61C53563</vt:lpwstr>
  </property>
  <property fmtid="{D5CDD505-2E9C-101B-9397-08002B2CF9AE}" pid="10" name="PM_Hash_SHA1">
    <vt:lpwstr>962E031A51363F4F1BFF82DC7E4930CB82E8D2FD</vt:lpwstr>
  </property>
  <property fmtid="{D5CDD505-2E9C-101B-9397-08002B2CF9AE}" pid="11" name="PM_Hash_Version">
    <vt:lpwstr>2018.0</vt:lpwstr>
  </property>
  <property fmtid="{D5CDD505-2E9C-101B-9397-08002B2CF9AE}" pid="12" name="PM_InsertionValue">
    <vt:lpwstr>OFFICIAL</vt:lpwstr>
  </property>
  <property fmtid="{D5CDD505-2E9C-101B-9397-08002B2CF9AE}" pid="13" name="PM_Markers">
    <vt:lpwstr/>
  </property>
  <property fmtid="{D5CDD505-2E9C-101B-9397-08002B2CF9AE}" pid="14" name="PM_MinimumSecurityClassification">
    <vt:lpwstr/>
  </property>
  <property fmtid="{D5CDD505-2E9C-101B-9397-08002B2CF9AE}" pid="15" name="PM_Namespace">
    <vt:lpwstr>gov.au</vt:lpwstr>
  </property>
  <property fmtid="{D5CDD505-2E9C-101B-9397-08002B2CF9AE}" pid="16" name="PM_Note">
    <vt:lpwstr/>
  </property>
  <property fmtid="{D5CDD505-2E9C-101B-9397-08002B2CF9AE}" pid="17" name="PM_Originating_FileId">
    <vt:lpwstr>1DF81961EA3140A8BD29E5CFC66C8241</vt:lpwstr>
  </property>
  <property fmtid="{D5CDD505-2E9C-101B-9397-08002B2CF9AE}" pid="18" name="PM_OriginationTimeStamp">
    <vt:lpwstr>2022-11-14T06:40:21Z</vt:lpwstr>
  </property>
  <property fmtid="{D5CDD505-2E9C-101B-9397-08002B2CF9AE}" pid="19" name="PM_OriginatorDomainName_SHA256">
    <vt:lpwstr>E83A2A66C4061446A7E3732E8D44762184B6B377D962B96C83DC624302585857</vt:lpwstr>
  </property>
  <property fmtid="{D5CDD505-2E9C-101B-9397-08002B2CF9AE}" pid="20" name="PM_OriginatorUserAccountName_SHA256">
    <vt:lpwstr>9B3D893D8F9BEF5111C8EF2192AF7A254A28CAB06875831C8981F44F8C0CAA4B</vt:lpwstr>
  </property>
  <property fmtid="{D5CDD505-2E9C-101B-9397-08002B2CF9AE}" pid="21" name="PM_Originator_Hash_SHA1">
    <vt:lpwstr>55707EFA284C170069E0CC07E8485A1BA472A79E</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Version">
    <vt:lpwstr>2018.4</vt:lpwstr>
  </property>
  <property fmtid="{D5CDD505-2E9C-101B-9397-08002B2CF9AE}" pid="29" name="Producer">
    <vt:lpwstr>Adobe PDF Library 16.0.7</vt:lpwstr>
  </property>
</Properties>
</file>