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C0E" w:rsidRPr="000C0F73" w:rsidRDefault="00E52C0E" w:rsidP="003130BD">
      <w:pPr>
        <w:pStyle w:val="Heading1"/>
        <w:rPr>
          <w:rFonts w:asciiTheme="minorHAnsi" w:hAnsiTheme="minorHAnsi" w:cstheme="minorHAnsi"/>
          <w:szCs w:val="32"/>
        </w:rPr>
      </w:pPr>
      <w:bookmarkStart w:id="0" w:name="_GoBack"/>
      <w:bookmarkEnd w:id="0"/>
      <w:r w:rsidRPr="000C0F73">
        <w:rPr>
          <w:rFonts w:asciiTheme="minorHAnsi" w:hAnsiTheme="minorHAnsi" w:cstheme="minorHAnsi"/>
          <w:szCs w:val="32"/>
        </w:rPr>
        <w:t>The National Early Years Strategy Summit - Summary</w:t>
      </w:r>
    </w:p>
    <w:p w:rsidR="007A1BE0" w:rsidRPr="00FB647A" w:rsidRDefault="00F14B42" w:rsidP="00FB647A">
      <w:pPr>
        <w:rPr>
          <w:rFonts w:asciiTheme="minorHAnsi" w:eastAsiaTheme="majorEastAsia" w:hAnsiTheme="minorHAnsi" w:cstheme="minorHAnsi"/>
          <w:b/>
          <w:bCs/>
        </w:rPr>
      </w:pPr>
      <w:r w:rsidRPr="00FB647A">
        <w:rPr>
          <w:rFonts w:asciiTheme="minorHAnsi" w:eastAsiaTheme="majorEastAsia" w:hAnsiTheme="minorHAnsi" w:cstheme="minorHAnsi"/>
          <w:b/>
          <w:bCs/>
        </w:rPr>
        <w:t>Th</w:t>
      </w:r>
      <w:r w:rsidR="007A1BE0" w:rsidRPr="00FB647A">
        <w:rPr>
          <w:rFonts w:asciiTheme="minorHAnsi" w:eastAsiaTheme="majorEastAsia" w:hAnsiTheme="minorHAnsi" w:cstheme="minorHAnsi"/>
          <w:b/>
          <w:bCs/>
        </w:rPr>
        <w:t xml:space="preserve">e National Early Years Summit </w:t>
      </w:r>
    </w:p>
    <w:p w:rsidR="00E52C0E" w:rsidRPr="000C0F73" w:rsidRDefault="00E52C0E" w:rsidP="00E52C0E">
      <w:pPr>
        <w:spacing w:line="240" w:lineRule="auto"/>
        <w:rPr>
          <w:rFonts w:asciiTheme="minorHAnsi" w:eastAsia="Times New Roman" w:hAnsiTheme="minorHAnsi" w:cstheme="minorHAnsi"/>
          <w:lang w:eastAsia="en-AU"/>
        </w:rPr>
      </w:pPr>
      <w:r w:rsidRPr="000C0F73">
        <w:rPr>
          <w:rFonts w:asciiTheme="minorHAnsi" w:eastAsia="Times New Roman" w:hAnsiTheme="minorHAnsi" w:cstheme="minorHAnsi"/>
          <w:lang w:eastAsia="en-AU"/>
        </w:rPr>
        <w:t xml:space="preserve">The National Early Years Summit (the Summit), held on 17 February 2023 at Australian Parliament House, brought together over 100 delegates including parents and carers, community organisations, advocates, peak organisations, academics, industry experts, sector leaders and business organisations, as well as Ministers and senior officials from across the Commonwealth. </w:t>
      </w:r>
      <w:r w:rsidR="00366E25" w:rsidRPr="000C0F73">
        <w:rPr>
          <w:rFonts w:asciiTheme="minorHAnsi" w:eastAsia="Times New Roman" w:hAnsiTheme="minorHAnsi" w:cstheme="minorHAnsi"/>
          <w:lang w:eastAsia="en-AU"/>
        </w:rPr>
        <w:t>The Summit was an opportunity to jump-start a conversation on how to ensure Australian children have the best start in life.</w:t>
      </w:r>
    </w:p>
    <w:p w:rsidR="00F14B42" w:rsidRPr="00FB647A" w:rsidRDefault="00F14B42" w:rsidP="00FB647A">
      <w:pPr>
        <w:rPr>
          <w:rFonts w:asciiTheme="minorHAnsi" w:eastAsiaTheme="majorEastAsia" w:hAnsiTheme="minorHAnsi" w:cstheme="minorHAnsi"/>
          <w:b/>
          <w:bCs/>
        </w:rPr>
      </w:pPr>
      <w:r w:rsidRPr="00FB647A">
        <w:rPr>
          <w:rFonts w:asciiTheme="minorHAnsi" w:eastAsiaTheme="majorEastAsia" w:hAnsiTheme="minorHAnsi" w:cstheme="minorHAnsi"/>
          <w:b/>
          <w:bCs/>
        </w:rPr>
        <w:t>The Early Years Strategy</w:t>
      </w:r>
    </w:p>
    <w:p w:rsidR="00F76F5A" w:rsidRPr="000C0F73" w:rsidRDefault="00F76F5A" w:rsidP="003130BD">
      <w:pPr>
        <w:spacing w:line="240" w:lineRule="auto"/>
        <w:rPr>
          <w:rFonts w:asciiTheme="minorHAnsi" w:eastAsia="Times New Roman" w:hAnsiTheme="minorHAnsi" w:cstheme="minorHAnsi"/>
          <w:lang w:eastAsia="en-AU"/>
        </w:rPr>
      </w:pPr>
      <w:r w:rsidRPr="000C0F73">
        <w:rPr>
          <w:rFonts w:asciiTheme="minorHAnsi" w:eastAsia="Times New Roman" w:hAnsiTheme="minorHAnsi" w:cstheme="minorHAnsi"/>
          <w:lang w:eastAsia="en-AU"/>
        </w:rPr>
        <w:t>The</w:t>
      </w:r>
      <w:r w:rsidR="00366E25" w:rsidRPr="000C0F73">
        <w:rPr>
          <w:rFonts w:asciiTheme="minorHAnsi" w:eastAsia="Times New Roman" w:hAnsiTheme="minorHAnsi" w:cstheme="minorHAnsi"/>
          <w:lang w:eastAsia="en-AU"/>
        </w:rPr>
        <w:t xml:space="preserve"> Summit was held to</w:t>
      </w:r>
      <w:r w:rsidR="00E52C0E" w:rsidRPr="000C0F73">
        <w:rPr>
          <w:rFonts w:asciiTheme="minorHAnsi" w:eastAsia="Times New Roman" w:hAnsiTheme="minorHAnsi" w:cstheme="minorHAnsi"/>
          <w:lang w:eastAsia="en-AU"/>
        </w:rPr>
        <w:t xml:space="preserve"> support the development of the Australian Government’s </w:t>
      </w:r>
      <w:r w:rsidRPr="000C0F73">
        <w:rPr>
          <w:rFonts w:asciiTheme="minorHAnsi" w:eastAsia="Times New Roman" w:hAnsiTheme="minorHAnsi" w:cstheme="minorHAnsi"/>
          <w:lang w:eastAsia="en-AU"/>
        </w:rPr>
        <w:t>Earl</w:t>
      </w:r>
      <w:r w:rsidR="00E52C0E" w:rsidRPr="000C0F73">
        <w:rPr>
          <w:rFonts w:asciiTheme="minorHAnsi" w:eastAsia="Times New Roman" w:hAnsiTheme="minorHAnsi" w:cstheme="minorHAnsi"/>
          <w:lang w:eastAsia="en-AU"/>
        </w:rPr>
        <w:t xml:space="preserve">y Years Strategy (the Strategy). The Strategy will focus on the first five years of a child’s life, including the antenatal period, </w:t>
      </w:r>
      <w:r w:rsidRPr="000C0F73">
        <w:rPr>
          <w:rFonts w:asciiTheme="minorHAnsi" w:eastAsia="Times New Roman" w:hAnsiTheme="minorHAnsi" w:cstheme="minorHAnsi"/>
          <w:lang w:eastAsia="en-AU"/>
        </w:rPr>
        <w:t xml:space="preserve">to shape </w:t>
      </w:r>
      <w:r w:rsidR="00366E25" w:rsidRPr="000C0F73">
        <w:rPr>
          <w:rFonts w:asciiTheme="minorHAnsi" w:eastAsia="Times New Roman" w:hAnsiTheme="minorHAnsi" w:cstheme="minorHAnsi"/>
          <w:lang w:eastAsia="en-AU"/>
        </w:rPr>
        <w:t>the Government’s</w:t>
      </w:r>
      <w:r w:rsidRPr="000C0F73">
        <w:rPr>
          <w:rFonts w:asciiTheme="minorHAnsi" w:eastAsia="Times New Roman" w:hAnsiTheme="minorHAnsi" w:cstheme="minorHAnsi"/>
          <w:lang w:eastAsia="en-AU"/>
        </w:rPr>
        <w:t xml:space="preserve"> vision for the future of Australia’s children and their families.</w:t>
      </w:r>
      <w:r w:rsidR="007A1BE0" w:rsidRPr="000C0F73">
        <w:rPr>
          <w:rFonts w:asciiTheme="minorHAnsi" w:eastAsia="Times New Roman" w:hAnsiTheme="minorHAnsi" w:cstheme="minorHAnsi"/>
          <w:lang w:eastAsia="en-AU"/>
        </w:rPr>
        <w:t xml:space="preserve"> </w:t>
      </w:r>
      <w:r w:rsidR="007930D7" w:rsidRPr="000C0F73">
        <w:rPr>
          <w:rFonts w:asciiTheme="minorHAnsi" w:eastAsia="Times New Roman" w:hAnsiTheme="minorHAnsi" w:cstheme="minorHAnsi"/>
          <w:lang w:eastAsia="en-AU"/>
        </w:rPr>
        <w:t>The Strategy</w:t>
      </w:r>
      <w:r w:rsidR="00E52C0E" w:rsidRPr="000C0F73">
        <w:rPr>
          <w:rFonts w:asciiTheme="minorHAnsi" w:eastAsia="Times New Roman" w:hAnsiTheme="minorHAnsi" w:cstheme="minorHAnsi"/>
          <w:lang w:eastAsia="en-AU"/>
        </w:rPr>
        <w:t xml:space="preserve"> aims</w:t>
      </w:r>
      <w:r w:rsidRPr="000C0F73">
        <w:rPr>
          <w:rFonts w:asciiTheme="minorHAnsi" w:eastAsia="Times New Roman" w:hAnsiTheme="minorHAnsi" w:cstheme="minorHAnsi"/>
          <w:lang w:eastAsia="en-AU"/>
        </w:rPr>
        <w:t xml:space="preserve"> to</w:t>
      </w:r>
      <w:r w:rsidR="007930D7" w:rsidRPr="000C0F73">
        <w:rPr>
          <w:rFonts w:asciiTheme="minorHAnsi" w:eastAsia="Times New Roman" w:hAnsiTheme="minorHAnsi" w:cstheme="minorHAnsi"/>
          <w:lang w:eastAsia="en-AU"/>
        </w:rPr>
        <w:t> </w:t>
      </w:r>
      <w:r w:rsidR="00E52C0E" w:rsidRPr="000C0F73">
        <w:rPr>
          <w:rFonts w:asciiTheme="minorHAnsi" w:eastAsia="Times New Roman" w:hAnsiTheme="minorHAnsi" w:cstheme="minorHAnsi"/>
          <w:lang w:eastAsia="en-AU"/>
        </w:rPr>
        <w:t>improve coordination and alignment between Commonwealth programs, funding and frameworks impacting early childhood development.</w:t>
      </w:r>
    </w:p>
    <w:p w:rsidR="00F76F5A" w:rsidRPr="000C0F73" w:rsidRDefault="00F76F5A">
      <w:pPr>
        <w:spacing w:line="240" w:lineRule="auto"/>
        <w:rPr>
          <w:rFonts w:asciiTheme="minorHAnsi" w:eastAsia="Times New Roman" w:hAnsiTheme="minorHAnsi" w:cstheme="minorHAnsi"/>
          <w:lang w:eastAsia="en-AU"/>
        </w:rPr>
      </w:pPr>
      <w:r w:rsidRPr="000C0F73">
        <w:rPr>
          <w:rFonts w:asciiTheme="minorHAnsi" w:eastAsia="Times New Roman" w:hAnsiTheme="minorHAnsi" w:cstheme="minorHAnsi"/>
          <w:lang w:eastAsia="en-AU"/>
        </w:rPr>
        <w:t xml:space="preserve">Minister for Social Services, </w:t>
      </w:r>
      <w:r w:rsidR="007930D7" w:rsidRPr="000C0F73">
        <w:rPr>
          <w:rFonts w:asciiTheme="minorHAnsi" w:eastAsia="Times New Roman" w:hAnsiTheme="minorHAnsi" w:cstheme="minorHAnsi"/>
          <w:lang w:eastAsia="en-AU"/>
        </w:rPr>
        <w:t xml:space="preserve">the Hon Amanda Rishworth MP, </w:t>
      </w:r>
      <w:r w:rsidRPr="000C0F73">
        <w:rPr>
          <w:rFonts w:asciiTheme="minorHAnsi" w:eastAsia="Times New Roman" w:hAnsiTheme="minorHAnsi" w:cstheme="minorHAnsi"/>
          <w:lang w:eastAsia="en-AU"/>
        </w:rPr>
        <w:t xml:space="preserve">and </w:t>
      </w:r>
      <w:r w:rsidR="007930D7" w:rsidRPr="000C0F73">
        <w:rPr>
          <w:rFonts w:asciiTheme="minorHAnsi" w:eastAsia="Times New Roman" w:hAnsiTheme="minorHAnsi" w:cstheme="minorHAnsi"/>
          <w:lang w:eastAsia="en-AU"/>
        </w:rPr>
        <w:t xml:space="preserve">Minister for Early Childhood Education and Minister for Youth, </w:t>
      </w:r>
      <w:r w:rsidRPr="000C0F73">
        <w:rPr>
          <w:rFonts w:asciiTheme="minorHAnsi" w:eastAsia="Times New Roman" w:hAnsiTheme="minorHAnsi" w:cstheme="minorHAnsi"/>
          <w:lang w:eastAsia="en-AU"/>
        </w:rPr>
        <w:t>the Hon Dr Anne Aly MP, are leading the development of the Strategy in collaboration with other responsible Ministers</w:t>
      </w:r>
      <w:r w:rsidRPr="000C0F73">
        <w:rPr>
          <w:rFonts w:asciiTheme="minorHAnsi" w:hAnsiTheme="minorHAnsi" w:cstheme="minorHAnsi"/>
          <w:color w:val="2C2A29"/>
        </w:rPr>
        <w:t>.</w:t>
      </w:r>
    </w:p>
    <w:p w:rsidR="007434E8" w:rsidRPr="000C0F73" w:rsidRDefault="00DB1F2A">
      <w:pPr>
        <w:spacing w:line="240" w:lineRule="auto"/>
        <w:rPr>
          <w:rFonts w:asciiTheme="minorHAnsi" w:eastAsia="Times New Roman" w:hAnsiTheme="minorHAnsi" w:cstheme="minorHAnsi"/>
          <w:lang w:eastAsia="en-AU"/>
        </w:rPr>
      </w:pPr>
      <w:r w:rsidRPr="000C0F73">
        <w:rPr>
          <w:rFonts w:asciiTheme="minorHAnsi" w:eastAsia="Times New Roman" w:hAnsiTheme="minorHAnsi" w:cstheme="minorHAnsi"/>
          <w:lang w:eastAsia="en-AU"/>
        </w:rPr>
        <w:t xml:space="preserve">The Strategy </w:t>
      </w:r>
      <w:r w:rsidR="008D6511" w:rsidRPr="000C0F73">
        <w:rPr>
          <w:rFonts w:asciiTheme="minorHAnsi" w:eastAsia="Times New Roman" w:hAnsiTheme="minorHAnsi" w:cstheme="minorHAnsi"/>
          <w:lang w:eastAsia="en-AU"/>
        </w:rPr>
        <w:t xml:space="preserve">will be </w:t>
      </w:r>
      <w:r w:rsidRPr="000C0F73">
        <w:rPr>
          <w:rFonts w:asciiTheme="minorHAnsi" w:eastAsia="Times New Roman" w:hAnsiTheme="minorHAnsi" w:cstheme="minorHAnsi"/>
          <w:lang w:eastAsia="en-AU"/>
        </w:rPr>
        <w:t>underpinned by evidence and e</w:t>
      </w:r>
      <w:r w:rsidR="00F14B42" w:rsidRPr="000C0F73">
        <w:rPr>
          <w:rFonts w:asciiTheme="minorHAnsi" w:eastAsia="Times New Roman" w:hAnsiTheme="minorHAnsi" w:cstheme="minorHAnsi"/>
          <w:lang w:eastAsia="en-AU"/>
        </w:rPr>
        <w:t>xtensive consultation and stakeholder engagement, including with families and children</w:t>
      </w:r>
      <w:r w:rsidR="007930D7" w:rsidRPr="000C0F73">
        <w:rPr>
          <w:rFonts w:asciiTheme="minorHAnsi" w:eastAsia="Times New Roman" w:hAnsiTheme="minorHAnsi" w:cstheme="minorHAnsi"/>
          <w:lang w:eastAsia="en-AU"/>
        </w:rPr>
        <w:t>,</w:t>
      </w:r>
      <w:r w:rsidR="00E52C0E" w:rsidRPr="000C0F73">
        <w:rPr>
          <w:rFonts w:asciiTheme="minorHAnsi" w:eastAsia="Times New Roman" w:hAnsiTheme="minorHAnsi" w:cstheme="minorHAnsi"/>
          <w:lang w:eastAsia="en-AU"/>
        </w:rPr>
        <w:t xml:space="preserve"> and an</w:t>
      </w:r>
      <w:r w:rsidR="00F8380F" w:rsidRPr="000C0F73">
        <w:rPr>
          <w:rFonts w:asciiTheme="minorHAnsi" w:eastAsia="Times New Roman" w:hAnsiTheme="minorHAnsi" w:cstheme="minorHAnsi"/>
          <w:lang w:eastAsia="en-AU"/>
        </w:rPr>
        <w:t xml:space="preserve"> Early Years Strategy Expert Advisory Panel</w:t>
      </w:r>
      <w:r w:rsidR="001A2FC4" w:rsidRPr="000C0F73">
        <w:rPr>
          <w:rFonts w:asciiTheme="minorHAnsi" w:eastAsia="Times New Roman" w:hAnsiTheme="minorHAnsi" w:cstheme="minorHAnsi"/>
          <w:lang w:eastAsia="en-AU"/>
        </w:rPr>
        <w:t xml:space="preserve">. </w:t>
      </w:r>
    </w:p>
    <w:p w:rsidR="00F14B42" w:rsidRPr="00FB647A" w:rsidRDefault="00E75373" w:rsidP="00FB647A">
      <w:pPr>
        <w:rPr>
          <w:rFonts w:asciiTheme="minorHAnsi" w:eastAsiaTheme="majorEastAsia" w:hAnsiTheme="minorHAnsi" w:cstheme="minorHAnsi"/>
          <w:b/>
          <w:bCs/>
        </w:rPr>
      </w:pPr>
      <w:r w:rsidRPr="00FB647A">
        <w:rPr>
          <w:rFonts w:asciiTheme="minorHAnsi" w:eastAsiaTheme="majorEastAsia" w:hAnsiTheme="minorHAnsi" w:cstheme="minorHAnsi"/>
          <w:b/>
          <w:bCs/>
        </w:rPr>
        <w:t>About t</w:t>
      </w:r>
      <w:r w:rsidR="00552A31" w:rsidRPr="00FB647A">
        <w:rPr>
          <w:rFonts w:asciiTheme="minorHAnsi" w:eastAsiaTheme="majorEastAsia" w:hAnsiTheme="minorHAnsi" w:cstheme="minorHAnsi"/>
          <w:b/>
          <w:bCs/>
        </w:rPr>
        <w:t>he</w:t>
      </w:r>
      <w:r w:rsidR="007434E8" w:rsidRPr="00FB647A">
        <w:rPr>
          <w:rFonts w:asciiTheme="minorHAnsi" w:eastAsiaTheme="majorEastAsia" w:hAnsiTheme="minorHAnsi" w:cstheme="minorHAnsi"/>
          <w:b/>
          <w:bCs/>
        </w:rPr>
        <w:t xml:space="preserve"> </w:t>
      </w:r>
      <w:r w:rsidR="00F14B42" w:rsidRPr="00FB647A">
        <w:rPr>
          <w:rFonts w:asciiTheme="minorHAnsi" w:eastAsiaTheme="majorEastAsia" w:hAnsiTheme="minorHAnsi" w:cstheme="minorHAnsi"/>
          <w:b/>
          <w:bCs/>
        </w:rPr>
        <w:t>National Early Years Summit</w:t>
      </w:r>
    </w:p>
    <w:p w:rsidR="00F8380F" w:rsidRPr="008D5312" w:rsidRDefault="00E52C0E" w:rsidP="00F14B42">
      <w:pPr>
        <w:spacing w:line="240" w:lineRule="auto"/>
        <w:rPr>
          <w:rFonts w:asciiTheme="minorHAnsi" w:eastAsia="Times New Roman" w:hAnsiTheme="minorHAnsi" w:cstheme="minorHAnsi"/>
          <w:lang w:eastAsia="en-AU"/>
        </w:rPr>
      </w:pPr>
      <w:r w:rsidRPr="000C0F73">
        <w:rPr>
          <w:rFonts w:asciiTheme="minorHAnsi" w:eastAsia="Times New Roman" w:hAnsiTheme="minorHAnsi" w:cstheme="minorHAnsi"/>
          <w:lang w:eastAsia="en-AU"/>
        </w:rPr>
        <w:t xml:space="preserve">The Summit comprised three sessions focused on developing a vision, principles and priorities for the Strategy. There were a mix of Question and Answer panels and workshops. </w:t>
      </w:r>
      <w:r w:rsidR="00F8380F" w:rsidRPr="000C0F73">
        <w:rPr>
          <w:rFonts w:asciiTheme="minorHAnsi" w:eastAsia="Times New Roman" w:hAnsiTheme="minorHAnsi" w:cstheme="minorHAnsi"/>
          <w:lang w:eastAsia="en-AU"/>
        </w:rPr>
        <w:t>Delegates worked collaboratively throughout the day to discuss how to ensure all children have the best possible start in life.</w:t>
      </w:r>
      <w:r w:rsidRPr="000C0F73">
        <w:rPr>
          <w:rFonts w:asciiTheme="minorHAnsi" w:eastAsia="Times New Roman" w:hAnsiTheme="minorHAnsi" w:cstheme="minorHAnsi"/>
          <w:lang w:eastAsia="en-AU"/>
        </w:rPr>
        <w:t xml:space="preserve"> </w:t>
      </w:r>
      <w:r w:rsidR="000837DA" w:rsidRPr="000C0F73">
        <w:rPr>
          <w:rFonts w:asciiTheme="minorHAnsi" w:eastAsia="Times New Roman" w:hAnsiTheme="minorHAnsi" w:cstheme="minorHAnsi"/>
          <w:lang w:eastAsia="en-AU"/>
        </w:rPr>
        <w:t xml:space="preserve">A copy of the agenda is </w:t>
      </w:r>
      <w:r w:rsidR="00797BC5">
        <w:rPr>
          <w:rFonts w:asciiTheme="minorHAnsi" w:eastAsia="Times New Roman" w:hAnsiTheme="minorHAnsi" w:cstheme="minorHAnsi"/>
          <w:lang w:eastAsia="en-AU"/>
        </w:rPr>
        <w:t xml:space="preserve">available on </w:t>
      </w:r>
      <w:r w:rsidR="00797BC5" w:rsidRPr="000C0F73">
        <w:rPr>
          <w:rFonts w:asciiTheme="minorHAnsi" w:hAnsiTheme="minorHAnsi" w:cstheme="minorHAnsi"/>
        </w:rPr>
        <w:t xml:space="preserve">the Early Years Strategy website </w:t>
      </w:r>
      <w:r w:rsidR="00797BC5" w:rsidRPr="008D5312">
        <w:rPr>
          <w:rFonts w:asciiTheme="minorHAnsi" w:hAnsiTheme="minorHAnsi" w:cstheme="minorHAnsi"/>
        </w:rPr>
        <w:t>(</w:t>
      </w:r>
      <w:hyperlink r:id="rId11" w:history="1">
        <w:r w:rsidR="008D5312" w:rsidRPr="008D5312">
          <w:rPr>
            <w:rStyle w:val="Hyperlink"/>
            <w:rFonts w:asciiTheme="minorHAnsi" w:hAnsiTheme="minorHAnsi" w:cstheme="minorHAnsi"/>
          </w:rPr>
          <w:t>National Early Years Summit Summary and Agenda | Department of Social Services, Australian Government (dss.gov.au)</w:t>
        </w:r>
      </w:hyperlink>
      <w:r w:rsidR="00797BC5" w:rsidRPr="008D5312">
        <w:rPr>
          <w:rStyle w:val="Hyperlink"/>
          <w:rFonts w:asciiTheme="minorHAnsi" w:hAnsiTheme="minorHAnsi" w:cstheme="minorHAnsi"/>
        </w:rPr>
        <w:t>).</w:t>
      </w:r>
    </w:p>
    <w:p w:rsidR="00E52C0E" w:rsidRPr="000C0F73" w:rsidRDefault="00E52C0E" w:rsidP="00E52C0E">
      <w:pPr>
        <w:spacing w:line="240" w:lineRule="auto"/>
        <w:rPr>
          <w:rFonts w:asciiTheme="minorHAnsi" w:eastAsia="Times New Roman" w:hAnsiTheme="minorHAnsi" w:cstheme="minorHAnsi"/>
          <w:lang w:eastAsia="en-AU"/>
        </w:rPr>
      </w:pPr>
      <w:r w:rsidRPr="002B4EF2">
        <w:rPr>
          <w:rFonts w:asciiTheme="minorHAnsi" w:eastAsiaTheme="majorEastAsia" w:hAnsiTheme="minorHAnsi" w:cstheme="minorHAnsi"/>
          <w:b/>
          <w:bCs/>
        </w:rPr>
        <w:t xml:space="preserve">About this Summary </w:t>
      </w:r>
      <w:r w:rsidRPr="000C0F73">
        <w:rPr>
          <w:rFonts w:asciiTheme="minorHAnsi" w:eastAsia="Times New Roman" w:hAnsiTheme="minorHAnsi" w:cstheme="minorHAnsi"/>
          <w:lang w:eastAsia="en-AU"/>
        </w:rPr>
        <w:br/>
        <w:t>Th</w:t>
      </w:r>
      <w:r w:rsidR="00366E25" w:rsidRPr="000C0F73">
        <w:rPr>
          <w:rFonts w:asciiTheme="minorHAnsi" w:eastAsia="Times New Roman" w:hAnsiTheme="minorHAnsi" w:cstheme="minorHAnsi"/>
          <w:lang w:eastAsia="en-AU"/>
        </w:rPr>
        <w:t>is</w:t>
      </w:r>
      <w:r w:rsidRPr="000C0F73">
        <w:rPr>
          <w:rFonts w:asciiTheme="minorHAnsi" w:eastAsia="Times New Roman" w:hAnsiTheme="minorHAnsi" w:cstheme="minorHAnsi"/>
          <w:lang w:eastAsia="en-AU"/>
        </w:rPr>
        <w:t xml:space="preserve"> summary </w:t>
      </w:r>
      <w:r w:rsidR="00366E25" w:rsidRPr="000C0F73">
        <w:rPr>
          <w:rFonts w:asciiTheme="minorHAnsi" w:eastAsia="Times New Roman" w:hAnsiTheme="minorHAnsi" w:cstheme="minorHAnsi"/>
          <w:lang w:eastAsia="en-AU"/>
        </w:rPr>
        <w:t>provides</w:t>
      </w:r>
      <w:r w:rsidRPr="000C0F73">
        <w:rPr>
          <w:rFonts w:asciiTheme="minorHAnsi" w:eastAsia="Times New Roman" w:hAnsiTheme="minorHAnsi" w:cstheme="minorHAnsi"/>
          <w:lang w:eastAsia="en-AU"/>
        </w:rPr>
        <w:t xml:space="preserve"> a </w:t>
      </w:r>
      <w:r w:rsidR="007930D7" w:rsidRPr="000C0F73">
        <w:rPr>
          <w:rFonts w:asciiTheme="minorHAnsi" w:eastAsia="Times New Roman" w:hAnsiTheme="minorHAnsi" w:cstheme="minorHAnsi"/>
          <w:lang w:eastAsia="en-AU"/>
        </w:rPr>
        <w:t>high-level</w:t>
      </w:r>
      <w:r w:rsidRPr="000C0F73">
        <w:rPr>
          <w:rFonts w:asciiTheme="minorHAnsi" w:eastAsia="Times New Roman" w:hAnsiTheme="minorHAnsi" w:cstheme="minorHAnsi"/>
          <w:lang w:eastAsia="en-AU"/>
        </w:rPr>
        <w:t xml:space="preserve"> overview of the many ideas and insights </w:t>
      </w:r>
      <w:r w:rsidR="00366E25" w:rsidRPr="000C0F73">
        <w:rPr>
          <w:rFonts w:asciiTheme="minorHAnsi" w:eastAsia="Times New Roman" w:hAnsiTheme="minorHAnsi" w:cstheme="minorHAnsi"/>
          <w:lang w:eastAsia="en-AU"/>
        </w:rPr>
        <w:t>discussed during</w:t>
      </w:r>
      <w:r w:rsidRPr="000C0F73">
        <w:rPr>
          <w:rFonts w:asciiTheme="minorHAnsi" w:eastAsia="Times New Roman" w:hAnsiTheme="minorHAnsi" w:cstheme="minorHAnsi"/>
          <w:lang w:eastAsia="en-AU"/>
        </w:rPr>
        <w:t xml:space="preserve"> the Summit. </w:t>
      </w:r>
      <w:r w:rsidR="00D66305" w:rsidRPr="000C0F73">
        <w:rPr>
          <w:rFonts w:asciiTheme="minorHAnsi" w:eastAsia="Times New Roman" w:hAnsiTheme="minorHAnsi" w:cstheme="minorHAnsi"/>
          <w:lang w:eastAsia="en-AU"/>
        </w:rPr>
        <w:t xml:space="preserve">The Summit and other </w:t>
      </w:r>
      <w:r w:rsidRPr="000C0F73">
        <w:rPr>
          <w:rFonts w:asciiTheme="minorHAnsi" w:eastAsia="Times New Roman" w:hAnsiTheme="minorHAnsi" w:cstheme="minorHAnsi"/>
          <w:lang w:eastAsia="en-AU"/>
        </w:rPr>
        <w:t xml:space="preserve">consultation </w:t>
      </w:r>
      <w:r w:rsidR="00366E25" w:rsidRPr="000C0F73">
        <w:rPr>
          <w:rFonts w:asciiTheme="minorHAnsi" w:eastAsia="Times New Roman" w:hAnsiTheme="minorHAnsi" w:cstheme="minorHAnsi"/>
          <w:lang w:eastAsia="en-AU"/>
        </w:rPr>
        <w:t xml:space="preserve">and engagement activities </w:t>
      </w:r>
      <w:r w:rsidRPr="000C0F73">
        <w:rPr>
          <w:rFonts w:asciiTheme="minorHAnsi" w:eastAsia="Times New Roman" w:hAnsiTheme="minorHAnsi" w:cstheme="minorHAnsi"/>
          <w:lang w:eastAsia="en-AU"/>
        </w:rPr>
        <w:t xml:space="preserve">will help shape the </w:t>
      </w:r>
      <w:r w:rsidR="007930D7" w:rsidRPr="000C0F73">
        <w:rPr>
          <w:rFonts w:asciiTheme="minorHAnsi" w:eastAsia="Times New Roman" w:hAnsiTheme="minorHAnsi" w:cstheme="minorHAnsi"/>
          <w:lang w:eastAsia="en-AU"/>
        </w:rPr>
        <w:t xml:space="preserve">development of the </w:t>
      </w:r>
      <w:r w:rsidRPr="000C0F73">
        <w:rPr>
          <w:rFonts w:asciiTheme="minorHAnsi" w:eastAsia="Times New Roman" w:hAnsiTheme="minorHAnsi" w:cstheme="minorHAnsi"/>
          <w:lang w:eastAsia="en-AU"/>
        </w:rPr>
        <w:t>Strategy.</w:t>
      </w:r>
    </w:p>
    <w:p w:rsidR="00F52BEC" w:rsidRPr="000C0F73" w:rsidRDefault="00F52BEC" w:rsidP="00F14B42">
      <w:pPr>
        <w:spacing w:line="240" w:lineRule="auto"/>
        <w:rPr>
          <w:rFonts w:asciiTheme="minorHAnsi" w:eastAsia="Times New Roman" w:hAnsiTheme="minorHAnsi" w:cstheme="minorHAnsi"/>
          <w:b/>
          <w:lang w:eastAsia="en-AU"/>
        </w:rPr>
      </w:pPr>
      <w:r w:rsidRPr="000C0F73">
        <w:rPr>
          <w:rFonts w:asciiTheme="minorHAnsi" w:eastAsia="Times New Roman" w:hAnsiTheme="minorHAnsi" w:cstheme="minorHAnsi"/>
          <w:b/>
          <w:lang w:eastAsia="en-AU"/>
        </w:rPr>
        <w:t>Key themes</w:t>
      </w:r>
    </w:p>
    <w:p w:rsidR="007930D7" w:rsidRPr="000C0F73" w:rsidRDefault="000A0C20" w:rsidP="00856B09">
      <w:pPr>
        <w:spacing w:line="240" w:lineRule="auto"/>
        <w:rPr>
          <w:rFonts w:asciiTheme="minorHAnsi" w:eastAsia="Times New Roman" w:hAnsiTheme="minorHAnsi" w:cstheme="minorHAnsi"/>
          <w:lang w:eastAsia="en-AU"/>
        </w:rPr>
      </w:pPr>
      <w:r w:rsidRPr="000C0F73">
        <w:rPr>
          <w:rFonts w:asciiTheme="minorHAnsi" w:eastAsia="Times New Roman" w:hAnsiTheme="minorHAnsi" w:cstheme="minorHAnsi"/>
          <w:lang w:eastAsia="en-AU"/>
        </w:rPr>
        <w:t xml:space="preserve">Key </w:t>
      </w:r>
      <w:r w:rsidR="007A1BE0" w:rsidRPr="000C0F73">
        <w:rPr>
          <w:rFonts w:asciiTheme="minorHAnsi" w:eastAsia="Times New Roman" w:hAnsiTheme="minorHAnsi" w:cstheme="minorHAnsi"/>
          <w:lang w:eastAsia="en-AU"/>
        </w:rPr>
        <w:t xml:space="preserve">Summit </w:t>
      </w:r>
      <w:r w:rsidRPr="000C0F73">
        <w:rPr>
          <w:rFonts w:asciiTheme="minorHAnsi" w:eastAsia="Times New Roman" w:hAnsiTheme="minorHAnsi" w:cstheme="minorHAnsi"/>
          <w:lang w:eastAsia="en-AU"/>
        </w:rPr>
        <w:t>themes included</w:t>
      </w:r>
      <w:r w:rsidR="009E01A1" w:rsidRPr="000C0F73">
        <w:rPr>
          <w:rFonts w:asciiTheme="minorHAnsi" w:eastAsia="Times New Roman" w:hAnsiTheme="minorHAnsi" w:cstheme="minorHAnsi"/>
          <w:lang w:eastAsia="en-AU"/>
        </w:rPr>
        <w:t>:</w:t>
      </w:r>
    </w:p>
    <w:p w:rsidR="007930D7" w:rsidRPr="000C0F73" w:rsidRDefault="009E01A1" w:rsidP="00F94A82">
      <w:pPr>
        <w:pStyle w:val="ListParagraph"/>
        <w:numPr>
          <w:ilvl w:val="0"/>
          <w:numId w:val="8"/>
        </w:numPr>
        <w:spacing w:line="240" w:lineRule="auto"/>
        <w:rPr>
          <w:rFonts w:asciiTheme="minorHAnsi" w:eastAsia="Times New Roman" w:hAnsiTheme="minorHAnsi" w:cstheme="minorHAnsi"/>
          <w:lang w:eastAsia="en-AU"/>
        </w:rPr>
      </w:pPr>
      <w:r w:rsidRPr="000C0F73">
        <w:rPr>
          <w:rFonts w:asciiTheme="minorHAnsi" w:eastAsia="Times New Roman" w:hAnsiTheme="minorHAnsi" w:cstheme="minorHAnsi"/>
          <w:lang w:eastAsia="en-AU"/>
        </w:rPr>
        <w:t>S</w:t>
      </w:r>
      <w:r w:rsidR="00D66305" w:rsidRPr="000C0F73">
        <w:rPr>
          <w:rFonts w:asciiTheme="minorHAnsi" w:eastAsia="Times New Roman" w:hAnsiTheme="minorHAnsi" w:cstheme="minorHAnsi"/>
          <w:lang w:eastAsia="en-AU"/>
        </w:rPr>
        <w:t xml:space="preserve">upporting </w:t>
      </w:r>
      <w:r w:rsidR="00D66305" w:rsidRPr="000C0F73">
        <w:rPr>
          <w:rFonts w:asciiTheme="minorHAnsi" w:eastAsia="Times New Roman" w:hAnsiTheme="minorHAnsi" w:cstheme="minorHAnsi"/>
          <w:i/>
          <w:lang w:eastAsia="en-AU"/>
        </w:rPr>
        <w:t>and</w:t>
      </w:r>
      <w:r w:rsidR="00D66305" w:rsidRPr="000C0F73">
        <w:rPr>
          <w:rFonts w:asciiTheme="minorHAnsi" w:eastAsia="Times New Roman" w:hAnsiTheme="minorHAnsi" w:cstheme="minorHAnsi"/>
          <w:lang w:eastAsia="en-AU"/>
        </w:rPr>
        <w:t xml:space="preserve"> empowering</w:t>
      </w:r>
      <w:r w:rsidR="000A0C20" w:rsidRPr="000C0F73">
        <w:rPr>
          <w:rFonts w:asciiTheme="minorHAnsi" w:eastAsia="Times New Roman" w:hAnsiTheme="minorHAnsi" w:cstheme="minorHAnsi"/>
          <w:lang w:eastAsia="en-AU"/>
        </w:rPr>
        <w:t xml:space="preserve"> child</w:t>
      </w:r>
      <w:r w:rsidR="00D66305" w:rsidRPr="000C0F73">
        <w:rPr>
          <w:rFonts w:asciiTheme="minorHAnsi" w:eastAsia="Times New Roman" w:hAnsiTheme="minorHAnsi" w:cstheme="minorHAnsi"/>
          <w:lang w:eastAsia="en-AU"/>
        </w:rPr>
        <w:t>ren</w:t>
      </w:r>
      <w:r w:rsidR="000A0C20" w:rsidRPr="000C0F73">
        <w:rPr>
          <w:rFonts w:asciiTheme="minorHAnsi" w:eastAsia="Times New Roman" w:hAnsiTheme="minorHAnsi" w:cstheme="minorHAnsi"/>
          <w:lang w:eastAsia="en-AU"/>
        </w:rPr>
        <w:t>, parents,</w:t>
      </w:r>
      <w:r w:rsidR="00D66305" w:rsidRPr="000C0F73">
        <w:rPr>
          <w:rFonts w:asciiTheme="minorHAnsi" w:eastAsia="Times New Roman" w:hAnsiTheme="minorHAnsi" w:cstheme="minorHAnsi"/>
          <w:lang w:eastAsia="en-AU"/>
        </w:rPr>
        <w:t xml:space="preserve"> carers, </w:t>
      </w:r>
      <w:r w:rsidR="000A0C20" w:rsidRPr="000C0F73">
        <w:rPr>
          <w:rFonts w:asciiTheme="minorHAnsi" w:eastAsia="Times New Roman" w:hAnsiTheme="minorHAnsi" w:cstheme="minorHAnsi"/>
          <w:lang w:eastAsia="en-AU"/>
        </w:rPr>
        <w:t>families</w:t>
      </w:r>
      <w:r w:rsidR="00D66305" w:rsidRPr="000C0F73">
        <w:rPr>
          <w:rFonts w:asciiTheme="minorHAnsi" w:eastAsia="Times New Roman" w:hAnsiTheme="minorHAnsi" w:cstheme="minorHAnsi"/>
          <w:lang w:eastAsia="en-AU"/>
        </w:rPr>
        <w:t xml:space="preserve"> and communities</w:t>
      </w:r>
      <w:r w:rsidRPr="000C0F73">
        <w:rPr>
          <w:rFonts w:asciiTheme="minorHAnsi" w:eastAsia="Times New Roman" w:hAnsiTheme="minorHAnsi" w:cstheme="minorHAnsi"/>
          <w:lang w:eastAsia="en-AU"/>
        </w:rPr>
        <w:t>.</w:t>
      </w:r>
    </w:p>
    <w:p w:rsidR="007930D7" w:rsidRPr="000C0F73" w:rsidRDefault="009E01A1" w:rsidP="00F94A82">
      <w:pPr>
        <w:pStyle w:val="ListParagraph"/>
        <w:numPr>
          <w:ilvl w:val="0"/>
          <w:numId w:val="8"/>
        </w:numPr>
        <w:spacing w:line="240" w:lineRule="auto"/>
        <w:rPr>
          <w:rFonts w:asciiTheme="minorHAnsi" w:eastAsia="Times New Roman" w:hAnsiTheme="minorHAnsi" w:cstheme="minorHAnsi"/>
          <w:lang w:eastAsia="en-AU"/>
        </w:rPr>
      </w:pPr>
      <w:r w:rsidRPr="000C0F73">
        <w:rPr>
          <w:rFonts w:asciiTheme="minorHAnsi" w:eastAsia="Times New Roman" w:hAnsiTheme="minorHAnsi" w:cstheme="minorHAnsi"/>
          <w:lang w:eastAsia="en-AU"/>
        </w:rPr>
        <w:t>I</w:t>
      </w:r>
      <w:r w:rsidR="00D66305" w:rsidRPr="000C0F73">
        <w:rPr>
          <w:rFonts w:asciiTheme="minorHAnsi" w:eastAsia="Times New Roman" w:hAnsiTheme="minorHAnsi" w:cstheme="minorHAnsi"/>
          <w:lang w:eastAsia="en-AU"/>
        </w:rPr>
        <w:t>nclusion</w:t>
      </w:r>
      <w:r w:rsidR="000A0C20" w:rsidRPr="000C0F73">
        <w:rPr>
          <w:rFonts w:asciiTheme="minorHAnsi" w:eastAsia="Times New Roman" w:hAnsiTheme="minorHAnsi" w:cstheme="minorHAnsi"/>
          <w:lang w:eastAsia="en-AU"/>
        </w:rPr>
        <w:t xml:space="preserve"> - particularly of First Nations peoples</w:t>
      </w:r>
      <w:r w:rsidR="00010DBD">
        <w:rPr>
          <w:rFonts w:asciiTheme="minorHAnsi" w:eastAsia="Times New Roman" w:hAnsiTheme="minorHAnsi" w:cstheme="minorHAnsi"/>
          <w:lang w:eastAsia="en-AU"/>
        </w:rPr>
        <w:t xml:space="preserve">, </w:t>
      </w:r>
      <w:r w:rsidR="00010DBD" w:rsidRPr="000C0F73">
        <w:rPr>
          <w:rFonts w:asciiTheme="minorHAnsi" w:eastAsia="Times New Roman" w:hAnsiTheme="minorHAnsi" w:cstheme="minorHAnsi"/>
          <w:lang w:eastAsia="en-AU"/>
        </w:rPr>
        <w:t>culturally and linguistic diverse (CALD)</w:t>
      </w:r>
      <w:r w:rsidR="00010DBD">
        <w:rPr>
          <w:rFonts w:asciiTheme="minorHAnsi" w:eastAsia="Times New Roman" w:hAnsiTheme="minorHAnsi" w:cstheme="minorHAnsi"/>
          <w:lang w:eastAsia="en-AU"/>
        </w:rPr>
        <w:t xml:space="preserve"> people </w:t>
      </w:r>
      <w:r w:rsidR="000A0C20" w:rsidRPr="000C0F73">
        <w:rPr>
          <w:rFonts w:asciiTheme="minorHAnsi" w:eastAsia="Times New Roman" w:hAnsiTheme="minorHAnsi" w:cstheme="minorHAnsi"/>
          <w:lang w:eastAsia="en-AU"/>
        </w:rPr>
        <w:t>and children with a disability</w:t>
      </w:r>
      <w:r w:rsidRPr="000C0F73">
        <w:rPr>
          <w:rFonts w:asciiTheme="minorHAnsi" w:eastAsia="Times New Roman" w:hAnsiTheme="minorHAnsi" w:cstheme="minorHAnsi"/>
          <w:lang w:eastAsia="en-AU"/>
        </w:rPr>
        <w:t>.</w:t>
      </w:r>
    </w:p>
    <w:p w:rsidR="007930D7" w:rsidRPr="000C0F73" w:rsidRDefault="009E01A1" w:rsidP="00F94A82">
      <w:pPr>
        <w:pStyle w:val="ListParagraph"/>
        <w:numPr>
          <w:ilvl w:val="0"/>
          <w:numId w:val="8"/>
        </w:numPr>
        <w:spacing w:line="240" w:lineRule="auto"/>
        <w:rPr>
          <w:rFonts w:asciiTheme="minorHAnsi" w:eastAsia="Times New Roman" w:hAnsiTheme="minorHAnsi" w:cstheme="minorHAnsi"/>
          <w:lang w:eastAsia="en-AU"/>
        </w:rPr>
      </w:pPr>
      <w:r w:rsidRPr="000C0F73">
        <w:rPr>
          <w:rFonts w:asciiTheme="minorHAnsi" w:eastAsia="Times New Roman" w:hAnsiTheme="minorHAnsi" w:cstheme="minorHAnsi"/>
          <w:lang w:eastAsia="en-AU"/>
        </w:rPr>
        <w:t>A</w:t>
      </w:r>
      <w:r w:rsidR="000A0C20" w:rsidRPr="000C0F73">
        <w:rPr>
          <w:rFonts w:asciiTheme="minorHAnsi" w:eastAsia="Times New Roman" w:hAnsiTheme="minorHAnsi" w:cstheme="minorHAnsi"/>
          <w:lang w:eastAsia="en-AU"/>
        </w:rPr>
        <w:t>ccountability</w:t>
      </w:r>
      <w:r w:rsidR="007930D7" w:rsidRPr="000C0F73">
        <w:rPr>
          <w:rFonts w:asciiTheme="minorHAnsi" w:eastAsia="Times New Roman" w:hAnsiTheme="minorHAnsi" w:cstheme="minorHAnsi"/>
          <w:lang w:eastAsia="en-AU"/>
        </w:rPr>
        <w:t xml:space="preserve"> -</w:t>
      </w:r>
      <w:r w:rsidR="000A0C20" w:rsidRPr="000C0F73">
        <w:rPr>
          <w:rFonts w:asciiTheme="minorHAnsi" w:eastAsia="Times New Roman" w:hAnsiTheme="minorHAnsi" w:cstheme="minorHAnsi"/>
          <w:lang w:eastAsia="en-AU"/>
        </w:rPr>
        <w:t xml:space="preserve"> to ensure </w:t>
      </w:r>
      <w:r w:rsidR="00D66305" w:rsidRPr="000C0F73">
        <w:rPr>
          <w:rFonts w:asciiTheme="minorHAnsi" w:eastAsia="Times New Roman" w:hAnsiTheme="minorHAnsi" w:cstheme="minorHAnsi"/>
          <w:lang w:eastAsia="en-AU"/>
        </w:rPr>
        <w:t xml:space="preserve">the </w:t>
      </w:r>
      <w:r w:rsidR="000A0C20" w:rsidRPr="000C0F73">
        <w:rPr>
          <w:rFonts w:asciiTheme="minorHAnsi" w:eastAsia="Times New Roman" w:hAnsiTheme="minorHAnsi" w:cstheme="minorHAnsi"/>
          <w:lang w:eastAsia="en-AU"/>
        </w:rPr>
        <w:t xml:space="preserve">early years remain an enduring feature of </w:t>
      </w:r>
      <w:r w:rsidR="00093822" w:rsidRPr="000C0F73">
        <w:rPr>
          <w:rFonts w:asciiTheme="minorHAnsi" w:eastAsia="Times New Roman" w:hAnsiTheme="minorHAnsi" w:cstheme="minorHAnsi"/>
          <w:lang w:eastAsia="en-AU"/>
        </w:rPr>
        <w:t>Commonwealth</w:t>
      </w:r>
      <w:r w:rsidR="000A0C20" w:rsidRPr="000C0F73">
        <w:rPr>
          <w:rFonts w:asciiTheme="minorHAnsi" w:eastAsia="Times New Roman" w:hAnsiTheme="minorHAnsi" w:cstheme="minorHAnsi"/>
          <w:lang w:eastAsia="en-AU"/>
        </w:rPr>
        <w:t xml:space="preserve"> public policy</w:t>
      </w:r>
      <w:r w:rsidRPr="000C0F73">
        <w:rPr>
          <w:rFonts w:asciiTheme="minorHAnsi" w:eastAsia="Times New Roman" w:hAnsiTheme="minorHAnsi" w:cstheme="minorHAnsi"/>
          <w:lang w:eastAsia="en-AU"/>
        </w:rPr>
        <w:t>.</w:t>
      </w:r>
      <w:r w:rsidR="00093822" w:rsidRPr="000C0F73">
        <w:rPr>
          <w:rFonts w:asciiTheme="minorHAnsi" w:eastAsia="Times New Roman" w:hAnsiTheme="minorHAnsi" w:cstheme="minorHAnsi"/>
          <w:lang w:eastAsia="en-AU"/>
        </w:rPr>
        <w:t xml:space="preserve"> </w:t>
      </w:r>
    </w:p>
    <w:p w:rsidR="00366E25" w:rsidRPr="000C0F73" w:rsidRDefault="009E01A1" w:rsidP="00856B09">
      <w:pPr>
        <w:pStyle w:val="ListParagraph"/>
        <w:numPr>
          <w:ilvl w:val="0"/>
          <w:numId w:val="8"/>
        </w:numPr>
        <w:spacing w:line="240" w:lineRule="auto"/>
        <w:rPr>
          <w:rFonts w:asciiTheme="minorHAnsi" w:eastAsia="Times New Roman" w:hAnsiTheme="minorHAnsi" w:cstheme="minorHAnsi"/>
          <w:lang w:eastAsia="en-AU"/>
        </w:rPr>
      </w:pPr>
      <w:r w:rsidRPr="000C0F73">
        <w:rPr>
          <w:rFonts w:asciiTheme="minorHAnsi" w:eastAsia="Times New Roman" w:hAnsiTheme="minorHAnsi" w:cstheme="minorHAnsi"/>
          <w:lang w:eastAsia="en-AU"/>
        </w:rPr>
        <w:t>T</w:t>
      </w:r>
      <w:r w:rsidR="00093822" w:rsidRPr="000C0F73">
        <w:rPr>
          <w:rFonts w:asciiTheme="minorHAnsi" w:eastAsia="Times New Roman" w:hAnsiTheme="minorHAnsi" w:cstheme="minorHAnsi"/>
          <w:lang w:eastAsia="en-AU"/>
        </w:rPr>
        <w:t xml:space="preserve">he importance </w:t>
      </w:r>
      <w:r w:rsidR="00697142" w:rsidRPr="000C0F73">
        <w:rPr>
          <w:rFonts w:asciiTheme="minorHAnsi" w:eastAsia="Times New Roman" w:hAnsiTheme="minorHAnsi" w:cstheme="minorHAnsi"/>
          <w:lang w:eastAsia="en-AU"/>
        </w:rPr>
        <w:t>of developing</w:t>
      </w:r>
      <w:r w:rsidR="00093822" w:rsidRPr="000C0F73">
        <w:rPr>
          <w:rFonts w:asciiTheme="minorHAnsi" w:eastAsia="Times New Roman" w:hAnsiTheme="minorHAnsi" w:cstheme="minorHAnsi"/>
          <w:lang w:eastAsia="en-AU"/>
        </w:rPr>
        <w:t xml:space="preserve"> approaches that </w:t>
      </w:r>
      <w:r w:rsidR="00EC2663" w:rsidRPr="000C0F73">
        <w:rPr>
          <w:rFonts w:asciiTheme="minorHAnsi" w:eastAsia="Times New Roman" w:hAnsiTheme="minorHAnsi" w:cstheme="minorHAnsi"/>
          <w:lang w:eastAsia="en-AU"/>
        </w:rPr>
        <w:t xml:space="preserve">balance universal access to services and supports but that </w:t>
      </w:r>
      <w:r w:rsidR="00093822" w:rsidRPr="000C0F73">
        <w:rPr>
          <w:rFonts w:asciiTheme="minorHAnsi" w:eastAsia="Times New Roman" w:hAnsiTheme="minorHAnsi" w:cstheme="minorHAnsi"/>
          <w:lang w:eastAsia="en-AU"/>
        </w:rPr>
        <w:t>are</w:t>
      </w:r>
      <w:r w:rsidR="00EC2663" w:rsidRPr="000C0F73">
        <w:rPr>
          <w:rFonts w:asciiTheme="minorHAnsi" w:eastAsia="Times New Roman" w:hAnsiTheme="minorHAnsi" w:cstheme="minorHAnsi"/>
          <w:lang w:eastAsia="en-AU"/>
        </w:rPr>
        <w:t xml:space="preserve"> also</w:t>
      </w:r>
      <w:r w:rsidR="00093822" w:rsidRPr="000C0F73">
        <w:rPr>
          <w:rFonts w:asciiTheme="minorHAnsi" w:eastAsia="Times New Roman" w:hAnsiTheme="minorHAnsi" w:cstheme="minorHAnsi"/>
          <w:lang w:eastAsia="en-AU"/>
        </w:rPr>
        <w:t xml:space="preserve"> responsive</w:t>
      </w:r>
      <w:r w:rsidR="00EC2663" w:rsidRPr="000C0F73">
        <w:rPr>
          <w:rFonts w:asciiTheme="minorHAnsi" w:eastAsia="Times New Roman" w:hAnsiTheme="minorHAnsi" w:cstheme="minorHAnsi"/>
          <w:lang w:eastAsia="en-AU"/>
        </w:rPr>
        <w:t xml:space="preserve"> and bespoke</w:t>
      </w:r>
      <w:r w:rsidR="00093822" w:rsidRPr="000C0F73">
        <w:rPr>
          <w:rFonts w:asciiTheme="minorHAnsi" w:eastAsia="Times New Roman" w:hAnsiTheme="minorHAnsi" w:cstheme="minorHAnsi"/>
          <w:lang w:eastAsia="en-AU"/>
        </w:rPr>
        <w:t xml:space="preserve"> to local contexts. </w:t>
      </w:r>
    </w:p>
    <w:p w:rsidR="00856B09" w:rsidRPr="000C0F73" w:rsidRDefault="00856B09" w:rsidP="00856B09">
      <w:pPr>
        <w:spacing w:line="240" w:lineRule="auto"/>
        <w:rPr>
          <w:rFonts w:asciiTheme="minorHAnsi" w:eastAsia="Times New Roman" w:hAnsiTheme="minorHAnsi" w:cstheme="minorHAnsi"/>
          <w:lang w:eastAsia="en-AU"/>
        </w:rPr>
      </w:pPr>
      <w:r w:rsidRPr="000C0F73">
        <w:rPr>
          <w:rFonts w:asciiTheme="minorHAnsi" w:eastAsia="Times New Roman" w:hAnsiTheme="minorHAnsi" w:cstheme="minorHAnsi"/>
          <w:b/>
          <w:lang w:eastAsia="en-AU"/>
        </w:rPr>
        <w:t>Ministers</w:t>
      </w:r>
      <w:r w:rsidR="00D62D81" w:rsidRPr="000C0F73">
        <w:rPr>
          <w:rFonts w:asciiTheme="minorHAnsi" w:eastAsia="Times New Roman" w:hAnsiTheme="minorHAnsi" w:cstheme="minorHAnsi"/>
          <w:b/>
          <w:lang w:eastAsia="en-AU"/>
        </w:rPr>
        <w:t xml:space="preserve"> Addres</w:t>
      </w:r>
      <w:r w:rsidR="00F52BEC" w:rsidRPr="000C0F73">
        <w:rPr>
          <w:rFonts w:asciiTheme="minorHAnsi" w:eastAsia="Times New Roman" w:hAnsiTheme="minorHAnsi" w:cstheme="minorHAnsi"/>
          <w:b/>
          <w:lang w:eastAsia="en-AU"/>
        </w:rPr>
        <w:t>s</w:t>
      </w:r>
      <w:r w:rsidR="007434E8" w:rsidRPr="000C0F73">
        <w:rPr>
          <w:rFonts w:asciiTheme="minorHAnsi" w:eastAsia="Times New Roman" w:hAnsiTheme="minorHAnsi" w:cstheme="minorHAnsi"/>
          <w:b/>
          <w:lang w:eastAsia="en-AU"/>
        </w:rPr>
        <w:t xml:space="preserve"> </w:t>
      </w:r>
    </w:p>
    <w:p w:rsidR="00B331EA" w:rsidRDefault="00856B09" w:rsidP="00A47641">
      <w:pPr>
        <w:spacing w:after="0" w:line="240" w:lineRule="auto"/>
        <w:rPr>
          <w:rFonts w:asciiTheme="minorHAnsi" w:eastAsia="Times New Roman" w:hAnsiTheme="minorHAnsi" w:cstheme="minorHAnsi"/>
          <w:lang w:eastAsia="en-AU"/>
        </w:rPr>
      </w:pPr>
      <w:r w:rsidRPr="000C0F73">
        <w:rPr>
          <w:rFonts w:asciiTheme="minorHAnsi" w:eastAsia="Times New Roman" w:hAnsiTheme="minorHAnsi" w:cstheme="minorHAnsi"/>
          <w:lang w:eastAsia="en-AU"/>
        </w:rPr>
        <w:lastRenderedPageBreak/>
        <w:t>Minister Rishworth and Minister Aly</w:t>
      </w:r>
      <w:r w:rsidR="00E21C9A" w:rsidRPr="000C0F73">
        <w:rPr>
          <w:rFonts w:asciiTheme="minorHAnsi" w:eastAsia="Times New Roman" w:hAnsiTheme="minorHAnsi" w:cstheme="minorHAnsi"/>
          <w:lang w:eastAsia="en-AU"/>
        </w:rPr>
        <w:t xml:space="preserve"> each provided an opening address</w:t>
      </w:r>
      <w:r w:rsidR="00B331EA" w:rsidRPr="000C0F73">
        <w:rPr>
          <w:rFonts w:asciiTheme="minorHAnsi" w:eastAsia="Times New Roman" w:hAnsiTheme="minorHAnsi" w:cstheme="minorHAnsi"/>
          <w:lang w:eastAsia="en-AU"/>
        </w:rPr>
        <w:t xml:space="preserve">. </w:t>
      </w:r>
    </w:p>
    <w:p w:rsidR="00BD216F" w:rsidRDefault="00BD216F" w:rsidP="00A47641">
      <w:pPr>
        <w:spacing w:after="0" w:line="240" w:lineRule="auto"/>
        <w:rPr>
          <w:rFonts w:asciiTheme="minorHAnsi" w:eastAsia="Times New Roman" w:hAnsiTheme="minorHAnsi" w:cstheme="minorHAnsi"/>
          <w:lang w:eastAsia="en-AU"/>
        </w:rPr>
      </w:pPr>
    </w:p>
    <w:p w:rsidR="00714222" w:rsidRPr="000C0F73" w:rsidRDefault="00714222" w:rsidP="00714222">
      <w:pPr>
        <w:spacing w:line="240" w:lineRule="auto"/>
        <w:rPr>
          <w:rFonts w:asciiTheme="minorHAnsi" w:eastAsia="Times New Roman" w:hAnsiTheme="minorHAnsi" w:cstheme="minorHAnsi"/>
          <w:lang w:eastAsia="en-AU"/>
        </w:rPr>
      </w:pPr>
      <w:r w:rsidRPr="000C0F73">
        <w:rPr>
          <w:rFonts w:asciiTheme="minorHAnsi" w:eastAsia="Times New Roman" w:hAnsiTheme="minorHAnsi" w:cstheme="minorHAnsi"/>
          <w:lang w:eastAsia="en-AU"/>
        </w:rPr>
        <w:t>Ministers spoke about the importance of strong foundations in the early years in shaping the lives of children, families and the future prosperity of the nation. They noted their aspirations that every child, no matter where they grow up, can reach their full potential and families should feel supported.  Ministers also acknowledged the need to break down policy and funding silos across the Commonwealth including aligning with, and not duplicating, the work of states and territories, local governments and other organisations.</w:t>
      </w:r>
    </w:p>
    <w:p w:rsidR="00CA2A6D" w:rsidRPr="00CA2A6D" w:rsidRDefault="00CA2A6D" w:rsidP="00CA2A6D">
      <w:pPr>
        <w:pStyle w:val="NormalWeb"/>
        <w:spacing w:before="240" w:beforeAutospacing="0" w:after="240" w:afterAutospacing="0"/>
        <w:rPr>
          <w:rFonts w:ascii="Calibri" w:hAnsi="Calibri" w:cs="Calibri"/>
          <w:i/>
          <w:color w:val="333333"/>
          <w:sz w:val="22"/>
          <w:szCs w:val="22"/>
        </w:rPr>
      </w:pPr>
      <w:r w:rsidRPr="00CA2A6D">
        <w:rPr>
          <w:rFonts w:ascii="Calibri" w:hAnsi="Calibri" w:cs="Calibri"/>
          <w:i/>
          <w:color w:val="333333"/>
          <w:sz w:val="22"/>
          <w:szCs w:val="22"/>
        </w:rPr>
        <w:t>I do want to make sure that when we are looking at this Strategy, we are looking, importantly, at avoiding duplication, to target our efforts and our investments where we get the outcomes.</w:t>
      </w:r>
    </w:p>
    <w:p w:rsidR="00CA2A6D" w:rsidRPr="00CA2A6D" w:rsidRDefault="00CA2A6D" w:rsidP="00CA2A6D">
      <w:pPr>
        <w:spacing w:before="240" w:after="240" w:line="240" w:lineRule="auto"/>
        <w:rPr>
          <w:rFonts w:ascii="Calibri" w:eastAsia="Times New Roman" w:hAnsi="Calibri" w:cs="Calibri"/>
          <w:i/>
          <w:color w:val="333333"/>
          <w:lang w:eastAsia="en-AU"/>
        </w:rPr>
      </w:pPr>
      <w:r w:rsidRPr="00CA2A6D">
        <w:rPr>
          <w:rFonts w:ascii="Calibri" w:eastAsia="Times New Roman" w:hAnsi="Calibri" w:cs="Calibri"/>
          <w:i/>
          <w:color w:val="333333"/>
          <w:lang w:eastAsia="en-AU"/>
        </w:rPr>
        <w:t>The Commonwealth is only one part of this village it will take to raise a child and it cannot do this on its own. That’s why we want to partner with you. The Strategy’s job will stitch all these pieces together to ensure that we build solutions that are aligned and not fragmented.</w:t>
      </w:r>
    </w:p>
    <w:p w:rsidR="00CA2A6D" w:rsidRPr="00CA2A6D" w:rsidRDefault="00CA2A6D" w:rsidP="00CA2A6D">
      <w:pPr>
        <w:spacing w:before="240" w:after="240" w:line="240" w:lineRule="auto"/>
        <w:rPr>
          <w:rFonts w:ascii="Calibri" w:eastAsia="Times New Roman" w:hAnsi="Calibri" w:cs="Calibri"/>
          <w:i/>
          <w:color w:val="333333"/>
          <w:lang w:eastAsia="en-AU"/>
        </w:rPr>
      </w:pPr>
      <w:r w:rsidRPr="00CA2A6D">
        <w:rPr>
          <w:rFonts w:ascii="Calibri" w:eastAsia="Times New Roman" w:hAnsi="Calibri" w:cs="Calibri"/>
          <w:i/>
          <w:color w:val="333333"/>
          <w:lang w:eastAsia="en-AU"/>
        </w:rPr>
        <w:t>The Commonwealth in particular in my area of social services is a big contributor in this space. Not only do we make sure that we are investing in parental support, but we’re also looking at how we can link together education, primary health programs, financial capacity, as well as early intervention programs to address developmental delay.</w:t>
      </w:r>
    </w:p>
    <w:p w:rsidR="00CA2A6D" w:rsidRPr="00CA2A6D" w:rsidRDefault="00CA2A6D" w:rsidP="00CA2A6D">
      <w:pPr>
        <w:spacing w:before="240" w:after="240" w:line="240" w:lineRule="auto"/>
        <w:rPr>
          <w:rFonts w:ascii="Calibri" w:eastAsia="Times New Roman" w:hAnsi="Calibri" w:cs="Calibri"/>
          <w:i/>
          <w:color w:val="333333"/>
          <w:lang w:eastAsia="en-AU"/>
        </w:rPr>
      </w:pPr>
      <w:r w:rsidRPr="00CA2A6D">
        <w:rPr>
          <w:rFonts w:ascii="Calibri" w:eastAsia="Times New Roman" w:hAnsi="Calibri" w:cs="Calibri"/>
          <w:i/>
          <w:color w:val="333333"/>
          <w:lang w:eastAsia="en-AU"/>
        </w:rPr>
        <w:t>To make our nation one in which every child and family is given the support they need to thrive together in the early years and beyond, we need to amplify the benefits of all domains of early childhood development.</w:t>
      </w:r>
    </w:p>
    <w:p w:rsidR="00CA2A6D" w:rsidRPr="00CA2A6D" w:rsidRDefault="00CA2A6D" w:rsidP="00CA2A6D">
      <w:pPr>
        <w:spacing w:before="240" w:after="240" w:line="240" w:lineRule="auto"/>
        <w:rPr>
          <w:rFonts w:ascii="Calibri" w:eastAsia="Times New Roman" w:hAnsi="Calibri" w:cs="Calibri"/>
          <w:i/>
          <w:color w:val="333333"/>
          <w:lang w:eastAsia="en-AU"/>
        </w:rPr>
      </w:pPr>
      <w:r w:rsidRPr="00CA2A6D">
        <w:rPr>
          <w:rFonts w:ascii="Calibri" w:eastAsia="Times New Roman" w:hAnsi="Calibri" w:cs="Calibri"/>
          <w:i/>
          <w:color w:val="333333"/>
          <w:lang w:eastAsia="en-AU"/>
        </w:rPr>
        <w:t>And we need to end the siloed approach to policy. A lot of good work is already happening, but much of it is fragmented.</w:t>
      </w:r>
    </w:p>
    <w:p w:rsidR="00CA2A6D" w:rsidRPr="00CA2A6D" w:rsidRDefault="00CA2A6D" w:rsidP="00CA2A6D">
      <w:pPr>
        <w:spacing w:before="240" w:after="240" w:line="240" w:lineRule="auto"/>
        <w:rPr>
          <w:rFonts w:ascii="Calibri" w:eastAsia="Times New Roman" w:hAnsi="Calibri" w:cs="Calibri"/>
          <w:i/>
          <w:color w:val="333333"/>
          <w:lang w:eastAsia="en-AU"/>
        </w:rPr>
      </w:pPr>
      <w:r w:rsidRPr="00CA2A6D">
        <w:rPr>
          <w:rFonts w:ascii="Calibri" w:eastAsia="Times New Roman" w:hAnsi="Calibri" w:cs="Calibri"/>
          <w:i/>
          <w:color w:val="333333"/>
          <w:lang w:eastAsia="en-AU"/>
        </w:rPr>
        <w:t>All of you in this room today are representative of that.</w:t>
      </w:r>
    </w:p>
    <w:p w:rsidR="00CA2A6D" w:rsidRPr="00CA2A6D" w:rsidRDefault="00CA2A6D" w:rsidP="00CA2A6D">
      <w:pPr>
        <w:pStyle w:val="NoSpacing"/>
        <w:rPr>
          <w:rFonts w:asciiTheme="minorHAnsi" w:hAnsiTheme="minorHAnsi" w:cstheme="minorHAnsi"/>
          <w:lang w:eastAsia="en-AU"/>
        </w:rPr>
      </w:pPr>
      <w:r w:rsidRPr="00CA2A6D">
        <w:rPr>
          <w:rFonts w:asciiTheme="minorHAnsi" w:hAnsiTheme="minorHAnsi" w:cstheme="minorHAnsi"/>
          <w:lang w:eastAsia="en-AU"/>
        </w:rPr>
        <w:t>The Hon. Amanda Rishworth MP, Minister for Social Services</w:t>
      </w:r>
    </w:p>
    <w:p w:rsidR="00CA2A6D" w:rsidRDefault="008D5302" w:rsidP="00CA2A6D">
      <w:pPr>
        <w:spacing w:after="0" w:line="240" w:lineRule="auto"/>
        <w:rPr>
          <w:rStyle w:val="Hyperlink"/>
          <w:rFonts w:asciiTheme="minorHAnsi" w:hAnsiTheme="minorHAnsi" w:cstheme="minorHAnsi"/>
        </w:rPr>
      </w:pPr>
      <w:r w:rsidRPr="008D5302">
        <w:rPr>
          <w:rFonts w:asciiTheme="minorHAnsi" w:hAnsiTheme="minorHAnsi" w:cstheme="minorHAnsi"/>
        </w:rPr>
        <w:t>Read the full transcript</w:t>
      </w:r>
      <w:r>
        <w:t xml:space="preserve">: </w:t>
      </w:r>
      <w:hyperlink r:id="rId12" w:history="1">
        <w:r w:rsidR="00CA2A6D" w:rsidRPr="000C0F73">
          <w:rPr>
            <w:rStyle w:val="Hyperlink"/>
            <w:rFonts w:asciiTheme="minorHAnsi" w:hAnsiTheme="minorHAnsi" w:cstheme="minorHAnsi"/>
          </w:rPr>
          <w:t>National Early Years Summit | Department of Social Services Ministers (dss.gov.au)</w:t>
        </w:r>
      </w:hyperlink>
    </w:p>
    <w:p w:rsidR="00CA2A6D" w:rsidRDefault="00CA2A6D" w:rsidP="00CA2A6D">
      <w:pPr>
        <w:pStyle w:val="NormalWeb"/>
        <w:shd w:val="clear" w:color="auto" w:fill="FFFFFF"/>
        <w:spacing w:before="0" w:beforeAutospacing="0"/>
        <w:rPr>
          <w:rFonts w:ascii="Roboto" w:hAnsi="Roboto"/>
          <w:color w:val="212529"/>
        </w:rPr>
      </w:pPr>
    </w:p>
    <w:p w:rsidR="00CA2A6D" w:rsidRPr="00CA2A6D" w:rsidRDefault="00CA2A6D" w:rsidP="00CA2A6D">
      <w:pPr>
        <w:pStyle w:val="NormalWeb"/>
        <w:shd w:val="clear" w:color="auto" w:fill="FFFFFF"/>
        <w:spacing w:before="0" w:beforeAutospacing="0"/>
        <w:rPr>
          <w:rFonts w:asciiTheme="minorHAnsi" w:hAnsiTheme="minorHAnsi" w:cstheme="minorHAnsi"/>
          <w:i/>
          <w:color w:val="212529"/>
          <w:sz w:val="22"/>
          <w:szCs w:val="22"/>
        </w:rPr>
      </w:pPr>
      <w:r w:rsidRPr="00CA2A6D">
        <w:rPr>
          <w:rFonts w:asciiTheme="minorHAnsi" w:hAnsiTheme="minorHAnsi" w:cstheme="minorHAnsi"/>
          <w:i/>
          <w:color w:val="212529"/>
          <w:sz w:val="22"/>
          <w:szCs w:val="22"/>
        </w:rPr>
        <w:t>My aspiration is that all Australian children should have the opportunity to thrive, regardless of where they’re born or their cultural background because no child born into disadvantage should have to carry that disadvantage forever. Working together in developing the Early Years Strategy provides the perfect opportunity to reflect on how we as a nation can and clearly do things better to support Australian children. This includes our First Nations children, children from culturally and linguistically diverse backgrounds, children with disability, those experiencing vulnerability and disadvantage. That’s our challenge.</w:t>
      </w:r>
    </w:p>
    <w:p w:rsidR="00CA2A6D" w:rsidRPr="00CA2A6D" w:rsidRDefault="00CA2A6D" w:rsidP="00CA2A6D">
      <w:pPr>
        <w:pStyle w:val="NormalWeb"/>
        <w:shd w:val="clear" w:color="auto" w:fill="FFFFFF"/>
        <w:spacing w:before="0" w:beforeAutospacing="0"/>
        <w:rPr>
          <w:rFonts w:asciiTheme="minorHAnsi" w:hAnsiTheme="minorHAnsi" w:cstheme="minorHAnsi"/>
          <w:i/>
          <w:color w:val="212529"/>
          <w:sz w:val="22"/>
          <w:szCs w:val="22"/>
        </w:rPr>
      </w:pPr>
      <w:r w:rsidRPr="00CA2A6D">
        <w:rPr>
          <w:rFonts w:asciiTheme="minorHAnsi" w:hAnsiTheme="minorHAnsi" w:cstheme="minorHAnsi"/>
          <w:i/>
          <w:color w:val="212529"/>
          <w:sz w:val="22"/>
          <w:szCs w:val="22"/>
        </w:rPr>
        <w:t>So, I look forward to hearing from you throughout the day as we begin this national conversation together. I cannot overstate the importance of this conversation as we begin our engagement on the Strategy. Each of you, individually and collectively, has a vital role to play and your combined knowledge is important. I appreciate the time you’ve taken. I appreciate your generosity in coming here today as you are critical to ensuring the success of the Strategy.</w:t>
      </w:r>
    </w:p>
    <w:p w:rsidR="00CA2A6D" w:rsidRDefault="00CA2A6D" w:rsidP="00CA2A6D">
      <w:pPr>
        <w:pStyle w:val="NormalWeb"/>
        <w:shd w:val="clear" w:color="auto" w:fill="FFFFFF"/>
        <w:spacing w:before="0" w:beforeAutospacing="0"/>
        <w:rPr>
          <w:rFonts w:asciiTheme="minorHAnsi" w:hAnsiTheme="minorHAnsi" w:cstheme="minorHAnsi"/>
          <w:i/>
          <w:color w:val="212529"/>
          <w:sz w:val="22"/>
          <w:szCs w:val="22"/>
        </w:rPr>
      </w:pPr>
      <w:r w:rsidRPr="00CA2A6D">
        <w:rPr>
          <w:rFonts w:asciiTheme="minorHAnsi" w:hAnsiTheme="minorHAnsi" w:cstheme="minorHAnsi"/>
          <w:i/>
          <w:color w:val="212529"/>
          <w:sz w:val="22"/>
          <w:szCs w:val="22"/>
        </w:rPr>
        <w:t>So, let’s get started. Let’s be bold. Let’s be creative. Let’s be innovative and let’s get this going.</w:t>
      </w:r>
    </w:p>
    <w:p w:rsidR="00CA2A6D" w:rsidRPr="00CA2A6D" w:rsidRDefault="00CA2A6D" w:rsidP="00CA2A6D">
      <w:pPr>
        <w:pStyle w:val="NoSpacing"/>
        <w:rPr>
          <w:rFonts w:asciiTheme="minorHAnsi" w:hAnsiTheme="minorHAnsi" w:cstheme="minorHAnsi"/>
          <w:color w:val="212529"/>
        </w:rPr>
      </w:pPr>
      <w:r w:rsidRPr="00CA2A6D">
        <w:rPr>
          <w:rFonts w:asciiTheme="minorHAnsi" w:hAnsiTheme="minorHAnsi" w:cstheme="minorHAnsi"/>
          <w:color w:val="212529"/>
        </w:rPr>
        <w:t>The Hon. Dr Anne Aly MP, Minister for Early Education and Youth</w:t>
      </w:r>
    </w:p>
    <w:p w:rsidR="00714222" w:rsidRDefault="008D5302" w:rsidP="00714222">
      <w:pPr>
        <w:pStyle w:val="NoSpacing"/>
        <w:rPr>
          <w:rStyle w:val="Hyperlink"/>
          <w:rFonts w:asciiTheme="minorHAnsi" w:hAnsiTheme="minorHAnsi" w:cstheme="minorHAnsi"/>
        </w:rPr>
      </w:pPr>
      <w:r w:rsidRPr="008D5302">
        <w:rPr>
          <w:rFonts w:asciiTheme="minorHAnsi" w:hAnsiTheme="minorHAnsi" w:cstheme="minorHAnsi"/>
        </w:rPr>
        <w:t>Read the full transcript</w:t>
      </w:r>
      <w:r>
        <w:t xml:space="preserve">: </w:t>
      </w:r>
      <w:hyperlink r:id="rId13" w:history="1">
        <w:r w:rsidR="00A47641" w:rsidRPr="000C0F73">
          <w:rPr>
            <w:rStyle w:val="Hyperlink"/>
            <w:rFonts w:asciiTheme="minorHAnsi" w:hAnsiTheme="minorHAnsi" w:cstheme="minorHAnsi"/>
          </w:rPr>
          <w:t>Early Years Strategy Summit | Ministers' Media Centre (education.gov.au)</w:t>
        </w:r>
      </w:hyperlink>
    </w:p>
    <w:p w:rsidR="007D67B0" w:rsidRPr="00714222" w:rsidRDefault="007D67B0" w:rsidP="00714222">
      <w:pPr>
        <w:pStyle w:val="NoSpacing"/>
        <w:rPr>
          <w:color w:val="0000FF"/>
          <w:u w:val="single"/>
        </w:rPr>
      </w:pPr>
      <w:r w:rsidRPr="00E43824">
        <w:rPr>
          <w:rFonts w:asciiTheme="minorHAnsi" w:eastAsia="Times New Roman" w:hAnsiTheme="minorHAnsi" w:cstheme="minorHAnsi"/>
          <w:lang w:eastAsia="en-AU"/>
        </w:rPr>
        <w:lastRenderedPageBreak/>
        <w:t>The Strategy will complement and support work already underway, such as,</w:t>
      </w:r>
    </w:p>
    <w:p w:rsidR="007D67B0" w:rsidRPr="00E43824" w:rsidRDefault="007D67B0" w:rsidP="007D67B0">
      <w:pPr>
        <w:pStyle w:val="ListParagraph"/>
        <w:numPr>
          <w:ilvl w:val="0"/>
          <w:numId w:val="15"/>
        </w:numPr>
        <w:spacing w:after="0" w:line="240" w:lineRule="auto"/>
        <w:rPr>
          <w:rFonts w:asciiTheme="minorHAnsi" w:hAnsiTheme="minorHAnsi" w:cstheme="minorHAnsi"/>
        </w:rPr>
      </w:pPr>
      <w:r w:rsidRPr="00E43824">
        <w:rPr>
          <w:rFonts w:asciiTheme="minorHAnsi" w:hAnsiTheme="minorHAnsi" w:cstheme="minorHAnsi"/>
        </w:rPr>
        <w:t xml:space="preserve">National Aboriginal and Torres Strait Islander Early Childhood Strategy </w:t>
      </w:r>
    </w:p>
    <w:p w:rsidR="007D67B0" w:rsidRPr="00E43824" w:rsidRDefault="007D67B0" w:rsidP="007D67B0">
      <w:pPr>
        <w:pStyle w:val="ListParagraph"/>
        <w:numPr>
          <w:ilvl w:val="0"/>
          <w:numId w:val="15"/>
        </w:numPr>
        <w:spacing w:after="0" w:line="240" w:lineRule="auto"/>
        <w:rPr>
          <w:rFonts w:asciiTheme="minorHAnsi" w:hAnsiTheme="minorHAnsi" w:cstheme="minorHAnsi"/>
        </w:rPr>
      </w:pPr>
      <w:r w:rsidRPr="00E43824">
        <w:rPr>
          <w:rFonts w:asciiTheme="minorHAnsi" w:hAnsiTheme="minorHAnsi" w:cstheme="minorHAnsi"/>
        </w:rPr>
        <w:t xml:space="preserve">Early Childhood Care and Development Policy Partnership </w:t>
      </w:r>
    </w:p>
    <w:p w:rsidR="007D67B0" w:rsidRPr="00E43824" w:rsidRDefault="007D67B0" w:rsidP="007D67B0">
      <w:pPr>
        <w:pStyle w:val="ListParagraph"/>
        <w:numPr>
          <w:ilvl w:val="0"/>
          <w:numId w:val="15"/>
        </w:numPr>
        <w:spacing w:after="0" w:line="240" w:lineRule="auto"/>
        <w:rPr>
          <w:rFonts w:asciiTheme="minorHAnsi" w:hAnsiTheme="minorHAnsi" w:cstheme="minorHAnsi"/>
        </w:rPr>
      </w:pPr>
      <w:r w:rsidRPr="00E43824">
        <w:rPr>
          <w:rFonts w:asciiTheme="minorHAnsi" w:hAnsiTheme="minorHAnsi" w:cstheme="minorHAnsi"/>
        </w:rPr>
        <w:t xml:space="preserve">Early Childhood Care and Development Sector Strengthening Plan </w:t>
      </w:r>
    </w:p>
    <w:p w:rsidR="007D67B0" w:rsidRPr="00E43824" w:rsidRDefault="007D67B0" w:rsidP="007D67B0">
      <w:pPr>
        <w:pStyle w:val="ListParagraph"/>
        <w:numPr>
          <w:ilvl w:val="0"/>
          <w:numId w:val="15"/>
        </w:numPr>
        <w:spacing w:after="0" w:line="240" w:lineRule="auto"/>
        <w:rPr>
          <w:rFonts w:asciiTheme="minorHAnsi" w:hAnsiTheme="minorHAnsi" w:cstheme="minorHAnsi"/>
        </w:rPr>
      </w:pPr>
      <w:r w:rsidRPr="00E43824">
        <w:rPr>
          <w:rFonts w:asciiTheme="minorHAnsi" w:hAnsiTheme="minorHAnsi" w:cstheme="minorHAnsi"/>
        </w:rPr>
        <w:t xml:space="preserve">National Agreement on Closing the Gap </w:t>
      </w:r>
    </w:p>
    <w:p w:rsidR="007D67B0" w:rsidRPr="00E43824" w:rsidRDefault="007D67B0" w:rsidP="007D67B0">
      <w:pPr>
        <w:pStyle w:val="ListParagraph"/>
        <w:numPr>
          <w:ilvl w:val="0"/>
          <w:numId w:val="15"/>
        </w:numPr>
        <w:spacing w:after="0" w:line="240" w:lineRule="auto"/>
        <w:rPr>
          <w:rFonts w:asciiTheme="minorHAnsi" w:hAnsiTheme="minorHAnsi" w:cstheme="minorHAnsi"/>
        </w:rPr>
      </w:pPr>
      <w:r w:rsidRPr="00E43824">
        <w:rPr>
          <w:rFonts w:asciiTheme="minorHAnsi" w:hAnsiTheme="minorHAnsi" w:cstheme="minorHAnsi"/>
        </w:rPr>
        <w:t xml:space="preserve">Productivity Commission Inquiry into Early Childhood Education and Care Sector </w:t>
      </w:r>
    </w:p>
    <w:p w:rsidR="007D67B0" w:rsidRPr="00E43824" w:rsidRDefault="007D67B0" w:rsidP="007D67B0">
      <w:pPr>
        <w:pStyle w:val="ListParagraph"/>
        <w:numPr>
          <w:ilvl w:val="0"/>
          <w:numId w:val="15"/>
        </w:numPr>
        <w:spacing w:after="0" w:line="240" w:lineRule="auto"/>
        <w:rPr>
          <w:rFonts w:asciiTheme="minorHAnsi" w:hAnsiTheme="minorHAnsi" w:cstheme="minorHAnsi"/>
        </w:rPr>
      </w:pPr>
      <w:r w:rsidRPr="00E43824">
        <w:rPr>
          <w:rFonts w:asciiTheme="minorHAnsi" w:hAnsiTheme="minorHAnsi" w:cstheme="minorHAnsi"/>
        </w:rPr>
        <w:t>Plan for Cheaper Child Care</w:t>
      </w:r>
    </w:p>
    <w:p w:rsidR="007D67B0" w:rsidRPr="00E43824" w:rsidRDefault="007D67B0" w:rsidP="007D67B0">
      <w:pPr>
        <w:pStyle w:val="ListParagraph"/>
        <w:numPr>
          <w:ilvl w:val="0"/>
          <w:numId w:val="15"/>
        </w:numPr>
        <w:spacing w:after="0" w:line="240" w:lineRule="auto"/>
        <w:rPr>
          <w:rFonts w:asciiTheme="minorHAnsi" w:hAnsiTheme="minorHAnsi" w:cstheme="minorHAnsi"/>
        </w:rPr>
      </w:pPr>
      <w:r w:rsidRPr="00E43824">
        <w:rPr>
          <w:rFonts w:asciiTheme="minorHAnsi" w:hAnsiTheme="minorHAnsi" w:cstheme="minorHAnsi"/>
        </w:rPr>
        <w:t xml:space="preserve">Preschool Reform Agreement 2022-2025 </w:t>
      </w:r>
    </w:p>
    <w:p w:rsidR="007D67B0" w:rsidRPr="00E43824" w:rsidRDefault="007D67B0" w:rsidP="007D67B0">
      <w:pPr>
        <w:pStyle w:val="ListParagraph"/>
        <w:numPr>
          <w:ilvl w:val="0"/>
          <w:numId w:val="15"/>
        </w:numPr>
        <w:spacing w:after="0" w:line="240" w:lineRule="auto"/>
        <w:rPr>
          <w:rFonts w:asciiTheme="minorHAnsi" w:hAnsiTheme="minorHAnsi" w:cstheme="minorHAnsi"/>
        </w:rPr>
      </w:pPr>
      <w:r w:rsidRPr="00E43824">
        <w:rPr>
          <w:rFonts w:asciiTheme="minorHAnsi" w:hAnsiTheme="minorHAnsi" w:cstheme="minorHAnsi"/>
        </w:rPr>
        <w:t xml:space="preserve">Shaping Our Future: National Children’s Education and Care Workforce Strategy 2022-2031 </w:t>
      </w:r>
    </w:p>
    <w:p w:rsidR="007D67B0" w:rsidRPr="00E43824" w:rsidRDefault="007D67B0" w:rsidP="007D67B0">
      <w:pPr>
        <w:pStyle w:val="ListParagraph"/>
        <w:numPr>
          <w:ilvl w:val="0"/>
          <w:numId w:val="15"/>
        </w:numPr>
        <w:spacing w:after="0" w:line="240" w:lineRule="auto"/>
        <w:rPr>
          <w:rFonts w:asciiTheme="minorHAnsi" w:hAnsiTheme="minorHAnsi" w:cstheme="minorHAnsi"/>
        </w:rPr>
      </w:pPr>
      <w:r w:rsidRPr="00E43824">
        <w:rPr>
          <w:rFonts w:asciiTheme="minorHAnsi" w:hAnsiTheme="minorHAnsi" w:cstheme="minorHAnsi"/>
        </w:rPr>
        <w:t>Development of a National ECEC Vision for National Cabinet</w:t>
      </w:r>
    </w:p>
    <w:p w:rsidR="007D67B0" w:rsidRPr="00E43824" w:rsidRDefault="007D67B0" w:rsidP="007D67B0">
      <w:pPr>
        <w:pStyle w:val="ListParagraph"/>
        <w:numPr>
          <w:ilvl w:val="0"/>
          <w:numId w:val="15"/>
        </w:numPr>
        <w:spacing w:after="0" w:line="240" w:lineRule="auto"/>
        <w:rPr>
          <w:rFonts w:asciiTheme="minorHAnsi" w:hAnsiTheme="minorHAnsi" w:cstheme="minorHAnsi"/>
        </w:rPr>
      </w:pPr>
      <w:r w:rsidRPr="00E43824">
        <w:rPr>
          <w:rFonts w:asciiTheme="minorHAnsi" w:hAnsiTheme="minorHAnsi" w:cstheme="minorHAnsi"/>
        </w:rPr>
        <w:t xml:space="preserve">Australia’s Disability Strategy 2021-2031 </w:t>
      </w:r>
    </w:p>
    <w:p w:rsidR="007D67B0" w:rsidRPr="00E43824" w:rsidRDefault="007D67B0" w:rsidP="007D67B0">
      <w:pPr>
        <w:pStyle w:val="ListParagraph"/>
        <w:numPr>
          <w:ilvl w:val="0"/>
          <w:numId w:val="15"/>
        </w:numPr>
        <w:spacing w:after="0" w:line="240" w:lineRule="auto"/>
        <w:rPr>
          <w:rFonts w:asciiTheme="minorHAnsi" w:hAnsiTheme="minorHAnsi" w:cstheme="minorHAnsi"/>
        </w:rPr>
      </w:pPr>
      <w:r w:rsidRPr="00E43824">
        <w:rPr>
          <w:rFonts w:asciiTheme="minorHAnsi" w:hAnsiTheme="minorHAnsi" w:cstheme="minorHAnsi"/>
        </w:rPr>
        <w:t xml:space="preserve">National Autism Strategy </w:t>
      </w:r>
    </w:p>
    <w:p w:rsidR="007D67B0" w:rsidRPr="00E43824" w:rsidRDefault="007D67B0" w:rsidP="007D67B0">
      <w:pPr>
        <w:pStyle w:val="ListParagraph"/>
        <w:numPr>
          <w:ilvl w:val="0"/>
          <w:numId w:val="15"/>
        </w:numPr>
        <w:spacing w:after="0" w:line="240" w:lineRule="auto"/>
        <w:rPr>
          <w:rFonts w:asciiTheme="minorHAnsi" w:hAnsiTheme="minorHAnsi" w:cstheme="minorHAnsi"/>
        </w:rPr>
      </w:pPr>
      <w:r w:rsidRPr="00E43824">
        <w:rPr>
          <w:rFonts w:asciiTheme="minorHAnsi" w:hAnsiTheme="minorHAnsi" w:cstheme="minorHAnsi"/>
        </w:rPr>
        <w:t xml:space="preserve">National Action Plan for the Health of Children and Young People 2020-2030 </w:t>
      </w:r>
    </w:p>
    <w:p w:rsidR="007D67B0" w:rsidRPr="00E43824" w:rsidRDefault="007D67B0" w:rsidP="007D67B0">
      <w:pPr>
        <w:pStyle w:val="ListParagraph"/>
        <w:numPr>
          <w:ilvl w:val="0"/>
          <w:numId w:val="15"/>
        </w:numPr>
        <w:spacing w:after="0" w:line="240" w:lineRule="auto"/>
        <w:rPr>
          <w:rFonts w:asciiTheme="minorHAnsi" w:hAnsiTheme="minorHAnsi" w:cstheme="minorHAnsi"/>
        </w:rPr>
      </w:pPr>
      <w:r w:rsidRPr="00E43824">
        <w:rPr>
          <w:rFonts w:asciiTheme="minorHAnsi" w:hAnsiTheme="minorHAnsi" w:cstheme="minorHAnsi"/>
        </w:rPr>
        <w:t xml:space="preserve">National Children’s Mental Health and Wellbeing Strategy </w:t>
      </w:r>
    </w:p>
    <w:p w:rsidR="007D67B0" w:rsidRPr="00E43824" w:rsidRDefault="007D67B0" w:rsidP="007D67B0">
      <w:pPr>
        <w:pStyle w:val="ListParagraph"/>
        <w:numPr>
          <w:ilvl w:val="0"/>
          <w:numId w:val="15"/>
        </w:numPr>
        <w:spacing w:after="0" w:line="240" w:lineRule="auto"/>
        <w:rPr>
          <w:rFonts w:asciiTheme="minorHAnsi" w:hAnsiTheme="minorHAnsi" w:cstheme="minorHAnsi"/>
        </w:rPr>
      </w:pPr>
      <w:r w:rsidRPr="00E43824">
        <w:rPr>
          <w:rFonts w:asciiTheme="minorHAnsi" w:hAnsiTheme="minorHAnsi" w:cstheme="minorHAnsi"/>
        </w:rPr>
        <w:t xml:space="preserve">National Fetal Alcohol Spectrum Disorder (FASD) Strategic Action Plan 2018-2028 </w:t>
      </w:r>
    </w:p>
    <w:p w:rsidR="007D67B0" w:rsidRPr="00E43824" w:rsidRDefault="007D67B0" w:rsidP="007D67B0">
      <w:pPr>
        <w:pStyle w:val="ListParagraph"/>
        <w:numPr>
          <w:ilvl w:val="0"/>
          <w:numId w:val="15"/>
        </w:numPr>
        <w:spacing w:after="0" w:line="240" w:lineRule="auto"/>
        <w:rPr>
          <w:rFonts w:asciiTheme="minorHAnsi" w:hAnsiTheme="minorHAnsi" w:cstheme="minorHAnsi"/>
        </w:rPr>
      </w:pPr>
      <w:r w:rsidRPr="00E43824">
        <w:rPr>
          <w:rFonts w:asciiTheme="minorHAnsi" w:hAnsiTheme="minorHAnsi" w:cstheme="minorHAnsi"/>
        </w:rPr>
        <w:t xml:space="preserve">National Mental Health and Suicide Prevention Agreement </w:t>
      </w:r>
    </w:p>
    <w:p w:rsidR="007D67B0" w:rsidRPr="00E43824" w:rsidRDefault="007D67B0" w:rsidP="007D67B0">
      <w:pPr>
        <w:pStyle w:val="ListParagraph"/>
        <w:numPr>
          <w:ilvl w:val="0"/>
          <w:numId w:val="15"/>
        </w:numPr>
        <w:spacing w:after="0" w:line="240" w:lineRule="auto"/>
        <w:rPr>
          <w:rFonts w:asciiTheme="minorHAnsi" w:hAnsiTheme="minorHAnsi" w:cstheme="minorHAnsi"/>
        </w:rPr>
      </w:pPr>
      <w:r w:rsidRPr="00E43824">
        <w:rPr>
          <w:rFonts w:asciiTheme="minorHAnsi" w:hAnsiTheme="minorHAnsi" w:cstheme="minorHAnsi"/>
        </w:rPr>
        <w:t xml:space="preserve">National Preventive Health Strategy 2021-2030 </w:t>
      </w:r>
    </w:p>
    <w:p w:rsidR="007D67B0" w:rsidRPr="00E43824" w:rsidRDefault="007D67B0" w:rsidP="007D67B0">
      <w:pPr>
        <w:pStyle w:val="ListParagraph"/>
        <w:numPr>
          <w:ilvl w:val="0"/>
          <w:numId w:val="15"/>
        </w:numPr>
        <w:spacing w:after="0" w:line="240" w:lineRule="auto"/>
        <w:rPr>
          <w:rFonts w:asciiTheme="minorHAnsi" w:hAnsiTheme="minorHAnsi" w:cstheme="minorHAnsi"/>
        </w:rPr>
      </w:pPr>
      <w:r w:rsidRPr="00E43824">
        <w:rPr>
          <w:rFonts w:asciiTheme="minorHAnsi" w:hAnsiTheme="minorHAnsi" w:cstheme="minorHAnsi"/>
        </w:rPr>
        <w:t xml:space="preserve">Measuring What Matters Wellbeing Framework </w:t>
      </w:r>
    </w:p>
    <w:p w:rsidR="007D67B0" w:rsidRPr="00E43824" w:rsidRDefault="007D67B0" w:rsidP="007D67B0">
      <w:pPr>
        <w:pStyle w:val="ListParagraph"/>
        <w:numPr>
          <w:ilvl w:val="0"/>
          <w:numId w:val="15"/>
        </w:numPr>
        <w:spacing w:after="0" w:line="240" w:lineRule="auto"/>
        <w:rPr>
          <w:rFonts w:asciiTheme="minorHAnsi" w:hAnsiTheme="minorHAnsi" w:cstheme="minorHAnsi"/>
        </w:rPr>
      </w:pPr>
      <w:r w:rsidRPr="00E43824">
        <w:rPr>
          <w:rFonts w:asciiTheme="minorHAnsi" w:hAnsiTheme="minorHAnsi" w:cstheme="minorHAnsi"/>
        </w:rPr>
        <w:t xml:space="preserve">National Strategy to Achieve Gender Equality </w:t>
      </w:r>
    </w:p>
    <w:p w:rsidR="007D67B0" w:rsidRPr="00E43824" w:rsidRDefault="007D67B0" w:rsidP="007D67B0">
      <w:pPr>
        <w:pStyle w:val="ListParagraph"/>
        <w:numPr>
          <w:ilvl w:val="0"/>
          <w:numId w:val="15"/>
        </w:numPr>
        <w:spacing w:after="0" w:line="240" w:lineRule="auto"/>
        <w:rPr>
          <w:rFonts w:asciiTheme="minorHAnsi" w:hAnsiTheme="minorHAnsi" w:cstheme="minorHAnsi"/>
        </w:rPr>
      </w:pPr>
      <w:r w:rsidRPr="00E43824">
        <w:rPr>
          <w:rFonts w:asciiTheme="minorHAnsi" w:hAnsiTheme="minorHAnsi" w:cstheme="minorHAnsi"/>
        </w:rPr>
        <w:t xml:space="preserve">National Plan to End Violence against Women and Children 2022-2032 </w:t>
      </w:r>
    </w:p>
    <w:p w:rsidR="007D67B0" w:rsidRPr="00E43824" w:rsidRDefault="007D67B0" w:rsidP="007D67B0">
      <w:pPr>
        <w:pStyle w:val="ListParagraph"/>
        <w:numPr>
          <w:ilvl w:val="0"/>
          <w:numId w:val="15"/>
        </w:numPr>
        <w:spacing w:after="0" w:line="240" w:lineRule="auto"/>
        <w:rPr>
          <w:rFonts w:asciiTheme="minorHAnsi" w:hAnsiTheme="minorHAnsi" w:cstheme="minorHAnsi"/>
        </w:rPr>
      </w:pPr>
      <w:r w:rsidRPr="00E43824">
        <w:rPr>
          <w:rFonts w:asciiTheme="minorHAnsi" w:hAnsiTheme="minorHAnsi" w:cstheme="minorHAnsi"/>
        </w:rPr>
        <w:t>Safe and Supported: the National Framework for Protecting Australia’s Children 2021-2031</w:t>
      </w:r>
    </w:p>
    <w:p w:rsidR="006159EC" w:rsidRDefault="006159EC" w:rsidP="008F3ED3">
      <w:pPr>
        <w:spacing w:line="240" w:lineRule="auto"/>
        <w:rPr>
          <w:rFonts w:asciiTheme="minorHAnsi" w:eastAsia="Times New Roman" w:hAnsiTheme="minorHAnsi" w:cstheme="minorHAnsi"/>
          <w:b/>
          <w:lang w:eastAsia="en-AU"/>
        </w:rPr>
      </w:pPr>
    </w:p>
    <w:p w:rsidR="007A1BE0" w:rsidRPr="000C0F73" w:rsidRDefault="007A1BE0" w:rsidP="008F3ED3">
      <w:pPr>
        <w:spacing w:line="240" w:lineRule="auto"/>
        <w:rPr>
          <w:rFonts w:asciiTheme="minorHAnsi" w:eastAsia="Times New Roman" w:hAnsiTheme="minorHAnsi" w:cstheme="minorHAnsi"/>
          <w:b/>
          <w:lang w:eastAsia="en-AU"/>
        </w:rPr>
      </w:pPr>
      <w:r w:rsidRPr="000C0F73">
        <w:rPr>
          <w:rFonts w:asciiTheme="minorHAnsi" w:eastAsia="Times New Roman" w:hAnsiTheme="minorHAnsi" w:cstheme="minorHAnsi"/>
          <w:b/>
          <w:lang w:eastAsia="en-AU"/>
        </w:rPr>
        <w:t>Welcome to Country</w:t>
      </w:r>
    </w:p>
    <w:p w:rsidR="008810C6" w:rsidRPr="000C0F73" w:rsidRDefault="007434E8" w:rsidP="008F3ED3">
      <w:pPr>
        <w:spacing w:line="240" w:lineRule="auto"/>
        <w:rPr>
          <w:rFonts w:asciiTheme="minorHAnsi" w:eastAsia="Times New Roman" w:hAnsiTheme="minorHAnsi" w:cstheme="minorHAnsi"/>
          <w:lang w:eastAsia="en-AU"/>
        </w:rPr>
      </w:pPr>
      <w:r w:rsidRPr="000C0F73">
        <w:rPr>
          <w:rFonts w:asciiTheme="minorHAnsi" w:eastAsia="Times New Roman" w:hAnsiTheme="minorHAnsi" w:cstheme="minorHAnsi"/>
          <w:lang w:eastAsia="en-AU"/>
        </w:rPr>
        <w:t>The Hon Linda Burney MP, Minister for Indigenous Australians</w:t>
      </w:r>
      <w:r w:rsidR="0038393E" w:rsidRPr="000C0F73">
        <w:rPr>
          <w:rFonts w:asciiTheme="minorHAnsi" w:eastAsia="Times New Roman" w:hAnsiTheme="minorHAnsi" w:cstheme="minorHAnsi"/>
          <w:lang w:eastAsia="en-AU"/>
        </w:rPr>
        <w:t>,</w:t>
      </w:r>
      <w:r w:rsidRPr="000C0F73">
        <w:rPr>
          <w:rFonts w:asciiTheme="minorHAnsi" w:eastAsia="Times New Roman" w:hAnsiTheme="minorHAnsi" w:cstheme="minorHAnsi"/>
          <w:lang w:eastAsia="en-AU"/>
        </w:rPr>
        <w:t xml:space="preserve"> introduced a welcome to country performed by </w:t>
      </w:r>
      <w:r w:rsidR="007930D7" w:rsidRPr="000C0F73">
        <w:rPr>
          <w:rFonts w:asciiTheme="minorHAnsi" w:eastAsia="Times New Roman" w:hAnsiTheme="minorHAnsi" w:cstheme="minorHAnsi"/>
          <w:lang w:eastAsia="en-AU"/>
        </w:rPr>
        <w:t xml:space="preserve">Mr </w:t>
      </w:r>
      <w:r w:rsidRPr="000C0F73">
        <w:rPr>
          <w:rFonts w:asciiTheme="minorHAnsi" w:eastAsia="Times New Roman" w:hAnsiTheme="minorHAnsi" w:cstheme="minorHAnsi"/>
          <w:lang w:eastAsia="en-AU"/>
        </w:rPr>
        <w:t>Paul House</w:t>
      </w:r>
      <w:r w:rsidR="00F52BEC" w:rsidRPr="000C0F73">
        <w:rPr>
          <w:rFonts w:asciiTheme="minorHAnsi" w:eastAsia="Times New Roman" w:hAnsiTheme="minorHAnsi" w:cstheme="minorHAnsi"/>
          <w:lang w:eastAsia="en-AU"/>
        </w:rPr>
        <w:t>. Minister Burney spoke to</w:t>
      </w:r>
      <w:r w:rsidR="004E1F6F" w:rsidRPr="000C0F73">
        <w:rPr>
          <w:rFonts w:asciiTheme="minorHAnsi" w:eastAsia="Times New Roman" w:hAnsiTheme="minorHAnsi" w:cstheme="minorHAnsi"/>
          <w:lang w:eastAsia="en-AU"/>
        </w:rPr>
        <w:t xml:space="preserve"> the importance </w:t>
      </w:r>
      <w:r w:rsidR="009C4328" w:rsidRPr="000C0F73">
        <w:rPr>
          <w:rFonts w:asciiTheme="minorHAnsi" w:eastAsia="Times New Roman" w:hAnsiTheme="minorHAnsi" w:cstheme="minorHAnsi"/>
          <w:lang w:eastAsia="en-AU"/>
        </w:rPr>
        <w:t>of</w:t>
      </w:r>
      <w:r w:rsidR="004E1F6F" w:rsidRPr="000C0F73">
        <w:rPr>
          <w:rFonts w:asciiTheme="minorHAnsi" w:eastAsia="Times New Roman" w:hAnsiTheme="minorHAnsi" w:cstheme="minorHAnsi"/>
          <w:lang w:eastAsia="en-AU"/>
        </w:rPr>
        <w:t xml:space="preserve"> First Nations child</w:t>
      </w:r>
      <w:r w:rsidR="009C4328" w:rsidRPr="000C0F73">
        <w:rPr>
          <w:rFonts w:asciiTheme="minorHAnsi" w:eastAsia="Times New Roman" w:hAnsiTheme="minorHAnsi" w:cstheme="minorHAnsi"/>
          <w:lang w:eastAsia="en-AU"/>
        </w:rPr>
        <w:t>ren</w:t>
      </w:r>
      <w:r w:rsidR="0038393E" w:rsidRPr="000C0F73">
        <w:rPr>
          <w:rFonts w:asciiTheme="minorHAnsi" w:eastAsia="Times New Roman" w:hAnsiTheme="minorHAnsi" w:cstheme="minorHAnsi"/>
          <w:lang w:eastAsia="en-AU"/>
        </w:rPr>
        <w:t xml:space="preserve"> </w:t>
      </w:r>
      <w:r w:rsidR="004E1F6F" w:rsidRPr="000C0F73">
        <w:rPr>
          <w:rFonts w:asciiTheme="minorHAnsi" w:eastAsia="Times New Roman" w:hAnsiTheme="minorHAnsi" w:cstheme="minorHAnsi"/>
          <w:lang w:eastAsia="en-AU"/>
        </w:rPr>
        <w:t>growing up healthy and ready to thrive</w:t>
      </w:r>
      <w:r w:rsidR="008F3497" w:rsidRPr="000C0F73">
        <w:rPr>
          <w:rFonts w:asciiTheme="minorHAnsi" w:eastAsia="Times New Roman" w:hAnsiTheme="minorHAnsi" w:cstheme="minorHAnsi"/>
          <w:lang w:eastAsia="en-AU"/>
        </w:rPr>
        <w:t xml:space="preserve"> an</w:t>
      </w:r>
      <w:r w:rsidR="00F52BEC" w:rsidRPr="000C0F73">
        <w:rPr>
          <w:rFonts w:asciiTheme="minorHAnsi" w:eastAsia="Times New Roman" w:hAnsiTheme="minorHAnsi" w:cstheme="minorHAnsi"/>
          <w:lang w:eastAsia="en-AU"/>
        </w:rPr>
        <w:t>d</w:t>
      </w:r>
      <w:r w:rsidR="00CC306C" w:rsidRPr="000C0F73">
        <w:rPr>
          <w:rFonts w:asciiTheme="minorHAnsi" w:eastAsia="Times New Roman" w:hAnsiTheme="minorHAnsi" w:cstheme="minorHAnsi"/>
          <w:lang w:eastAsia="en-AU"/>
        </w:rPr>
        <w:t xml:space="preserve"> her aspirations</w:t>
      </w:r>
      <w:r w:rsidR="004E1F6F" w:rsidRPr="000C0F73">
        <w:rPr>
          <w:rFonts w:asciiTheme="minorHAnsi" w:eastAsia="Times New Roman" w:hAnsiTheme="minorHAnsi" w:cstheme="minorHAnsi"/>
          <w:lang w:eastAsia="en-AU"/>
        </w:rPr>
        <w:t xml:space="preserve"> </w:t>
      </w:r>
      <w:r w:rsidR="0038393E" w:rsidRPr="000C0F73">
        <w:rPr>
          <w:rFonts w:asciiTheme="minorHAnsi" w:eastAsia="Times New Roman" w:hAnsiTheme="minorHAnsi" w:cstheme="minorHAnsi"/>
          <w:lang w:eastAsia="en-AU"/>
        </w:rPr>
        <w:t xml:space="preserve">for all </w:t>
      </w:r>
      <w:r w:rsidR="004E1F6F" w:rsidRPr="000C0F73">
        <w:rPr>
          <w:rFonts w:asciiTheme="minorHAnsi" w:eastAsia="Times New Roman" w:hAnsiTheme="minorHAnsi" w:cstheme="minorHAnsi"/>
          <w:lang w:eastAsia="en-AU"/>
        </w:rPr>
        <w:t>children</w:t>
      </w:r>
      <w:r w:rsidR="0038393E" w:rsidRPr="000C0F73">
        <w:rPr>
          <w:rFonts w:asciiTheme="minorHAnsi" w:eastAsia="Times New Roman" w:hAnsiTheme="minorHAnsi" w:cstheme="minorHAnsi"/>
          <w:lang w:eastAsia="en-AU"/>
        </w:rPr>
        <w:t xml:space="preserve"> to be</w:t>
      </w:r>
      <w:r w:rsidR="004E1F6F" w:rsidRPr="000C0F73">
        <w:rPr>
          <w:rFonts w:asciiTheme="minorHAnsi" w:eastAsia="Times New Roman" w:hAnsiTheme="minorHAnsi" w:cstheme="minorHAnsi"/>
          <w:lang w:eastAsia="en-AU"/>
        </w:rPr>
        <w:t xml:space="preserve"> safe in family and strong in culture</w:t>
      </w:r>
      <w:r w:rsidR="0038393E" w:rsidRPr="000C0F73">
        <w:rPr>
          <w:rFonts w:asciiTheme="minorHAnsi" w:eastAsia="Times New Roman" w:hAnsiTheme="minorHAnsi" w:cstheme="minorHAnsi"/>
          <w:lang w:eastAsia="en-AU"/>
        </w:rPr>
        <w:t>,</w:t>
      </w:r>
      <w:r w:rsidR="004E1F6F" w:rsidRPr="000C0F73">
        <w:rPr>
          <w:rFonts w:asciiTheme="minorHAnsi" w:eastAsia="Times New Roman" w:hAnsiTheme="minorHAnsi" w:cstheme="minorHAnsi"/>
          <w:lang w:eastAsia="en-AU"/>
        </w:rPr>
        <w:t xml:space="preserve"> with voices that are elevated across Government </w:t>
      </w:r>
      <w:r w:rsidR="0038393E" w:rsidRPr="000C0F73">
        <w:rPr>
          <w:rFonts w:asciiTheme="minorHAnsi" w:eastAsia="Times New Roman" w:hAnsiTheme="minorHAnsi" w:cstheme="minorHAnsi"/>
          <w:lang w:eastAsia="en-AU"/>
        </w:rPr>
        <w:t>to ensure</w:t>
      </w:r>
      <w:r w:rsidR="004E1F6F" w:rsidRPr="000C0F73">
        <w:rPr>
          <w:rFonts w:asciiTheme="minorHAnsi" w:eastAsia="Times New Roman" w:hAnsiTheme="minorHAnsi" w:cstheme="minorHAnsi"/>
          <w:lang w:eastAsia="en-AU"/>
        </w:rPr>
        <w:t xml:space="preserve"> effective policy</w:t>
      </w:r>
      <w:r w:rsidR="007930D7" w:rsidRPr="000C0F73">
        <w:rPr>
          <w:rFonts w:asciiTheme="minorHAnsi" w:eastAsia="Times New Roman" w:hAnsiTheme="minorHAnsi" w:cstheme="minorHAnsi"/>
          <w:lang w:eastAsia="en-AU"/>
        </w:rPr>
        <w:noBreakHyphen/>
      </w:r>
      <w:r w:rsidR="004E1F6F" w:rsidRPr="000C0F73">
        <w:rPr>
          <w:rFonts w:asciiTheme="minorHAnsi" w:eastAsia="Times New Roman" w:hAnsiTheme="minorHAnsi" w:cstheme="minorHAnsi"/>
          <w:lang w:eastAsia="en-AU"/>
        </w:rPr>
        <w:t>making.</w:t>
      </w:r>
    </w:p>
    <w:p w:rsidR="00F52BEC" w:rsidRPr="000C0F73" w:rsidRDefault="00F52BEC" w:rsidP="00424A40">
      <w:pPr>
        <w:spacing w:line="240" w:lineRule="auto"/>
        <w:rPr>
          <w:rFonts w:asciiTheme="minorHAnsi" w:eastAsia="Times New Roman" w:hAnsiTheme="minorHAnsi" w:cstheme="minorHAnsi"/>
          <w:b/>
          <w:lang w:eastAsia="en-AU"/>
        </w:rPr>
      </w:pPr>
      <w:r w:rsidRPr="000C0F73">
        <w:rPr>
          <w:rFonts w:asciiTheme="minorHAnsi" w:eastAsia="Times New Roman" w:hAnsiTheme="minorHAnsi" w:cstheme="minorHAnsi"/>
          <w:b/>
          <w:lang w:eastAsia="en-AU"/>
        </w:rPr>
        <w:t>Messages from the Prime Minister and Treasurer</w:t>
      </w:r>
    </w:p>
    <w:p w:rsidR="007434E8" w:rsidRPr="000C0F73" w:rsidRDefault="002E1E25" w:rsidP="00424A40">
      <w:pPr>
        <w:spacing w:line="240" w:lineRule="auto"/>
        <w:rPr>
          <w:rFonts w:asciiTheme="minorHAnsi" w:eastAsia="Times New Roman" w:hAnsiTheme="minorHAnsi" w:cstheme="minorHAnsi"/>
          <w:lang w:eastAsia="en-AU"/>
        </w:rPr>
      </w:pPr>
      <w:r w:rsidRPr="000C0F73">
        <w:rPr>
          <w:rFonts w:asciiTheme="minorHAnsi" w:eastAsia="Times New Roman" w:hAnsiTheme="minorHAnsi" w:cstheme="minorHAnsi"/>
          <w:lang w:eastAsia="en-AU"/>
        </w:rPr>
        <w:t>A video message from the Prime Minister, the Hon Anthony Albanese MP</w:t>
      </w:r>
      <w:r w:rsidR="007930D7" w:rsidRPr="000C0F73">
        <w:rPr>
          <w:rFonts w:asciiTheme="minorHAnsi" w:eastAsia="Times New Roman" w:hAnsiTheme="minorHAnsi" w:cstheme="minorHAnsi"/>
          <w:lang w:eastAsia="en-AU"/>
        </w:rPr>
        <w:t>,</w:t>
      </w:r>
      <w:r w:rsidRPr="000C0F73">
        <w:rPr>
          <w:rFonts w:asciiTheme="minorHAnsi" w:eastAsia="Times New Roman" w:hAnsiTheme="minorHAnsi" w:cstheme="minorHAnsi"/>
          <w:lang w:eastAsia="en-AU"/>
        </w:rPr>
        <w:t xml:space="preserve"> </w:t>
      </w:r>
      <w:r w:rsidR="00D62D81" w:rsidRPr="000C0F73">
        <w:rPr>
          <w:rFonts w:asciiTheme="minorHAnsi" w:eastAsia="Times New Roman" w:hAnsiTheme="minorHAnsi" w:cstheme="minorHAnsi"/>
          <w:lang w:eastAsia="en-AU"/>
        </w:rPr>
        <w:t xml:space="preserve">talked about getting the early years right and </w:t>
      </w:r>
      <w:r w:rsidRPr="000C0F73">
        <w:rPr>
          <w:rFonts w:asciiTheme="minorHAnsi" w:eastAsia="Times New Roman" w:hAnsiTheme="minorHAnsi" w:cstheme="minorHAnsi"/>
          <w:lang w:eastAsia="en-AU"/>
        </w:rPr>
        <w:t>acknowledg</w:t>
      </w:r>
      <w:r w:rsidR="00F52BEC" w:rsidRPr="000C0F73">
        <w:rPr>
          <w:rFonts w:asciiTheme="minorHAnsi" w:eastAsia="Times New Roman" w:hAnsiTheme="minorHAnsi" w:cstheme="minorHAnsi"/>
          <w:lang w:eastAsia="en-AU"/>
        </w:rPr>
        <w:t>e</w:t>
      </w:r>
      <w:r w:rsidR="00D62D81" w:rsidRPr="000C0F73">
        <w:rPr>
          <w:rFonts w:asciiTheme="minorHAnsi" w:eastAsia="Times New Roman" w:hAnsiTheme="minorHAnsi" w:cstheme="minorHAnsi"/>
          <w:lang w:eastAsia="en-AU"/>
        </w:rPr>
        <w:t>d</w:t>
      </w:r>
      <w:r w:rsidR="00F52BEC" w:rsidRPr="000C0F73">
        <w:rPr>
          <w:rFonts w:asciiTheme="minorHAnsi" w:eastAsia="Times New Roman" w:hAnsiTheme="minorHAnsi" w:cstheme="minorHAnsi"/>
          <w:lang w:eastAsia="en-AU"/>
        </w:rPr>
        <w:t xml:space="preserve"> </w:t>
      </w:r>
      <w:r w:rsidRPr="000C0F73">
        <w:rPr>
          <w:rFonts w:asciiTheme="minorHAnsi" w:eastAsia="Times New Roman" w:hAnsiTheme="minorHAnsi" w:cstheme="minorHAnsi"/>
          <w:lang w:eastAsia="en-AU"/>
        </w:rPr>
        <w:t xml:space="preserve">the work ahead to </w:t>
      </w:r>
      <w:r w:rsidR="0038393E" w:rsidRPr="000C0F73">
        <w:rPr>
          <w:rFonts w:asciiTheme="minorHAnsi" w:eastAsia="Times New Roman" w:hAnsiTheme="minorHAnsi" w:cstheme="minorHAnsi"/>
          <w:lang w:eastAsia="en-AU"/>
        </w:rPr>
        <w:t>lift outcomes</w:t>
      </w:r>
      <w:r w:rsidRPr="000C0F73">
        <w:rPr>
          <w:rFonts w:asciiTheme="minorHAnsi" w:eastAsia="Times New Roman" w:hAnsiTheme="minorHAnsi" w:cstheme="minorHAnsi"/>
          <w:lang w:eastAsia="en-AU"/>
        </w:rPr>
        <w:t xml:space="preserve"> for Australia’s children.</w:t>
      </w:r>
      <w:r w:rsidR="00E5234B" w:rsidRPr="000C0F73">
        <w:rPr>
          <w:rFonts w:asciiTheme="minorHAnsi" w:eastAsia="Times New Roman" w:hAnsiTheme="minorHAnsi" w:cstheme="minorHAnsi"/>
          <w:lang w:eastAsia="en-AU"/>
        </w:rPr>
        <w:t xml:space="preserve"> In </w:t>
      </w:r>
      <w:r w:rsidR="00F52BEC" w:rsidRPr="000C0F73">
        <w:rPr>
          <w:rFonts w:asciiTheme="minorHAnsi" w:eastAsia="Times New Roman" w:hAnsiTheme="minorHAnsi" w:cstheme="minorHAnsi"/>
          <w:lang w:eastAsia="en-AU"/>
        </w:rPr>
        <w:t>his video message</w:t>
      </w:r>
      <w:r w:rsidR="008F3497" w:rsidRPr="000C0F73">
        <w:rPr>
          <w:rFonts w:asciiTheme="minorHAnsi" w:eastAsia="Times New Roman" w:hAnsiTheme="minorHAnsi" w:cstheme="minorHAnsi"/>
          <w:lang w:eastAsia="en-AU"/>
        </w:rPr>
        <w:t xml:space="preserve">, </w:t>
      </w:r>
      <w:r w:rsidR="00E5234B" w:rsidRPr="000C0F73">
        <w:rPr>
          <w:rFonts w:asciiTheme="minorHAnsi" w:eastAsia="Times New Roman" w:hAnsiTheme="minorHAnsi" w:cstheme="minorHAnsi"/>
          <w:lang w:eastAsia="en-AU"/>
        </w:rPr>
        <w:t>Treasurer, the Hon Dr Jim Chalmers MP</w:t>
      </w:r>
      <w:r w:rsidR="00B65CE5" w:rsidRPr="000C0F73">
        <w:rPr>
          <w:rFonts w:asciiTheme="minorHAnsi" w:eastAsia="Times New Roman" w:hAnsiTheme="minorHAnsi" w:cstheme="minorHAnsi"/>
          <w:lang w:eastAsia="en-AU"/>
        </w:rPr>
        <w:t>,</w:t>
      </w:r>
      <w:r w:rsidR="00E5234B" w:rsidRPr="000C0F73">
        <w:rPr>
          <w:rFonts w:asciiTheme="minorHAnsi" w:eastAsia="Times New Roman" w:hAnsiTheme="minorHAnsi" w:cstheme="minorHAnsi"/>
          <w:lang w:eastAsia="en-AU"/>
        </w:rPr>
        <w:t xml:space="preserve"> spoke about the importance of </w:t>
      </w:r>
      <w:r w:rsidR="00B65CE5" w:rsidRPr="000C0F73">
        <w:rPr>
          <w:rFonts w:asciiTheme="minorHAnsi" w:eastAsia="Times New Roman" w:hAnsiTheme="minorHAnsi" w:cstheme="minorHAnsi"/>
          <w:lang w:eastAsia="en-AU"/>
        </w:rPr>
        <w:t>the</w:t>
      </w:r>
      <w:r w:rsidR="00E5234B" w:rsidRPr="000C0F73">
        <w:rPr>
          <w:rFonts w:asciiTheme="minorHAnsi" w:eastAsia="Times New Roman" w:hAnsiTheme="minorHAnsi" w:cstheme="minorHAnsi"/>
          <w:lang w:eastAsia="en-AU"/>
        </w:rPr>
        <w:t xml:space="preserve"> early years </w:t>
      </w:r>
      <w:r w:rsidR="00B65CE5" w:rsidRPr="000C0F73">
        <w:rPr>
          <w:rFonts w:asciiTheme="minorHAnsi" w:eastAsia="Times New Roman" w:hAnsiTheme="minorHAnsi" w:cstheme="minorHAnsi"/>
          <w:lang w:eastAsia="en-AU"/>
        </w:rPr>
        <w:t>for</w:t>
      </w:r>
      <w:r w:rsidR="00F52BEC" w:rsidRPr="000C0F73">
        <w:rPr>
          <w:rFonts w:asciiTheme="minorHAnsi" w:eastAsia="Times New Roman" w:hAnsiTheme="minorHAnsi" w:cstheme="minorHAnsi"/>
          <w:lang w:eastAsia="en-AU"/>
        </w:rPr>
        <w:t xml:space="preserve"> economic policy. </w:t>
      </w:r>
    </w:p>
    <w:p w:rsidR="00F52BEC" w:rsidRPr="000C0F73" w:rsidRDefault="00F52BEC" w:rsidP="00424A40">
      <w:pPr>
        <w:spacing w:line="240" w:lineRule="auto"/>
        <w:rPr>
          <w:rFonts w:asciiTheme="minorHAnsi" w:eastAsia="Times New Roman" w:hAnsiTheme="minorHAnsi" w:cstheme="minorHAnsi"/>
          <w:b/>
          <w:lang w:eastAsia="en-AU"/>
        </w:rPr>
      </w:pPr>
      <w:r w:rsidRPr="000C0F73">
        <w:rPr>
          <w:rFonts w:asciiTheme="minorHAnsi" w:eastAsia="Times New Roman" w:hAnsiTheme="minorHAnsi" w:cstheme="minorHAnsi"/>
          <w:b/>
          <w:lang w:eastAsia="en-AU"/>
        </w:rPr>
        <w:t>Children at play</w:t>
      </w:r>
    </w:p>
    <w:p w:rsidR="00797BC5" w:rsidRPr="00797BC5" w:rsidRDefault="007434E8">
      <w:pPr>
        <w:spacing w:line="240" w:lineRule="auto"/>
      </w:pPr>
      <w:r w:rsidRPr="000C0F73">
        <w:rPr>
          <w:rFonts w:asciiTheme="minorHAnsi" w:eastAsia="Times New Roman" w:hAnsiTheme="minorHAnsi" w:cstheme="minorHAnsi"/>
          <w:lang w:eastAsia="en-AU"/>
        </w:rPr>
        <w:t xml:space="preserve">A video prepared </w:t>
      </w:r>
      <w:r w:rsidR="004522AC" w:rsidRPr="000C0F73">
        <w:rPr>
          <w:rFonts w:asciiTheme="minorHAnsi" w:eastAsia="Times New Roman" w:hAnsiTheme="minorHAnsi" w:cstheme="minorHAnsi"/>
          <w:lang w:eastAsia="en-AU"/>
        </w:rPr>
        <w:t xml:space="preserve">by </w:t>
      </w:r>
      <w:r w:rsidRPr="000C0F73">
        <w:rPr>
          <w:rFonts w:asciiTheme="minorHAnsi" w:eastAsia="Times New Roman" w:hAnsiTheme="minorHAnsi" w:cstheme="minorHAnsi"/>
          <w:lang w:eastAsia="en-AU"/>
        </w:rPr>
        <w:t>Playgroups Australia</w:t>
      </w:r>
      <w:r w:rsidR="001A2FC4" w:rsidRPr="000C0F73">
        <w:rPr>
          <w:rFonts w:asciiTheme="minorHAnsi" w:eastAsia="Times New Roman" w:hAnsiTheme="minorHAnsi" w:cstheme="minorHAnsi"/>
          <w:lang w:eastAsia="en-AU"/>
        </w:rPr>
        <w:t>,</w:t>
      </w:r>
      <w:r w:rsidRPr="000C0F73">
        <w:rPr>
          <w:rFonts w:asciiTheme="minorHAnsi" w:eastAsia="Times New Roman" w:hAnsiTheme="minorHAnsi" w:cstheme="minorHAnsi"/>
          <w:lang w:eastAsia="en-AU"/>
        </w:rPr>
        <w:t xml:space="preserve"> and filmed at local Canberra playgroups</w:t>
      </w:r>
      <w:r w:rsidR="001A2FC4" w:rsidRPr="000C0F73">
        <w:rPr>
          <w:rFonts w:asciiTheme="minorHAnsi" w:eastAsia="Times New Roman" w:hAnsiTheme="minorHAnsi" w:cstheme="minorHAnsi"/>
          <w:lang w:eastAsia="en-AU"/>
        </w:rPr>
        <w:t>,</w:t>
      </w:r>
      <w:r w:rsidRPr="000C0F73">
        <w:rPr>
          <w:rFonts w:asciiTheme="minorHAnsi" w:eastAsia="Times New Roman" w:hAnsiTheme="minorHAnsi" w:cstheme="minorHAnsi"/>
          <w:lang w:eastAsia="en-AU"/>
        </w:rPr>
        <w:t xml:space="preserve"> </w:t>
      </w:r>
      <w:r w:rsidR="00F8380F" w:rsidRPr="000C0F73">
        <w:rPr>
          <w:rFonts w:asciiTheme="minorHAnsi" w:eastAsia="Times New Roman" w:hAnsiTheme="minorHAnsi" w:cstheme="minorHAnsi"/>
          <w:lang w:eastAsia="en-AU"/>
        </w:rPr>
        <w:t>included c</w:t>
      </w:r>
      <w:r w:rsidRPr="000C0F73">
        <w:rPr>
          <w:rFonts w:asciiTheme="minorHAnsi" w:eastAsia="Times New Roman" w:hAnsiTheme="minorHAnsi" w:cstheme="minorHAnsi"/>
          <w:lang w:eastAsia="en-AU"/>
        </w:rPr>
        <w:t xml:space="preserve">hildren and their families and carers </w:t>
      </w:r>
      <w:r w:rsidR="00F8380F" w:rsidRPr="000C0F73">
        <w:rPr>
          <w:rFonts w:asciiTheme="minorHAnsi" w:eastAsia="Times New Roman" w:hAnsiTheme="minorHAnsi" w:cstheme="minorHAnsi"/>
          <w:lang w:eastAsia="en-AU"/>
        </w:rPr>
        <w:t>speaking</w:t>
      </w:r>
      <w:r w:rsidRPr="000C0F73">
        <w:rPr>
          <w:rFonts w:asciiTheme="minorHAnsi" w:eastAsia="Times New Roman" w:hAnsiTheme="minorHAnsi" w:cstheme="minorHAnsi"/>
          <w:lang w:eastAsia="en-AU"/>
        </w:rPr>
        <w:t xml:space="preserve"> about their aspirations for children. The video can be viewed </w:t>
      </w:r>
      <w:hyperlink r:id="rId14" w:history="1">
        <w:r w:rsidRPr="00797BC5">
          <w:rPr>
            <w:rStyle w:val="Hyperlink"/>
            <w:rFonts w:asciiTheme="minorHAnsi" w:eastAsia="Times New Roman" w:hAnsiTheme="minorHAnsi" w:cstheme="minorHAnsi"/>
            <w:lang w:eastAsia="en-AU"/>
          </w:rPr>
          <w:t>he</w:t>
        </w:r>
        <w:r w:rsidR="00797BC5" w:rsidRPr="00797BC5">
          <w:rPr>
            <w:rStyle w:val="Hyperlink"/>
            <w:rFonts w:asciiTheme="minorHAnsi" w:eastAsia="Times New Roman" w:hAnsiTheme="minorHAnsi" w:cstheme="minorHAnsi"/>
            <w:lang w:eastAsia="en-AU"/>
          </w:rPr>
          <w:t>re</w:t>
        </w:r>
      </w:hyperlink>
      <w:r w:rsidR="00797BC5">
        <w:rPr>
          <w:rStyle w:val="ui-provider"/>
        </w:rPr>
        <w:t xml:space="preserve">. </w:t>
      </w:r>
    </w:p>
    <w:p w:rsidR="00F14B42" w:rsidRPr="000C0F73" w:rsidRDefault="00F52BEC" w:rsidP="00F14B42">
      <w:pPr>
        <w:spacing w:line="240" w:lineRule="auto"/>
        <w:rPr>
          <w:rFonts w:asciiTheme="minorHAnsi" w:eastAsia="Times New Roman" w:hAnsiTheme="minorHAnsi" w:cstheme="minorHAnsi"/>
          <w:b/>
          <w:u w:val="single"/>
          <w:lang w:eastAsia="en-AU"/>
        </w:rPr>
      </w:pPr>
      <w:r w:rsidRPr="000C0F73">
        <w:rPr>
          <w:rFonts w:asciiTheme="minorHAnsi" w:eastAsia="Times New Roman" w:hAnsiTheme="minorHAnsi" w:cstheme="minorHAnsi"/>
          <w:b/>
          <w:u w:val="single"/>
          <w:lang w:eastAsia="en-AU"/>
        </w:rPr>
        <w:t xml:space="preserve">Session 1: </w:t>
      </w:r>
      <w:r w:rsidR="00F14B42" w:rsidRPr="000C0F73">
        <w:rPr>
          <w:rFonts w:asciiTheme="minorHAnsi" w:eastAsia="Times New Roman" w:hAnsiTheme="minorHAnsi" w:cstheme="minorHAnsi"/>
          <w:b/>
          <w:u w:val="single"/>
          <w:lang w:eastAsia="en-AU"/>
        </w:rPr>
        <w:t>Vision</w:t>
      </w:r>
    </w:p>
    <w:p w:rsidR="00F52BEC" w:rsidRPr="000C0F73" w:rsidRDefault="00F52BEC" w:rsidP="00415067">
      <w:pPr>
        <w:spacing w:line="240" w:lineRule="auto"/>
        <w:rPr>
          <w:rFonts w:asciiTheme="minorHAnsi" w:eastAsia="Times New Roman" w:hAnsiTheme="minorHAnsi" w:cstheme="minorHAnsi"/>
          <w:lang w:eastAsia="en-AU"/>
        </w:rPr>
      </w:pPr>
      <w:r w:rsidRPr="000C0F73">
        <w:rPr>
          <w:rFonts w:asciiTheme="minorHAnsi" w:eastAsia="Times New Roman" w:hAnsiTheme="minorHAnsi" w:cstheme="minorHAnsi"/>
          <w:lang w:eastAsia="en-AU"/>
        </w:rPr>
        <w:t xml:space="preserve">Session 1 focussed on </w:t>
      </w:r>
      <w:r w:rsidR="008F3497" w:rsidRPr="000C0F73">
        <w:rPr>
          <w:rFonts w:asciiTheme="minorHAnsi" w:eastAsia="Times New Roman" w:hAnsiTheme="minorHAnsi" w:cstheme="minorHAnsi"/>
          <w:lang w:eastAsia="en-AU"/>
        </w:rPr>
        <w:t xml:space="preserve">a </w:t>
      </w:r>
      <w:r w:rsidR="00A56CC3" w:rsidRPr="000C0F73">
        <w:rPr>
          <w:rFonts w:asciiTheme="minorHAnsi" w:eastAsia="Times New Roman" w:hAnsiTheme="minorHAnsi" w:cstheme="minorHAnsi"/>
          <w:lang w:eastAsia="en-AU"/>
        </w:rPr>
        <w:t xml:space="preserve">vision for the early years and what success looks like. </w:t>
      </w:r>
    </w:p>
    <w:p w:rsidR="00093822" w:rsidRPr="000C0F73" w:rsidRDefault="00A56CC3" w:rsidP="00A56CC3">
      <w:pPr>
        <w:spacing w:line="240" w:lineRule="auto"/>
        <w:rPr>
          <w:rFonts w:asciiTheme="minorHAnsi" w:eastAsia="Times New Roman" w:hAnsiTheme="minorHAnsi" w:cstheme="minorHAnsi"/>
          <w:lang w:eastAsia="en-AU"/>
        </w:rPr>
      </w:pPr>
      <w:r w:rsidRPr="000C0F73">
        <w:rPr>
          <w:rFonts w:asciiTheme="minorHAnsi" w:eastAsia="Times New Roman" w:hAnsiTheme="minorHAnsi" w:cstheme="minorHAnsi"/>
          <w:lang w:eastAsia="en-AU"/>
        </w:rPr>
        <w:t>To start the conversation a panel shared their reflections</w:t>
      </w:r>
      <w:r w:rsidR="007930D7" w:rsidRPr="000C0F73">
        <w:rPr>
          <w:rFonts w:asciiTheme="minorHAnsi" w:eastAsia="Times New Roman" w:hAnsiTheme="minorHAnsi" w:cstheme="minorHAnsi"/>
          <w:lang w:eastAsia="en-AU"/>
        </w:rPr>
        <w:t xml:space="preserve">, </w:t>
      </w:r>
      <w:r w:rsidR="00093822" w:rsidRPr="000C0F73">
        <w:rPr>
          <w:rFonts w:asciiTheme="minorHAnsi" w:eastAsia="Times New Roman" w:hAnsiTheme="minorHAnsi" w:cstheme="minorHAnsi"/>
          <w:lang w:eastAsia="en-AU"/>
        </w:rPr>
        <w:t>followed by workshops</w:t>
      </w:r>
      <w:r w:rsidR="004522AC" w:rsidRPr="000C0F73">
        <w:rPr>
          <w:rFonts w:asciiTheme="minorHAnsi" w:eastAsia="Times New Roman" w:hAnsiTheme="minorHAnsi" w:cstheme="minorHAnsi"/>
          <w:lang w:eastAsia="en-AU"/>
        </w:rPr>
        <w:t xml:space="preserve"> in which Delegates participated</w:t>
      </w:r>
      <w:r w:rsidR="008F3497" w:rsidRPr="000C0F73">
        <w:rPr>
          <w:rFonts w:asciiTheme="minorHAnsi" w:eastAsia="Times New Roman" w:hAnsiTheme="minorHAnsi" w:cstheme="minorHAnsi"/>
          <w:lang w:eastAsia="en-AU"/>
        </w:rPr>
        <w:t xml:space="preserve">. </w:t>
      </w:r>
    </w:p>
    <w:p w:rsidR="00BC0BF6" w:rsidRPr="00E43824" w:rsidRDefault="00E93815" w:rsidP="00E93815">
      <w:pPr>
        <w:spacing w:line="240" w:lineRule="auto"/>
        <w:rPr>
          <w:rFonts w:asciiTheme="minorHAnsi" w:eastAsia="Times New Roman" w:hAnsiTheme="minorHAnsi" w:cstheme="minorHAnsi"/>
          <w:lang w:eastAsia="en-AU"/>
        </w:rPr>
      </w:pPr>
      <w:r w:rsidRPr="00E43824">
        <w:rPr>
          <w:rFonts w:asciiTheme="minorHAnsi" w:eastAsia="Times New Roman" w:hAnsiTheme="minorHAnsi" w:cstheme="minorHAnsi"/>
          <w:lang w:eastAsia="en-AU"/>
        </w:rPr>
        <w:t>The panel comprised</w:t>
      </w:r>
      <w:r w:rsidR="00BC0BF6" w:rsidRPr="00E43824">
        <w:rPr>
          <w:rFonts w:asciiTheme="minorHAnsi" w:eastAsia="Times New Roman" w:hAnsiTheme="minorHAnsi" w:cstheme="minorHAnsi"/>
          <w:lang w:eastAsia="en-AU"/>
        </w:rPr>
        <w:t>:</w:t>
      </w:r>
    </w:p>
    <w:p w:rsidR="004D0CF7" w:rsidRPr="00E43824" w:rsidRDefault="00E93815" w:rsidP="00BC0BF6">
      <w:pPr>
        <w:pStyle w:val="ListParagraph"/>
        <w:numPr>
          <w:ilvl w:val="0"/>
          <w:numId w:val="13"/>
        </w:numPr>
        <w:spacing w:line="240" w:lineRule="auto"/>
        <w:rPr>
          <w:rFonts w:asciiTheme="minorHAnsi" w:eastAsia="Times New Roman" w:hAnsiTheme="minorHAnsi" w:cstheme="minorHAnsi"/>
          <w:lang w:eastAsia="en-AU"/>
        </w:rPr>
      </w:pPr>
      <w:r w:rsidRPr="00E43824">
        <w:rPr>
          <w:rFonts w:asciiTheme="minorHAnsi" w:eastAsia="Times New Roman" w:hAnsiTheme="minorHAnsi" w:cstheme="minorHAnsi"/>
          <w:lang w:eastAsia="en-AU"/>
        </w:rPr>
        <w:t>Catherine Liddle, CEO – SNAICC – N</w:t>
      </w:r>
      <w:r w:rsidR="00527DE6" w:rsidRPr="00E43824">
        <w:rPr>
          <w:rFonts w:asciiTheme="minorHAnsi" w:eastAsia="Times New Roman" w:hAnsiTheme="minorHAnsi" w:cstheme="minorHAnsi"/>
          <w:lang w:eastAsia="en-AU"/>
        </w:rPr>
        <w:t>ational Voice for Our Children</w:t>
      </w:r>
    </w:p>
    <w:p w:rsidR="004D0CF7" w:rsidRPr="00E43824" w:rsidRDefault="00E93815" w:rsidP="00BC0BF6">
      <w:pPr>
        <w:pStyle w:val="ListParagraph"/>
        <w:numPr>
          <w:ilvl w:val="0"/>
          <w:numId w:val="13"/>
        </w:numPr>
        <w:spacing w:line="240" w:lineRule="auto"/>
        <w:rPr>
          <w:rFonts w:asciiTheme="minorHAnsi" w:eastAsia="Times New Roman" w:hAnsiTheme="minorHAnsi" w:cstheme="minorHAnsi"/>
          <w:lang w:eastAsia="en-AU"/>
        </w:rPr>
      </w:pPr>
      <w:r w:rsidRPr="00E43824">
        <w:rPr>
          <w:rFonts w:asciiTheme="minorHAnsi" w:eastAsia="Times New Roman" w:hAnsiTheme="minorHAnsi" w:cstheme="minorHAnsi"/>
          <w:lang w:eastAsia="en-AU"/>
        </w:rPr>
        <w:lastRenderedPageBreak/>
        <w:t>Professor Fiona Stanley AC –</w:t>
      </w:r>
      <w:r w:rsidR="007A55CF" w:rsidRPr="00E43824">
        <w:rPr>
          <w:rFonts w:asciiTheme="minorHAnsi" w:eastAsia="Times New Roman" w:hAnsiTheme="minorHAnsi" w:cstheme="minorHAnsi"/>
          <w:lang w:eastAsia="en-AU"/>
        </w:rPr>
        <w:t xml:space="preserve"> </w:t>
      </w:r>
      <w:r w:rsidR="004D0CF7" w:rsidRPr="00E43824">
        <w:rPr>
          <w:rFonts w:asciiTheme="minorHAnsi" w:hAnsiTheme="minorHAnsi" w:cstheme="minorHAnsi"/>
          <w:lang w:eastAsia="en-AU"/>
        </w:rPr>
        <w:t xml:space="preserve">Child health expert, 2003 Australian of the Year, founding Director and Patron of the Telethon Kids Institute and UNICEF Australia’s Ambassador </w:t>
      </w:r>
      <w:r w:rsidR="006159EC" w:rsidRPr="00E43824">
        <w:rPr>
          <w:rFonts w:asciiTheme="minorHAnsi" w:hAnsiTheme="minorHAnsi" w:cstheme="minorHAnsi"/>
          <w:lang w:eastAsia="en-AU"/>
        </w:rPr>
        <w:t>for Early Childhood Development</w:t>
      </w:r>
    </w:p>
    <w:p w:rsidR="004D0CF7" w:rsidRPr="00E43824" w:rsidRDefault="00E93815" w:rsidP="00BC0BF6">
      <w:pPr>
        <w:pStyle w:val="ListParagraph"/>
        <w:numPr>
          <w:ilvl w:val="0"/>
          <w:numId w:val="13"/>
        </w:numPr>
        <w:spacing w:line="240" w:lineRule="auto"/>
        <w:rPr>
          <w:rFonts w:asciiTheme="minorHAnsi" w:eastAsia="Times New Roman" w:hAnsiTheme="minorHAnsi" w:cstheme="minorHAnsi"/>
          <w:lang w:eastAsia="en-AU"/>
        </w:rPr>
      </w:pPr>
      <w:r w:rsidRPr="00E43824">
        <w:rPr>
          <w:rFonts w:asciiTheme="minorHAnsi" w:eastAsia="Times New Roman" w:hAnsiTheme="minorHAnsi" w:cstheme="minorHAnsi"/>
          <w:lang w:eastAsia="en-AU"/>
        </w:rPr>
        <w:t>Professor Ngiare Brown – Chair, National Mental He</w:t>
      </w:r>
      <w:r w:rsidR="00A3422A" w:rsidRPr="00E43824">
        <w:rPr>
          <w:rFonts w:asciiTheme="minorHAnsi" w:eastAsia="Times New Roman" w:hAnsiTheme="minorHAnsi" w:cstheme="minorHAnsi"/>
          <w:lang w:eastAsia="en-AU"/>
        </w:rPr>
        <w:t>alth Commission Advisory Board</w:t>
      </w:r>
    </w:p>
    <w:p w:rsidR="004D0CF7" w:rsidRPr="00E43824" w:rsidRDefault="00E93815" w:rsidP="00BC0BF6">
      <w:pPr>
        <w:pStyle w:val="ListParagraph"/>
        <w:numPr>
          <w:ilvl w:val="0"/>
          <w:numId w:val="13"/>
        </w:numPr>
        <w:spacing w:line="240" w:lineRule="auto"/>
        <w:rPr>
          <w:rFonts w:asciiTheme="minorHAnsi" w:eastAsia="Times New Roman" w:hAnsiTheme="minorHAnsi" w:cstheme="minorHAnsi"/>
          <w:lang w:eastAsia="en-AU"/>
        </w:rPr>
      </w:pPr>
      <w:r w:rsidRPr="00E43824">
        <w:rPr>
          <w:rFonts w:asciiTheme="minorHAnsi" w:eastAsia="Times New Roman" w:hAnsiTheme="minorHAnsi" w:cstheme="minorHAnsi"/>
          <w:lang w:eastAsia="en-AU"/>
        </w:rPr>
        <w:t>Myra Geddes – General Manager – Social Im</w:t>
      </w:r>
      <w:r w:rsidR="00A3422A" w:rsidRPr="00E43824">
        <w:rPr>
          <w:rFonts w:asciiTheme="minorHAnsi" w:eastAsia="Times New Roman" w:hAnsiTheme="minorHAnsi" w:cstheme="minorHAnsi"/>
          <w:lang w:eastAsia="en-AU"/>
        </w:rPr>
        <w:t>pact, Goodstart Early Learning</w:t>
      </w:r>
    </w:p>
    <w:p w:rsidR="004D0CF7" w:rsidRPr="00E43824" w:rsidRDefault="00E93815" w:rsidP="00BC0BF6">
      <w:pPr>
        <w:pStyle w:val="ListParagraph"/>
        <w:numPr>
          <w:ilvl w:val="0"/>
          <w:numId w:val="13"/>
        </w:numPr>
        <w:spacing w:line="240" w:lineRule="auto"/>
        <w:rPr>
          <w:rFonts w:asciiTheme="minorHAnsi" w:eastAsia="Times New Roman" w:hAnsiTheme="minorHAnsi" w:cstheme="minorHAnsi"/>
          <w:lang w:eastAsia="en-AU"/>
        </w:rPr>
      </w:pPr>
      <w:r w:rsidRPr="00E43824">
        <w:rPr>
          <w:rFonts w:asciiTheme="minorHAnsi" w:eastAsia="Times New Roman" w:hAnsiTheme="minorHAnsi" w:cstheme="minorHAnsi"/>
          <w:lang w:eastAsia="en-AU"/>
        </w:rPr>
        <w:t>Sue Tape – Inclusive Education Project Coordinator, Child and Young People with Disability Australia</w:t>
      </w:r>
      <w:r w:rsidR="000131CB" w:rsidRPr="00E43824">
        <w:rPr>
          <w:rFonts w:asciiTheme="minorHAnsi" w:eastAsia="Times New Roman" w:hAnsiTheme="minorHAnsi" w:cstheme="minorHAnsi"/>
          <w:lang w:eastAsia="en-AU"/>
        </w:rPr>
        <w:t xml:space="preserve"> </w:t>
      </w:r>
    </w:p>
    <w:p w:rsidR="00E93815" w:rsidRPr="00E43824" w:rsidRDefault="00E93815" w:rsidP="00BC0BF6">
      <w:pPr>
        <w:pStyle w:val="ListParagraph"/>
        <w:numPr>
          <w:ilvl w:val="0"/>
          <w:numId w:val="13"/>
        </w:numPr>
        <w:spacing w:line="240" w:lineRule="auto"/>
        <w:rPr>
          <w:rFonts w:asciiTheme="minorHAnsi" w:eastAsia="Times New Roman" w:hAnsiTheme="minorHAnsi" w:cstheme="minorHAnsi"/>
          <w:lang w:eastAsia="en-AU"/>
        </w:rPr>
      </w:pPr>
      <w:r w:rsidRPr="00E43824">
        <w:rPr>
          <w:rFonts w:asciiTheme="minorHAnsi" w:eastAsia="Times New Roman" w:hAnsiTheme="minorHAnsi" w:cstheme="minorHAnsi"/>
          <w:lang w:eastAsia="en-AU"/>
        </w:rPr>
        <w:t>Andrew Baechle – General Manager, Community Service Delivery, Sett</w:t>
      </w:r>
      <w:r w:rsidR="00A3422A" w:rsidRPr="00E43824">
        <w:rPr>
          <w:rFonts w:asciiTheme="minorHAnsi" w:eastAsia="Times New Roman" w:hAnsiTheme="minorHAnsi" w:cstheme="minorHAnsi"/>
          <w:lang w:eastAsia="en-AU"/>
        </w:rPr>
        <w:t>lement Services International</w:t>
      </w:r>
    </w:p>
    <w:p w:rsidR="00E93815" w:rsidRPr="00E43824" w:rsidRDefault="00E93815" w:rsidP="00E93815">
      <w:pPr>
        <w:spacing w:line="240" w:lineRule="auto"/>
        <w:rPr>
          <w:rFonts w:asciiTheme="minorHAnsi" w:eastAsia="Times New Roman" w:hAnsiTheme="minorHAnsi" w:cstheme="minorHAnsi"/>
          <w:i/>
          <w:lang w:eastAsia="en-AU"/>
        </w:rPr>
      </w:pPr>
      <w:r w:rsidRPr="00E43824">
        <w:rPr>
          <w:rFonts w:asciiTheme="minorHAnsi" w:eastAsia="Times New Roman" w:hAnsiTheme="minorHAnsi" w:cstheme="minorHAnsi"/>
          <w:lang w:eastAsia="en-AU"/>
        </w:rPr>
        <w:t>Panellist</w:t>
      </w:r>
      <w:r w:rsidR="00931601" w:rsidRPr="00E43824">
        <w:rPr>
          <w:rFonts w:asciiTheme="minorHAnsi" w:eastAsia="Times New Roman" w:hAnsiTheme="minorHAnsi" w:cstheme="minorHAnsi"/>
          <w:lang w:eastAsia="en-AU"/>
        </w:rPr>
        <w:t>s</w:t>
      </w:r>
      <w:r w:rsidRPr="00E43824">
        <w:rPr>
          <w:rFonts w:asciiTheme="minorHAnsi" w:eastAsia="Times New Roman" w:hAnsiTheme="minorHAnsi" w:cstheme="minorHAnsi"/>
          <w:lang w:eastAsia="en-AU"/>
        </w:rPr>
        <w:t xml:space="preserve"> provided insights into children with disability and their parents, First Nations children and families</w:t>
      </w:r>
      <w:r w:rsidR="00A3422A" w:rsidRPr="00E43824">
        <w:rPr>
          <w:rFonts w:asciiTheme="minorHAnsi" w:eastAsia="Times New Roman" w:hAnsiTheme="minorHAnsi" w:cstheme="minorHAnsi"/>
          <w:lang w:eastAsia="en-AU"/>
        </w:rPr>
        <w:t>,</w:t>
      </w:r>
      <w:r w:rsidRPr="00E43824">
        <w:rPr>
          <w:rFonts w:asciiTheme="minorHAnsi" w:eastAsia="Times New Roman" w:hAnsiTheme="minorHAnsi" w:cstheme="minorHAnsi"/>
          <w:lang w:eastAsia="en-AU"/>
        </w:rPr>
        <w:t xml:space="preserve"> and the experiences of multicultural migrant communities, including newly arrived migrants. Professor Fiona Stanley AC shared insights from her </w:t>
      </w:r>
      <w:r w:rsidR="007A55CF" w:rsidRPr="00E43824">
        <w:rPr>
          <w:rFonts w:asciiTheme="minorHAnsi" w:eastAsia="Times New Roman" w:hAnsiTheme="minorHAnsi" w:cstheme="minorHAnsi"/>
          <w:lang w:eastAsia="en-AU"/>
        </w:rPr>
        <w:t xml:space="preserve">more than </w:t>
      </w:r>
      <w:r w:rsidRPr="00E43824">
        <w:rPr>
          <w:rFonts w:asciiTheme="minorHAnsi" w:eastAsia="Times New Roman" w:hAnsiTheme="minorHAnsi" w:cstheme="minorHAnsi"/>
          <w:lang w:eastAsia="en-AU"/>
        </w:rPr>
        <w:t>40 years championing the importance of the early years and was excited for “…</w:t>
      </w:r>
      <w:r w:rsidRPr="00E43824">
        <w:rPr>
          <w:rFonts w:asciiTheme="minorHAnsi" w:eastAsia="Times New Roman" w:hAnsiTheme="minorHAnsi" w:cstheme="minorHAnsi"/>
          <w:i/>
          <w:lang w:eastAsia="en-AU"/>
        </w:rPr>
        <w:t xml:space="preserve">the potential for the major social changes that could enable the most effective early years strategy”. </w:t>
      </w:r>
    </w:p>
    <w:p w:rsidR="00E93815" w:rsidRPr="00E43824" w:rsidRDefault="00E93815" w:rsidP="00E93815">
      <w:pPr>
        <w:spacing w:line="240" w:lineRule="auto"/>
        <w:rPr>
          <w:rFonts w:asciiTheme="minorHAnsi" w:eastAsia="Times New Roman" w:hAnsiTheme="minorHAnsi" w:cstheme="minorHAnsi"/>
          <w:i/>
          <w:lang w:eastAsia="en-AU"/>
        </w:rPr>
      </w:pPr>
      <w:r w:rsidRPr="00E43824">
        <w:rPr>
          <w:rFonts w:asciiTheme="minorHAnsi" w:eastAsia="Times New Roman" w:hAnsiTheme="minorHAnsi" w:cstheme="minorHAnsi"/>
          <w:lang w:eastAsia="en-AU"/>
        </w:rPr>
        <w:t>Sue Tape reminded delegates that “</w:t>
      </w:r>
      <w:r w:rsidRPr="00E43824">
        <w:rPr>
          <w:rFonts w:asciiTheme="minorHAnsi" w:eastAsia="Times New Roman" w:hAnsiTheme="minorHAnsi" w:cstheme="minorHAnsi"/>
          <w:i/>
          <w:lang w:eastAsia="en-AU"/>
        </w:rPr>
        <w:t>Early childhood is the first step of an inclusive life of accessible and inclusive experiences</w:t>
      </w:r>
      <w:r w:rsidR="007A55CF" w:rsidRPr="00E43824">
        <w:rPr>
          <w:rFonts w:asciiTheme="minorHAnsi" w:eastAsia="Times New Roman" w:hAnsiTheme="minorHAnsi" w:cstheme="minorHAnsi"/>
          <w:i/>
          <w:lang w:eastAsia="en-AU"/>
        </w:rPr>
        <w:t>”</w:t>
      </w:r>
      <w:r w:rsidRPr="00E43824">
        <w:rPr>
          <w:rFonts w:asciiTheme="minorHAnsi" w:eastAsia="Times New Roman" w:hAnsiTheme="minorHAnsi" w:cstheme="minorHAnsi"/>
          <w:i/>
          <w:lang w:eastAsia="en-AU"/>
        </w:rPr>
        <w:t xml:space="preserve">. </w:t>
      </w:r>
    </w:p>
    <w:p w:rsidR="00E93815" w:rsidRPr="00E43824" w:rsidRDefault="00B700FF" w:rsidP="00E93815">
      <w:pPr>
        <w:spacing w:line="240" w:lineRule="auto"/>
        <w:rPr>
          <w:rFonts w:asciiTheme="minorHAnsi" w:eastAsia="Times New Roman" w:hAnsiTheme="minorHAnsi" w:cstheme="minorHAnsi"/>
          <w:i/>
          <w:lang w:eastAsia="en-AU"/>
        </w:rPr>
      </w:pPr>
      <w:r>
        <w:rPr>
          <w:rFonts w:asciiTheme="minorHAnsi" w:eastAsia="Times New Roman" w:hAnsiTheme="minorHAnsi" w:cstheme="minorHAnsi"/>
          <w:lang w:eastAsia="en-AU"/>
        </w:rPr>
        <w:t>Ngai</w:t>
      </w:r>
      <w:r w:rsidR="00341539" w:rsidRPr="00E43824">
        <w:rPr>
          <w:rFonts w:asciiTheme="minorHAnsi" w:eastAsia="Times New Roman" w:hAnsiTheme="minorHAnsi" w:cstheme="minorHAnsi"/>
          <w:lang w:eastAsia="en-AU"/>
        </w:rPr>
        <w:t>re</w:t>
      </w:r>
      <w:r w:rsidR="00E93815" w:rsidRPr="00E43824">
        <w:rPr>
          <w:rFonts w:asciiTheme="minorHAnsi" w:eastAsia="Times New Roman" w:hAnsiTheme="minorHAnsi" w:cstheme="minorHAnsi"/>
          <w:lang w:eastAsia="en-AU"/>
        </w:rPr>
        <w:t xml:space="preserve"> Brown was clear</w:t>
      </w:r>
      <w:r w:rsidR="00A3422A" w:rsidRPr="00E43824">
        <w:rPr>
          <w:rFonts w:asciiTheme="minorHAnsi" w:eastAsia="Times New Roman" w:hAnsiTheme="minorHAnsi" w:cstheme="minorHAnsi"/>
          <w:lang w:eastAsia="en-AU"/>
        </w:rPr>
        <w:t xml:space="preserve"> that parenting is the hardest and most important and rewarding job, “</w:t>
      </w:r>
      <w:r w:rsidR="00E93815" w:rsidRPr="00E43824">
        <w:rPr>
          <w:rFonts w:asciiTheme="minorHAnsi" w:hAnsiTheme="minorHAnsi" w:cstheme="minorHAnsi"/>
          <w:i/>
          <w:iCs/>
          <w:lang w:eastAsia="en-AU"/>
        </w:rPr>
        <w:t>But we need to make sure that no one feels that they need to do this by themselves.”</w:t>
      </w:r>
    </w:p>
    <w:p w:rsidR="006159EC" w:rsidRPr="006159EC" w:rsidRDefault="00E93815" w:rsidP="00E93815">
      <w:pPr>
        <w:spacing w:line="240" w:lineRule="auto"/>
        <w:rPr>
          <w:rFonts w:asciiTheme="minorHAnsi" w:hAnsiTheme="minorHAnsi" w:cstheme="minorHAnsi"/>
          <w:i/>
          <w:iCs/>
          <w:lang w:eastAsia="en-AU"/>
        </w:rPr>
      </w:pPr>
      <w:r w:rsidRPr="00E43824">
        <w:rPr>
          <w:rFonts w:asciiTheme="minorHAnsi" w:eastAsia="Times New Roman" w:hAnsiTheme="minorHAnsi" w:cstheme="minorHAnsi"/>
          <w:lang w:eastAsia="en-AU"/>
        </w:rPr>
        <w:t xml:space="preserve">Catherine Liddle spoke of the importance of </w:t>
      </w:r>
      <w:r w:rsidR="006159EC" w:rsidRPr="00E43824">
        <w:rPr>
          <w:rFonts w:asciiTheme="minorHAnsi" w:eastAsia="Times New Roman" w:hAnsiTheme="minorHAnsi" w:cstheme="minorHAnsi"/>
          <w:lang w:eastAsia="en-AU"/>
        </w:rPr>
        <w:t xml:space="preserve">First Nations stories, voices and </w:t>
      </w:r>
      <w:r w:rsidR="00A3422A" w:rsidRPr="00E43824">
        <w:rPr>
          <w:rFonts w:asciiTheme="minorHAnsi" w:eastAsia="Times New Roman" w:hAnsiTheme="minorHAnsi" w:cstheme="minorHAnsi"/>
          <w:lang w:eastAsia="en-AU"/>
        </w:rPr>
        <w:t xml:space="preserve">60,000 years of excellence in how to grow children </w:t>
      </w:r>
      <w:r w:rsidR="007A55CF" w:rsidRPr="00E43824">
        <w:rPr>
          <w:rFonts w:asciiTheme="minorHAnsi" w:eastAsia="Times New Roman" w:hAnsiTheme="minorHAnsi" w:cstheme="minorHAnsi"/>
          <w:lang w:eastAsia="en-AU"/>
        </w:rPr>
        <w:t xml:space="preserve">and </w:t>
      </w:r>
      <w:r w:rsidR="006159EC" w:rsidRPr="00E43824">
        <w:rPr>
          <w:rFonts w:asciiTheme="minorHAnsi" w:eastAsia="Times New Roman" w:hAnsiTheme="minorHAnsi" w:cstheme="minorHAnsi"/>
          <w:lang w:eastAsia="en-AU"/>
        </w:rPr>
        <w:t>reflect</w:t>
      </w:r>
      <w:r w:rsidR="007A55CF" w:rsidRPr="00E43824">
        <w:rPr>
          <w:rFonts w:asciiTheme="minorHAnsi" w:eastAsia="Times New Roman" w:hAnsiTheme="minorHAnsi" w:cstheme="minorHAnsi"/>
          <w:lang w:eastAsia="en-AU"/>
        </w:rPr>
        <w:t xml:space="preserve">ing this </w:t>
      </w:r>
      <w:r w:rsidR="006159EC" w:rsidRPr="00E43824">
        <w:rPr>
          <w:rFonts w:asciiTheme="minorHAnsi" w:eastAsia="Times New Roman" w:hAnsiTheme="minorHAnsi" w:cstheme="minorHAnsi"/>
          <w:lang w:eastAsia="en-AU"/>
        </w:rPr>
        <w:t>in the vision of the Early Years Strategy</w:t>
      </w:r>
      <w:r w:rsidR="00A3422A" w:rsidRPr="00E43824">
        <w:rPr>
          <w:rFonts w:asciiTheme="minorHAnsi" w:eastAsia="Times New Roman" w:hAnsiTheme="minorHAnsi" w:cstheme="minorHAnsi"/>
          <w:lang w:eastAsia="en-AU"/>
        </w:rPr>
        <w:t>.</w:t>
      </w:r>
    </w:p>
    <w:p w:rsidR="0015064E" w:rsidRPr="000C0F73" w:rsidRDefault="00E7525E" w:rsidP="000C0F73">
      <w:pPr>
        <w:spacing w:line="240" w:lineRule="auto"/>
        <w:rPr>
          <w:rFonts w:asciiTheme="minorHAnsi" w:eastAsia="Times New Roman" w:hAnsiTheme="minorHAnsi" w:cstheme="minorHAnsi"/>
          <w:lang w:eastAsia="en-AU"/>
        </w:rPr>
      </w:pPr>
      <w:r>
        <w:rPr>
          <w:rFonts w:asciiTheme="minorHAnsi" w:eastAsia="Times New Roman" w:hAnsiTheme="minorHAnsi" w:cstheme="minorHAnsi"/>
          <w:lang w:eastAsia="en-AU"/>
        </w:rPr>
        <w:t>Panel and Workshop r</w:t>
      </w:r>
      <w:r w:rsidR="00093822" w:rsidRPr="000C0F73">
        <w:rPr>
          <w:rFonts w:asciiTheme="minorHAnsi" w:eastAsia="Times New Roman" w:hAnsiTheme="minorHAnsi" w:cstheme="minorHAnsi"/>
          <w:lang w:eastAsia="en-AU"/>
        </w:rPr>
        <w:t xml:space="preserve">eflections </w:t>
      </w:r>
      <w:r w:rsidR="00F52BEC" w:rsidRPr="000C0F73">
        <w:rPr>
          <w:rFonts w:asciiTheme="minorHAnsi" w:eastAsia="Times New Roman" w:hAnsiTheme="minorHAnsi" w:cstheme="minorHAnsi"/>
          <w:lang w:eastAsia="en-AU"/>
        </w:rPr>
        <w:t>included</w:t>
      </w:r>
      <w:r w:rsidR="0015064E" w:rsidRPr="000C0F73">
        <w:rPr>
          <w:rFonts w:asciiTheme="minorHAnsi" w:eastAsia="Times New Roman" w:hAnsiTheme="minorHAnsi" w:cstheme="minorHAnsi"/>
          <w:lang w:eastAsia="en-AU"/>
        </w:rPr>
        <w:t>:</w:t>
      </w:r>
    </w:p>
    <w:p w:rsidR="0015064E" w:rsidRPr="000C0F73" w:rsidRDefault="009E01A1" w:rsidP="00A56CC3">
      <w:pPr>
        <w:pStyle w:val="ListParagraph"/>
        <w:numPr>
          <w:ilvl w:val="0"/>
          <w:numId w:val="4"/>
        </w:numPr>
        <w:spacing w:line="240" w:lineRule="auto"/>
        <w:rPr>
          <w:rFonts w:asciiTheme="minorHAnsi" w:eastAsia="Times New Roman" w:hAnsiTheme="minorHAnsi" w:cstheme="minorHAnsi"/>
          <w:lang w:eastAsia="en-AU"/>
        </w:rPr>
      </w:pPr>
      <w:r w:rsidRPr="000C0F73">
        <w:rPr>
          <w:rFonts w:asciiTheme="minorHAnsi" w:eastAsia="Times New Roman" w:hAnsiTheme="minorHAnsi" w:cstheme="minorHAnsi"/>
          <w:lang w:eastAsia="en-AU"/>
        </w:rPr>
        <w:t>The i</w:t>
      </w:r>
      <w:r w:rsidR="00093822" w:rsidRPr="000C0F73">
        <w:rPr>
          <w:rFonts w:asciiTheme="minorHAnsi" w:eastAsia="Times New Roman" w:hAnsiTheme="minorHAnsi" w:cstheme="minorHAnsi"/>
          <w:lang w:eastAsia="en-AU"/>
        </w:rPr>
        <w:t xml:space="preserve">mportance of changing mindsets to build </w:t>
      </w:r>
      <w:r w:rsidR="00A56CC3" w:rsidRPr="000C0F73">
        <w:rPr>
          <w:rFonts w:asciiTheme="minorHAnsi" w:eastAsia="Times New Roman" w:hAnsiTheme="minorHAnsi" w:cstheme="minorHAnsi"/>
          <w:lang w:eastAsia="en-AU"/>
        </w:rPr>
        <w:t xml:space="preserve">a nation </w:t>
      </w:r>
      <w:r w:rsidR="00EF6F00" w:rsidRPr="000C0F73">
        <w:rPr>
          <w:rFonts w:asciiTheme="minorHAnsi" w:eastAsia="Times New Roman" w:hAnsiTheme="minorHAnsi" w:cstheme="minorHAnsi"/>
          <w:lang w:eastAsia="en-AU"/>
        </w:rPr>
        <w:t xml:space="preserve">and society </w:t>
      </w:r>
      <w:r w:rsidR="00A56CC3" w:rsidRPr="000C0F73">
        <w:rPr>
          <w:rFonts w:asciiTheme="minorHAnsi" w:eastAsia="Times New Roman" w:hAnsiTheme="minorHAnsi" w:cstheme="minorHAnsi"/>
          <w:lang w:eastAsia="en-AU"/>
        </w:rPr>
        <w:t>that values children</w:t>
      </w:r>
      <w:r w:rsidR="00093822" w:rsidRPr="000C0F73">
        <w:rPr>
          <w:rFonts w:asciiTheme="minorHAnsi" w:eastAsia="Times New Roman" w:hAnsiTheme="minorHAnsi" w:cstheme="minorHAnsi"/>
          <w:lang w:eastAsia="en-AU"/>
        </w:rPr>
        <w:t>, their rights and their voice</w:t>
      </w:r>
      <w:r w:rsidR="00366E25" w:rsidRPr="000C0F73">
        <w:rPr>
          <w:rFonts w:asciiTheme="minorHAnsi" w:eastAsia="Times New Roman" w:hAnsiTheme="minorHAnsi" w:cstheme="minorHAnsi"/>
          <w:lang w:eastAsia="en-AU"/>
        </w:rPr>
        <w:t>s</w:t>
      </w:r>
      <w:r w:rsidR="00093822" w:rsidRPr="000C0F73">
        <w:rPr>
          <w:rFonts w:asciiTheme="minorHAnsi" w:eastAsia="Times New Roman" w:hAnsiTheme="minorHAnsi" w:cstheme="minorHAnsi"/>
          <w:lang w:eastAsia="en-AU"/>
        </w:rPr>
        <w:t xml:space="preserve"> and </w:t>
      </w:r>
      <w:r w:rsidR="00937EB1" w:rsidRPr="000C0F73">
        <w:rPr>
          <w:rFonts w:asciiTheme="minorHAnsi" w:eastAsia="Times New Roman" w:hAnsiTheme="minorHAnsi" w:cstheme="minorHAnsi"/>
          <w:lang w:eastAsia="en-AU"/>
        </w:rPr>
        <w:t xml:space="preserve">a nation </w:t>
      </w:r>
      <w:r w:rsidR="00093822" w:rsidRPr="000C0F73">
        <w:rPr>
          <w:rFonts w:asciiTheme="minorHAnsi" w:eastAsia="Times New Roman" w:hAnsiTheme="minorHAnsi" w:cstheme="minorHAnsi"/>
          <w:lang w:eastAsia="en-AU"/>
        </w:rPr>
        <w:t>which measures</w:t>
      </w:r>
      <w:r w:rsidR="00A56CC3" w:rsidRPr="000C0F73">
        <w:rPr>
          <w:rFonts w:asciiTheme="minorHAnsi" w:eastAsia="Times New Roman" w:hAnsiTheme="minorHAnsi" w:cstheme="minorHAnsi"/>
          <w:lang w:eastAsia="en-AU"/>
        </w:rPr>
        <w:t xml:space="preserve"> success </w:t>
      </w:r>
      <w:r w:rsidR="00093822" w:rsidRPr="000C0F73">
        <w:rPr>
          <w:rFonts w:asciiTheme="minorHAnsi" w:eastAsia="Times New Roman" w:hAnsiTheme="minorHAnsi" w:cstheme="minorHAnsi"/>
          <w:lang w:eastAsia="en-AU"/>
        </w:rPr>
        <w:t>beyond fiscal outcomes.</w:t>
      </w:r>
    </w:p>
    <w:p w:rsidR="00366E25" w:rsidRPr="000C0F73" w:rsidRDefault="0015064E" w:rsidP="0015064E">
      <w:pPr>
        <w:pStyle w:val="ListParagraph"/>
        <w:numPr>
          <w:ilvl w:val="0"/>
          <w:numId w:val="4"/>
        </w:numPr>
        <w:spacing w:line="240" w:lineRule="auto"/>
        <w:rPr>
          <w:rFonts w:asciiTheme="minorHAnsi" w:eastAsia="Times New Roman" w:hAnsiTheme="minorHAnsi" w:cstheme="minorHAnsi"/>
          <w:lang w:eastAsia="en-AU"/>
        </w:rPr>
      </w:pPr>
      <w:r w:rsidRPr="000C0F73">
        <w:rPr>
          <w:rFonts w:asciiTheme="minorHAnsi" w:eastAsia="Times New Roman" w:hAnsiTheme="minorHAnsi" w:cstheme="minorHAnsi"/>
          <w:lang w:eastAsia="en-AU"/>
        </w:rPr>
        <w:t xml:space="preserve">Treating each child as if they are our own and creating open and inclusive communities where children can be proud of their culture </w:t>
      </w:r>
      <w:r w:rsidR="00D60409" w:rsidRPr="000C0F73">
        <w:rPr>
          <w:rFonts w:asciiTheme="minorHAnsi" w:eastAsia="Times New Roman" w:hAnsiTheme="minorHAnsi" w:cstheme="minorHAnsi"/>
          <w:lang w:eastAsia="en-AU"/>
        </w:rPr>
        <w:t>and</w:t>
      </w:r>
      <w:r w:rsidR="004522AC" w:rsidRPr="000C0F73">
        <w:rPr>
          <w:rFonts w:asciiTheme="minorHAnsi" w:eastAsia="Times New Roman" w:hAnsiTheme="minorHAnsi" w:cstheme="minorHAnsi"/>
          <w:lang w:eastAsia="en-AU"/>
        </w:rPr>
        <w:t xml:space="preserve"> </w:t>
      </w:r>
      <w:r w:rsidRPr="000C0F73">
        <w:rPr>
          <w:rFonts w:asciiTheme="minorHAnsi" w:eastAsia="Times New Roman" w:hAnsiTheme="minorHAnsi" w:cstheme="minorHAnsi"/>
          <w:lang w:eastAsia="en-AU"/>
        </w:rPr>
        <w:t xml:space="preserve">identity. </w:t>
      </w:r>
    </w:p>
    <w:p w:rsidR="0015064E" w:rsidRPr="000C0F73" w:rsidRDefault="00366E25" w:rsidP="0015064E">
      <w:pPr>
        <w:pStyle w:val="ListParagraph"/>
        <w:numPr>
          <w:ilvl w:val="0"/>
          <w:numId w:val="4"/>
        </w:numPr>
        <w:spacing w:line="240" w:lineRule="auto"/>
        <w:rPr>
          <w:rFonts w:asciiTheme="minorHAnsi" w:eastAsia="Times New Roman" w:hAnsiTheme="minorHAnsi" w:cstheme="minorHAnsi"/>
          <w:lang w:eastAsia="en-AU"/>
        </w:rPr>
      </w:pPr>
      <w:r w:rsidRPr="000C0F73">
        <w:rPr>
          <w:rFonts w:asciiTheme="minorHAnsi" w:eastAsia="Times New Roman" w:hAnsiTheme="minorHAnsi" w:cstheme="minorHAnsi"/>
          <w:lang w:eastAsia="en-AU"/>
        </w:rPr>
        <w:t>Lessons could be drawn from</w:t>
      </w:r>
      <w:r w:rsidR="0015064E" w:rsidRPr="000C0F73">
        <w:rPr>
          <w:rFonts w:asciiTheme="minorHAnsi" w:eastAsia="Times New Roman" w:hAnsiTheme="minorHAnsi" w:cstheme="minorHAnsi"/>
          <w:lang w:eastAsia="en-AU"/>
        </w:rPr>
        <w:t xml:space="preserve"> First</w:t>
      </w:r>
      <w:r w:rsidR="004522AC" w:rsidRPr="000C0F73">
        <w:rPr>
          <w:rFonts w:asciiTheme="minorHAnsi" w:eastAsia="Times New Roman" w:hAnsiTheme="minorHAnsi" w:cstheme="minorHAnsi"/>
          <w:lang w:eastAsia="en-AU"/>
        </w:rPr>
        <w:t> </w:t>
      </w:r>
      <w:r w:rsidR="0015064E" w:rsidRPr="000C0F73">
        <w:rPr>
          <w:rFonts w:asciiTheme="minorHAnsi" w:eastAsia="Times New Roman" w:hAnsiTheme="minorHAnsi" w:cstheme="minorHAnsi"/>
          <w:lang w:eastAsia="en-AU"/>
        </w:rPr>
        <w:t>Nations people</w:t>
      </w:r>
      <w:r w:rsidRPr="000C0F73">
        <w:rPr>
          <w:rFonts w:asciiTheme="minorHAnsi" w:eastAsia="Times New Roman" w:hAnsiTheme="minorHAnsi" w:cstheme="minorHAnsi"/>
          <w:lang w:eastAsia="en-AU"/>
        </w:rPr>
        <w:t>s, who</w:t>
      </w:r>
      <w:r w:rsidR="0015064E" w:rsidRPr="000C0F73">
        <w:rPr>
          <w:rFonts w:asciiTheme="minorHAnsi" w:eastAsia="Times New Roman" w:hAnsiTheme="minorHAnsi" w:cstheme="minorHAnsi"/>
          <w:lang w:eastAsia="en-AU"/>
        </w:rPr>
        <w:t xml:space="preserve"> have 60,000 years of excellence in raising strong, healthy and resilient children.  </w:t>
      </w:r>
    </w:p>
    <w:p w:rsidR="0015064E" w:rsidRPr="0092798F" w:rsidRDefault="00093822" w:rsidP="0015064E">
      <w:pPr>
        <w:pStyle w:val="ListParagraph"/>
        <w:numPr>
          <w:ilvl w:val="0"/>
          <w:numId w:val="4"/>
        </w:numPr>
        <w:spacing w:line="240" w:lineRule="auto"/>
        <w:rPr>
          <w:rFonts w:asciiTheme="minorHAnsi" w:eastAsia="Times New Roman" w:hAnsiTheme="minorHAnsi" w:cstheme="minorHAnsi"/>
          <w:lang w:eastAsia="en-AU"/>
        </w:rPr>
      </w:pPr>
      <w:r w:rsidRPr="0092798F">
        <w:rPr>
          <w:rFonts w:asciiTheme="minorHAnsi" w:eastAsia="Times New Roman" w:hAnsiTheme="minorHAnsi" w:cstheme="minorHAnsi"/>
          <w:lang w:eastAsia="en-AU"/>
        </w:rPr>
        <w:t>E</w:t>
      </w:r>
      <w:r w:rsidR="00A56CC3" w:rsidRPr="0092798F">
        <w:rPr>
          <w:rFonts w:asciiTheme="minorHAnsi" w:eastAsia="Times New Roman" w:hAnsiTheme="minorHAnsi" w:cstheme="minorHAnsi"/>
          <w:lang w:eastAsia="en-AU"/>
        </w:rPr>
        <w:t xml:space="preserve">nsuring </w:t>
      </w:r>
      <w:r w:rsidR="00B65CE5" w:rsidRPr="0092798F">
        <w:rPr>
          <w:rFonts w:asciiTheme="minorHAnsi" w:eastAsia="Times New Roman" w:hAnsiTheme="minorHAnsi" w:cstheme="minorHAnsi"/>
          <w:lang w:eastAsia="en-AU"/>
        </w:rPr>
        <w:t xml:space="preserve">all </w:t>
      </w:r>
      <w:r w:rsidR="00A56CC3" w:rsidRPr="0092798F">
        <w:rPr>
          <w:rFonts w:asciiTheme="minorHAnsi" w:eastAsia="Times New Roman" w:hAnsiTheme="minorHAnsi" w:cstheme="minorHAnsi"/>
          <w:lang w:eastAsia="en-AU"/>
        </w:rPr>
        <w:t xml:space="preserve">children </w:t>
      </w:r>
      <w:r w:rsidR="00B65CE5" w:rsidRPr="0092798F">
        <w:rPr>
          <w:rFonts w:asciiTheme="minorHAnsi" w:eastAsia="Times New Roman" w:hAnsiTheme="minorHAnsi" w:cstheme="minorHAnsi"/>
          <w:lang w:eastAsia="en-AU"/>
        </w:rPr>
        <w:t xml:space="preserve">are able to </w:t>
      </w:r>
      <w:r w:rsidR="00A56CC3" w:rsidRPr="0092798F">
        <w:rPr>
          <w:rFonts w:asciiTheme="minorHAnsi" w:eastAsia="Times New Roman" w:hAnsiTheme="minorHAnsi" w:cstheme="minorHAnsi"/>
          <w:lang w:eastAsia="en-AU"/>
        </w:rPr>
        <w:t>thrive no matter</w:t>
      </w:r>
      <w:r w:rsidR="00B65CE5" w:rsidRPr="0092798F">
        <w:rPr>
          <w:rFonts w:asciiTheme="minorHAnsi" w:eastAsia="Times New Roman" w:hAnsiTheme="minorHAnsi" w:cstheme="minorHAnsi"/>
          <w:lang w:eastAsia="en-AU"/>
        </w:rPr>
        <w:t xml:space="preserve"> where the</w:t>
      </w:r>
      <w:r w:rsidR="008F3497" w:rsidRPr="0092798F">
        <w:rPr>
          <w:rFonts w:asciiTheme="minorHAnsi" w:eastAsia="Times New Roman" w:hAnsiTheme="minorHAnsi" w:cstheme="minorHAnsi"/>
          <w:lang w:eastAsia="en-AU"/>
        </w:rPr>
        <w:t xml:space="preserve">y live or </w:t>
      </w:r>
      <w:r w:rsidR="004522AC" w:rsidRPr="0092798F">
        <w:rPr>
          <w:rFonts w:asciiTheme="minorHAnsi" w:eastAsia="Times New Roman" w:hAnsiTheme="minorHAnsi" w:cstheme="minorHAnsi"/>
          <w:lang w:eastAsia="en-AU"/>
        </w:rPr>
        <w:t>the circumstances of</w:t>
      </w:r>
      <w:r w:rsidR="009E01A1" w:rsidRPr="0092798F">
        <w:rPr>
          <w:rFonts w:asciiTheme="minorHAnsi" w:eastAsia="Times New Roman" w:hAnsiTheme="minorHAnsi" w:cstheme="minorHAnsi"/>
          <w:lang w:eastAsia="en-AU"/>
        </w:rPr>
        <w:t> </w:t>
      </w:r>
      <w:r w:rsidR="008F3497" w:rsidRPr="0092798F">
        <w:rPr>
          <w:rFonts w:asciiTheme="minorHAnsi" w:eastAsia="Times New Roman" w:hAnsiTheme="minorHAnsi" w:cstheme="minorHAnsi"/>
          <w:lang w:eastAsia="en-AU"/>
        </w:rPr>
        <w:t>their parents</w:t>
      </w:r>
      <w:r w:rsidR="004522AC" w:rsidRPr="0092798F">
        <w:rPr>
          <w:rFonts w:asciiTheme="minorHAnsi" w:eastAsia="Times New Roman" w:hAnsiTheme="minorHAnsi" w:cstheme="minorHAnsi"/>
          <w:lang w:eastAsia="en-AU"/>
        </w:rPr>
        <w:t>.</w:t>
      </w:r>
    </w:p>
    <w:p w:rsidR="0015064E" w:rsidRPr="0092798F" w:rsidRDefault="009E01A1" w:rsidP="00A56CC3">
      <w:pPr>
        <w:pStyle w:val="ListParagraph"/>
        <w:numPr>
          <w:ilvl w:val="0"/>
          <w:numId w:val="4"/>
        </w:numPr>
        <w:spacing w:line="240" w:lineRule="auto"/>
        <w:rPr>
          <w:rFonts w:asciiTheme="minorHAnsi" w:eastAsia="Times New Roman" w:hAnsiTheme="minorHAnsi" w:cstheme="minorHAnsi"/>
          <w:lang w:eastAsia="en-AU"/>
        </w:rPr>
      </w:pPr>
      <w:r w:rsidRPr="0092798F">
        <w:rPr>
          <w:rFonts w:asciiTheme="minorHAnsi" w:eastAsia="Times New Roman" w:hAnsiTheme="minorHAnsi" w:cstheme="minorHAnsi"/>
          <w:lang w:eastAsia="en-AU"/>
        </w:rPr>
        <w:t>The i</w:t>
      </w:r>
      <w:r w:rsidR="000F2CEF" w:rsidRPr="0092798F">
        <w:rPr>
          <w:rFonts w:asciiTheme="minorHAnsi" w:eastAsia="Times New Roman" w:hAnsiTheme="minorHAnsi" w:cstheme="minorHAnsi"/>
          <w:lang w:eastAsia="en-AU"/>
        </w:rPr>
        <w:t>mportance of universal</w:t>
      </w:r>
      <w:r w:rsidR="00093822" w:rsidRPr="0092798F">
        <w:rPr>
          <w:rFonts w:asciiTheme="minorHAnsi" w:eastAsia="Times New Roman" w:hAnsiTheme="minorHAnsi" w:cstheme="minorHAnsi"/>
          <w:lang w:eastAsia="en-AU"/>
        </w:rPr>
        <w:t xml:space="preserve">, </w:t>
      </w:r>
      <w:r w:rsidR="000F2CEF" w:rsidRPr="0092798F">
        <w:rPr>
          <w:rFonts w:asciiTheme="minorHAnsi" w:eastAsia="Times New Roman" w:hAnsiTheme="minorHAnsi" w:cstheme="minorHAnsi"/>
          <w:lang w:eastAsia="en-AU"/>
        </w:rPr>
        <w:t>high-quality, accessible services that are delivered flexibly</w:t>
      </w:r>
      <w:r w:rsidR="00093822" w:rsidRPr="0092798F">
        <w:rPr>
          <w:rFonts w:asciiTheme="minorHAnsi" w:eastAsia="Times New Roman" w:hAnsiTheme="minorHAnsi" w:cstheme="minorHAnsi"/>
          <w:lang w:eastAsia="en-AU"/>
        </w:rPr>
        <w:t xml:space="preserve">. </w:t>
      </w:r>
    </w:p>
    <w:p w:rsidR="0015064E" w:rsidRPr="0092798F" w:rsidRDefault="00093822" w:rsidP="0015064E">
      <w:pPr>
        <w:pStyle w:val="ListParagraph"/>
        <w:numPr>
          <w:ilvl w:val="0"/>
          <w:numId w:val="4"/>
        </w:numPr>
        <w:spacing w:line="240" w:lineRule="auto"/>
        <w:rPr>
          <w:rFonts w:asciiTheme="minorHAnsi" w:eastAsia="Times New Roman" w:hAnsiTheme="minorHAnsi" w:cstheme="minorHAnsi"/>
          <w:lang w:eastAsia="en-AU"/>
        </w:rPr>
      </w:pPr>
      <w:r w:rsidRPr="0092798F">
        <w:rPr>
          <w:rFonts w:asciiTheme="minorHAnsi" w:eastAsia="Times New Roman" w:hAnsiTheme="minorHAnsi" w:cstheme="minorHAnsi"/>
          <w:lang w:eastAsia="en-AU"/>
        </w:rPr>
        <w:t xml:space="preserve">Better co-ordinated, integrated and accessible </w:t>
      </w:r>
      <w:r w:rsidR="00D62D81" w:rsidRPr="0092798F">
        <w:rPr>
          <w:rFonts w:asciiTheme="minorHAnsi" w:eastAsia="Times New Roman" w:hAnsiTheme="minorHAnsi" w:cstheme="minorHAnsi"/>
          <w:lang w:eastAsia="en-AU"/>
        </w:rPr>
        <w:t xml:space="preserve">early years </w:t>
      </w:r>
      <w:r w:rsidR="0015064E" w:rsidRPr="0092798F">
        <w:rPr>
          <w:rFonts w:asciiTheme="minorHAnsi" w:eastAsia="Times New Roman" w:hAnsiTheme="minorHAnsi" w:cstheme="minorHAnsi"/>
          <w:lang w:eastAsia="en-AU"/>
        </w:rPr>
        <w:t>services and supports that have</w:t>
      </w:r>
      <w:r w:rsidRPr="0092798F">
        <w:rPr>
          <w:rFonts w:asciiTheme="minorHAnsi" w:eastAsia="Times New Roman" w:hAnsiTheme="minorHAnsi" w:cstheme="minorHAnsi"/>
          <w:lang w:eastAsia="en-AU"/>
        </w:rPr>
        <w:t xml:space="preserve"> </w:t>
      </w:r>
      <w:r w:rsidR="0015064E" w:rsidRPr="0092798F">
        <w:rPr>
          <w:rFonts w:asciiTheme="minorHAnsi" w:eastAsia="Times New Roman" w:hAnsiTheme="minorHAnsi" w:cstheme="minorHAnsi"/>
          <w:lang w:eastAsia="en-AU"/>
        </w:rPr>
        <w:t>a</w:t>
      </w:r>
      <w:r w:rsidR="007930D7" w:rsidRPr="0092798F">
        <w:rPr>
          <w:rFonts w:asciiTheme="minorHAnsi" w:eastAsia="Times New Roman" w:hAnsiTheme="minorHAnsi" w:cstheme="minorHAnsi"/>
          <w:lang w:eastAsia="en-AU"/>
        </w:rPr>
        <w:t> </w:t>
      </w:r>
      <w:r w:rsidR="00D60409" w:rsidRPr="0092798F">
        <w:rPr>
          <w:rFonts w:asciiTheme="minorHAnsi" w:eastAsia="Times New Roman" w:hAnsiTheme="minorHAnsi" w:cstheme="minorHAnsi"/>
          <w:lang w:eastAsia="en-AU"/>
        </w:rPr>
        <w:t>sustainable and responsive</w:t>
      </w:r>
      <w:r w:rsidRPr="0092798F">
        <w:rPr>
          <w:rFonts w:asciiTheme="minorHAnsi" w:eastAsia="Times New Roman" w:hAnsiTheme="minorHAnsi" w:cstheme="minorHAnsi"/>
          <w:lang w:eastAsia="en-AU"/>
        </w:rPr>
        <w:t xml:space="preserve"> workforce. </w:t>
      </w:r>
    </w:p>
    <w:p w:rsidR="009E01A1" w:rsidRPr="000C0F73" w:rsidRDefault="00D62D81" w:rsidP="006A724B">
      <w:pPr>
        <w:pStyle w:val="ListParagraph"/>
        <w:numPr>
          <w:ilvl w:val="0"/>
          <w:numId w:val="4"/>
        </w:numPr>
        <w:spacing w:line="240" w:lineRule="auto"/>
        <w:rPr>
          <w:rFonts w:asciiTheme="minorHAnsi" w:eastAsia="Times New Roman" w:hAnsiTheme="minorHAnsi" w:cstheme="minorHAnsi"/>
          <w:lang w:eastAsia="en-AU"/>
        </w:rPr>
      </w:pPr>
      <w:r w:rsidRPr="0092798F">
        <w:rPr>
          <w:rFonts w:asciiTheme="minorHAnsi" w:eastAsia="Times New Roman" w:hAnsiTheme="minorHAnsi" w:cstheme="minorHAnsi"/>
          <w:lang w:eastAsia="en-AU"/>
        </w:rPr>
        <w:t xml:space="preserve">Recognition of </w:t>
      </w:r>
      <w:r w:rsidR="0015064E" w:rsidRPr="0092798F">
        <w:rPr>
          <w:rFonts w:asciiTheme="minorHAnsi" w:eastAsia="Times New Roman" w:hAnsiTheme="minorHAnsi" w:cstheme="minorHAnsi"/>
          <w:lang w:eastAsia="en-AU"/>
        </w:rPr>
        <w:t>culturally and linguistically diverse (CALD) families and their diverse knowledge of child development</w:t>
      </w:r>
      <w:r w:rsidR="009E01A1" w:rsidRPr="0092798F">
        <w:rPr>
          <w:rFonts w:asciiTheme="minorHAnsi" w:eastAsia="Times New Roman" w:hAnsiTheme="minorHAnsi" w:cstheme="minorHAnsi"/>
          <w:lang w:eastAsia="en-AU"/>
        </w:rPr>
        <w:t>,</w:t>
      </w:r>
      <w:r w:rsidR="0015064E" w:rsidRPr="0092798F">
        <w:rPr>
          <w:rFonts w:asciiTheme="minorHAnsi" w:eastAsia="Times New Roman" w:hAnsiTheme="minorHAnsi" w:cstheme="minorHAnsi"/>
          <w:lang w:eastAsia="en-AU"/>
        </w:rPr>
        <w:t xml:space="preserve"> along</w:t>
      </w:r>
      <w:r w:rsidR="0015064E" w:rsidRPr="000C0F73">
        <w:rPr>
          <w:rFonts w:asciiTheme="minorHAnsi" w:eastAsia="Times New Roman" w:hAnsiTheme="minorHAnsi" w:cstheme="minorHAnsi"/>
          <w:lang w:eastAsia="en-AU"/>
        </w:rPr>
        <w:t xml:space="preserve"> with the need to work in partnership with local communities.</w:t>
      </w:r>
      <w:r w:rsidR="001C66CF" w:rsidRPr="000C0F73">
        <w:rPr>
          <w:rFonts w:asciiTheme="minorHAnsi" w:eastAsia="Times New Roman" w:hAnsiTheme="minorHAnsi" w:cstheme="minorHAnsi"/>
          <w:lang w:eastAsia="en-AU"/>
        </w:rPr>
        <w:t xml:space="preserve"> </w:t>
      </w:r>
    </w:p>
    <w:p w:rsidR="008931C2" w:rsidRPr="000C0F73" w:rsidRDefault="001C66CF" w:rsidP="008931C2">
      <w:pPr>
        <w:spacing w:line="240" w:lineRule="auto"/>
        <w:rPr>
          <w:rFonts w:asciiTheme="minorHAnsi" w:eastAsia="Times New Roman" w:hAnsiTheme="minorHAnsi" w:cstheme="minorHAnsi"/>
          <w:b/>
          <w:u w:val="single"/>
          <w:lang w:eastAsia="en-AU"/>
        </w:rPr>
      </w:pPr>
      <w:r w:rsidRPr="000C0F73">
        <w:rPr>
          <w:rFonts w:asciiTheme="minorHAnsi" w:eastAsia="Times New Roman" w:hAnsiTheme="minorHAnsi" w:cstheme="minorHAnsi"/>
          <w:b/>
          <w:u w:val="single"/>
          <w:lang w:eastAsia="en-AU"/>
        </w:rPr>
        <w:t xml:space="preserve">Session 2: </w:t>
      </w:r>
      <w:r w:rsidR="00D2251B" w:rsidRPr="000C0F73">
        <w:rPr>
          <w:rFonts w:asciiTheme="minorHAnsi" w:eastAsia="Times New Roman" w:hAnsiTheme="minorHAnsi" w:cstheme="minorHAnsi"/>
          <w:b/>
          <w:u w:val="single"/>
          <w:lang w:eastAsia="en-AU"/>
        </w:rPr>
        <w:t>Principles</w:t>
      </w:r>
    </w:p>
    <w:p w:rsidR="00EF30E4" w:rsidRPr="000C0F73" w:rsidRDefault="00F52BEC" w:rsidP="008931C2">
      <w:pPr>
        <w:spacing w:line="240" w:lineRule="auto"/>
        <w:rPr>
          <w:rFonts w:asciiTheme="minorHAnsi" w:eastAsia="Times New Roman" w:hAnsiTheme="minorHAnsi" w:cstheme="minorHAnsi"/>
          <w:lang w:eastAsia="en-AU"/>
        </w:rPr>
      </w:pPr>
      <w:r w:rsidRPr="000C0F73">
        <w:rPr>
          <w:rFonts w:asciiTheme="minorHAnsi" w:eastAsia="Times New Roman" w:hAnsiTheme="minorHAnsi" w:cstheme="minorHAnsi"/>
          <w:lang w:eastAsia="en-AU"/>
        </w:rPr>
        <w:t xml:space="preserve">Session </w:t>
      </w:r>
      <w:r w:rsidR="001C66CF" w:rsidRPr="000C0F73">
        <w:rPr>
          <w:rFonts w:asciiTheme="minorHAnsi" w:eastAsia="Times New Roman" w:hAnsiTheme="minorHAnsi" w:cstheme="minorHAnsi"/>
          <w:lang w:eastAsia="en-AU"/>
        </w:rPr>
        <w:t>2</w:t>
      </w:r>
      <w:r w:rsidR="00477D8E" w:rsidRPr="000C0F73">
        <w:rPr>
          <w:rFonts w:asciiTheme="minorHAnsi" w:eastAsia="Times New Roman" w:hAnsiTheme="minorHAnsi" w:cstheme="minorHAnsi"/>
          <w:lang w:eastAsia="en-AU"/>
        </w:rPr>
        <w:t xml:space="preserve"> </w:t>
      </w:r>
      <w:r w:rsidR="008931C2" w:rsidRPr="000C0F73">
        <w:rPr>
          <w:rFonts w:asciiTheme="minorHAnsi" w:eastAsia="Times New Roman" w:hAnsiTheme="minorHAnsi" w:cstheme="minorHAnsi"/>
          <w:lang w:eastAsia="en-AU"/>
        </w:rPr>
        <w:t>considered the principles</w:t>
      </w:r>
      <w:r w:rsidR="00EF30E4" w:rsidRPr="000C0F73">
        <w:rPr>
          <w:rFonts w:asciiTheme="minorHAnsi" w:eastAsia="Times New Roman" w:hAnsiTheme="minorHAnsi" w:cstheme="minorHAnsi"/>
          <w:lang w:eastAsia="en-AU"/>
        </w:rPr>
        <w:t xml:space="preserve"> </w:t>
      </w:r>
      <w:r w:rsidR="008931C2" w:rsidRPr="000C0F73">
        <w:rPr>
          <w:rFonts w:asciiTheme="minorHAnsi" w:eastAsia="Times New Roman" w:hAnsiTheme="minorHAnsi" w:cstheme="minorHAnsi"/>
          <w:lang w:eastAsia="en-AU"/>
        </w:rPr>
        <w:t xml:space="preserve">that will guide the Strategy and what is important to children and families in Australia. </w:t>
      </w:r>
    </w:p>
    <w:p w:rsidR="009E01A1" w:rsidRPr="000C0F73" w:rsidRDefault="0015064E" w:rsidP="00415067">
      <w:pPr>
        <w:spacing w:line="240" w:lineRule="auto"/>
        <w:rPr>
          <w:rFonts w:asciiTheme="minorHAnsi" w:eastAsia="Times New Roman" w:hAnsiTheme="minorHAnsi" w:cstheme="minorHAnsi"/>
          <w:lang w:eastAsia="en-AU"/>
        </w:rPr>
      </w:pPr>
      <w:r w:rsidRPr="000C0F73">
        <w:rPr>
          <w:rFonts w:asciiTheme="minorHAnsi" w:eastAsia="Times New Roman" w:hAnsiTheme="minorHAnsi" w:cstheme="minorHAnsi"/>
          <w:lang w:eastAsia="en-AU"/>
        </w:rPr>
        <w:t>A panel discussed</w:t>
      </w:r>
      <w:r w:rsidR="00B54173" w:rsidRPr="000C0F73">
        <w:rPr>
          <w:rFonts w:asciiTheme="minorHAnsi" w:eastAsia="Times New Roman" w:hAnsiTheme="minorHAnsi" w:cstheme="minorHAnsi"/>
          <w:lang w:eastAsia="en-AU"/>
        </w:rPr>
        <w:t xml:space="preserve"> </w:t>
      </w:r>
      <w:r w:rsidR="001C66CF" w:rsidRPr="000C0F73">
        <w:rPr>
          <w:rFonts w:asciiTheme="minorHAnsi" w:eastAsia="Times New Roman" w:hAnsiTheme="minorHAnsi" w:cstheme="minorHAnsi"/>
          <w:lang w:eastAsia="en-AU"/>
        </w:rPr>
        <w:t>what is important for children and families in the early years</w:t>
      </w:r>
      <w:r w:rsidR="004522AC" w:rsidRPr="000C0F73">
        <w:rPr>
          <w:rFonts w:asciiTheme="minorHAnsi" w:eastAsia="Times New Roman" w:hAnsiTheme="minorHAnsi" w:cstheme="minorHAnsi"/>
          <w:lang w:eastAsia="en-AU"/>
        </w:rPr>
        <w:t>. W</w:t>
      </w:r>
      <w:r w:rsidRPr="000C0F73">
        <w:rPr>
          <w:rFonts w:asciiTheme="minorHAnsi" w:eastAsia="Times New Roman" w:hAnsiTheme="minorHAnsi" w:cstheme="minorHAnsi"/>
          <w:lang w:eastAsia="en-AU"/>
        </w:rPr>
        <w:t xml:space="preserve">orkshops considered </w:t>
      </w:r>
      <w:r w:rsidR="001C66CF" w:rsidRPr="000C0F73">
        <w:rPr>
          <w:rFonts w:asciiTheme="minorHAnsi" w:eastAsia="Times New Roman" w:hAnsiTheme="minorHAnsi" w:cstheme="minorHAnsi"/>
          <w:lang w:eastAsia="en-AU"/>
        </w:rPr>
        <w:t>how to ensure children and families are embedded at the centre of</w:t>
      </w:r>
      <w:r w:rsidR="009E01A1" w:rsidRPr="000C0F73">
        <w:rPr>
          <w:rFonts w:asciiTheme="minorHAnsi" w:eastAsia="Times New Roman" w:hAnsiTheme="minorHAnsi" w:cstheme="minorHAnsi"/>
          <w:lang w:eastAsia="en-AU"/>
        </w:rPr>
        <w:t> </w:t>
      </w:r>
      <w:r w:rsidR="001C66CF" w:rsidRPr="000C0F73">
        <w:rPr>
          <w:rFonts w:asciiTheme="minorHAnsi" w:eastAsia="Times New Roman" w:hAnsiTheme="minorHAnsi" w:cstheme="minorHAnsi"/>
          <w:lang w:eastAsia="en-AU"/>
        </w:rPr>
        <w:t>policy</w:t>
      </w:r>
      <w:r w:rsidR="009E01A1" w:rsidRPr="000C0F73">
        <w:rPr>
          <w:rFonts w:asciiTheme="minorHAnsi" w:eastAsia="Times New Roman" w:hAnsiTheme="minorHAnsi" w:cstheme="minorHAnsi"/>
          <w:lang w:eastAsia="en-AU"/>
        </w:rPr>
        <w:noBreakHyphen/>
      </w:r>
      <w:r w:rsidR="001C66CF" w:rsidRPr="000C0F73">
        <w:rPr>
          <w:rFonts w:asciiTheme="minorHAnsi" w:eastAsia="Times New Roman" w:hAnsiTheme="minorHAnsi" w:cstheme="minorHAnsi"/>
          <w:lang w:eastAsia="en-AU"/>
        </w:rPr>
        <w:t>making and service delivery.</w:t>
      </w:r>
      <w:r w:rsidRPr="000C0F73">
        <w:rPr>
          <w:rFonts w:asciiTheme="minorHAnsi" w:eastAsia="Times New Roman" w:hAnsiTheme="minorHAnsi" w:cstheme="minorHAnsi"/>
          <w:lang w:eastAsia="en-AU"/>
        </w:rPr>
        <w:t xml:space="preserve"> </w:t>
      </w:r>
    </w:p>
    <w:p w:rsidR="000131CB" w:rsidRDefault="00E93815" w:rsidP="00E93815">
      <w:pPr>
        <w:spacing w:line="240" w:lineRule="auto"/>
        <w:rPr>
          <w:rFonts w:asciiTheme="minorHAnsi" w:hAnsiTheme="minorHAnsi" w:cstheme="minorHAnsi"/>
          <w:iCs/>
          <w:lang w:eastAsia="en-AU"/>
        </w:rPr>
      </w:pPr>
      <w:r w:rsidRPr="00F35204">
        <w:rPr>
          <w:rFonts w:asciiTheme="minorHAnsi" w:eastAsia="Times New Roman" w:hAnsiTheme="minorHAnsi" w:cstheme="minorHAnsi"/>
          <w:lang w:eastAsia="en-AU"/>
        </w:rPr>
        <w:t>This panel was moderated by Anne Hollonds, National Children’s Commissioner</w:t>
      </w:r>
      <w:r>
        <w:rPr>
          <w:rFonts w:asciiTheme="minorHAnsi" w:eastAsia="Times New Roman" w:hAnsiTheme="minorHAnsi" w:cstheme="minorHAnsi"/>
          <w:lang w:eastAsia="en-AU"/>
        </w:rPr>
        <w:t xml:space="preserve"> who set the scene with her reflections on how listening to the voice of children in policy </w:t>
      </w:r>
      <w:r w:rsidRPr="006159EC">
        <w:rPr>
          <w:rFonts w:asciiTheme="minorHAnsi" w:eastAsia="Times New Roman" w:hAnsiTheme="minorHAnsi" w:cstheme="minorHAnsi"/>
          <w:lang w:eastAsia="en-AU"/>
        </w:rPr>
        <w:t xml:space="preserve">design </w:t>
      </w:r>
      <w:r w:rsidRPr="006159EC">
        <w:rPr>
          <w:rFonts w:asciiTheme="minorHAnsi" w:hAnsiTheme="minorHAnsi" w:cstheme="minorHAnsi"/>
          <w:iCs/>
          <w:lang w:eastAsia="en-AU"/>
        </w:rPr>
        <w:t xml:space="preserve">is fundamentally about respect. </w:t>
      </w:r>
    </w:p>
    <w:p w:rsidR="000131CB" w:rsidRPr="00E43824" w:rsidRDefault="00E93815" w:rsidP="00E93815">
      <w:pPr>
        <w:spacing w:line="240" w:lineRule="auto"/>
        <w:rPr>
          <w:rFonts w:asciiTheme="minorHAnsi" w:eastAsia="Times New Roman" w:hAnsiTheme="minorHAnsi" w:cstheme="minorHAnsi"/>
          <w:lang w:eastAsia="en-AU"/>
        </w:rPr>
      </w:pPr>
      <w:r w:rsidRPr="00E43824">
        <w:rPr>
          <w:rFonts w:asciiTheme="minorHAnsi" w:hAnsiTheme="minorHAnsi" w:cstheme="minorHAnsi"/>
          <w:iCs/>
          <w:lang w:eastAsia="en-AU"/>
        </w:rPr>
        <w:lastRenderedPageBreak/>
        <w:t xml:space="preserve">Panel members for this session </w:t>
      </w:r>
      <w:r w:rsidR="000131CB" w:rsidRPr="00E43824">
        <w:rPr>
          <w:rFonts w:asciiTheme="minorHAnsi" w:eastAsia="Times New Roman" w:hAnsiTheme="minorHAnsi" w:cstheme="minorHAnsi"/>
          <w:lang w:eastAsia="en-AU"/>
        </w:rPr>
        <w:t>included:</w:t>
      </w:r>
    </w:p>
    <w:p w:rsidR="000131CB" w:rsidRPr="00E43824" w:rsidRDefault="00E93815" w:rsidP="000131CB">
      <w:pPr>
        <w:pStyle w:val="ListParagraph"/>
        <w:numPr>
          <w:ilvl w:val="0"/>
          <w:numId w:val="16"/>
        </w:numPr>
        <w:spacing w:line="240" w:lineRule="auto"/>
        <w:rPr>
          <w:rFonts w:asciiTheme="minorHAnsi" w:eastAsia="Times New Roman" w:hAnsiTheme="minorHAnsi" w:cstheme="minorHAnsi"/>
          <w:lang w:eastAsia="en-AU"/>
        </w:rPr>
      </w:pPr>
      <w:r w:rsidRPr="00E43824">
        <w:rPr>
          <w:rFonts w:asciiTheme="minorHAnsi" w:eastAsia="Times New Roman" w:hAnsiTheme="minorHAnsi" w:cstheme="minorHAnsi"/>
          <w:lang w:eastAsia="en-AU"/>
        </w:rPr>
        <w:t>Georgie</w:t>
      </w:r>
      <w:r w:rsidR="000131CB" w:rsidRPr="00E43824">
        <w:rPr>
          <w:rFonts w:asciiTheme="minorHAnsi" w:eastAsia="Times New Roman" w:hAnsiTheme="minorHAnsi" w:cstheme="minorHAnsi"/>
          <w:lang w:eastAsia="en-AU"/>
        </w:rPr>
        <w:t xml:space="preserve"> Dent – CEO, The Parenthood and advocate for parents and carers</w:t>
      </w:r>
    </w:p>
    <w:p w:rsidR="000131CB" w:rsidRPr="00E43824" w:rsidRDefault="00E93815" w:rsidP="000131CB">
      <w:pPr>
        <w:pStyle w:val="ListParagraph"/>
        <w:numPr>
          <w:ilvl w:val="0"/>
          <w:numId w:val="16"/>
        </w:numPr>
        <w:spacing w:line="240" w:lineRule="auto"/>
        <w:rPr>
          <w:rFonts w:asciiTheme="minorHAnsi" w:eastAsia="Times New Roman" w:hAnsiTheme="minorHAnsi" w:cstheme="minorHAnsi"/>
          <w:lang w:eastAsia="en-AU"/>
        </w:rPr>
      </w:pPr>
      <w:r w:rsidRPr="00E43824">
        <w:rPr>
          <w:rFonts w:asciiTheme="minorHAnsi" w:eastAsia="Times New Roman" w:hAnsiTheme="minorHAnsi" w:cstheme="minorHAnsi"/>
          <w:lang w:eastAsia="en-AU"/>
        </w:rPr>
        <w:t>Associate Professor Cathrine Neilsen-Hewett – Apiary Fellow, Academic Director of the Early Y</w:t>
      </w:r>
      <w:r w:rsidR="002836CF" w:rsidRPr="00E43824">
        <w:rPr>
          <w:rFonts w:asciiTheme="minorHAnsi" w:eastAsia="Times New Roman" w:hAnsiTheme="minorHAnsi" w:cstheme="minorHAnsi"/>
          <w:lang w:eastAsia="en-AU"/>
        </w:rPr>
        <w:t>ears, University of Wollongong</w:t>
      </w:r>
    </w:p>
    <w:p w:rsidR="000131CB" w:rsidRPr="00E43824" w:rsidRDefault="00E93815" w:rsidP="000131CB">
      <w:pPr>
        <w:pStyle w:val="ListParagraph"/>
        <w:numPr>
          <w:ilvl w:val="0"/>
          <w:numId w:val="16"/>
        </w:numPr>
        <w:spacing w:line="240" w:lineRule="auto"/>
        <w:rPr>
          <w:rFonts w:asciiTheme="minorHAnsi" w:eastAsia="Times New Roman" w:hAnsiTheme="minorHAnsi" w:cstheme="minorHAnsi"/>
          <w:lang w:eastAsia="en-AU"/>
        </w:rPr>
      </w:pPr>
      <w:r w:rsidRPr="00E43824">
        <w:rPr>
          <w:rFonts w:asciiTheme="minorHAnsi" w:eastAsia="Times New Roman" w:hAnsiTheme="minorHAnsi" w:cstheme="minorHAnsi"/>
          <w:lang w:eastAsia="en-AU"/>
        </w:rPr>
        <w:t>Sylvana Mahmic – CEO, Plumtree Children’s Services</w:t>
      </w:r>
      <w:r w:rsidR="000131CB" w:rsidRPr="00E43824">
        <w:rPr>
          <w:rFonts w:asciiTheme="minorHAnsi" w:eastAsia="Times New Roman" w:hAnsiTheme="minorHAnsi" w:cstheme="minorHAnsi"/>
          <w:lang w:eastAsia="en-AU"/>
        </w:rPr>
        <w:t xml:space="preserve"> </w:t>
      </w:r>
    </w:p>
    <w:p w:rsidR="00E93815" w:rsidRPr="00E43824" w:rsidRDefault="00E93815" w:rsidP="000131CB">
      <w:pPr>
        <w:pStyle w:val="ListParagraph"/>
        <w:numPr>
          <w:ilvl w:val="0"/>
          <w:numId w:val="16"/>
        </w:numPr>
        <w:spacing w:line="240" w:lineRule="auto"/>
        <w:rPr>
          <w:rFonts w:asciiTheme="minorHAnsi" w:eastAsia="Times New Roman" w:hAnsiTheme="minorHAnsi" w:cstheme="minorHAnsi"/>
          <w:lang w:eastAsia="en-AU"/>
        </w:rPr>
      </w:pPr>
      <w:r w:rsidRPr="00E43824">
        <w:rPr>
          <w:rFonts w:asciiTheme="minorHAnsi" w:eastAsia="Times New Roman" w:hAnsiTheme="minorHAnsi" w:cstheme="minorHAnsi"/>
          <w:lang w:eastAsia="en-AU"/>
        </w:rPr>
        <w:t xml:space="preserve">Jackie Brady – Executive Director, Family &amp; </w:t>
      </w:r>
      <w:r w:rsidR="002836CF" w:rsidRPr="00E43824">
        <w:rPr>
          <w:rFonts w:asciiTheme="minorHAnsi" w:eastAsia="Times New Roman" w:hAnsiTheme="minorHAnsi" w:cstheme="minorHAnsi"/>
          <w:lang w:eastAsia="en-AU"/>
        </w:rPr>
        <w:t>Relationship Services Australia</w:t>
      </w:r>
    </w:p>
    <w:p w:rsidR="00E93815" w:rsidRPr="00E43824" w:rsidRDefault="00E93815" w:rsidP="00E93815">
      <w:pPr>
        <w:spacing w:line="240" w:lineRule="auto"/>
        <w:rPr>
          <w:rFonts w:asciiTheme="minorHAnsi" w:eastAsia="Times New Roman" w:hAnsiTheme="minorHAnsi" w:cstheme="minorHAnsi"/>
          <w:lang w:eastAsia="en-AU"/>
        </w:rPr>
      </w:pPr>
      <w:r w:rsidRPr="00E43824">
        <w:rPr>
          <w:rFonts w:asciiTheme="minorHAnsi" w:eastAsia="Times New Roman" w:hAnsiTheme="minorHAnsi" w:cstheme="minorHAnsi"/>
          <w:lang w:eastAsia="en-AU"/>
        </w:rPr>
        <w:t>Panellist</w:t>
      </w:r>
      <w:r w:rsidR="00A3422A" w:rsidRPr="00E43824">
        <w:rPr>
          <w:rFonts w:asciiTheme="minorHAnsi" w:eastAsia="Times New Roman" w:hAnsiTheme="minorHAnsi" w:cstheme="minorHAnsi"/>
          <w:lang w:eastAsia="en-AU"/>
        </w:rPr>
        <w:t>s</w:t>
      </w:r>
      <w:r w:rsidRPr="00E43824">
        <w:rPr>
          <w:rFonts w:asciiTheme="minorHAnsi" w:eastAsia="Times New Roman" w:hAnsiTheme="minorHAnsi" w:cstheme="minorHAnsi"/>
          <w:lang w:eastAsia="en-AU"/>
        </w:rPr>
        <w:t xml:space="preserve"> spoke about parenting and capturing the voice of children in policy design. </w:t>
      </w:r>
    </w:p>
    <w:p w:rsidR="00E93815" w:rsidRPr="00E43824" w:rsidRDefault="00E93815" w:rsidP="00E93815">
      <w:pPr>
        <w:spacing w:line="240" w:lineRule="auto"/>
        <w:rPr>
          <w:rFonts w:asciiTheme="minorHAnsi" w:eastAsia="Times New Roman" w:hAnsiTheme="minorHAnsi" w:cstheme="minorHAnsi"/>
          <w:lang w:eastAsia="en-AU"/>
        </w:rPr>
      </w:pPr>
      <w:r w:rsidRPr="00E43824">
        <w:rPr>
          <w:rFonts w:asciiTheme="minorHAnsi" w:eastAsia="Times New Roman" w:hAnsiTheme="minorHAnsi" w:cstheme="minorHAnsi"/>
          <w:lang w:eastAsia="en-AU"/>
        </w:rPr>
        <w:t xml:space="preserve">Associate Professor Cathrine Neilsen-Hewett reflected that we often hear </w:t>
      </w:r>
      <w:r w:rsidR="006159EC" w:rsidRPr="00E43824">
        <w:rPr>
          <w:rFonts w:asciiTheme="minorHAnsi" w:hAnsiTheme="minorHAnsi" w:cstheme="minorHAnsi"/>
          <w:i/>
          <w:iCs/>
          <w:lang w:eastAsia="en-AU"/>
        </w:rPr>
        <w:t xml:space="preserve">“…the voice of the child </w:t>
      </w:r>
      <w:r w:rsidR="00A3422A" w:rsidRPr="00E43824">
        <w:rPr>
          <w:rFonts w:asciiTheme="minorHAnsi" w:hAnsiTheme="minorHAnsi" w:cstheme="minorHAnsi"/>
          <w:i/>
          <w:iCs/>
          <w:lang w:eastAsia="en-AU"/>
        </w:rPr>
        <w:t xml:space="preserve">through the lens of the adult” </w:t>
      </w:r>
      <w:r w:rsidR="00A3422A" w:rsidRPr="00E43824">
        <w:rPr>
          <w:rFonts w:asciiTheme="minorHAnsi" w:hAnsiTheme="minorHAnsi" w:cstheme="minorHAnsi"/>
          <w:iCs/>
          <w:lang w:eastAsia="en-AU"/>
        </w:rPr>
        <w:t xml:space="preserve">and she also spoke about how we </w:t>
      </w:r>
      <w:r w:rsidR="006159EC" w:rsidRPr="00E43824">
        <w:rPr>
          <w:rFonts w:asciiTheme="minorHAnsi" w:eastAsia="Times New Roman" w:hAnsiTheme="minorHAnsi" w:cstheme="minorHAnsi"/>
          <w:lang w:eastAsia="en-AU"/>
        </w:rPr>
        <w:t>can do better to capture the authentic voice of the child,</w:t>
      </w:r>
      <w:r w:rsidR="00A3422A" w:rsidRPr="00E43824">
        <w:rPr>
          <w:rFonts w:asciiTheme="minorHAnsi" w:eastAsia="Times New Roman" w:hAnsiTheme="minorHAnsi" w:cstheme="minorHAnsi"/>
          <w:lang w:eastAsia="en-AU"/>
        </w:rPr>
        <w:t xml:space="preserve"> referencing the </w:t>
      </w:r>
      <w:r w:rsidRPr="00E43824">
        <w:rPr>
          <w:rFonts w:asciiTheme="minorHAnsi" w:eastAsia="Times New Roman" w:hAnsiTheme="minorHAnsi" w:cstheme="minorHAnsi"/>
          <w:lang w:eastAsia="en-AU"/>
        </w:rPr>
        <w:t xml:space="preserve">work of the Apiary Fellows. </w:t>
      </w:r>
    </w:p>
    <w:p w:rsidR="00E93815" w:rsidRPr="00E43824" w:rsidRDefault="00E93815" w:rsidP="00E93815">
      <w:pPr>
        <w:spacing w:line="240" w:lineRule="auto"/>
        <w:rPr>
          <w:rFonts w:asciiTheme="minorHAnsi" w:eastAsia="Times New Roman" w:hAnsiTheme="minorHAnsi" w:cstheme="minorHAnsi"/>
          <w:lang w:eastAsia="en-AU"/>
        </w:rPr>
      </w:pPr>
      <w:r w:rsidRPr="00E43824">
        <w:rPr>
          <w:rFonts w:asciiTheme="minorHAnsi" w:eastAsia="Times New Roman" w:hAnsiTheme="minorHAnsi" w:cstheme="minorHAnsi"/>
          <w:lang w:eastAsia="en-AU"/>
        </w:rPr>
        <w:t>Georgie Dent spoke about the role of parents and how in many instances, it is parents who have to design a patchwork arrangement to e</w:t>
      </w:r>
      <w:r w:rsidR="00A3422A" w:rsidRPr="00E43824">
        <w:rPr>
          <w:rFonts w:asciiTheme="minorHAnsi" w:eastAsia="Times New Roman" w:hAnsiTheme="minorHAnsi" w:cstheme="minorHAnsi"/>
          <w:lang w:eastAsia="en-AU"/>
        </w:rPr>
        <w:t xml:space="preserve">nsure that they get the support, </w:t>
      </w:r>
      <w:r w:rsidRPr="00E43824">
        <w:rPr>
          <w:rFonts w:asciiTheme="minorHAnsi" w:eastAsia="Times New Roman" w:hAnsiTheme="minorHAnsi" w:cstheme="minorHAnsi"/>
          <w:lang w:eastAsia="en-AU"/>
        </w:rPr>
        <w:t>resources and access to services that they need</w:t>
      </w:r>
      <w:r w:rsidR="006159EC" w:rsidRPr="00E43824">
        <w:rPr>
          <w:rFonts w:asciiTheme="minorHAnsi" w:eastAsia="Times New Roman" w:hAnsiTheme="minorHAnsi" w:cstheme="minorHAnsi"/>
          <w:lang w:eastAsia="en-AU"/>
        </w:rPr>
        <w:t xml:space="preserve">. While </w:t>
      </w:r>
      <w:r w:rsidR="006159EC" w:rsidRPr="00E43824">
        <w:rPr>
          <w:rFonts w:asciiTheme="minorHAnsi" w:hAnsiTheme="minorHAnsi" w:cstheme="minorHAnsi"/>
          <w:iCs/>
          <w:lang w:eastAsia="en-AU"/>
        </w:rPr>
        <w:t>some families are able to do this effectively</w:t>
      </w:r>
      <w:r w:rsidR="006159EC" w:rsidRPr="00E43824">
        <w:rPr>
          <w:rFonts w:asciiTheme="minorHAnsi" w:hAnsiTheme="minorHAnsi" w:cstheme="minorHAnsi"/>
          <w:i/>
          <w:iCs/>
          <w:lang w:eastAsia="en-AU"/>
        </w:rPr>
        <w:t>, “we know that too many families are unable to do that</w:t>
      </w:r>
      <w:r w:rsidR="007A55CF" w:rsidRPr="00E43824">
        <w:rPr>
          <w:rFonts w:asciiTheme="minorHAnsi" w:hAnsiTheme="minorHAnsi" w:cstheme="minorHAnsi"/>
          <w:i/>
          <w:iCs/>
          <w:lang w:eastAsia="en-AU"/>
        </w:rPr>
        <w:t>.</w:t>
      </w:r>
      <w:r w:rsidR="006159EC" w:rsidRPr="00E43824">
        <w:rPr>
          <w:rFonts w:asciiTheme="minorHAnsi" w:hAnsiTheme="minorHAnsi" w:cstheme="minorHAnsi"/>
          <w:i/>
          <w:iCs/>
          <w:lang w:eastAsia="en-AU"/>
        </w:rPr>
        <w:t>”</w:t>
      </w:r>
    </w:p>
    <w:p w:rsidR="00A3422A" w:rsidRPr="00A3422A" w:rsidRDefault="00E93815" w:rsidP="00F7337C">
      <w:pPr>
        <w:rPr>
          <w:rFonts w:asciiTheme="minorHAnsi" w:hAnsiTheme="minorHAnsi" w:cstheme="minorHAnsi"/>
          <w:iCs/>
          <w:lang w:eastAsia="en-AU"/>
        </w:rPr>
      </w:pPr>
      <w:r w:rsidRPr="00E43824">
        <w:rPr>
          <w:rFonts w:asciiTheme="minorHAnsi" w:eastAsia="Times New Roman" w:hAnsiTheme="minorHAnsi" w:cstheme="minorHAnsi"/>
          <w:lang w:eastAsia="en-AU"/>
        </w:rPr>
        <w:t xml:space="preserve">Sylvana Mahmic spoke about the need to strengthen connections between parents, especially parents who have children with developmental delay and </w:t>
      </w:r>
      <w:r w:rsidR="00A3422A" w:rsidRPr="00E43824">
        <w:rPr>
          <w:rFonts w:asciiTheme="minorHAnsi" w:eastAsia="Times New Roman" w:hAnsiTheme="minorHAnsi" w:cstheme="minorHAnsi"/>
          <w:lang w:eastAsia="en-AU"/>
        </w:rPr>
        <w:t>disability, and building connections between parents who “</w:t>
      </w:r>
      <w:r w:rsidR="00A3422A" w:rsidRPr="00E43824">
        <w:rPr>
          <w:rFonts w:asciiTheme="minorHAnsi" w:hAnsiTheme="minorHAnsi" w:cstheme="minorHAnsi"/>
          <w:i/>
          <w:iCs/>
          <w:lang w:eastAsia="en-AU"/>
        </w:rPr>
        <w:t>have travelled that journey before”</w:t>
      </w:r>
      <w:r w:rsidR="00F7337C" w:rsidRPr="00E43824">
        <w:rPr>
          <w:rFonts w:asciiTheme="minorHAnsi" w:eastAsia="Times New Roman" w:hAnsiTheme="minorHAnsi" w:cstheme="minorHAnsi"/>
          <w:lang w:eastAsia="en-AU"/>
        </w:rPr>
        <w:t xml:space="preserve"> so that they don’t need to reinvent the wheel.</w:t>
      </w:r>
      <w:r w:rsidR="00A3422A">
        <w:rPr>
          <w:rFonts w:asciiTheme="minorHAnsi" w:hAnsiTheme="minorHAnsi" w:cstheme="minorHAnsi"/>
          <w:i/>
          <w:iCs/>
          <w:lang w:eastAsia="en-AU"/>
        </w:rPr>
        <w:t xml:space="preserve"> </w:t>
      </w:r>
    </w:p>
    <w:p w:rsidR="0015064E" w:rsidRPr="000C0F73" w:rsidRDefault="00E7525E" w:rsidP="000C0F73">
      <w:pPr>
        <w:spacing w:line="240" w:lineRule="auto"/>
        <w:rPr>
          <w:rFonts w:asciiTheme="minorHAnsi" w:eastAsia="Times New Roman" w:hAnsiTheme="minorHAnsi" w:cstheme="minorHAnsi"/>
          <w:lang w:eastAsia="en-AU"/>
        </w:rPr>
      </w:pPr>
      <w:r>
        <w:rPr>
          <w:rFonts w:asciiTheme="minorHAnsi" w:eastAsia="Times New Roman" w:hAnsiTheme="minorHAnsi" w:cstheme="minorHAnsi"/>
          <w:lang w:eastAsia="en-AU"/>
        </w:rPr>
        <w:t>Panel and workshop</w:t>
      </w:r>
      <w:r w:rsidRPr="000C0F73">
        <w:rPr>
          <w:rFonts w:asciiTheme="minorHAnsi" w:eastAsia="Times New Roman" w:hAnsiTheme="minorHAnsi" w:cstheme="minorHAnsi"/>
          <w:lang w:eastAsia="en-AU"/>
        </w:rPr>
        <w:t xml:space="preserve"> </w:t>
      </w:r>
      <w:r w:rsidR="00E87470" w:rsidRPr="000C0F73">
        <w:rPr>
          <w:rFonts w:asciiTheme="minorHAnsi" w:eastAsia="Times New Roman" w:hAnsiTheme="minorHAnsi" w:cstheme="minorHAnsi"/>
          <w:lang w:eastAsia="en-AU"/>
        </w:rPr>
        <w:t>reflections</w:t>
      </w:r>
      <w:r w:rsidR="0015064E" w:rsidRPr="000C0F73">
        <w:rPr>
          <w:rFonts w:asciiTheme="minorHAnsi" w:eastAsia="Times New Roman" w:hAnsiTheme="minorHAnsi" w:cstheme="minorHAnsi"/>
          <w:lang w:eastAsia="en-AU"/>
        </w:rPr>
        <w:t xml:space="preserve"> included</w:t>
      </w:r>
      <w:r w:rsidR="00E87470" w:rsidRPr="000C0F73">
        <w:rPr>
          <w:rFonts w:asciiTheme="minorHAnsi" w:eastAsia="Times New Roman" w:hAnsiTheme="minorHAnsi" w:cstheme="minorHAnsi"/>
          <w:lang w:eastAsia="en-AU"/>
        </w:rPr>
        <w:t>:</w:t>
      </w:r>
    </w:p>
    <w:p w:rsidR="0015064E" w:rsidRPr="000C0F73" w:rsidRDefault="0015064E" w:rsidP="00366E25">
      <w:pPr>
        <w:pStyle w:val="ListParagraph"/>
        <w:numPr>
          <w:ilvl w:val="0"/>
          <w:numId w:val="5"/>
        </w:numPr>
        <w:spacing w:line="240" w:lineRule="auto"/>
        <w:rPr>
          <w:rFonts w:asciiTheme="minorHAnsi" w:eastAsia="Times New Roman" w:hAnsiTheme="minorHAnsi" w:cstheme="minorHAnsi"/>
          <w:lang w:eastAsia="en-AU"/>
        </w:rPr>
      </w:pPr>
      <w:r w:rsidRPr="000C0F73">
        <w:rPr>
          <w:rFonts w:asciiTheme="minorHAnsi" w:eastAsia="Times New Roman" w:hAnsiTheme="minorHAnsi" w:cstheme="minorHAnsi"/>
          <w:lang w:eastAsia="en-AU"/>
        </w:rPr>
        <w:t>Genuinely listening to children and families ensures they can contribute in a meaningful way to the decisions that directly affect them</w:t>
      </w:r>
      <w:r w:rsidR="00E87470" w:rsidRPr="000C0F73">
        <w:rPr>
          <w:rFonts w:asciiTheme="minorHAnsi" w:eastAsia="Times New Roman" w:hAnsiTheme="minorHAnsi" w:cstheme="minorHAnsi"/>
          <w:lang w:eastAsia="en-AU"/>
        </w:rPr>
        <w:t xml:space="preserve">, including </w:t>
      </w:r>
      <w:r w:rsidR="00366E25" w:rsidRPr="000C0F73">
        <w:rPr>
          <w:rFonts w:asciiTheme="minorHAnsi" w:eastAsia="Times New Roman" w:hAnsiTheme="minorHAnsi" w:cstheme="minorHAnsi"/>
          <w:lang w:eastAsia="en-AU"/>
        </w:rPr>
        <w:t xml:space="preserve">recognising that adults speaking on behalf of children is not the same as genuinely listening to the voices of children. </w:t>
      </w:r>
    </w:p>
    <w:p w:rsidR="00D10EBC" w:rsidRPr="000C0F73" w:rsidRDefault="0015064E" w:rsidP="006A724B">
      <w:pPr>
        <w:pStyle w:val="ListParagraph"/>
        <w:numPr>
          <w:ilvl w:val="0"/>
          <w:numId w:val="5"/>
        </w:numPr>
        <w:spacing w:line="240" w:lineRule="auto"/>
        <w:rPr>
          <w:rFonts w:asciiTheme="minorHAnsi" w:eastAsia="Times New Roman" w:hAnsiTheme="minorHAnsi" w:cstheme="minorHAnsi"/>
          <w:lang w:eastAsia="en-AU"/>
        </w:rPr>
      </w:pPr>
      <w:r w:rsidRPr="000C0F73">
        <w:rPr>
          <w:rFonts w:asciiTheme="minorHAnsi" w:eastAsia="Times New Roman" w:hAnsiTheme="minorHAnsi" w:cstheme="minorHAnsi"/>
          <w:lang w:eastAsia="en-AU"/>
        </w:rPr>
        <w:t>Challenges in capturing the voice of children</w:t>
      </w:r>
      <w:r w:rsidR="00D60409" w:rsidRPr="000C0F73">
        <w:rPr>
          <w:rFonts w:asciiTheme="minorHAnsi" w:eastAsia="Times New Roman" w:hAnsiTheme="minorHAnsi" w:cstheme="minorHAnsi"/>
          <w:lang w:eastAsia="en-AU"/>
        </w:rPr>
        <w:t xml:space="preserve"> as well as parents</w:t>
      </w:r>
      <w:r w:rsidR="00E87470" w:rsidRPr="000C0F73">
        <w:rPr>
          <w:rFonts w:asciiTheme="minorHAnsi" w:eastAsia="Times New Roman" w:hAnsiTheme="minorHAnsi" w:cstheme="minorHAnsi"/>
          <w:lang w:eastAsia="en-AU"/>
        </w:rPr>
        <w:t>, especially in the early years,</w:t>
      </w:r>
      <w:r w:rsidR="00F51733" w:rsidRPr="000C0F73">
        <w:rPr>
          <w:rFonts w:asciiTheme="minorHAnsi" w:eastAsia="Times New Roman" w:hAnsiTheme="minorHAnsi" w:cstheme="minorHAnsi"/>
          <w:lang w:eastAsia="en-AU"/>
        </w:rPr>
        <w:t xml:space="preserve"> and including this voice</w:t>
      </w:r>
      <w:r w:rsidR="007E032F" w:rsidRPr="000C0F73">
        <w:rPr>
          <w:rFonts w:asciiTheme="minorHAnsi" w:eastAsia="Times New Roman" w:hAnsiTheme="minorHAnsi" w:cstheme="minorHAnsi"/>
          <w:lang w:eastAsia="en-AU"/>
        </w:rPr>
        <w:t xml:space="preserve"> in </w:t>
      </w:r>
      <w:r w:rsidR="008C4C55" w:rsidRPr="000C0F73">
        <w:rPr>
          <w:rFonts w:asciiTheme="minorHAnsi" w:eastAsia="Times New Roman" w:hAnsiTheme="minorHAnsi" w:cstheme="minorHAnsi"/>
          <w:lang w:eastAsia="en-AU"/>
        </w:rPr>
        <w:t>policy</w:t>
      </w:r>
      <w:r w:rsidRPr="000C0F73">
        <w:rPr>
          <w:rFonts w:asciiTheme="minorHAnsi" w:eastAsia="Times New Roman" w:hAnsiTheme="minorHAnsi" w:cstheme="minorHAnsi"/>
          <w:lang w:eastAsia="en-AU"/>
        </w:rPr>
        <w:t xml:space="preserve"> design</w:t>
      </w:r>
      <w:r w:rsidR="007E032F" w:rsidRPr="000C0F73">
        <w:rPr>
          <w:rFonts w:asciiTheme="minorHAnsi" w:eastAsia="Times New Roman" w:hAnsiTheme="minorHAnsi" w:cstheme="minorHAnsi"/>
          <w:lang w:eastAsia="en-AU"/>
        </w:rPr>
        <w:t>.</w:t>
      </w:r>
    </w:p>
    <w:p w:rsidR="00E87470" w:rsidRPr="000C0F73" w:rsidRDefault="00D10EBC" w:rsidP="000C0F73">
      <w:pPr>
        <w:pStyle w:val="ListParagraph"/>
        <w:numPr>
          <w:ilvl w:val="0"/>
          <w:numId w:val="5"/>
        </w:numPr>
        <w:spacing w:line="240" w:lineRule="auto"/>
        <w:rPr>
          <w:rFonts w:asciiTheme="minorHAnsi" w:eastAsia="Times New Roman" w:hAnsiTheme="minorHAnsi" w:cstheme="minorHAnsi"/>
          <w:lang w:eastAsia="en-AU"/>
        </w:rPr>
      </w:pPr>
      <w:r w:rsidRPr="000C0F73">
        <w:rPr>
          <w:rFonts w:asciiTheme="minorHAnsi" w:eastAsia="Times New Roman" w:hAnsiTheme="minorHAnsi" w:cstheme="minorHAnsi"/>
          <w:lang w:eastAsia="en-AU"/>
        </w:rPr>
        <w:t>Parents should be valued for the critical role they have in raising children</w:t>
      </w:r>
      <w:r w:rsidR="00EC2663" w:rsidRPr="000C0F73">
        <w:rPr>
          <w:rFonts w:asciiTheme="minorHAnsi" w:eastAsia="Times New Roman" w:hAnsiTheme="minorHAnsi" w:cstheme="minorHAnsi"/>
          <w:lang w:eastAsia="en-AU"/>
        </w:rPr>
        <w:t xml:space="preserve"> and policy design should be there to empower and support them</w:t>
      </w:r>
      <w:r w:rsidRPr="000C0F73">
        <w:rPr>
          <w:rFonts w:asciiTheme="minorHAnsi" w:eastAsia="Times New Roman" w:hAnsiTheme="minorHAnsi" w:cstheme="minorHAnsi"/>
          <w:lang w:eastAsia="en-AU"/>
        </w:rPr>
        <w:t xml:space="preserve">. </w:t>
      </w:r>
    </w:p>
    <w:p w:rsidR="00A6099A" w:rsidRPr="000C0F73" w:rsidRDefault="00E87470" w:rsidP="00E87470">
      <w:pPr>
        <w:pStyle w:val="ListParagraph"/>
        <w:numPr>
          <w:ilvl w:val="0"/>
          <w:numId w:val="5"/>
        </w:numPr>
        <w:spacing w:line="240" w:lineRule="auto"/>
        <w:rPr>
          <w:rFonts w:asciiTheme="minorHAnsi" w:eastAsia="Times New Roman" w:hAnsiTheme="minorHAnsi" w:cstheme="minorHAnsi"/>
          <w:lang w:eastAsia="en-AU"/>
        </w:rPr>
      </w:pPr>
      <w:r w:rsidRPr="000C0F73">
        <w:rPr>
          <w:rFonts w:asciiTheme="minorHAnsi" w:eastAsia="Times New Roman" w:hAnsiTheme="minorHAnsi" w:cstheme="minorHAnsi"/>
          <w:lang w:eastAsia="en-AU"/>
        </w:rPr>
        <w:t xml:space="preserve">The </w:t>
      </w:r>
      <w:r w:rsidRPr="000C0F73">
        <w:rPr>
          <w:rFonts w:asciiTheme="minorHAnsi" w:hAnsiTheme="minorHAnsi" w:cstheme="minorHAnsi"/>
        </w:rPr>
        <w:t xml:space="preserve">need for Commonwealth Government systems and services to be </w:t>
      </w:r>
      <w:r w:rsidR="00EC2663" w:rsidRPr="000C0F73">
        <w:rPr>
          <w:rFonts w:asciiTheme="minorHAnsi" w:hAnsiTheme="minorHAnsi" w:cstheme="minorHAnsi"/>
        </w:rPr>
        <w:t xml:space="preserve">high quality and </w:t>
      </w:r>
      <w:r w:rsidRPr="000C0F73">
        <w:rPr>
          <w:rFonts w:asciiTheme="minorHAnsi" w:hAnsiTheme="minorHAnsi" w:cstheme="minorHAnsi"/>
        </w:rPr>
        <w:t>responsive to t</w:t>
      </w:r>
      <w:r w:rsidR="00366E25" w:rsidRPr="000C0F73">
        <w:rPr>
          <w:rFonts w:asciiTheme="minorHAnsi" w:hAnsiTheme="minorHAnsi" w:cstheme="minorHAnsi"/>
        </w:rPr>
        <w:t>he diversity of families’ needs</w:t>
      </w:r>
      <w:r w:rsidR="00EC2663" w:rsidRPr="000C0F73">
        <w:rPr>
          <w:rFonts w:asciiTheme="minorHAnsi" w:hAnsiTheme="minorHAnsi" w:cstheme="minorHAnsi"/>
        </w:rPr>
        <w:t>, noting that fragmentation of these services needs to be addressed</w:t>
      </w:r>
      <w:r w:rsidR="00937EB1" w:rsidRPr="000C0F73">
        <w:rPr>
          <w:rFonts w:asciiTheme="minorHAnsi" w:hAnsiTheme="minorHAnsi" w:cstheme="minorHAnsi"/>
        </w:rPr>
        <w:t>.</w:t>
      </w:r>
      <w:r w:rsidR="00A6099A" w:rsidRPr="000C0F73">
        <w:rPr>
          <w:rFonts w:asciiTheme="minorHAnsi" w:eastAsia="Times New Roman" w:hAnsiTheme="minorHAnsi" w:cstheme="minorHAnsi"/>
          <w:lang w:eastAsia="en-AU"/>
        </w:rPr>
        <w:t xml:space="preserve"> </w:t>
      </w:r>
    </w:p>
    <w:p w:rsidR="00EC2663" w:rsidRPr="0092798F" w:rsidRDefault="00EC2663" w:rsidP="00E87470">
      <w:pPr>
        <w:pStyle w:val="ListParagraph"/>
        <w:numPr>
          <w:ilvl w:val="0"/>
          <w:numId w:val="5"/>
        </w:numPr>
        <w:spacing w:line="240" w:lineRule="auto"/>
        <w:rPr>
          <w:rFonts w:asciiTheme="minorHAnsi" w:eastAsia="Times New Roman" w:hAnsiTheme="minorHAnsi" w:cstheme="minorHAnsi"/>
          <w:lang w:eastAsia="en-AU"/>
        </w:rPr>
      </w:pPr>
      <w:r w:rsidRPr="000C0F73">
        <w:rPr>
          <w:rFonts w:asciiTheme="minorHAnsi" w:eastAsia="Times New Roman" w:hAnsiTheme="minorHAnsi" w:cstheme="minorHAnsi"/>
          <w:lang w:eastAsia="en-AU"/>
        </w:rPr>
        <w:t xml:space="preserve">Beyond the array of professional </w:t>
      </w:r>
      <w:r w:rsidRPr="0092798F">
        <w:rPr>
          <w:rFonts w:asciiTheme="minorHAnsi" w:eastAsia="Times New Roman" w:hAnsiTheme="minorHAnsi" w:cstheme="minorHAnsi"/>
          <w:lang w:eastAsia="en-AU"/>
        </w:rPr>
        <w:t>services there also on community inclusion, peer connection and peer support which need to be valued in the policy design to support children and families.</w:t>
      </w:r>
    </w:p>
    <w:p w:rsidR="00D60409" w:rsidRPr="000C0F73" w:rsidRDefault="00D60409" w:rsidP="00E87470">
      <w:pPr>
        <w:pStyle w:val="ListParagraph"/>
        <w:numPr>
          <w:ilvl w:val="0"/>
          <w:numId w:val="5"/>
        </w:numPr>
        <w:spacing w:line="240" w:lineRule="auto"/>
        <w:rPr>
          <w:rFonts w:asciiTheme="minorHAnsi" w:eastAsia="Times New Roman" w:hAnsiTheme="minorHAnsi" w:cstheme="minorHAnsi"/>
          <w:lang w:eastAsia="en-AU"/>
        </w:rPr>
      </w:pPr>
      <w:r w:rsidRPr="0092798F">
        <w:rPr>
          <w:rFonts w:asciiTheme="minorHAnsi" w:hAnsiTheme="minorHAnsi" w:cstheme="minorHAnsi"/>
          <w:lang w:eastAsia="en-AU"/>
        </w:rPr>
        <w:t>Prioritising children’s education, safety, wellbeing</w:t>
      </w:r>
      <w:r w:rsidRPr="000C0F73">
        <w:rPr>
          <w:rFonts w:asciiTheme="minorHAnsi" w:hAnsiTheme="minorHAnsi" w:cstheme="minorHAnsi"/>
          <w:lang w:eastAsia="en-AU"/>
        </w:rPr>
        <w:t xml:space="preserve"> and development,</w:t>
      </w:r>
      <w:r w:rsidRPr="000C0F73">
        <w:rPr>
          <w:rFonts w:asciiTheme="minorHAnsi" w:hAnsiTheme="minorHAnsi" w:cstheme="minorHAnsi"/>
        </w:rPr>
        <w:t xml:space="preserve"> undertaken through co-design, and ensuring culturally safe services that build proactive connections from communities to parents with little children to ensure they are enabled to meet early childhood development milestones simply.</w:t>
      </w:r>
    </w:p>
    <w:p w:rsidR="00366E25" w:rsidRPr="000C0F73" w:rsidRDefault="00F51733" w:rsidP="00EC2663">
      <w:pPr>
        <w:pStyle w:val="ListParagraph"/>
        <w:numPr>
          <w:ilvl w:val="0"/>
          <w:numId w:val="5"/>
        </w:numPr>
        <w:spacing w:line="240" w:lineRule="auto"/>
        <w:rPr>
          <w:rFonts w:asciiTheme="minorHAnsi" w:eastAsia="Times New Roman" w:hAnsiTheme="minorHAnsi" w:cstheme="minorHAnsi"/>
          <w:lang w:eastAsia="en-AU"/>
        </w:rPr>
      </w:pPr>
      <w:r w:rsidRPr="000C0F73">
        <w:rPr>
          <w:rFonts w:asciiTheme="minorHAnsi" w:eastAsia="Times New Roman" w:hAnsiTheme="minorHAnsi" w:cstheme="minorHAnsi"/>
          <w:lang w:eastAsia="en-AU"/>
        </w:rPr>
        <w:t>Taking a strengths</w:t>
      </w:r>
      <w:r w:rsidR="00A6099A" w:rsidRPr="000C0F73">
        <w:rPr>
          <w:rFonts w:asciiTheme="minorHAnsi" w:eastAsia="Times New Roman" w:hAnsiTheme="minorHAnsi" w:cstheme="minorHAnsi"/>
          <w:lang w:eastAsia="en-AU"/>
        </w:rPr>
        <w:t>-based approach</w:t>
      </w:r>
      <w:r w:rsidRPr="000C0F73">
        <w:rPr>
          <w:rFonts w:asciiTheme="minorHAnsi" w:eastAsia="Times New Roman" w:hAnsiTheme="minorHAnsi" w:cstheme="minorHAnsi"/>
          <w:lang w:eastAsia="en-AU"/>
        </w:rPr>
        <w:t xml:space="preserve"> in developing the Strategy</w:t>
      </w:r>
      <w:r w:rsidR="00A6099A" w:rsidRPr="000C0F73">
        <w:rPr>
          <w:rFonts w:asciiTheme="minorHAnsi" w:eastAsia="Times New Roman" w:hAnsiTheme="minorHAnsi" w:cstheme="minorHAnsi"/>
          <w:lang w:eastAsia="en-AU"/>
        </w:rPr>
        <w:t xml:space="preserve"> that acknowledges the </w:t>
      </w:r>
      <w:r w:rsidR="00662D57" w:rsidRPr="000C0F73">
        <w:rPr>
          <w:rFonts w:asciiTheme="minorHAnsi" w:eastAsia="Times New Roman" w:hAnsiTheme="minorHAnsi" w:cstheme="minorHAnsi"/>
          <w:lang w:eastAsia="en-AU"/>
        </w:rPr>
        <w:t>accumulation of community knowledge in raising children and supporting families</w:t>
      </w:r>
      <w:r w:rsidRPr="000C0F73">
        <w:rPr>
          <w:rFonts w:asciiTheme="minorHAnsi" w:eastAsia="Times New Roman" w:hAnsiTheme="minorHAnsi" w:cstheme="minorHAnsi"/>
          <w:lang w:eastAsia="en-AU"/>
        </w:rPr>
        <w:t xml:space="preserve">. </w:t>
      </w:r>
    </w:p>
    <w:p w:rsidR="00F40512" w:rsidRPr="000C0F73" w:rsidRDefault="008931C2" w:rsidP="00F40512">
      <w:pPr>
        <w:pStyle w:val="ListParagraph"/>
        <w:numPr>
          <w:ilvl w:val="0"/>
          <w:numId w:val="5"/>
        </w:numPr>
        <w:spacing w:line="240" w:lineRule="auto"/>
        <w:rPr>
          <w:rFonts w:asciiTheme="minorHAnsi" w:eastAsia="Times New Roman" w:hAnsiTheme="minorHAnsi" w:cstheme="minorHAnsi"/>
          <w:lang w:eastAsia="en-AU"/>
        </w:rPr>
      </w:pPr>
      <w:r w:rsidRPr="000C0F73">
        <w:rPr>
          <w:rFonts w:asciiTheme="minorHAnsi" w:eastAsia="Times New Roman" w:hAnsiTheme="minorHAnsi" w:cstheme="minorHAnsi"/>
          <w:lang w:eastAsia="en-AU"/>
        </w:rPr>
        <w:t xml:space="preserve">In developing principles, </w:t>
      </w:r>
      <w:r w:rsidR="00477D8E" w:rsidRPr="000C0F73">
        <w:rPr>
          <w:rFonts w:asciiTheme="minorHAnsi" w:eastAsia="Times New Roman" w:hAnsiTheme="minorHAnsi" w:cstheme="minorHAnsi"/>
          <w:lang w:eastAsia="en-AU"/>
        </w:rPr>
        <w:t xml:space="preserve">delegates </w:t>
      </w:r>
      <w:r w:rsidR="00625797" w:rsidRPr="000C0F73">
        <w:rPr>
          <w:rFonts w:asciiTheme="minorHAnsi" w:eastAsia="Times New Roman" w:hAnsiTheme="minorHAnsi" w:cstheme="minorHAnsi"/>
          <w:lang w:eastAsia="en-AU"/>
        </w:rPr>
        <w:t xml:space="preserve">suggested </w:t>
      </w:r>
      <w:r w:rsidR="00477D8E" w:rsidRPr="000C0F73">
        <w:rPr>
          <w:rFonts w:asciiTheme="minorHAnsi" w:eastAsia="Times New Roman" w:hAnsiTheme="minorHAnsi" w:cstheme="minorHAnsi"/>
          <w:lang w:eastAsia="en-AU"/>
        </w:rPr>
        <w:t xml:space="preserve">the </w:t>
      </w:r>
      <w:r w:rsidRPr="000C0F73">
        <w:rPr>
          <w:rFonts w:asciiTheme="minorHAnsi" w:eastAsia="Times New Roman" w:hAnsiTheme="minorHAnsi" w:cstheme="minorHAnsi"/>
          <w:lang w:eastAsia="en-AU"/>
        </w:rPr>
        <w:t xml:space="preserve">Strategy </w:t>
      </w:r>
      <w:r w:rsidR="00625797" w:rsidRPr="000C0F73">
        <w:rPr>
          <w:rFonts w:asciiTheme="minorHAnsi" w:eastAsia="Times New Roman" w:hAnsiTheme="minorHAnsi" w:cstheme="minorHAnsi"/>
          <w:lang w:eastAsia="en-AU"/>
        </w:rPr>
        <w:t>could</w:t>
      </w:r>
      <w:r w:rsidR="00317007" w:rsidRPr="000C0F73">
        <w:rPr>
          <w:rFonts w:asciiTheme="minorHAnsi" w:eastAsia="Times New Roman" w:hAnsiTheme="minorHAnsi" w:cstheme="minorHAnsi"/>
          <w:lang w:eastAsia="en-AU"/>
        </w:rPr>
        <w:t xml:space="preserve"> </w:t>
      </w:r>
      <w:r w:rsidRPr="000C0F73">
        <w:rPr>
          <w:rFonts w:asciiTheme="minorHAnsi" w:eastAsia="Times New Roman" w:hAnsiTheme="minorHAnsi" w:cstheme="minorHAnsi"/>
          <w:lang w:eastAsia="en-AU"/>
        </w:rPr>
        <w:t xml:space="preserve">align </w:t>
      </w:r>
      <w:r w:rsidR="00625797" w:rsidRPr="000C0F73">
        <w:rPr>
          <w:rFonts w:asciiTheme="minorHAnsi" w:eastAsia="Times New Roman" w:hAnsiTheme="minorHAnsi" w:cstheme="minorHAnsi"/>
          <w:lang w:eastAsia="en-AU"/>
        </w:rPr>
        <w:t xml:space="preserve">with </w:t>
      </w:r>
      <w:r w:rsidRPr="000C0F73">
        <w:rPr>
          <w:rFonts w:asciiTheme="minorHAnsi" w:eastAsia="Times New Roman" w:hAnsiTheme="minorHAnsi" w:cstheme="minorHAnsi"/>
          <w:lang w:eastAsia="en-AU"/>
        </w:rPr>
        <w:t>and complement existing</w:t>
      </w:r>
      <w:r w:rsidR="00477D8E" w:rsidRPr="000C0F73">
        <w:rPr>
          <w:rFonts w:asciiTheme="minorHAnsi" w:eastAsia="Times New Roman" w:hAnsiTheme="minorHAnsi" w:cstheme="minorHAnsi"/>
          <w:lang w:eastAsia="en-AU"/>
        </w:rPr>
        <w:t xml:space="preserve"> s</w:t>
      </w:r>
      <w:r w:rsidRPr="000C0F73">
        <w:rPr>
          <w:rFonts w:asciiTheme="minorHAnsi" w:eastAsia="Times New Roman" w:hAnsiTheme="minorHAnsi" w:cstheme="minorHAnsi"/>
          <w:lang w:eastAsia="en-AU"/>
        </w:rPr>
        <w:t>trategies</w:t>
      </w:r>
      <w:r w:rsidR="00477D8E" w:rsidRPr="000C0F73">
        <w:rPr>
          <w:rFonts w:asciiTheme="minorHAnsi" w:eastAsia="Times New Roman" w:hAnsiTheme="minorHAnsi" w:cstheme="minorHAnsi"/>
          <w:lang w:eastAsia="en-AU"/>
        </w:rPr>
        <w:t xml:space="preserve"> and frameworks</w:t>
      </w:r>
      <w:r w:rsidRPr="000C0F73">
        <w:rPr>
          <w:rFonts w:asciiTheme="minorHAnsi" w:eastAsia="Times New Roman" w:hAnsiTheme="minorHAnsi" w:cstheme="minorHAnsi"/>
          <w:lang w:eastAsia="en-AU"/>
        </w:rPr>
        <w:t xml:space="preserve">, ensuring principles are applicable to all children in Australia. </w:t>
      </w:r>
    </w:p>
    <w:p w:rsidR="008931C2" w:rsidRPr="000C0F73" w:rsidRDefault="00EF6F00" w:rsidP="008931C2">
      <w:pPr>
        <w:spacing w:line="240" w:lineRule="auto"/>
        <w:rPr>
          <w:rFonts w:asciiTheme="minorHAnsi" w:eastAsia="Times New Roman" w:hAnsiTheme="minorHAnsi" w:cstheme="minorHAnsi"/>
          <w:b/>
          <w:u w:val="single"/>
          <w:lang w:eastAsia="en-AU"/>
        </w:rPr>
      </w:pPr>
      <w:r w:rsidRPr="000C0F73">
        <w:rPr>
          <w:rFonts w:asciiTheme="minorHAnsi" w:eastAsia="Times New Roman" w:hAnsiTheme="minorHAnsi" w:cstheme="minorHAnsi"/>
          <w:b/>
          <w:u w:val="single"/>
          <w:lang w:eastAsia="en-AU"/>
        </w:rPr>
        <w:t xml:space="preserve">Session 3: </w:t>
      </w:r>
      <w:r w:rsidR="008931C2" w:rsidRPr="000C0F73">
        <w:rPr>
          <w:rFonts w:asciiTheme="minorHAnsi" w:eastAsia="Times New Roman" w:hAnsiTheme="minorHAnsi" w:cstheme="minorHAnsi"/>
          <w:b/>
          <w:u w:val="single"/>
          <w:lang w:eastAsia="en-AU"/>
        </w:rPr>
        <w:t>Priorities</w:t>
      </w:r>
    </w:p>
    <w:p w:rsidR="00937EB1" w:rsidRPr="000C0F73" w:rsidRDefault="008931C2" w:rsidP="0000692C">
      <w:pPr>
        <w:spacing w:line="240" w:lineRule="auto"/>
        <w:rPr>
          <w:rFonts w:asciiTheme="minorHAnsi" w:eastAsia="Times New Roman" w:hAnsiTheme="minorHAnsi" w:cstheme="minorHAnsi"/>
          <w:lang w:eastAsia="en-AU"/>
        </w:rPr>
      </w:pPr>
      <w:r w:rsidRPr="000C0F73">
        <w:rPr>
          <w:rFonts w:asciiTheme="minorHAnsi" w:eastAsia="Times New Roman" w:hAnsiTheme="minorHAnsi" w:cstheme="minorHAnsi"/>
          <w:lang w:eastAsia="en-AU"/>
        </w:rPr>
        <w:t xml:space="preserve">The third session considered priorities for the Strategy. </w:t>
      </w:r>
      <w:r w:rsidR="00D558E0" w:rsidRPr="000C0F73">
        <w:rPr>
          <w:rFonts w:asciiTheme="minorHAnsi" w:eastAsia="Times New Roman" w:hAnsiTheme="minorHAnsi" w:cstheme="minorHAnsi"/>
          <w:lang w:eastAsia="en-AU"/>
        </w:rPr>
        <w:t>Reflectio</w:t>
      </w:r>
      <w:r w:rsidR="00A6099A" w:rsidRPr="000C0F73">
        <w:rPr>
          <w:rFonts w:asciiTheme="minorHAnsi" w:eastAsia="Times New Roman" w:hAnsiTheme="minorHAnsi" w:cstheme="minorHAnsi"/>
          <w:lang w:eastAsia="en-AU"/>
        </w:rPr>
        <w:t>n</w:t>
      </w:r>
      <w:r w:rsidR="00D558E0" w:rsidRPr="000C0F73">
        <w:rPr>
          <w:rFonts w:asciiTheme="minorHAnsi" w:eastAsia="Times New Roman" w:hAnsiTheme="minorHAnsi" w:cstheme="minorHAnsi"/>
          <w:lang w:eastAsia="en-AU"/>
        </w:rPr>
        <w:t>s we</w:t>
      </w:r>
      <w:r w:rsidR="00A6099A" w:rsidRPr="000C0F73">
        <w:rPr>
          <w:rFonts w:asciiTheme="minorHAnsi" w:eastAsia="Times New Roman" w:hAnsiTheme="minorHAnsi" w:cstheme="minorHAnsi"/>
          <w:lang w:eastAsia="en-AU"/>
        </w:rPr>
        <w:t>re wide ranging</w:t>
      </w:r>
      <w:r w:rsidR="0000692C" w:rsidRPr="000C0F73">
        <w:rPr>
          <w:rFonts w:asciiTheme="minorHAnsi" w:eastAsia="Times New Roman" w:hAnsiTheme="minorHAnsi" w:cstheme="minorHAnsi"/>
          <w:lang w:eastAsia="en-AU"/>
        </w:rPr>
        <w:t xml:space="preserve">, but all recognised that the early years </w:t>
      </w:r>
      <w:r w:rsidR="00366E25" w:rsidRPr="000C0F73">
        <w:rPr>
          <w:rFonts w:asciiTheme="minorHAnsi" w:eastAsia="Times New Roman" w:hAnsiTheme="minorHAnsi" w:cstheme="minorHAnsi"/>
          <w:lang w:eastAsia="en-AU"/>
        </w:rPr>
        <w:t>have</w:t>
      </w:r>
      <w:r w:rsidR="0000692C" w:rsidRPr="000C0F73">
        <w:rPr>
          <w:rFonts w:asciiTheme="minorHAnsi" w:eastAsia="Times New Roman" w:hAnsiTheme="minorHAnsi" w:cstheme="minorHAnsi"/>
          <w:lang w:eastAsia="en-AU"/>
        </w:rPr>
        <w:t xml:space="preserve"> the power to change the trajectory of a child’s life.</w:t>
      </w:r>
      <w:r w:rsidR="00D10EBC" w:rsidRPr="000C0F73">
        <w:rPr>
          <w:rFonts w:asciiTheme="minorHAnsi" w:eastAsia="Times New Roman" w:hAnsiTheme="minorHAnsi" w:cstheme="minorHAnsi"/>
          <w:lang w:eastAsia="en-AU"/>
        </w:rPr>
        <w:t xml:space="preserve"> </w:t>
      </w:r>
    </w:p>
    <w:p w:rsidR="00E93815" w:rsidRPr="00E43824" w:rsidRDefault="00E93815" w:rsidP="00E93815">
      <w:pPr>
        <w:spacing w:line="240" w:lineRule="auto"/>
        <w:rPr>
          <w:rFonts w:asciiTheme="minorHAnsi" w:eastAsia="Times New Roman" w:hAnsiTheme="minorHAnsi" w:cstheme="minorHAnsi"/>
          <w:lang w:eastAsia="en-AU"/>
        </w:rPr>
      </w:pPr>
      <w:r w:rsidRPr="00E43824">
        <w:rPr>
          <w:rFonts w:asciiTheme="minorHAnsi" w:eastAsia="Times New Roman" w:hAnsiTheme="minorHAnsi" w:cstheme="minorHAnsi"/>
          <w:lang w:eastAsia="en-AU"/>
        </w:rPr>
        <w:lastRenderedPageBreak/>
        <w:t xml:space="preserve">This panel was moderated </w:t>
      </w:r>
      <w:r w:rsidR="00931601" w:rsidRPr="00E43824">
        <w:rPr>
          <w:rFonts w:asciiTheme="minorHAnsi" w:eastAsia="Times New Roman" w:hAnsiTheme="minorHAnsi" w:cstheme="minorHAnsi"/>
          <w:lang w:eastAsia="en-AU"/>
        </w:rPr>
        <w:t xml:space="preserve">by Professor Sharon Goldfeld - </w:t>
      </w:r>
      <w:r w:rsidRPr="00E43824">
        <w:rPr>
          <w:rFonts w:asciiTheme="minorHAnsi" w:eastAsia="Times New Roman" w:hAnsiTheme="minorHAnsi" w:cstheme="minorHAnsi"/>
          <w:lang w:eastAsia="en-AU"/>
        </w:rPr>
        <w:t xml:space="preserve">Director, Centre for Community Child Health, and Theme Director, Population Health, Murdoch Children’s Research Institute. Sharon </w:t>
      </w:r>
      <w:r w:rsidR="000131CB" w:rsidRPr="00E43824">
        <w:rPr>
          <w:rFonts w:asciiTheme="minorHAnsi" w:eastAsia="Times New Roman" w:hAnsiTheme="minorHAnsi" w:cstheme="minorHAnsi"/>
          <w:lang w:eastAsia="en-AU"/>
        </w:rPr>
        <w:t xml:space="preserve">reflected on </w:t>
      </w:r>
      <w:r w:rsidR="00F7337C" w:rsidRPr="00E43824">
        <w:rPr>
          <w:rFonts w:asciiTheme="minorHAnsi" w:eastAsia="Times New Roman" w:hAnsiTheme="minorHAnsi" w:cstheme="minorHAnsi"/>
          <w:lang w:eastAsia="en-AU"/>
        </w:rPr>
        <w:t xml:space="preserve">examples of </w:t>
      </w:r>
      <w:r w:rsidR="00527DE6" w:rsidRPr="00E43824">
        <w:rPr>
          <w:rFonts w:asciiTheme="minorHAnsi" w:eastAsia="Times New Roman" w:hAnsiTheme="minorHAnsi" w:cstheme="minorHAnsi"/>
          <w:lang w:eastAsia="en-AU"/>
        </w:rPr>
        <w:t xml:space="preserve">how to improve </w:t>
      </w:r>
      <w:r w:rsidR="00F7337C" w:rsidRPr="00E43824">
        <w:rPr>
          <w:rFonts w:asciiTheme="minorHAnsi" w:eastAsia="Times New Roman" w:hAnsiTheme="minorHAnsi" w:cstheme="minorHAnsi"/>
          <w:lang w:eastAsia="en-AU"/>
        </w:rPr>
        <w:t>health outcomes, noting</w:t>
      </w:r>
      <w:r w:rsidR="000131CB" w:rsidRPr="00E43824">
        <w:rPr>
          <w:rFonts w:asciiTheme="minorHAnsi" w:eastAsia="Times New Roman" w:hAnsiTheme="minorHAnsi" w:cstheme="minorHAnsi"/>
          <w:lang w:eastAsia="en-AU"/>
        </w:rPr>
        <w:t xml:space="preserve"> that </w:t>
      </w:r>
      <w:r w:rsidR="000131CB" w:rsidRPr="00E43824">
        <w:rPr>
          <w:rFonts w:asciiTheme="minorHAnsi" w:eastAsia="Times New Roman" w:hAnsiTheme="minorHAnsi" w:cstheme="minorHAnsi"/>
          <w:i/>
          <w:lang w:eastAsia="en-AU"/>
        </w:rPr>
        <w:t>“we are capable of driving equal outcomes for children when we put enough time</w:t>
      </w:r>
      <w:r w:rsidR="00F7337C" w:rsidRPr="00E43824">
        <w:rPr>
          <w:rFonts w:asciiTheme="minorHAnsi" w:eastAsia="Times New Roman" w:hAnsiTheme="minorHAnsi" w:cstheme="minorHAnsi"/>
          <w:i/>
          <w:lang w:eastAsia="en-AU"/>
        </w:rPr>
        <w:t>,</w:t>
      </w:r>
      <w:r w:rsidR="000131CB" w:rsidRPr="00E43824">
        <w:rPr>
          <w:rFonts w:asciiTheme="minorHAnsi" w:eastAsia="Times New Roman" w:hAnsiTheme="minorHAnsi" w:cstheme="minorHAnsi"/>
          <w:i/>
          <w:lang w:eastAsia="en-AU"/>
        </w:rPr>
        <w:t xml:space="preserve"> attention, political will, evidence and data all in the same place</w:t>
      </w:r>
      <w:r w:rsidR="007A55CF" w:rsidRPr="00E43824">
        <w:rPr>
          <w:rFonts w:asciiTheme="minorHAnsi" w:eastAsia="Times New Roman" w:hAnsiTheme="minorHAnsi" w:cstheme="minorHAnsi"/>
          <w:i/>
          <w:lang w:eastAsia="en-AU"/>
        </w:rPr>
        <w:t>”</w:t>
      </w:r>
      <w:r w:rsidR="000131CB" w:rsidRPr="00E43824">
        <w:rPr>
          <w:rFonts w:asciiTheme="minorHAnsi" w:eastAsia="Times New Roman" w:hAnsiTheme="minorHAnsi" w:cstheme="minorHAnsi"/>
          <w:i/>
          <w:lang w:eastAsia="en-AU"/>
        </w:rPr>
        <w:t xml:space="preserve">. </w:t>
      </w:r>
    </w:p>
    <w:p w:rsidR="000131CB" w:rsidRPr="00E43824" w:rsidRDefault="000131CB" w:rsidP="00E93815">
      <w:pPr>
        <w:spacing w:line="240" w:lineRule="auto"/>
        <w:rPr>
          <w:rFonts w:asciiTheme="minorHAnsi" w:eastAsia="Times New Roman" w:hAnsiTheme="minorHAnsi" w:cstheme="minorHAnsi"/>
          <w:lang w:eastAsia="en-AU"/>
        </w:rPr>
      </w:pPr>
      <w:r w:rsidRPr="00E43824">
        <w:rPr>
          <w:rFonts w:asciiTheme="minorHAnsi" w:eastAsia="Times New Roman" w:hAnsiTheme="minorHAnsi" w:cstheme="minorHAnsi"/>
          <w:lang w:eastAsia="en-AU"/>
        </w:rPr>
        <w:t xml:space="preserve">Panel members for this session reflected on ‘where to from here’ and where Government should focus its efforts to achieve improved outcomes for children. </w:t>
      </w:r>
      <w:r w:rsidR="005E1791" w:rsidRPr="00E43824">
        <w:rPr>
          <w:rFonts w:asciiTheme="minorHAnsi" w:eastAsia="Times New Roman" w:hAnsiTheme="minorHAnsi" w:cstheme="minorHAnsi"/>
          <w:lang w:eastAsia="en-AU"/>
        </w:rPr>
        <w:t>Panel members included:</w:t>
      </w:r>
    </w:p>
    <w:p w:rsidR="000131CB" w:rsidRPr="00E43824" w:rsidRDefault="00E93815" w:rsidP="000131CB">
      <w:pPr>
        <w:pStyle w:val="ListParagraph"/>
        <w:numPr>
          <w:ilvl w:val="0"/>
          <w:numId w:val="17"/>
        </w:numPr>
        <w:spacing w:line="240" w:lineRule="auto"/>
        <w:rPr>
          <w:rFonts w:asciiTheme="minorHAnsi" w:eastAsia="Times New Roman" w:hAnsiTheme="minorHAnsi" w:cstheme="minorHAnsi"/>
          <w:lang w:eastAsia="en-AU"/>
        </w:rPr>
      </w:pPr>
      <w:r w:rsidRPr="00E43824">
        <w:rPr>
          <w:rFonts w:asciiTheme="minorHAnsi" w:eastAsia="Times New Roman" w:hAnsiTheme="minorHAnsi" w:cstheme="minorHAnsi"/>
          <w:lang w:eastAsia="en-AU"/>
        </w:rPr>
        <w:t>Professor Catherine Chamberlain – Head of the Indigenous Health Equity</w:t>
      </w:r>
      <w:r w:rsidR="00931601" w:rsidRPr="00E43824">
        <w:rPr>
          <w:rFonts w:asciiTheme="minorHAnsi" w:eastAsia="Times New Roman" w:hAnsiTheme="minorHAnsi" w:cstheme="minorHAnsi"/>
          <w:lang w:eastAsia="en-AU"/>
        </w:rPr>
        <w:t xml:space="preserve"> Unit, University of </w:t>
      </w:r>
      <w:r w:rsidR="000131CB" w:rsidRPr="00E43824">
        <w:rPr>
          <w:rFonts w:asciiTheme="minorHAnsi" w:eastAsia="Times New Roman" w:hAnsiTheme="minorHAnsi" w:cstheme="minorHAnsi"/>
          <w:lang w:eastAsia="en-AU"/>
        </w:rPr>
        <w:t>Melbourne</w:t>
      </w:r>
    </w:p>
    <w:p w:rsidR="000131CB" w:rsidRPr="00E43824" w:rsidRDefault="00341539" w:rsidP="00341539">
      <w:pPr>
        <w:pStyle w:val="ListParagraph"/>
        <w:numPr>
          <w:ilvl w:val="0"/>
          <w:numId w:val="17"/>
        </w:numPr>
        <w:rPr>
          <w:rFonts w:asciiTheme="minorHAnsi" w:hAnsiTheme="minorHAnsi" w:cstheme="minorHAnsi"/>
        </w:rPr>
      </w:pPr>
      <w:r w:rsidRPr="00E43824">
        <w:rPr>
          <w:rFonts w:asciiTheme="minorHAnsi" w:hAnsiTheme="minorHAnsi" w:cstheme="minorHAnsi"/>
        </w:rPr>
        <w:t>Dinah Thomasset</w:t>
      </w:r>
      <w:r w:rsidR="00E93815" w:rsidRPr="00E43824">
        <w:rPr>
          <w:rFonts w:asciiTheme="minorHAnsi" w:eastAsia="Times New Roman" w:hAnsiTheme="minorHAnsi" w:cstheme="minorHAnsi"/>
          <w:lang w:eastAsia="en-AU"/>
        </w:rPr>
        <w:t xml:space="preserve"> – Founder </w:t>
      </w:r>
      <w:r w:rsidR="000131CB" w:rsidRPr="00E43824">
        <w:rPr>
          <w:rFonts w:asciiTheme="minorHAnsi" w:eastAsia="Times New Roman" w:hAnsiTheme="minorHAnsi" w:cstheme="minorHAnsi"/>
          <w:lang w:eastAsia="en-AU"/>
        </w:rPr>
        <w:t>and CEO, Villagehood Australia</w:t>
      </w:r>
    </w:p>
    <w:p w:rsidR="000131CB" w:rsidRPr="00E43824" w:rsidRDefault="00E93815" w:rsidP="000131CB">
      <w:pPr>
        <w:pStyle w:val="ListParagraph"/>
        <w:numPr>
          <w:ilvl w:val="0"/>
          <w:numId w:val="17"/>
        </w:numPr>
        <w:spacing w:line="240" w:lineRule="auto"/>
        <w:rPr>
          <w:rFonts w:asciiTheme="minorHAnsi" w:eastAsia="Times New Roman" w:hAnsiTheme="minorHAnsi" w:cstheme="minorHAnsi"/>
          <w:lang w:eastAsia="en-AU"/>
        </w:rPr>
      </w:pPr>
      <w:r w:rsidRPr="00E43824">
        <w:rPr>
          <w:rFonts w:asciiTheme="minorHAnsi" w:eastAsia="Times New Roman" w:hAnsiTheme="minorHAnsi" w:cstheme="minorHAnsi"/>
          <w:lang w:eastAsia="en-AU"/>
        </w:rPr>
        <w:t>Leslie Loble AM – Fellow, Centre for Policy Development Co-chair of the Early Childcare Development Council, and Industry Professor, U</w:t>
      </w:r>
      <w:r w:rsidR="000131CB" w:rsidRPr="00E43824">
        <w:rPr>
          <w:rFonts w:asciiTheme="minorHAnsi" w:eastAsia="Times New Roman" w:hAnsiTheme="minorHAnsi" w:cstheme="minorHAnsi"/>
          <w:lang w:eastAsia="en-AU"/>
        </w:rPr>
        <w:t>niversity of Technology Sydney</w:t>
      </w:r>
    </w:p>
    <w:p w:rsidR="000131CB" w:rsidRPr="00E43824" w:rsidRDefault="00E93815" w:rsidP="000131CB">
      <w:pPr>
        <w:pStyle w:val="ListParagraph"/>
        <w:numPr>
          <w:ilvl w:val="0"/>
          <w:numId w:val="17"/>
        </w:numPr>
        <w:spacing w:line="240" w:lineRule="auto"/>
        <w:rPr>
          <w:rFonts w:asciiTheme="minorHAnsi" w:eastAsia="Times New Roman" w:hAnsiTheme="minorHAnsi" w:cstheme="minorHAnsi"/>
          <w:lang w:eastAsia="en-AU"/>
        </w:rPr>
      </w:pPr>
      <w:r w:rsidRPr="00E43824">
        <w:rPr>
          <w:rFonts w:asciiTheme="minorHAnsi" w:eastAsia="Times New Roman" w:hAnsiTheme="minorHAnsi" w:cstheme="minorHAnsi"/>
          <w:lang w:eastAsia="en-AU"/>
        </w:rPr>
        <w:t>Jamie Cr</w:t>
      </w:r>
      <w:r w:rsidR="000131CB" w:rsidRPr="00E43824">
        <w:rPr>
          <w:rFonts w:asciiTheme="minorHAnsi" w:eastAsia="Times New Roman" w:hAnsiTheme="minorHAnsi" w:cstheme="minorHAnsi"/>
          <w:lang w:eastAsia="en-AU"/>
        </w:rPr>
        <w:t>osby – CEO, Families Australia</w:t>
      </w:r>
    </w:p>
    <w:p w:rsidR="000131CB" w:rsidRPr="00E43824" w:rsidRDefault="00E93815" w:rsidP="000131CB">
      <w:pPr>
        <w:pStyle w:val="ListParagraph"/>
        <w:numPr>
          <w:ilvl w:val="0"/>
          <w:numId w:val="17"/>
        </w:numPr>
        <w:spacing w:line="240" w:lineRule="auto"/>
        <w:rPr>
          <w:rFonts w:asciiTheme="minorHAnsi" w:eastAsia="Times New Roman" w:hAnsiTheme="minorHAnsi" w:cstheme="minorHAnsi"/>
          <w:lang w:eastAsia="en-AU"/>
        </w:rPr>
      </w:pPr>
      <w:r w:rsidRPr="00E43824">
        <w:rPr>
          <w:rFonts w:asciiTheme="minorHAnsi" w:eastAsia="Times New Roman" w:hAnsiTheme="minorHAnsi" w:cstheme="minorHAnsi"/>
          <w:lang w:eastAsia="en-AU"/>
        </w:rPr>
        <w:t xml:space="preserve">Samantha Page – </w:t>
      </w:r>
      <w:r w:rsidR="000131CB" w:rsidRPr="00E43824">
        <w:rPr>
          <w:rFonts w:asciiTheme="minorHAnsi" w:eastAsia="Times New Roman" w:hAnsiTheme="minorHAnsi" w:cstheme="minorHAnsi"/>
          <w:lang w:eastAsia="en-AU"/>
        </w:rPr>
        <w:t>CEO, Early Childhood Australia</w:t>
      </w:r>
    </w:p>
    <w:p w:rsidR="000131CB" w:rsidRPr="00E43824" w:rsidRDefault="00E93815" w:rsidP="0059738A">
      <w:pPr>
        <w:pStyle w:val="ListParagraph"/>
        <w:numPr>
          <w:ilvl w:val="0"/>
          <w:numId w:val="17"/>
        </w:numPr>
        <w:spacing w:line="240" w:lineRule="auto"/>
        <w:rPr>
          <w:rFonts w:asciiTheme="minorHAnsi" w:eastAsia="Times New Roman" w:hAnsiTheme="minorHAnsi" w:cstheme="minorHAnsi"/>
          <w:i/>
          <w:lang w:eastAsia="en-AU"/>
        </w:rPr>
      </w:pPr>
      <w:r w:rsidRPr="00E43824">
        <w:rPr>
          <w:rFonts w:asciiTheme="minorHAnsi" w:eastAsia="Times New Roman" w:hAnsiTheme="minorHAnsi" w:cstheme="minorHAnsi"/>
          <w:lang w:eastAsia="en-AU"/>
        </w:rPr>
        <w:t>Jenny Buckland</w:t>
      </w:r>
      <w:r w:rsidR="007A55CF" w:rsidRPr="00E43824">
        <w:rPr>
          <w:rFonts w:asciiTheme="minorHAnsi" w:eastAsia="Times New Roman" w:hAnsiTheme="minorHAnsi" w:cstheme="minorHAnsi"/>
          <w:lang w:eastAsia="en-AU"/>
        </w:rPr>
        <w:t xml:space="preserve"> –</w:t>
      </w:r>
      <w:r w:rsidRPr="00E43824">
        <w:rPr>
          <w:rFonts w:asciiTheme="minorHAnsi" w:eastAsia="Times New Roman" w:hAnsiTheme="minorHAnsi" w:cstheme="minorHAnsi"/>
          <w:lang w:eastAsia="en-AU"/>
        </w:rPr>
        <w:t xml:space="preserve"> CEO, Australian Children’s Television Foundation </w:t>
      </w:r>
    </w:p>
    <w:p w:rsidR="000C44EA" w:rsidRPr="00E43824" w:rsidRDefault="009D3A57" w:rsidP="000C44EA">
      <w:pPr>
        <w:spacing w:line="240" w:lineRule="auto"/>
        <w:rPr>
          <w:rFonts w:asciiTheme="minorHAnsi" w:eastAsia="Times New Roman" w:hAnsiTheme="minorHAnsi" w:cstheme="minorHAnsi"/>
          <w:i/>
          <w:lang w:eastAsia="en-AU"/>
        </w:rPr>
      </w:pPr>
      <w:r w:rsidRPr="00E43824">
        <w:rPr>
          <w:rFonts w:asciiTheme="minorHAnsi" w:eastAsia="Times New Roman" w:hAnsiTheme="minorHAnsi" w:cstheme="minorHAnsi"/>
          <w:lang w:eastAsia="en-AU"/>
        </w:rPr>
        <w:t xml:space="preserve">Professor </w:t>
      </w:r>
      <w:r w:rsidR="005E1791" w:rsidRPr="00E43824">
        <w:rPr>
          <w:rFonts w:asciiTheme="minorHAnsi" w:eastAsia="Times New Roman" w:hAnsiTheme="minorHAnsi" w:cstheme="minorHAnsi"/>
          <w:lang w:eastAsia="en-AU"/>
        </w:rPr>
        <w:t xml:space="preserve">Catherine Chamberlain </w:t>
      </w:r>
      <w:r w:rsidR="000C44EA" w:rsidRPr="00E43824">
        <w:rPr>
          <w:rFonts w:asciiTheme="minorHAnsi" w:eastAsia="Times New Roman" w:hAnsiTheme="minorHAnsi" w:cstheme="minorHAnsi"/>
          <w:lang w:eastAsia="en-AU"/>
        </w:rPr>
        <w:t xml:space="preserve">spoke to the compounding cycles of intergenerational trauma, particularly for Aboriginal and Torres Strait Islander children and families, and focusing on caring in response, </w:t>
      </w:r>
      <w:r w:rsidR="00E93815" w:rsidRPr="00E43824">
        <w:rPr>
          <w:rFonts w:asciiTheme="minorHAnsi" w:eastAsia="Times New Roman" w:hAnsiTheme="minorHAnsi" w:cstheme="minorHAnsi"/>
          <w:i/>
          <w:lang w:eastAsia="en-AU"/>
        </w:rPr>
        <w:t xml:space="preserve">“it really is our super power to be able to transform these cycles of trauma into those cycles of nurturing and recovery. The flip side of trauma is safety, caring and being connected.” </w:t>
      </w:r>
    </w:p>
    <w:p w:rsidR="00E93815" w:rsidRPr="00E43824" w:rsidRDefault="00341539" w:rsidP="00341539">
      <w:pPr>
        <w:rPr>
          <w:rFonts w:ascii="Nunito" w:hAnsi="Nunito"/>
          <w:sz w:val="24"/>
          <w:szCs w:val="24"/>
        </w:rPr>
      </w:pPr>
      <w:r w:rsidRPr="00E43824">
        <w:rPr>
          <w:rFonts w:asciiTheme="minorHAnsi" w:hAnsiTheme="minorHAnsi" w:cstheme="minorHAnsi"/>
        </w:rPr>
        <w:t>Dinah Thomasset</w:t>
      </w:r>
      <w:r w:rsidR="000C44EA" w:rsidRPr="00E43824">
        <w:rPr>
          <w:rFonts w:asciiTheme="minorHAnsi" w:eastAsia="Times New Roman" w:hAnsiTheme="minorHAnsi" w:cstheme="minorHAnsi"/>
          <w:lang w:eastAsia="en-AU"/>
        </w:rPr>
        <w:t xml:space="preserve"> </w:t>
      </w:r>
      <w:r w:rsidR="0069778F" w:rsidRPr="00E43824">
        <w:rPr>
          <w:rFonts w:asciiTheme="minorHAnsi" w:eastAsia="Times New Roman" w:hAnsiTheme="minorHAnsi" w:cstheme="minorHAnsi"/>
          <w:lang w:eastAsia="en-AU"/>
        </w:rPr>
        <w:t xml:space="preserve">represented the importance </w:t>
      </w:r>
      <w:r w:rsidR="009D3A57" w:rsidRPr="00E43824">
        <w:rPr>
          <w:rFonts w:asciiTheme="minorHAnsi" w:eastAsia="Times New Roman" w:hAnsiTheme="minorHAnsi" w:cstheme="minorHAnsi"/>
          <w:lang w:eastAsia="en-AU"/>
        </w:rPr>
        <w:t xml:space="preserve">of the </w:t>
      </w:r>
      <w:r w:rsidR="0069778F" w:rsidRPr="00E43824">
        <w:rPr>
          <w:rFonts w:asciiTheme="minorHAnsi" w:eastAsia="Times New Roman" w:hAnsiTheme="minorHAnsi" w:cstheme="minorHAnsi"/>
          <w:lang w:eastAsia="en-AU"/>
        </w:rPr>
        <w:t>voice of parents, particularly mothers, and reflected the love tha</w:t>
      </w:r>
      <w:r w:rsidR="00F7337C" w:rsidRPr="00E43824">
        <w:rPr>
          <w:rFonts w:asciiTheme="minorHAnsi" w:eastAsia="Times New Roman" w:hAnsiTheme="minorHAnsi" w:cstheme="minorHAnsi"/>
          <w:lang w:eastAsia="en-AU"/>
        </w:rPr>
        <w:t>t a parent has for their child and that a</w:t>
      </w:r>
      <w:r w:rsidR="0069778F" w:rsidRPr="00E43824">
        <w:rPr>
          <w:rFonts w:asciiTheme="minorHAnsi" w:eastAsia="Times New Roman" w:hAnsiTheme="minorHAnsi" w:cstheme="minorHAnsi"/>
          <w:lang w:eastAsia="en-AU"/>
        </w:rPr>
        <w:t xml:space="preserve"> child cannot thrive unless parents are supported. </w:t>
      </w:r>
    </w:p>
    <w:p w:rsidR="00E93815" w:rsidRPr="00E43824" w:rsidRDefault="0069778F" w:rsidP="00E93815">
      <w:pPr>
        <w:spacing w:line="240" w:lineRule="auto"/>
        <w:rPr>
          <w:rFonts w:asciiTheme="minorHAnsi" w:eastAsia="Times New Roman" w:hAnsiTheme="minorHAnsi" w:cstheme="minorHAnsi"/>
          <w:i/>
          <w:lang w:eastAsia="en-AU"/>
        </w:rPr>
      </w:pPr>
      <w:r w:rsidRPr="00E43824">
        <w:rPr>
          <w:rFonts w:asciiTheme="minorHAnsi" w:eastAsia="Times New Roman" w:hAnsiTheme="minorHAnsi" w:cstheme="minorHAnsi"/>
          <w:lang w:eastAsia="en-AU"/>
        </w:rPr>
        <w:t xml:space="preserve">Jamie Crosby was clear, </w:t>
      </w:r>
      <w:r w:rsidR="00E93815" w:rsidRPr="00E43824">
        <w:rPr>
          <w:rFonts w:asciiTheme="minorHAnsi" w:eastAsia="Times New Roman" w:hAnsiTheme="minorHAnsi" w:cstheme="minorHAnsi"/>
          <w:i/>
          <w:lang w:eastAsia="en-AU"/>
        </w:rPr>
        <w:t>“we need to take on the responsibility of ensuring we have a more prosperous, generous, welcoming and supportive community for infants, children and families. We know that children growing up safe and healthy with well supported parents and systems that wrap around them, they absolutely thrive. It’s the best place for them to be, particularly within their families, communities and connected</w:t>
      </w:r>
      <w:r w:rsidRPr="00E43824">
        <w:rPr>
          <w:rFonts w:asciiTheme="minorHAnsi" w:eastAsia="Times New Roman" w:hAnsiTheme="minorHAnsi" w:cstheme="minorHAnsi"/>
          <w:i/>
          <w:lang w:eastAsia="en-AU"/>
        </w:rPr>
        <w:t xml:space="preserve"> to cultures.”</w:t>
      </w:r>
    </w:p>
    <w:p w:rsidR="00E93815" w:rsidRPr="00F35204" w:rsidRDefault="003F21EF" w:rsidP="00E93815">
      <w:pPr>
        <w:spacing w:line="240" w:lineRule="auto"/>
        <w:rPr>
          <w:rFonts w:asciiTheme="minorHAnsi" w:eastAsia="Times New Roman" w:hAnsiTheme="minorHAnsi" w:cstheme="minorHAnsi"/>
          <w:i/>
          <w:lang w:eastAsia="en-AU"/>
        </w:rPr>
      </w:pPr>
      <w:r w:rsidRPr="00E43824">
        <w:rPr>
          <w:rFonts w:asciiTheme="minorHAnsi" w:eastAsia="Times New Roman" w:hAnsiTheme="minorHAnsi" w:cstheme="minorHAnsi"/>
          <w:lang w:eastAsia="en-AU"/>
        </w:rPr>
        <w:t>Jenny Buckland spoke of the value of children</w:t>
      </w:r>
      <w:r w:rsidR="009D3A57" w:rsidRPr="00E43824">
        <w:rPr>
          <w:rFonts w:asciiTheme="minorHAnsi" w:eastAsia="Times New Roman" w:hAnsiTheme="minorHAnsi" w:cstheme="minorHAnsi"/>
          <w:lang w:eastAsia="en-AU"/>
        </w:rPr>
        <w:t>’s</w:t>
      </w:r>
      <w:r w:rsidRPr="00E43824">
        <w:rPr>
          <w:rFonts w:asciiTheme="minorHAnsi" w:eastAsia="Times New Roman" w:hAnsiTheme="minorHAnsi" w:cstheme="minorHAnsi"/>
          <w:lang w:eastAsia="en-AU"/>
        </w:rPr>
        <w:t xml:space="preserve"> television, </w:t>
      </w:r>
      <w:r w:rsidR="00E93815" w:rsidRPr="00E43824">
        <w:rPr>
          <w:rFonts w:asciiTheme="minorHAnsi" w:eastAsia="Times New Roman" w:hAnsiTheme="minorHAnsi" w:cstheme="minorHAnsi"/>
          <w:i/>
          <w:lang w:eastAsia="en-AU"/>
        </w:rPr>
        <w:t>“</w:t>
      </w:r>
      <w:r w:rsidR="00F7337C" w:rsidRPr="00E43824">
        <w:rPr>
          <w:rFonts w:asciiTheme="minorHAnsi" w:eastAsia="Times New Roman" w:hAnsiTheme="minorHAnsi" w:cstheme="minorHAnsi"/>
          <w:i/>
          <w:lang w:eastAsia="en-AU"/>
        </w:rPr>
        <w:t>.</w:t>
      </w:r>
      <w:r w:rsidR="009D3A57" w:rsidRPr="00E43824">
        <w:rPr>
          <w:rFonts w:asciiTheme="minorHAnsi" w:eastAsia="Times New Roman" w:hAnsiTheme="minorHAnsi" w:cstheme="minorHAnsi"/>
          <w:i/>
          <w:lang w:eastAsia="en-AU"/>
        </w:rPr>
        <w:t>.</w:t>
      </w:r>
      <w:r w:rsidR="00F7337C" w:rsidRPr="00E43824">
        <w:rPr>
          <w:rFonts w:asciiTheme="minorHAnsi" w:eastAsia="Times New Roman" w:hAnsiTheme="minorHAnsi" w:cstheme="minorHAnsi"/>
          <w:i/>
          <w:lang w:eastAsia="en-AU"/>
        </w:rPr>
        <w:t>.</w:t>
      </w:r>
      <w:r w:rsidR="00E93815" w:rsidRPr="00E43824">
        <w:rPr>
          <w:rFonts w:asciiTheme="minorHAnsi" w:eastAsia="Times New Roman" w:hAnsiTheme="minorHAnsi" w:cstheme="minorHAnsi"/>
          <w:i/>
          <w:lang w:eastAsia="en-AU"/>
        </w:rPr>
        <w:t>quality Australian children’s television is doing a range of things in terms of the values that it</w:t>
      </w:r>
      <w:r w:rsidR="00341539" w:rsidRPr="00E43824">
        <w:rPr>
          <w:rFonts w:asciiTheme="minorHAnsi" w:eastAsia="Times New Roman" w:hAnsiTheme="minorHAnsi" w:cstheme="minorHAnsi"/>
          <w:i/>
          <w:lang w:eastAsia="en-AU"/>
        </w:rPr>
        <w:t>’</w:t>
      </w:r>
      <w:r w:rsidR="00E93815" w:rsidRPr="00E43824">
        <w:rPr>
          <w:rFonts w:asciiTheme="minorHAnsi" w:eastAsia="Times New Roman" w:hAnsiTheme="minorHAnsi" w:cstheme="minorHAnsi"/>
          <w:i/>
          <w:lang w:eastAsia="en-AU"/>
        </w:rPr>
        <w:t>s bringing into our community, the diversity and inclusion</w:t>
      </w:r>
      <w:r w:rsidR="00F7337C" w:rsidRPr="00E43824">
        <w:rPr>
          <w:rFonts w:asciiTheme="minorHAnsi" w:eastAsia="Times New Roman" w:hAnsiTheme="minorHAnsi" w:cstheme="minorHAnsi"/>
          <w:i/>
          <w:lang w:eastAsia="en-AU"/>
        </w:rPr>
        <w:t>…”</w:t>
      </w:r>
    </w:p>
    <w:p w:rsidR="0000692C" w:rsidRPr="000C0F73" w:rsidRDefault="00EF6F00" w:rsidP="0000692C">
      <w:pPr>
        <w:spacing w:line="240" w:lineRule="auto"/>
        <w:rPr>
          <w:rFonts w:asciiTheme="minorHAnsi" w:eastAsia="Times New Roman" w:hAnsiTheme="minorHAnsi" w:cstheme="minorHAnsi"/>
          <w:lang w:eastAsia="en-AU"/>
        </w:rPr>
      </w:pPr>
      <w:r w:rsidRPr="000C0F73">
        <w:rPr>
          <w:rFonts w:asciiTheme="minorHAnsi" w:eastAsia="Times New Roman" w:hAnsiTheme="minorHAnsi" w:cstheme="minorHAnsi"/>
          <w:lang w:eastAsia="en-AU"/>
        </w:rPr>
        <w:t>Workshop d</w:t>
      </w:r>
      <w:r w:rsidR="00D10EBC" w:rsidRPr="000C0F73">
        <w:rPr>
          <w:rFonts w:asciiTheme="minorHAnsi" w:eastAsia="Times New Roman" w:hAnsiTheme="minorHAnsi" w:cstheme="minorHAnsi"/>
          <w:lang w:eastAsia="en-AU"/>
        </w:rPr>
        <w:t>elegates canvassed a range of policy ideas including:</w:t>
      </w:r>
    </w:p>
    <w:p w:rsidR="00A6099A" w:rsidRPr="000C0F73" w:rsidRDefault="009E01A1" w:rsidP="0000692C">
      <w:pPr>
        <w:pStyle w:val="ListParagraph"/>
        <w:numPr>
          <w:ilvl w:val="0"/>
          <w:numId w:val="6"/>
        </w:numPr>
        <w:spacing w:line="240" w:lineRule="auto"/>
        <w:rPr>
          <w:rFonts w:asciiTheme="minorHAnsi" w:eastAsia="Times New Roman" w:hAnsiTheme="minorHAnsi" w:cstheme="minorHAnsi"/>
          <w:lang w:eastAsia="en-AU"/>
        </w:rPr>
      </w:pPr>
      <w:r w:rsidRPr="000C0F73">
        <w:rPr>
          <w:rFonts w:asciiTheme="minorHAnsi" w:eastAsia="Times New Roman" w:hAnsiTheme="minorHAnsi" w:cstheme="minorHAnsi"/>
          <w:lang w:eastAsia="en-AU"/>
        </w:rPr>
        <w:t>B</w:t>
      </w:r>
      <w:r w:rsidR="00D558E0" w:rsidRPr="000C0F73">
        <w:rPr>
          <w:rFonts w:asciiTheme="minorHAnsi" w:eastAsia="Times New Roman" w:hAnsiTheme="minorHAnsi" w:cstheme="minorHAnsi"/>
          <w:lang w:eastAsia="en-AU"/>
        </w:rPr>
        <w:t xml:space="preserve">etter </w:t>
      </w:r>
      <w:r w:rsidR="00A6099A" w:rsidRPr="000C0F73">
        <w:rPr>
          <w:rFonts w:asciiTheme="minorHAnsi" w:eastAsia="Times New Roman" w:hAnsiTheme="minorHAnsi" w:cstheme="minorHAnsi"/>
          <w:lang w:eastAsia="en-AU"/>
        </w:rPr>
        <w:t>inte</w:t>
      </w:r>
      <w:r w:rsidR="00D558E0" w:rsidRPr="000C0F73">
        <w:rPr>
          <w:rFonts w:asciiTheme="minorHAnsi" w:eastAsia="Times New Roman" w:hAnsiTheme="minorHAnsi" w:cstheme="minorHAnsi"/>
          <w:lang w:eastAsia="en-AU"/>
        </w:rPr>
        <w:t>gration of</w:t>
      </w:r>
      <w:r w:rsidR="00A6099A" w:rsidRPr="000C0F73">
        <w:rPr>
          <w:rFonts w:asciiTheme="minorHAnsi" w:eastAsia="Times New Roman" w:hAnsiTheme="minorHAnsi" w:cstheme="minorHAnsi"/>
          <w:lang w:eastAsia="en-AU"/>
        </w:rPr>
        <w:t xml:space="preserve"> early childhood services</w:t>
      </w:r>
      <w:r w:rsidR="00D558E0" w:rsidRPr="000C0F73">
        <w:rPr>
          <w:rFonts w:asciiTheme="minorHAnsi" w:eastAsia="Times New Roman" w:hAnsiTheme="minorHAnsi" w:cstheme="minorHAnsi"/>
          <w:lang w:eastAsia="en-AU"/>
        </w:rPr>
        <w:t xml:space="preserve"> and </w:t>
      </w:r>
      <w:r w:rsidR="0000692C" w:rsidRPr="000C0F73">
        <w:rPr>
          <w:rFonts w:asciiTheme="minorHAnsi" w:eastAsia="Times New Roman" w:hAnsiTheme="minorHAnsi" w:cstheme="minorHAnsi"/>
          <w:lang w:eastAsia="en-AU"/>
        </w:rPr>
        <w:t>valuing the early years workforce through improved professional recognition</w:t>
      </w:r>
      <w:r w:rsidRPr="000C0F73">
        <w:rPr>
          <w:rFonts w:asciiTheme="minorHAnsi" w:eastAsia="Times New Roman" w:hAnsiTheme="minorHAnsi" w:cstheme="minorHAnsi"/>
          <w:lang w:eastAsia="en-AU"/>
        </w:rPr>
        <w:t>.</w:t>
      </w:r>
    </w:p>
    <w:p w:rsidR="00A6099A" w:rsidRPr="000C0F73" w:rsidRDefault="009E01A1" w:rsidP="00A6099A">
      <w:pPr>
        <w:pStyle w:val="ListParagraph"/>
        <w:numPr>
          <w:ilvl w:val="0"/>
          <w:numId w:val="6"/>
        </w:numPr>
        <w:spacing w:line="240" w:lineRule="auto"/>
        <w:rPr>
          <w:rFonts w:asciiTheme="minorHAnsi" w:eastAsia="Times New Roman" w:hAnsiTheme="minorHAnsi" w:cstheme="minorHAnsi"/>
          <w:lang w:eastAsia="en-AU"/>
        </w:rPr>
      </w:pPr>
      <w:r w:rsidRPr="000C0F73">
        <w:rPr>
          <w:rFonts w:asciiTheme="minorHAnsi" w:eastAsia="Times New Roman" w:hAnsiTheme="minorHAnsi" w:cstheme="minorHAnsi"/>
          <w:lang w:eastAsia="en-AU"/>
        </w:rPr>
        <w:t>T</w:t>
      </w:r>
      <w:r w:rsidR="00A6099A" w:rsidRPr="000C0F73">
        <w:rPr>
          <w:rFonts w:asciiTheme="minorHAnsi" w:eastAsia="Times New Roman" w:hAnsiTheme="minorHAnsi" w:cstheme="minorHAnsi"/>
          <w:lang w:eastAsia="en-AU"/>
        </w:rPr>
        <w:t xml:space="preserve">he importance </w:t>
      </w:r>
      <w:r w:rsidR="00D10EBC" w:rsidRPr="000C0F73">
        <w:rPr>
          <w:rFonts w:asciiTheme="minorHAnsi" w:eastAsia="Times New Roman" w:hAnsiTheme="minorHAnsi" w:cstheme="minorHAnsi"/>
          <w:lang w:eastAsia="en-AU"/>
        </w:rPr>
        <w:t xml:space="preserve">of </w:t>
      </w:r>
      <w:r w:rsidR="00A6099A" w:rsidRPr="000C0F73">
        <w:rPr>
          <w:rFonts w:asciiTheme="minorHAnsi" w:eastAsia="Times New Roman" w:hAnsiTheme="minorHAnsi" w:cstheme="minorHAnsi"/>
          <w:lang w:eastAsia="en-AU"/>
        </w:rPr>
        <w:t>evidence, data collection and reporting, including recognising Aboriginal and Torres Strait Islander knowledge in the evidence base</w:t>
      </w:r>
      <w:r w:rsidRPr="000C0F73">
        <w:rPr>
          <w:rFonts w:asciiTheme="minorHAnsi" w:eastAsia="Times New Roman" w:hAnsiTheme="minorHAnsi" w:cstheme="minorHAnsi"/>
          <w:lang w:eastAsia="en-AU"/>
        </w:rPr>
        <w:t>.</w:t>
      </w:r>
    </w:p>
    <w:p w:rsidR="00A6099A" w:rsidRPr="000C0F73" w:rsidRDefault="009E01A1" w:rsidP="00A6099A">
      <w:pPr>
        <w:pStyle w:val="ListParagraph"/>
        <w:numPr>
          <w:ilvl w:val="0"/>
          <w:numId w:val="6"/>
        </w:numPr>
        <w:spacing w:line="240" w:lineRule="auto"/>
        <w:rPr>
          <w:rFonts w:asciiTheme="minorHAnsi" w:eastAsia="Times New Roman" w:hAnsiTheme="minorHAnsi" w:cstheme="minorHAnsi"/>
          <w:lang w:eastAsia="en-AU"/>
        </w:rPr>
      </w:pPr>
      <w:r w:rsidRPr="000C0F73">
        <w:rPr>
          <w:rFonts w:asciiTheme="minorHAnsi" w:eastAsia="Times New Roman" w:hAnsiTheme="minorHAnsi" w:cstheme="minorHAnsi"/>
          <w:lang w:eastAsia="en-AU"/>
        </w:rPr>
        <w:t>T</w:t>
      </w:r>
      <w:r w:rsidR="00A6099A" w:rsidRPr="000C0F73">
        <w:rPr>
          <w:rFonts w:asciiTheme="minorHAnsi" w:eastAsia="Times New Roman" w:hAnsiTheme="minorHAnsi" w:cstheme="minorHAnsi"/>
          <w:lang w:eastAsia="en-AU"/>
        </w:rPr>
        <w:t>ransform</w:t>
      </w:r>
      <w:r w:rsidR="0000692C" w:rsidRPr="000C0F73">
        <w:rPr>
          <w:rFonts w:asciiTheme="minorHAnsi" w:eastAsia="Times New Roman" w:hAnsiTheme="minorHAnsi" w:cstheme="minorHAnsi"/>
          <w:lang w:eastAsia="en-AU"/>
        </w:rPr>
        <w:t>ing</w:t>
      </w:r>
      <w:r w:rsidR="00A6099A" w:rsidRPr="000C0F73">
        <w:rPr>
          <w:rFonts w:asciiTheme="minorHAnsi" w:eastAsia="Times New Roman" w:hAnsiTheme="minorHAnsi" w:cstheme="minorHAnsi"/>
          <w:lang w:eastAsia="en-AU"/>
        </w:rPr>
        <w:t xml:space="preserve"> cycles of intergenerational trauma into intergenerational cycles of nurturing and recovery and creating a culturally safe nation</w:t>
      </w:r>
      <w:r w:rsidRPr="000C0F73">
        <w:rPr>
          <w:rFonts w:asciiTheme="minorHAnsi" w:eastAsia="Times New Roman" w:hAnsiTheme="minorHAnsi" w:cstheme="minorHAnsi"/>
          <w:lang w:eastAsia="en-AU"/>
        </w:rPr>
        <w:t>.</w:t>
      </w:r>
    </w:p>
    <w:p w:rsidR="0000692C" w:rsidRPr="000C0F73" w:rsidRDefault="009E01A1" w:rsidP="0000692C">
      <w:pPr>
        <w:pStyle w:val="ListParagraph"/>
        <w:numPr>
          <w:ilvl w:val="0"/>
          <w:numId w:val="6"/>
        </w:numPr>
        <w:spacing w:line="240" w:lineRule="auto"/>
        <w:rPr>
          <w:rFonts w:asciiTheme="minorHAnsi" w:eastAsia="Times New Roman" w:hAnsiTheme="minorHAnsi" w:cstheme="minorHAnsi"/>
          <w:lang w:eastAsia="en-AU"/>
        </w:rPr>
      </w:pPr>
      <w:r w:rsidRPr="000C0F73">
        <w:rPr>
          <w:rFonts w:asciiTheme="minorHAnsi" w:eastAsia="Times New Roman" w:hAnsiTheme="minorHAnsi" w:cstheme="minorHAnsi"/>
          <w:lang w:eastAsia="en-AU"/>
        </w:rPr>
        <w:t>O</w:t>
      </w:r>
      <w:r w:rsidR="00D558E0" w:rsidRPr="000C0F73">
        <w:rPr>
          <w:rFonts w:asciiTheme="minorHAnsi" w:eastAsia="Times New Roman" w:hAnsiTheme="minorHAnsi" w:cstheme="minorHAnsi"/>
          <w:lang w:eastAsia="en-AU"/>
        </w:rPr>
        <w:t>ptions for</w:t>
      </w:r>
      <w:r w:rsidR="00A6099A" w:rsidRPr="000C0F73">
        <w:rPr>
          <w:rFonts w:asciiTheme="minorHAnsi" w:eastAsia="Times New Roman" w:hAnsiTheme="minorHAnsi" w:cstheme="minorHAnsi"/>
          <w:lang w:eastAsia="en-AU"/>
        </w:rPr>
        <w:t xml:space="preserve"> governance reforms and accountability mechanisms</w:t>
      </w:r>
      <w:r w:rsidR="00D558E0" w:rsidRPr="000C0F73">
        <w:rPr>
          <w:rFonts w:asciiTheme="minorHAnsi" w:eastAsia="Times New Roman" w:hAnsiTheme="minorHAnsi" w:cstheme="minorHAnsi"/>
          <w:lang w:eastAsia="en-AU"/>
        </w:rPr>
        <w:t xml:space="preserve"> with suggestions ranging </w:t>
      </w:r>
      <w:r w:rsidR="00A6099A" w:rsidRPr="000C0F73">
        <w:rPr>
          <w:rFonts w:asciiTheme="minorHAnsi" w:eastAsia="Times New Roman" w:hAnsiTheme="minorHAnsi" w:cstheme="minorHAnsi"/>
          <w:lang w:eastAsia="en-AU"/>
        </w:rPr>
        <w:t>from</w:t>
      </w:r>
      <w:r w:rsidR="00D558E0" w:rsidRPr="000C0F73">
        <w:rPr>
          <w:rFonts w:asciiTheme="minorHAnsi" w:eastAsia="Times New Roman" w:hAnsiTheme="minorHAnsi" w:cstheme="minorHAnsi"/>
          <w:lang w:eastAsia="en-AU"/>
        </w:rPr>
        <w:t xml:space="preserve"> a guarantee</w:t>
      </w:r>
      <w:r w:rsidR="0000692C" w:rsidRPr="000C0F73">
        <w:rPr>
          <w:rFonts w:asciiTheme="minorHAnsi" w:eastAsia="Times New Roman" w:hAnsiTheme="minorHAnsi" w:cstheme="minorHAnsi"/>
          <w:lang w:eastAsia="en-AU"/>
        </w:rPr>
        <w:t xml:space="preserve"> on </w:t>
      </w:r>
      <w:r w:rsidR="00D558E0" w:rsidRPr="000C0F73">
        <w:rPr>
          <w:rFonts w:asciiTheme="minorHAnsi" w:eastAsia="Times New Roman" w:hAnsiTheme="minorHAnsi" w:cstheme="minorHAnsi"/>
          <w:lang w:eastAsia="en-AU"/>
        </w:rPr>
        <w:t>early childhood</w:t>
      </w:r>
      <w:r w:rsidR="0000692C" w:rsidRPr="000C0F73">
        <w:rPr>
          <w:rFonts w:asciiTheme="minorHAnsi" w:eastAsia="Times New Roman" w:hAnsiTheme="minorHAnsi" w:cstheme="minorHAnsi"/>
          <w:lang w:eastAsia="en-AU"/>
        </w:rPr>
        <w:t xml:space="preserve"> supports,</w:t>
      </w:r>
      <w:r w:rsidR="00D558E0" w:rsidRPr="000C0F73">
        <w:rPr>
          <w:rFonts w:asciiTheme="minorHAnsi" w:eastAsia="Times New Roman" w:hAnsiTheme="minorHAnsi" w:cstheme="minorHAnsi"/>
          <w:lang w:eastAsia="en-AU"/>
        </w:rPr>
        <w:t xml:space="preserve"> </w:t>
      </w:r>
      <w:r w:rsidR="00A6099A" w:rsidRPr="000C0F73">
        <w:rPr>
          <w:rFonts w:asciiTheme="minorHAnsi" w:eastAsia="Times New Roman" w:hAnsiTheme="minorHAnsi" w:cstheme="minorHAnsi"/>
          <w:lang w:eastAsia="en-AU"/>
        </w:rPr>
        <w:t xml:space="preserve">legislative reforms, </w:t>
      </w:r>
      <w:r w:rsidR="0000692C" w:rsidRPr="000C0F73">
        <w:rPr>
          <w:rFonts w:asciiTheme="minorHAnsi" w:eastAsia="Times New Roman" w:hAnsiTheme="minorHAnsi" w:cstheme="minorHAnsi"/>
          <w:lang w:eastAsia="en-AU"/>
        </w:rPr>
        <w:t xml:space="preserve">and </w:t>
      </w:r>
      <w:r w:rsidR="00A6099A" w:rsidRPr="000C0F73">
        <w:rPr>
          <w:rFonts w:asciiTheme="minorHAnsi" w:eastAsia="Times New Roman" w:hAnsiTheme="minorHAnsi" w:cstheme="minorHAnsi"/>
          <w:lang w:eastAsia="en-AU"/>
        </w:rPr>
        <w:t xml:space="preserve">more holistic </w:t>
      </w:r>
      <w:r w:rsidR="0000692C" w:rsidRPr="000C0F73">
        <w:rPr>
          <w:rFonts w:asciiTheme="minorHAnsi" w:eastAsia="Times New Roman" w:hAnsiTheme="minorHAnsi" w:cstheme="minorHAnsi"/>
          <w:lang w:eastAsia="en-AU"/>
        </w:rPr>
        <w:t>consideration of the impact of policies on</w:t>
      </w:r>
      <w:r w:rsidR="00A6099A" w:rsidRPr="000C0F73">
        <w:rPr>
          <w:rFonts w:asciiTheme="minorHAnsi" w:eastAsia="Times New Roman" w:hAnsiTheme="minorHAnsi" w:cstheme="minorHAnsi"/>
          <w:lang w:eastAsia="en-AU"/>
        </w:rPr>
        <w:t xml:space="preserve"> families and children in</w:t>
      </w:r>
      <w:r w:rsidR="00937EB1" w:rsidRPr="000C0F73">
        <w:rPr>
          <w:rFonts w:asciiTheme="minorHAnsi" w:eastAsia="Times New Roman" w:hAnsiTheme="minorHAnsi" w:cstheme="minorHAnsi"/>
          <w:lang w:eastAsia="en-AU"/>
        </w:rPr>
        <w:t> </w:t>
      </w:r>
      <w:r w:rsidR="0000692C" w:rsidRPr="000C0F73">
        <w:rPr>
          <w:rFonts w:asciiTheme="minorHAnsi" w:eastAsia="Times New Roman" w:hAnsiTheme="minorHAnsi" w:cstheme="minorHAnsi"/>
          <w:lang w:eastAsia="en-AU"/>
        </w:rPr>
        <w:t>Commonwe</w:t>
      </w:r>
      <w:r w:rsidR="00D10EBC" w:rsidRPr="000C0F73">
        <w:rPr>
          <w:rFonts w:asciiTheme="minorHAnsi" w:eastAsia="Times New Roman" w:hAnsiTheme="minorHAnsi" w:cstheme="minorHAnsi"/>
          <w:lang w:eastAsia="en-AU"/>
        </w:rPr>
        <w:t xml:space="preserve">alth </w:t>
      </w:r>
      <w:r w:rsidR="00937EB1" w:rsidRPr="000C0F73">
        <w:rPr>
          <w:rFonts w:asciiTheme="minorHAnsi" w:eastAsia="Times New Roman" w:hAnsiTheme="minorHAnsi" w:cstheme="minorHAnsi"/>
          <w:lang w:eastAsia="en-AU"/>
        </w:rPr>
        <w:t>G</w:t>
      </w:r>
      <w:r w:rsidR="00D10EBC" w:rsidRPr="000C0F73">
        <w:rPr>
          <w:rFonts w:asciiTheme="minorHAnsi" w:eastAsia="Times New Roman" w:hAnsiTheme="minorHAnsi" w:cstheme="minorHAnsi"/>
          <w:lang w:eastAsia="en-AU"/>
        </w:rPr>
        <w:t>overnment decision making</w:t>
      </w:r>
      <w:r w:rsidRPr="000C0F73">
        <w:rPr>
          <w:rFonts w:asciiTheme="minorHAnsi" w:eastAsia="Times New Roman" w:hAnsiTheme="minorHAnsi" w:cstheme="minorHAnsi"/>
          <w:lang w:eastAsia="en-AU"/>
        </w:rPr>
        <w:t>.</w:t>
      </w:r>
    </w:p>
    <w:p w:rsidR="00D558E0" w:rsidRPr="000C0F73" w:rsidRDefault="009E01A1" w:rsidP="0000692C">
      <w:pPr>
        <w:pStyle w:val="ListParagraph"/>
        <w:numPr>
          <w:ilvl w:val="0"/>
          <w:numId w:val="6"/>
        </w:numPr>
        <w:spacing w:line="240" w:lineRule="auto"/>
        <w:rPr>
          <w:rFonts w:asciiTheme="minorHAnsi" w:eastAsia="Times New Roman" w:hAnsiTheme="minorHAnsi" w:cstheme="minorHAnsi"/>
          <w:lang w:eastAsia="en-AU"/>
        </w:rPr>
      </w:pPr>
      <w:r w:rsidRPr="000C0F73">
        <w:rPr>
          <w:rFonts w:asciiTheme="minorHAnsi" w:eastAsia="Times New Roman" w:hAnsiTheme="minorHAnsi" w:cstheme="minorHAnsi"/>
          <w:lang w:eastAsia="en-AU"/>
        </w:rPr>
        <w:t>E</w:t>
      </w:r>
      <w:r w:rsidR="00A6099A" w:rsidRPr="000C0F73">
        <w:rPr>
          <w:rFonts w:asciiTheme="minorHAnsi" w:eastAsia="Times New Roman" w:hAnsiTheme="minorHAnsi" w:cstheme="minorHAnsi"/>
          <w:lang w:eastAsia="en-AU"/>
        </w:rPr>
        <w:t xml:space="preserve">nsuring </w:t>
      </w:r>
      <w:r w:rsidR="00D558E0" w:rsidRPr="000C0F73">
        <w:rPr>
          <w:rFonts w:asciiTheme="minorHAnsi" w:eastAsia="Times New Roman" w:hAnsiTheme="minorHAnsi" w:cstheme="minorHAnsi"/>
          <w:lang w:eastAsia="en-AU"/>
        </w:rPr>
        <w:t xml:space="preserve">that responses to </w:t>
      </w:r>
      <w:r w:rsidR="00366E25" w:rsidRPr="000C0F73">
        <w:rPr>
          <w:rFonts w:asciiTheme="minorHAnsi" w:eastAsia="Times New Roman" w:hAnsiTheme="minorHAnsi" w:cstheme="minorHAnsi"/>
          <w:lang w:eastAsia="en-AU"/>
        </w:rPr>
        <w:t xml:space="preserve">the </w:t>
      </w:r>
      <w:r w:rsidR="00D558E0" w:rsidRPr="000C0F73">
        <w:rPr>
          <w:rFonts w:asciiTheme="minorHAnsi" w:eastAsia="Times New Roman" w:hAnsiTheme="minorHAnsi" w:cstheme="minorHAnsi"/>
          <w:lang w:eastAsia="en-AU"/>
        </w:rPr>
        <w:t xml:space="preserve">early years take account </w:t>
      </w:r>
      <w:r w:rsidR="0000692C" w:rsidRPr="000C0F73">
        <w:rPr>
          <w:rFonts w:asciiTheme="minorHAnsi" w:eastAsia="Times New Roman" w:hAnsiTheme="minorHAnsi" w:cstheme="minorHAnsi"/>
          <w:lang w:eastAsia="en-AU"/>
        </w:rPr>
        <w:t>o</w:t>
      </w:r>
      <w:r w:rsidR="00D558E0" w:rsidRPr="000C0F73">
        <w:rPr>
          <w:rFonts w:asciiTheme="minorHAnsi" w:eastAsia="Times New Roman" w:hAnsiTheme="minorHAnsi" w:cstheme="minorHAnsi"/>
          <w:lang w:eastAsia="en-AU"/>
        </w:rPr>
        <w:t xml:space="preserve">f </w:t>
      </w:r>
      <w:r w:rsidR="0000692C" w:rsidRPr="000C0F73">
        <w:rPr>
          <w:rFonts w:asciiTheme="minorHAnsi" w:eastAsia="Times New Roman" w:hAnsiTheme="minorHAnsi" w:cstheme="minorHAnsi"/>
          <w:lang w:eastAsia="en-AU"/>
        </w:rPr>
        <w:t xml:space="preserve">the impact </w:t>
      </w:r>
      <w:r w:rsidR="00F94A82" w:rsidRPr="000C0F73">
        <w:rPr>
          <w:rFonts w:asciiTheme="minorHAnsi" w:eastAsia="Times New Roman" w:hAnsiTheme="minorHAnsi" w:cstheme="minorHAnsi"/>
          <w:lang w:eastAsia="en-AU"/>
        </w:rPr>
        <w:t xml:space="preserve">of </w:t>
      </w:r>
      <w:r w:rsidR="00366E25" w:rsidRPr="000C0F73">
        <w:rPr>
          <w:rFonts w:asciiTheme="minorHAnsi" w:eastAsia="Times New Roman" w:hAnsiTheme="minorHAnsi" w:cstheme="minorHAnsi"/>
          <w:lang w:eastAsia="en-AU"/>
        </w:rPr>
        <w:t xml:space="preserve">the </w:t>
      </w:r>
      <w:r w:rsidR="00D558E0" w:rsidRPr="000C0F73">
        <w:rPr>
          <w:rFonts w:asciiTheme="minorHAnsi" w:eastAsia="Times New Roman" w:hAnsiTheme="minorHAnsi" w:cstheme="minorHAnsi"/>
          <w:lang w:eastAsia="en-AU"/>
        </w:rPr>
        <w:t>social determinants of</w:t>
      </w:r>
      <w:r w:rsidR="00937EB1" w:rsidRPr="000C0F73">
        <w:rPr>
          <w:rFonts w:asciiTheme="minorHAnsi" w:eastAsia="Times New Roman" w:hAnsiTheme="minorHAnsi" w:cstheme="minorHAnsi"/>
          <w:lang w:eastAsia="en-AU"/>
        </w:rPr>
        <w:t> </w:t>
      </w:r>
      <w:r w:rsidR="00D558E0" w:rsidRPr="000C0F73">
        <w:rPr>
          <w:rFonts w:asciiTheme="minorHAnsi" w:eastAsia="Times New Roman" w:hAnsiTheme="minorHAnsi" w:cstheme="minorHAnsi"/>
          <w:lang w:eastAsia="en-AU"/>
        </w:rPr>
        <w:t xml:space="preserve">health </w:t>
      </w:r>
      <w:r w:rsidR="00EF6F00" w:rsidRPr="000C0F73">
        <w:rPr>
          <w:rFonts w:asciiTheme="minorHAnsi" w:eastAsia="Times New Roman" w:hAnsiTheme="minorHAnsi" w:cstheme="minorHAnsi"/>
          <w:lang w:eastAsia="en-AU"/>
        </w:rPr>
        <w:t>i</w:t>
      </w:r>
      <w:r w:rsidR="0000692C" w:rsidRPr="000C0F73">
        <w:rPr>
          <w:rFonts w:asciiTheme="minorHAnsi" w:eastAsia="Times New Roman" w:hAnsiTheme="minorHAnsi" w:cstheme="minorHAnsi"/>
          <w:lang w:eastAsia="en-AU"/>
        </w:rPr>
        <w:t>n ear</w:t>
      </w:r>
      <w:r w:rsidR="00D558E0" w:rsidRPr="000C0F73">
        <w:rPr>
          <w:rFonts w:asciiTheme="minorHAnsi" w:eastAsia="Times New Roman" w:hAnsiTheme="minorHAnsi" w:cstheme="minorHAnsi"/>
          <w:lang w:eastAsia="en-AU"/>
        </w:rPr>
        <w:t xml:space="preserve">ly </w:t>
      </w:r>
      <w:r w:rsidR="00D10EBC" w:rsidRPr="000C0F73">
        <w:rPr>
          <w:rFonts w:asciiTheme="minorHAnsi" w:eastAsia="Times New Roman" w:hAnsiTheme="minorHAnsi" w:cstheme="minorHAnsi"/>
          <w:lang w:eastAsia="en-AU"/>
        </w:rPr>
        <w:t>childhood development</w:t>
      </w:r>
      <w:r w:rsidRPr="000C0F73">
        <w:rPr>
          <w:rFonts w:asciiTheme="minorHAnsi" w:eastAsia="Times New Roman" w:hAnsiTheme="minorHAnsi" w:cstheme="minorHAnsi"/>
          <w:lang w:eastAsia="en-AU"/>
        </w:rPr>
        <w:t>.</w:t>
      </w:r>
    </w:p>
    <w:p w:rsidR="0000692C" w:rsidRPr="000C0F73" w:rsidRDefault="009E01A1" w:rsidP="0000692C">
      <w:pPr>
        <w:pStyle w:val="ListParagraph"/>
        <w:numPr>
          <w:ilvl w:val="0"/>
          <w:numId w:val="6"/>
        </w:numPr>
        <w:spacing w:line="240" w:lineRule="auto"/>
        <w:rPr>
          <w:rStyle w:val="ui-provider"/>
          <w:rFonts w:asciiTheme="minorHAnsi" w:eastAsia="Times New Roman" w:hAnsiTheme="minorHAnsi" w:cstheme="minorHAnsi"/>
          <w:lang w:eastAsia="en-AU"/>
        </w:rPr>
      </w:pPr>
      <w:r w:rsidRPr="000C0F73">
        <w:rPr>
          <w:rStyle w:val="ui-provider"/>
          <w:rFonts w:asciiTheme="minorHAnsi" w:hAnsiTheme="minorHAnsi" w:cstheme="minorHAnsi"/>
        </w:rPr>
        <w:t>L</w:t>
      </w:r>
      <w:r w:rsidR="0000692C" w:rsidRPr="000C0F73">
        <w:rPr>
          <w:rStyle w:val="ui-provider"/>
          <w:rFonts w:asciiTheme="minorHAnsi" w:hAnsiTheme="minorHAnsi" w:cstheme="minorHAnsi"/>
        </w:rPr>
        <w:t>everage the Commonwealth’s footprint across a range of portfolio areas, especially tho</w:t>
      </w:r>
      <w:r w:rsidR="00D10EBC" w:rsidRPr="000C0F73">
        <w:rPr>
          <w:rStyle w:val="ui-provider"/>
          <w:rFonts w:asciiTheme="minorHAnsi" w:hAnsiTheme="minorHAnsi" w:cstheme="minorHAnsi"/>
        </w:rPr>
        <w:t>se with place-based approaches</w:t>
      </w:r>
      <w:r w:rsidRPr="000C0F73">
        <w:rPr>
          <w:rStyle w:val="ui-provider"/>
          <w:rFonts w:asciiTheme="minorHAnsi" w:hAnsiTheme="minorHAnsi" w:cstheme="minorHAnsi"/>
        </w:rPr>
        <w:t>.</w:t>
      </w:r>
    </w:p>
    <w:p w:rsidR="0000692C" w:rsidRPr="000C0F73" w:rsidRDefault="009E01A1" w:rsidP="0000692C">
      <w:pPr>
        <w:pStyle w:val="ListParagraph"/>
        <w:numPr>
          <w:ilvl w:val="0"/>
          <w:numId w:val="6"/>
        </w:numPr>
        <w:spacing w:line="240" w:lineRule="auto"/>
        <w:rPr>
          <w:rFonts w:asciiTheme="minorHAnsi" w:eastAsia="Times New Roman" w:hAnsiTheme="minorHAnsi" w:cstheme="minorHAnsi"/>
          <w:lang w:eastAsia="en-AU"/>
        </w:rPr>
      </w:pPr>
      <w:r w:rsidRPr="000C0F73">
        <w:rPr>
          <w:rFonts w:asciiTheme="minorHAnsi" w:eastAsia="Times New Roman" w:hAnsiTheme="minorHAnsi" w:cstheme="minorHAnsi"/>
          <w:lang w:eastAsia="en-AU"/>
        </w:rPr>
        <w:lastRenderedPageBreak/>
        <w:t>E</w:t>
      </w:r>
      <w:r w:rsidR="0000692C" w:rsidRPr="000C0F73">
        <w:rPr>
          <w:rFonts w:asciiTheme="minorHAnsi" w:eastAsia="Times New Roman" w:hAnsiTheme="minorHAnsi" w:cstheme="minorHAnsi"/>
          <w:lang w:eastAsia="en-AU"/>
        </w:rPr>
        <w:t>nhanced developmental checks a</w:t>
      </w:r>
      <w:r w:rsidR="00D10EBC" w:rsidRPr="000C0F73">
        <w:rPr>
          <w:rFonts w:asciiTheme="minorHAnsi" w:eastAsia="Times New Roman" w:hAnsiTheme="minorHAnsi" w:cstheme="minorHAnsi"/>
          <w:lang w:eastAsia="en-AU"/>
        </w:rPr>
        <w:t>nd enhanced parenting supports</w:t>
      </w:r>
      <w:r w:rsidRPr="000C0F73">
        <w:rPr>
          <w:rFonts w:asciiTheme="minorHAnsi" w:eastAsia="Times New Roman" w:hAnsiTheme="minorHAnsi" w:cstheme="minorHAnsi"/>
          <w:lang w:eastAsia="en-AU"/>
        </w:rPr>
        <w:t>.</w:t>
      </w:r>
    </w:p>
    <w:p w:rsidR="00662D57" w:rsidRPr="000C0F73" w:rsidRDefault="009E01A1" w:rsidP="004458D7">
      <w:pPr>
        <w:pStyle w:val="ListParagraph"/>
        <w:numPr>
          <w:ilvl w:val="0"/>
          <w:numId w:val="6"/>
        </w:numPr>
        <w:spacing w:after="0" w:line="240" w:lineRule="auto"/>
        <w:textAlignment w:val="center"/>
        <w:rPr>
          <w:rFonts w:asciiTheme="minorHAnsi" w:eastAsia="Times New Roman" w:hAnsiTheme="minorHAnsi" w:cstheme="minorHAnsi"/>
          <w:lang w:eastAsia="en-AU"/>
        </w:rPr>
      </w:pPr>
      <w:r w:rsidRPr="000C0F73">
        <w:rPr>
          <w:rFonts w:asciiTheme="minorHAnsi" w:eastAsia="Times New Roman" w:hAnsiTheme="minorHAnsi" w:cstheme="minorHAnsi"/>
          <w:lang w:eastAsia="en-AU"/>
        </w:rPr>
        <w:t>T</w:t>
      </w:r>
      <w:r w:rsidR="00D10EBC" w:rsidRPr="000C0F73">
        <w:rPr>
          <w:rFonts w:asciiTheme="minorHAnsi" w:eastAsia="Times New Roman" w:hAnsiTheme="minorHAnsi" w:cstheme="minorHAnsi"/>
          <w:lang w:eastAsia="en-AU"/>
        </w:rPr>
        <w:t xml:space="preserve">he </w:t>
      </w:r>
      <w:r w:rsidR="0000692C" w:rsidRPr="000C0F73">
        <w:rPr>
          <w:rFonts w:asciiTheme="minorHAnsi" w:eastAsia="Times New Roman" w:hAnsiTheme="minorHAnsi" w:cstheme="minorHAnsi"/>
          <w:lang w:eastAsia="en-AU"/>
        </w:rPr>
        <w:t xml:space="preserve">importance of maternal health and </w:t>
      </w:r>
      <w:r w:rsidR="00EF6F00" w:rsidRPr="000C0F73">
        <w:rPr>
          <w:rFonts w:asciiTheme="minorHAnsi" w:eastAsia="Times New Roman" w:hAnsiTheme="minorHAnsi" w:cstheme="minorHAnsi"/>
          <w:lang w:eastAsia="en-AU"/>
        </w:rPr>
        <w:t xml:space="preserve">the need to focus on </w:t>
      </w:r>
      <w:r w:rsidR="0000692C" w:rsidRPr="000C0F73">
        <w:rPr>
          <w:rFonts w:asciiTheme="minorHAnsi" w:eastAsia="Times New Roman" w:hAnsiTheme="minorHAnsi" w:cstheme="minorHAnsi"/>
          <w:lang w:eastAsia="en-AU"/>
        </w:rPr>
        <w:t>acces</w:t>
      </w:r>
      <w:r w:rsidR="00662D57" w:rsidRPr="000C0F73">
        <w:rPr>
          <w:rFonts w:asciiTheme="minorHAnsi" w:eastAsia="Times New Roman" w:hAnsiTheme="minorHAnsi" w:cstheme="minorHAnsi"/>
          <w:lang w:eastAsia="en-AU"/>
        </w:rPr>
        <w:t>sible and easy to use servi</w:t>
      </w:r>
      <w:r w:rsidR="00D10EBC" w:rsidRPr="000C0F73">
        <w:rPr>
          <w:rFonts w:asciiTheme="minorHAnsi" w:eastAsia="Times New Roman" w:hAnsiTheme="minorHAnsi" w:cstheme="minorHAnsi"/>
          <w:lang w:eastAsia="en-AU"/>
        </w:rPr>
        <w:t>ces</w:t>
      </w:r>
      <w:r w:rsidR="00EF6F00" w:rsidRPr="000C0F73">
        <w:rPr>
          <w:rFonts w:asciiTheme="minorHAnsi" w:eastAsia="Times New Roman" w:hAnsiTheme="minorHAnsi" w:cstheme="minorHAnsi"/>
          <w:lang w:eastAsia="en-AU"/>
        </w:rPr>
        <w:t xml:space="preserve"> for all families</w:t>
      </w:r>
    </w:p>
    <w:p w:rsidR="00662D57" w:rsidRPr="000C0F73" w:rsidRDefault="00662D57" w:rsidP="00662D57">
      <w:pPr>
        <w:pStyle w:val="ListParagraph"/>
        <w:numPr>
          <w:ilvl w:val="0"/>
          <w:numId w:val="6"/>
        </w:numPr>
        <w:spacing w:after="0" w:line="240" w:lineRule="auto"/>
        <w:textAlignment w:val="center"/>
        <w:rPr>
          <w:rFonts w:asciiTheme="minorHAnsi" w:eastAsia="Times New Roman" w:hAnsiTheme="minorHAnsi" w:cstheme="minorHAnsi"/>
          <w:lang w:eastAsia="en-AU"/>
        </w:rPr>
      </w:pPr>
      <w:r w:rsidRPr="000C0F73">
        <w:rPr>
          <w:rFonts w:asciiTheme="minorHAnsi" w:eastAsia="Times New Roman" w:hAnsiTheme="minorHAnsi" w:cstheme="minorHAnsi"/>
          <w:lang w:eastAsia="en-AU"/>
        </w:rPr>
        <w:t xml:space="preserve">Focus on prevention systems and supports (primary health, universal services, soft entry points to community organisations) with flexibility to meet individual family and community needs.  </w:t>
      </w:r>
    </w:p>
    <w:p w:rsidR="000C0F73" w:rsidRPr="000C0F73" w:rsidRDefault="000C0F73" w:rsidP="00CE7BA3">
      <w:pPr>
        <w:pStyle w:val="ListParagraph"/>
        <w:numPr>
          <w:ilvl w:val="0"/>
          <w:numId w:val="6"/>
        </w:numPr>
        <w:spacing w:line="240" w:lineRule="auto"/>
        <w:rPr>
          <w:rFonts w:asciiTheme="minorHAnsi" w:eastAsia="Times New Roman" w:hAnsiTheme="minorHAnsi" w:cstheme="minorHAnsi"/>
          <w:lang w:eastAsia="en-AU"/>
        </w:rPr>
      </w:pPr>
      <w:r w:rsidRPr="000C0F73">
        <w:rPr>
          <w:rFonts w:asciiTheme="minorHAnsi" w:eastAsia="Times New Roman" w:hAnsiTheme="minorHAnsi" w:cstheme="minorHAnsi"/>
          <w:lang w:eastAsia="en-AU"/>
        </w:rPr>
        <w:t>We must focus on getting it right for children who may need additional or more targeted support, however, the priority must also be to move beyond</w:t>
      </w:r>
      <w:r w:rsidR="00D10EBC" w:rsidRPr="000C0F73">
        <w:rPr>
          <w:rFonts w:asciiTheme="minorHAnsi" w:eastAsia="Times New Roman" w:hAnsiTheme="minorHAnsi" w:cstheme="minorHAnsi"/>
          <w:lang w:eastAsia="en-AU"/>
        </w:rPr>
        <w:t xml:space="preserve"> accessibility </w:t>
      </w:r>
      <w:r w:rsidRPr="000C0F73">
        <w:rPr>
          <w:rFonts w:asciiTheme="minorHAnsi" w:eastAsia="Times New Roman" w:hAnsiTheme="minorHAnsi" w:cstheme="minorHAnsi"/>
          <w:lang w:eastAsia="en-AU"/>
        </w:rPr>
        <w:t>to</w:t>
      </w:r>
      <w:r w:rsidR="0000692C" w:rsidRPr="000C0F73">
        <w:rPr>
          <w:rFonts w:asciiTheme="minorHAnsi" w:eastAsia="Times New Roman" w:hAnsiTheme="minorHAnsi" w:cstheme="minorHAnsi"/>
          <w:lang w:eastAsia="en-AU"/>
        </w:rPr>
        <w:t xml:space="preserve"> inclusivity</w:t>
      </w:r>
      <w:r w:rsidRPr="000C0F73">
        <w:rPr>
          <w:rFonts w:asciiTheme="minorHAnsi" w:eastAsia="Times New Roman" w:hAnsiTheme="minorHAnsi" w:cstheme="minorHAnsi"/>
          <w:lang w:eastAsia="en-AU"/>
        </w:rPr>
        <w:t xml:space="preserve"> which is important to ensure every child is able to thrive. </w:t>
      </w:r>
    </w:p>
    <w:p w:rsidR="001A2FC4" w:rsidRPr="000C0F73" w:rsidRDefault="001A2FC4" w:rsidP="000C0F73">
      <w:pPr>
        <w:spacing w:line="240" w:lineRule="auto"/>
        <w:rPr>
          <w:rFonts w:asciiTheme="minorHAnsi" w:eastAsia="Times New Roman" w:hAnsiTheme="minorHAnsi" w:cstheme="minorHAnsi"/>
          <w:lang w:eastAsia="en-AU"/>
        </w:rPr>
      </w:pPr>
      <w:r w:rsidRPr="000C0F73">
        <w:rPr>
          <w:rFonts w:asciiTheme="minorHAnsi" w:eastAsia="Times New Roman" w:hAnsiTheme="minorHAnsi" w:cstheme="minorHAnsi"/>
          <w:lang w:eastAsia="en-AU"/>
        </w:rPr>
        <w:t xml:space="preserve">At the conclusion of </w:t>
      </w:r>
      <w:r w:rsidR="00366E25" w:rsidRPr="000C0F73">
        <w:rPr>
          <w:rFonts w:asciiTheme="minorHAnsi" w:eastAsia="Times New Roman" w:hAnsiTheme="minorHAnsi" w:cstheme="minorHAnsi"/>
          <w:lang w:eastAsia="en-AU"/>
        </w:rPr>
        <w:t xml:space="preserve">the </w:t>
      </w:r>
      <w:r w:rsidRPr="000C0F73">
        <w:rPr>
          <w:rFonts w:asciiTheme="minorHAnsi" w:eastAsia="Times New Roman" w:hAnsiTheme="minorHAnsi" w:cstheme="minorHAnsi"/>
          <w:lang w:eastAsia="en-AU"/>
        </w:rPr>
        <w:t xml:space="preserve">Summit, Ministers thanked delegates for their contributions to </w:t>
      </w:r>
      <w:r w:rsidR="00884E93" w:rsidRPr="000C0F73">
        <w:rPr>
          <w:rFonts w:asciiTheme="minorHAnsi" w:eastAsia="Times New Roman" w:hAnsiTheme="minorHAnsi" w:cstheme="minorHAnsi"/>
          <w:lang w:eastAsia="en-AU"/>
        </w:rPr>
        <w:t xml:space="preserve">an important </w:t>
      </w:r>
      <w:r w:rsidRPr="000C0F73">
        <w:rPr>
          <w:rFonts w:asciiTheme="minorHAnsi" w:eastAsia="Times New Roman" w:hAnsiTheme="minorHAnsi" w:cstheme="minorHAnsi"/>
          <w:lang w:eastAsia="en-AU"/>
        </w:rPr>
        <w:t>conversation on our youngest children and</w:t>
      </w:r>
      <w:r w:rsidR="00884E93" w:rsidRPr="000C0F73">
        <w:rPr>
          <w:rFonts w:asciiTheme="minorHAnsi" w:eastAsia="Times New Roman" w:hAnsiTheme="minorHAnsi" w:cstheme="minorHAnsi"/>
          <w:lang w:eastAsia="en-AU"/>
        </w:rPr>
        <w:t xml:space="preserve"> their future, reaffirming</w:t>
      </w:r>
      <w:r w:rsidRPr="000C0F73">
        <w:rPr>
          <w:rFonts w:asciiTheme="minorHAnsi" w:eastAsia="Times New Roman" w:hAnsiTheme="minorHAnsi" w:cstheme="minorHAnsi"/>
          <w:lang w:eastAsia="en-AU"/>
        </w:rPr>
        <w:t xml:space="preserve"> that every child deserves the best possible start in life.  </w:t>
      </w:r>
    </w:p>
    <w:p w:rsidR="00CE7BA3" w:rsidRPr="000C0F73" w:rsidRDefault="00884E93" w:rsidP="00CE7BA3">
      <w:pPr>
        <w:spacing w:line="240" w:lineRule="auto"/>
        <w:rPr>
          <w:rFonts w:asciiTheme="minorHAnsi" w:eastAsia="Times New Roman" w:hAnsiTheme="minorHAnsi" w:cstheme="minorHAnsi"/>
          <w:b/>
          <w:u w:val="single"/>
          <w:lang w:eastAsia="en-AU"/>
        </w:rPr>
      </w:pPr>
      <w:r w:rsidRPr="000C0F73">
        <w:rPr>
          <w:rFonts w:asciiTheme="minorHAnsi" w:eastAsia="Times New Roman" w:hAnsiTheme="minorHAnsi" w:cstheme="minorHAnsi"/>
          <w:b/>
          <w:u w:val="single"/>
          <w:lang w:eastAsia="en-AU"/>
        </w:rPr>
        <w:t>How you can contribute to the Early Years Strategy</w:t>
      </w:r>
    </w:p>
    <w:p w:rsidR="00884E93" w:rsidRPr="000C0F73" w:rsidRDefault="00884E93" w:rsidP="00CE7BA3">
      <w:pPr>
        <w:spacing w:line="240" w:lineRule="auto"/>
        <w:rPr>
          <w:rStyle w:val="Hyperlink"/>
          <w:rFonts w:asciiTheme="minorHAnsi" w:hAnsiTheme="minorHAnsi" w:cstheme="minorHAnsi"/>
        </w:rPr>
      </w:pPr>
      <w:r w:rsidRPr="000C0F73">
        <w:rPr>
          <w:rFonts w:asciiTheme="minorHAnsi" w:hAnsiTheme="minorHAnsi" w:cstheme="minorHAnsi"/>
          <w:color w:val="2C2A29"/>
          <w:shd w:val="clear" w:color="auto" w:fill="FFFFFF"/>
        </w:rPr>
        <w:t>To find out more</w:t>
      </w:r>
      <w:r w:rsidRPr="000C0F73">
        <w:rPr>
          <w:rFonts w:asciiTheme="minorHAnsi" w:hAnsiTheme="minorHAnsi" w:cstheme="minorHAnsi"/>
        </w:rPr>
        <w:t xml:space="preserve"> about the Early Years Strategy you can visit the Early Years Strategy website (</w:t>
      </w:r>
      <w:hyperlink r:id="rId15" w:history="1">
        <w:r w:rsidRPr="000C0F73">
          <w:rPr>
            <w:rStyle w:val="Hyperlink"/>
            <w:rFonts w:asciiTheme="minorHAnsi" w:hAnsiTheme="minorHAnsi" w:cstheme="minorHAnsi"/>
          </w:rPr>
          <w:t>www.dss.gov.au/families-and-children-programs-services/early-years-strategy</w:t>
        </w:r>
      </w:hyperlink>
      <w:r w:rsidR="002A0379">
        <w:rPr>
          <w:rStyle w:val="Hyperlink"/>
          <w:rFonts w:asciiTheme="minorHAnsi" w:hAnsiTheme="minorHAnsi" w:cstheme="minorHAnsi"/>
        </w:rPr>
        <w:t>)</w:t>
      </w:r>
      <w:r w:rsidRPr="000C0F73">
        <w:rPr>
          <w:rStyle w:val="Hyperlink"/>
          <w:rFonts w:asciiTheme="minorHAnsi" w:hAnsiTheme="minorHAnsi" w:cstheme="minorHAnsi"/>
        </w:rPr>
        <w:t>.</w:t>
      </w:r>
    </w:p>
    <w:p w:rsidR="007B0256" w:rsidRPr="0059000B" w:rsidRDefault="00CE7BA3" w:rsidP="00D2251B">
      <w:pPr>
        <w:spacing w:line="240" w:lineRule="auto"/>
        <w:rPr>
          <w:rFonts w:asciiTheme="minorHAnsi" w:hAnsiTheme="minorHAnsi" w:cstheme="minorHAnsi"/>
        </w:rPr>
      </w:pPr>
      <w:r w:rsidRPr="000C0F73">
        <w:rPr>
          <w:rFonts w:asciiTheme="minorHAnsi" w:hAnsiTheme="minorHAnsi" w:cstheme="minorHAnsi"/>
          <w:color w:val="2C2A29"/>
          <w:shd w:val="clear" w:color="auto" w:fill="FFFFFF"/>
        </w:rPr>
        <w:t xml:space="preserve">The Early Years Strategy </w:t>
      </w:r>
      <w:r w:rsidR="009B59B1" w:rsidRPr="000C0F73">
        <w:rPr>
          <w:rFonts w:asciiTheme="minorHAnsi" w:hAnsiTheme="minorHAnsi" w:cstheme="minorHAnsi"/>
          <w:color w:val="2C2A29"/>
          <w:shd w:val="clear" w:color="auto" w:fill="FFFFFF"/>
        </w:rPr>
        <w:t>D</w:t>
      </w:r>
      <w:r w:rsidRPr="000C0F73">
        <w:rPr>
          <w:rFonts w:asciiTheme="minorHAnsi" w:hAnsiTheme="minorHAnsi" w:cstheme="minorHAnsi"/>
          <w:color w:val="2C2A29"/>
          <w:shd w:val="clear" w:color="auto" w:fill="FFFFFF"/>
        </w:rPr>
        <w:t xml:space="preserve">iscussion </w:t>
      </w:r>
      <w:r w:rsidR="009B59B1" w:rsidRPr="000C0F73">
        <w:rPr>
          <w:rFonts w:asciiTheme="minorHAnsi" w:hAnsiTheme="minorHAnsi" w:cstheme="minorHAnsi"/>
          <w:color w:val="2C2A29"/>
          <w:shd w:val="clear" w:color="auto" w:fill="FFFFFF"/>
        </w:rPr>
        <w:t>P</w:t>
      </w:r>
      <w:r w:rsidRPr="000C0F73">
        <w:rPr>
          <w:rFonts w:asciiTheme="minorHAnsi" w:hAnsiTheme="minorHAnsi" w:cstheme="minorHAnsi"/>
          <w:color w:val="2C2A29"/>
          <w:shd w:val="clear" w:color="auto" w:fill="FFFFFF"/>
        </w:rPr>
        <w:t xml:space="preserve">aper is open for public submissions until 30 April 2023. You can also share your priorities and experiences through a survey until </w:t>
      </w:r>
      <w:r w:rsidR="00884E93" w:rsidRPr="000C0F73">
        <w:rPr>
          <w:rFonts w:asciiTheme="minorHAnsi" w:hAnsiTheme="minorHAnsi" w:cstheme="minorHAnsi"/>
          <w:color w:val="2C2A29"/>
          <w:shd w:val="clear" w:color="auto" w:fill="FFFFFF"/>
        </w:rPr>
        <w:t xml:space="preserve">31 </w:t>
      </w:r>
      <w:r w:rsidRPr="000C0F73">
        <w:rPr>
          <w:rFonts w:asciiTheme="minorHAnsi" w:hAnsiTheme="minorHAnsi" w:cstheme="minorHAnsi"/>
          <w:color w:val="2C2A29"/>
          <w:shd w:val="clear" w:color="auto" w:fill="FFFFFF"/>
        </w:rPr>
        <w:t>March 2023. To have your say, visit </w:t>
      </w:r>
      <w:hyperlink r:id="rId16" w:history="1">
        <w:r w:rsidRPr="000C0F73">
          <w:rPr>
            <w:rStyle w:val="Hyperlink"/>
            <w:rFonts w:asciiTheme="minorHAnsi" w:hAnsiTheme="minorHAnsi" w:cstheme="minorHAnsi"/>
            <w:color w:val="005A70"/>
            <w:shd w:val="clear" w:color="auto" w:fill="FFFFFF"/>
          </w:rPr>
          <w:t>engage.dss.gov.au/early-years-strategy/</w:t>
        </w:r>
      </w:hyperlink>
      <w:r w:rsidRPr="000C0F73">
        <w:rPr>
          <w:rFonts w:asciiTheme="minorHAnsi" w:hAnsiTheme="minorHAnsi" w:cstheme="minorHAnsi"/>
          <w:color w:val="2C2A29"/>
          <w:shd w:val="clear" w:color="auto" w:fill="FFFFFF"/>
        </w:rPr>
        <w:t>. There will also be local engagements and consultations</w:t>
      </w:r>
      <w:r w:rsidR="00884E93" w:rsidRPr="000C0F73">
        <w:rPr>
          <w:rFonts w:asciiTheme="minorHAnsi" w:hAnsiTheme="minorHAnsi" w:cstheme="minorHAnsi"/>
          <w:color w:val="2C2A29"/>
          <w:shd w:val="clear" w:color="auto" w:fill="FFFFFF"/>
        </w:rPr>
        <w:t>.</w:t>
      </w:r>
    </w:p>
    <w:sectPr w:rsidR="007B0256" w:rsidRPr="0059000B" w:rsidSect="008F3ED3">
      <w:headerReference w:type="even" r:id="rId17"/>
      <w:headerReference w:type="default" r:id="rId18"/>
      <w:footerReference w:type="even" r:id="rId19"/>
      <w:footerReference w:type="default" r:id="rId20"/>
      <w:headerReference w:type="first" r:id="rId21"/>
      <w:footerReference w:type="first" r:id="rId22"/>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95E" w:rsidRDefault="0017495E" w:rsidP="00B04ED8">
      <w:pPr>
        <w:spacing w:after="0" w:line="240" w:lineRule="auto"/>
      </w:pPr>
      <w:r>
        <w:separator/>
      </w:r>
    </w:p>
  </w:endnote>
  <w:endnote w:type="continuationSeparator" w:id="0">
    <w:p w:rsidR="0017495E" w:rsidRDefault="0017495E"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Nuni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161" w:rsidRDefault="00571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009543"/>
      <w:docPartObj>
        <w:docPartGallery w:val="Page Numbers (Bottom of Page)"/>
        <w:docPartUnique/>
      </w:docPartObj>
    </w:sdtPr>
    <w:sdtEndPr>
      <w:rPr>
        <w:noProof/>
      </w:rPr>
    </w:sdtEndPr>
    <w:sdtContent>
      <w:p w:rsidR="008D4D66" w:rsidRDefault="008D4D66">
        <w:pPr>
          <w:pStyle w:val="Footer"/>
        </w:pPr>
        <w:r>
          <w:fldChar w:fldCharType="begin"/>
        </w:r>
        <w:r>
          <w:instrText xml:space="preserve"> PAGE   \* MERGEFORMAT </w:instrText>
        </w:r>
        <w:r>
          <w:fldChar w:fldCharType="separate"/>
        </w:r>
        <w:r w:rsidR="00CF3715">
          <w:rPr>
            <w:noProof/>
          </w:rPr>
          <w:t>4</w:t>
        </w:r>
        <w:r>
          <w:rPr>
            <w:noProof/>
          </w:rPr>
          <w:fldChar w:fldCharType="end"/>
        </w:r>
      </w:p>
    </w:sdtContent>
  </w:sdt>
  <w:p w:rsidR="008D4D66" w:rsidRDefault="008D4D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161" w:rsidRDefault="00571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95E" w:rsidRDefault="0017495E" w:rsidP="00B04ED8">
      <w:pPr>
        <w:spacing w:after="0" w:line="240" w:lineRule="auto"/>
      </w:pPr>
      <w:r>
        <w:separator/>
      </w:r>
    </w:p>
  </w:footnote>
  <w:footnote w:type="continuationSeparator" w:id="0">
    <w:p w:rsidR="0017495E" w:rsidRDefault="0017495E"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161" w:rsidRDefault="00571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161" w:rsidRDefault="005711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161" w:rsidRDefault="00571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0AFE"/>
    <w:multiLevelType w:val="hybridMultilevel"/>
    <w:tmpl w:val="DF66E07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5AC3DA7"/>
    <w:multiLevelType w:val="hybridMultilevel"/>
    <w:tmpl w:val="056E98FC"/>
    <w:lvl w:ilvl="0" w:tplc="A2F05792">
      <w:start w:val="1"/>
      <w:numFmt w:val="bullet"/>
      <w:lvlText w:val="•"/>
      <w:lvlJc w:val="left"/>
      <w:pPr>
        <w:tabs>
          <w:tab w:val="num" w:pos="720"/>
        </w:tabs>
        <w:ind w:left="720" w:hanging="360"/>
      </w:pPr>
      <w:rPr>
        <w:rFonts w:ascii="Arial" w:hAnsi="Arial" w:hint="default"/>
      </w:rPr>
    </w:lvl>
    <w:lvl w:ilvl="1" w:tplc="D7A09378" w:tentative="1">
      <w:start w:val="1"/>
      <w:numFmt w:val="bullet"/>
      <w:lvlText w:val="•"/>
      <w:lvlJc w:val="left"/>
      <w:pPr>
        <w:tabs>
          <w:tab w:val="num" w:pos="1440"/>
        </w:tabs>
        <w:ind w:left="1440" w:hanging="360"/>
      </w:pPr>
      <w:rPr>
        <w:rFonts w:ascii="Arial" w:hAnsi="Arial" w:hint="default"/>
      </w:rPr>
    </w:lvl>
    <w:lvl w:ilvl="2" w:tplc="D514F46C" w:tentative="1">
      <w:start w:val="1"/>
      <w:numFmt w:val="bullet"/>
      <w:lvlText w:val="•"/>
      <w:lvlJc w:val="left"/>
      <w:pPr>
        <w:tabs>
          <w:tab w:val="num" w:pos="2160"/>
        </w:tabs>
        <w:ind w:left="2160" w:hanging="360"/>
      </w:pPr>
      <w:rPr>
        <w:rFonts w:ascii="Arial" w:hAnsi="Arial" w:hint="default"/>
      </w:rPr>
    </w:lvl>
    <w:lvl w:ilvl="3" w:tplc="584A8E2E" w:tentative="1">
      <w:start w:val="1"/>
      <w:numFmt w:val="bullet"/>
      <w:lvlText w:val="•"/>
      <w:lvlJc w:val="left"/>
      <w:pPr>
        <w:tabs>
          <w:tab w:val="num" w:pos="2880"/>
        </w:tabs>
        <w:ind w:left="2880" w:hanging="360"/>
      </w:pPr>
      <w:rPr>
        <w:rFonts w:ascii="Arial" w:hAnsi="Arial" w:hint="default"/>
      </w:rPr>
    </w:lvl>
    <w:lvl w:ilvl="4" w:tplc="DB9A6324" w:tentative="1">
      <w:start w:val="1"/>
      <w:numFmt w:val="bullet"/>
      <w:lvlText w:val="•"/>
      <w:lvlJc w:val="left"/>
      <w:pPr>
        <w:tabs>
          <w:tab w:val="num" w:pos="3600"/>
        </w:tabs>
        <w:ind w:left="3600" w:hanging="360"/>
      </w:pPr>
      <w:rPr>
        <w:rFonts w:ascii="Arial" w:hAnsi="Arial" w:hint="default"/>
      </w:rPr>
    </w:lvl>
    <w:lvl w:ilvl="5" w:tplc="D3C497F0" w:tentative="1">
      <w:start w:val="1"/>
      <w:numFmt w:val="bullet"/>
      <w:lvlText w:val="•"/>
      <w:lvlJc w:val="left"/>
      <w:pPr>
        <w:tabs>
          <w:tab w:val="num" w:pos="4320"/>
        </w:tabs>
        <w:ind w:left="4320" w:hanging="360"/>
      </w:pPr>
      <w:rPr>
        <w:rFonts w:ascii="Arial" w:hAnsi="Arial" w:hint="default"/>
      </w:rPr>
    </w:lvl>
    <w:lvl w:ilvl="6" w:tplc="5A70D29A" w:tentative="1">
      <w:start w:val="1"/>
      <w:numFmt w:val="bullet"/>
      <w:lvlText w:val="•"/>
      <w:lvlJc w:val="left"/>
      <w:pPr>
        <w:tabs>
          <w:tab w:val="num" w:pos="5040"/>
        </w:tabs>
        <w:ind w:left="5040" w:hanging="360"/>
      </w:pPr>
      <w:rPr>
        <w:rFonts w:ascii="Arial" w:hAnsi="Arial" w:hint="default"/>
      </w:rPr>
    </w:lvl>
    <w:lvl w:ilvl="7" w:tplc="E1A2A42E" w:tentative="1">
      <w:start w:val="1"/>
      <w:numFmt w:val="bullet"/>
      <w:lvlText w:val="•"/>
      <w:lvlJc w:val="left"/>
      <w:pPr>
        <w:tabs>
          <w:tab w:val="num" w:pos="5760"/>
        </w:tabs>
        <w:ind w:left="5760" w:hanging="360"/>
      </w:pPr>
      <w:rPr>
        <w:rFonts w:ascii="Arial" w:hAnsi="Arial" w:hint="default"/>
      </w:rPr>
    </w:lvl>
    <w:lvl w:ilvl="8" w:tplc="044077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D90C14"/>
    <w:multiLevelType w:val="hybridMultilevel"/>
    <w:tmpl w:val="3530D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0F4510"/>
    <w:multiLevelType w:val="hybridMultilevel"/>
    <w:tmpl w:val="B3484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CC662E"/>
    <w:multiLevelType w:val="hybridMultilevel"/>
    <w:tmpl w:val="649ADEC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 w15:restartNumberingAfterBreak="0">
    <w:nsid w:val="26F7056C"/>
    <w:multiLevelType w:val="hybridMultilevel"/>
    <w:tmpl w:val="79C4F586"/>
    <w:lvl w:ilvl="0" w:tplc="73284BE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EE6594"/>
    <w:multiLevelType w:val="multilevel"/>
    <w:tmpl w:val="3BE2D9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F1124C"/>
    <w:multiLevelType w:val="hybridMultilevel"/>
    <w:tmpl w:val="47563AD6"/>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5471646"/>
    <w:multiLevelType w:val="hybridMultilevel"/>
    <w:tmpl w:val="4976BB06"/>
    <w:lvl w:ilvl="0" w:tplc="438E0636">
      <w:start w:val="1"/>
      <w:numFmt w:val="bullet"/>
      <w:lvlText w:val="•"/>
      <w:lvlJc w:val="left"/>
      <w:pPr>
        <w:tabs>
          <w:tab w:val="num" w:pos="720"/>
        </w:tabs>
        <w:ind w:left="720" w:hanging="360"/>
      </w:pPr>
      <w:rPr>
        <w:rFonts w:ascii="Arial" w:hAnsi="Arial" w:hint="default"/>
      </w:rPr>
    </w:lvl>
    <w:lvl w:ilvl="1" w:tplc="91284512" w:tentative="1">
      <w:start w:val="1"/>
      <w:numFmt w:val="bullet"/>
      <w:lvlText w:val="•"/>
      <w:lvlJc w:val="left"/>
      <w:pPr>
        <w:tabs>
          <w:tab w:val="num" w:pos="1440"/>
        </w:tabs>
        <w:ind w:left="1440" w:hanging="360"/>
      </w:pPr>
      <w:rPr>
        <w:rFonts w:ascii="Arial" w:hAnsi="Arial" w:hint="default"/>
      </w:rPr>
    </w:lvl>
    <w:lvl w:ilvl="2" w:tplc="4F8AFB1C" w:tentative="1">
      <w:start w:val="1"/>
      <w:numFmt w:val="bullet"/>
      <w:lvlText w:val="•"/>
      <w:lvlJc w:val="left"/>
      <w:pPr>
        <w:tabs>
          <w:tab w:val="num" w:pos="2160"/>
        </w:tabs>
        <w:ind w:left="2160" w:hanging="360"/>
      </w:pPr>
      <w:rPr>
        <w:rFonts w:ascii="Arial" w:hAnsi="Arial" w:hint="default"/>
      </w:rPr>
    </w:lvl>
    <w:lvl w:ilvl="3" w:tplc="FAD089EE" w:tentative="1">
      <w:start w:val="1"/>
      <w:numFmt w:val="bullet"/>
      <w:lvlText w:val="•"/>
      <w:lvlJc w:val="left"/>
      <w:pPr>
        <w:tabs>
          <w:tab w:val="num" w:pos="2880"/>
        </w:tabs>
        <w:ind w:left="2880" w:hanging="360"/>
      </w:pPr>
      <w:rPr>
        <w:rFonts w:ascii="Arial" w:hAnsi="Arial" w:hint="default"/>
      </w:rPr>
    </w:lvl>
    <w:lvl w:ilvl="4" w:tplc="E056E0F4" w:tentative="1">
      <w:start w:val="1"/>
      <w:numFmt w:val="bullet"/>
      <w:lvlText w:val="•"/>
      <w:lvlJc w:val="left"/>
      <w:pPr>
        <w:tabs>
          <w:tab w:val="num" w:pos="3600"/>
        </w:tabs>
        <w:ind w:left="3600" w:hanging="360"/>
      </w:pPr>
      <w:rPr>
        <w:rFonts w:ascii="Arial" w:hAnsi="Arial" w:hint="default"/>
      </w:rPr>
    </w:lvl>
    <w:lvl w:ilvl="5" w:tplc="A2F650C0" w:tentative="1">
      <w:start w:val="1"/>
      <w:numFmt w:val="bullet"/>
      <w:lvlText w:val="•"/>
      <w:lvlJc w:val="left"/>
      <w:pPr>
        <w:tabs>
          <w:tab w:val="num" w:pos="4320"/>
        </w:tabs>
        <w:ind w:left="4320" w:hanging="360"/>
      </w:pPr>
      <w:rPr>
        <w:rFonts w:ascii="Arial" w:hAnsi="Arial" w:hint="default"/>
      </w:rPr>
    </w:lvl>
    <w:lvl w:ilvl="6" w:tplc="365E2090" w:tentative="1">
      <w:start w:val="1"/>
      <w:numFmt w:val="bullet"/>
      <w:lvlText w:val="•"/>
      <w:lvlJc w:val="left"/>
      <w:pPr>
        <w:tabs>
          <w:tab w:val="num" w:pos="5040"/>
        </w:tabs>
        <w:ind w:left="5040" w:hanging="360"/>
      </w:pPr>
      <w:rPr>
        <w:rFonts w:ascii="Arial" w:hAnsi="Arial" w:hint="default"/>
      </w:rPr>
    </w:lvl>
    <w:lvl w:ilvl="7" w:tplc="75E2E0CA" w:tentative="1">
      <w:start w:val="1"/>
      <w:numFmt w:val="bullet"/>
      <w:lvlText w:val="•"/>
      <w:lvlJc w:val="left"/>
      <w:pPr>
        <w:tabs>
          <w:tab w:val="num" w:pos="5760"/>
        </w:tabs>
        <w:ind w:left="5760" w:hanging="360"/>
      </w:pPr>
      <w:rPr>
        <w:rFonts w:ascii="Arial" w:hAnsi="Arial" w:hint="default"/>
      </w:rPr>
    </w:lvl>
    <w:lvl w:ilvl="8" w:tplc="5094983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E823514"/>
    <w:multiLevelType w:val="hybridMultilevel"/>
    <w:tmpl w:val="C58414BA"/>
    <w:lvl w:ilvl="0" w:tplc="73284BE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FF6A10"/>
    <w:multiLevelType w:val="hybridMultilevel"/>
    <w:tmpl w:val="E764708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1" w15:restartNumberingAfterBreak="0">
    <w:nsid w:val="507F673B"/>
    <w:multiLevelType w:val="hybridMultilevel"/>
    <w:tmpl w:val="35847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5142D8"/>
    <w:multiLevelType w:val="hybridMultilevel"/>
    <w:tmpl w:val="1CF06C92"/>
    <w:lvl w:ilvl="0" w:tplc="73284BE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BD0265"/>
    <w:multiLevelType w:val="hybridMultilevel"/>
    <w:tmpl w:val="F732D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79045A"/>
    <w:multiLevelType w:val="hybridMultilevel"/>
    <w:tmpl w:val="4EC2E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760E07"/>
    <w:multiLevelType w:val="hybridMultilevel"/>
    <w:tmpl w:val="B2806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AE2EF0"/>
    <w:multiLevelType w:val="hybridMultilevel"/>
    <w:tmpl w:val="D3F4EBB4"/>
    <w:lvl w:ilvl="0" w:tplc="F6A4A7FA">
      <w:start w:val="1"/>
      <w:numFmt w:val="bullet"/>
      <w:lvlText w:val="•"/>
      <w:lvlJc w:val="left"/>
      <w:pPr>
        <w:tabs>
          <w:tab w:val="num" w:pos="720"/>
        </w:tabs>
        <w:ind w:left="720" w:hanging="360"/>
      </w:pPr>
      <w:rPr>
        <w:rFonts w:ascii="Arial" w:hAnsi="Arial" w:hint="default"/>
      </w:rPr>
    </w:lvl>
    <w:lvl w:ilvl="1" w:tplc="B68A70AA" w:tentative="1">
      <w:start w:val="1"/>
      <w:numFmt w:val="bullet"/>
      <w:lvlText w:val="•"/>
      <w:lvlJc w:val="left"/>
      <w:pPr>
        <w:tabs>
          <w:tab w:val="num" w:pos="1440"/>
        </w:tabs>
        <w:ind w:left="1440" w:hanging="360"/>
      </w:pPr>
      <w:rPr>
        <w:rFonts w:ascii="Arial" w:hAnsi="Arial" w:hint="default"/>
      </w:rPr>
    </w:lvl>
    <w:lvl w:ilvl="2" w:tplc="C75E1ADC" w:tentative="1">
      <w:start w:val="1"/>
      <w:numFmt w:val="bullet"/>
      <w:lvlText w:val="•"/>
      <w:lvlJc w:val="left"/>
      <w:pPr>
        <w:tabs>
          <w:tab w:val="num" w:pos="2160"/>
        </w:tabs>
        <w:ind w:left="2160" w:hanging="360"/>
      </w:pPr>
      <w:rPr>
        <w:rFonts w:ascii="Arial" w:hAnsi="Arial" w:hint="default"/>
      </w:rPr>
    </w:lvl>
    <w:lvl w:ilvl="3" w:tplc="C1CC2742" w:tentative="1">
      <w:start w:val="1"/>
      <w:numFmt w:val="bullet"/>
      <w:lvlText w:val="•"/>
      <w:lvlJc w:val="left"/>
      <w:pPr>
        <w:tabs>
          <w:tab w:val="num" w:pos="2880"/>
        </w:tabs>
        <w:ind w:left="2880" w:hanging="360"/>
      </w:pPr>
      <w:rPr>
        <w:rFonts w:ascii="Arial" w:hAnsi="Arial" w:hint="default"/>
      </w:rPr>
    </w:lvl>
    <w:lvl w:ilvl="4" w:tplc="8A102722" w:tentative="1">
      <w:start w:val="1"/>
      <w:numFmt w:val="bullet"/>
      <w:lvlText w:val="•"/>
      <w:lvlJc w:val="left"/>
      <w:pPr>
        <w:tabs>
          <w:tab w:val="num" w:pos="3600"/>
        </w:tabs>
        <w:ind w:left="3600" w:hanging="360"/>
      </w:pPr>
      <w:rPr>
        <w:rFonts w:ascii="Arial" w:hAnsi="Arial" w:hint="default"/>
      </w:rPr>
    </w:lvl>
    <w:lvl w:ilvl="5" w:tplc="AFB4272E" w:tentative="1">
      <w:start w:val="1"/>
      <w:numFmt w:val="bullet"/>
      <w:lvlText w:val="•"/>
      <w:lvlJc w:val="left"/>
      <w:pPr>
        <w:tabs>
          <w:tab w:val="num" w:pos="4320"/>
        </w:tabs>
        <w:ind w:left="4320" w:hanging="360"/>
      </w:pPr>
      <w:rPr>
        <w:rFonts w:ascii="Arial" w:hAnsi="Arial" w:hint="default"/>
      </w:rPr>
    </w:lvl>
    <w:lvl w:ilvl="6" w:tplc="8222D56A" w:tentative="1">
      <w:start w:val="1"/>
      <w:numFmt w:val="bullet"/>
      <w:lvlText w:val="•"/>
      <w:lvlJc w:val="left"/>
      <w:pPr>
        <w:tabs>
          <w:tab w:val="num" w:pos="5040"/>
        </w:tabs>
        <w:ind w:left="5040" w:hanging="360"/>
      </w:pPr>
      <w:rPr>
        <w:rFonts w:ascii="Arial" w:hAnsi="Arial" w:hint="default"/>
      </w:rPr>
    </w:lvl>
    <w:lvl w:ilvl="7" w:tplc="C4267E30" w:tentative="1">
      <w:start w:val="1"/>
      <w:numFmt w:val="bullet"/>
      <w:lvlText w:val="•"/>
      <w:lvlJc w:val="left"/>
      <w:pPr>
        <w:tabs>
          <w:tab w:val="num" w:pos="5760"/>
        </w:tabs>
        <w:ind w:left="5760" w:hanging="360"/>
      </w:pPr>
      <w:rPr>
        <w:rFonts w:ascii="Arial" w:hAnsi="Arial" w:hint="default"/>
      </w:rPr>
    </w:lvl>
    <w:lvl w:ilvl="8" w:tplc="74EE4698"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7"/>
  </w:num>
  <w:num w:numId="3">
    <w:abstractNumId w:val="0"/>
  </w:num>
  <w:num w:numId="4">
    <w:abstractNumId w:val="10"/>
  </w:num>
  <w:num w:numId="5">
    <w:abstractNumId w:val="3"/>
  </w:num>
  <w:num w:numId="6">
    <w:abstractNumId w:val="15"/>
  </w:num>
  <w:num w:numId="7">
    <w:abstractNumId w:val="4"/>
  </w:num>
  <w:num w:numId="8">
    <w:abstractNumId w:val="14"/>
  </w:num>
  <w:num w:numId="9">
    <w:abstractNumId w:val="8"/>
  </w:num>
  <w:num w:numId="10">
    <w:abstractNumId w:val="16"/>
  </w:num>
  <w:num w:numId="11">
    <w:abstractNumId w:val="1"/>
  </w:num>
  <w:num w:numId="12">
    <w:abstractNumId w:val="6"/>
  </w:num>
  <w:num w:numId="13">
    <w:abstractNumId w:val="2"/>
  </w:num>
  <w:num w:numId="14">
    <w:abstractNumId w:val="11"/>
  </w:num>
  <w:num w:numId="15">
    <w:abstractNumId w:val="9"/>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B42"/>
    <w:rsid w:val="00005633"/>
    <w:rsid w:val="0000692C"/>
    <w:rsid w:val="00010DBD"/>
    <w:rsid w:val="0001246E"/>
    <w:rsid w:val="000131CB"/>
    <w:rsid w:val="0001471E"/>
    <w:rsid w:val="00027165"/>
    <w:rsid w:val="000307DE"/>
    <w:rsid w:val="000511E9"/>
    <w:rsid w:val="00060FF4"/>
    <w:rsid w:val="0007732C"/>
    <w:rsid w:val="000837DA"/>
    <w:rsid w:val="00092E20"/>
    <w:rsid w:val="00093822"/>
    <w:rsid w:val="000A0C20"/>
    <w:rsid w:val="000A7C2D"/>
    <w:rsid w:val="000B532B"/>
    <w:rsid w:val="000B5379"/>
    <w:rsid w:val="000C0F73"/>
    <w:rsid w:val="000C44EA"/>
    <w:rsid w:val="000C79AD"/>
    <w:rsid w:val="000D37BD"/>
    <w:rsid w:val="000E30DA"/>
    <w:rsid w:val="000F2CEF"/>
    <w:rsid w:val="001045CF"/>
    <w:rsid w:val="00111E30"/>
    <w:rsid w:val="00115324"/>
    <w:rsid w:val="001267F7"/>
    <w:rsid w:val="00136927"/>
    <w:rsid w:val="0015064E"/>
    <w:rsid w:val="00153172"/>
    <w:rsid w:val="0015765A"/>
    <w:rsid w:val="0017495E"/>
    <w:rsid w:val="00194E3C"/>
    <w:rsid w:val="00195FCD"/>
    <w:rsid w:val="0019665A"/>
    <w:rsid w:val="001A2FC4"/>
    <w:rsid w:val="001B2B9B"/>
    <w:rsid w:val="001C66CF"/>
    <w:rsid w:val="001D2A0F"/>
    <w:rsid w:val="001D353A"/>
    <w:rsid w:val="001E0738"/>
    <w:rsid w:val="001E5171"/>
    <w:rsid w:val="001E630D"/>
    <w:rsid w:val="001E6392"/>
    <w:rsid w:val="002014E8"/>
    <w:rsid w:val="002220DC"/>
    <w:rsid w:val="00237301"/>
    <w:rsid w:val="002452CF"/>
    <w:rsid w:val="00250859"/>
    <w:rsid w:val="00262C39"/>
    <w:rsid w:val="00267A91"/>
    <w:rsid w:val="0027490A"/>
    <w:rsid w:val="00276F2F"/>
    <w:rsid w:val="00280CB8"/>
    <w:rsid w:val="002832CA"/>
    <w:rsid w:val="002836CF"/>
    <w:rsid w:val="00284DC9"/>
    <w:rsid w:val="002A0379"/>
    <w:rsid w:val="002B4EF2"/>
    <w:rsid w:val="002C1D03"/>
    <w:rsid w:val="002C5FDC"/>
    <w:rsid w:val="002C6CBE"/>
    <w:rsid w:val="002D036C"/>
    <w:rsid w:val="002D0E98"/>
    <w:rsid w:val="002D7DFB"/>
    <w:rsid w:val="002E1E25"/>
    <w:rsid w:val="002F0692"/>
    <w:rsid w:val="003130BD"/>
    <w:rsid w:val="00317007"/>
    <w:rsid w:val="00321D5B"/>
    <w:rsid w:val="003233DE"/>
    <w:rsid w:val="00341539"/>
    <w:rsid w:val="003461F1"/>
    <w:rsid w:val="00350CFC"/>
    <w:rsid w:val="00352D8F"/>
    <w:rsid w:val="00366E25"/>
    <w:rsid w:val="00374431"/>
    <w:rsid w:val="003823CE"/>
    <w:rsid w:val="0038393E"/>
    <w:rsid w:val="00391A8D"/>
    <w:rsid w:val="003B2BB8"/>
    <w:rsid w:val="003C5C7A"/>
    <w:rsid w:val="003D272D"/>
    <w:rsid w:val="003D34FF"/>
    <w:rsid w:val="003E1CE6"/>
    <w:rsid w:val="003F1332"/>
    <w:rsid w:val="003F21EF"/>
    <w:rsid w:val="004052EA"/>
    <w:rsid w:val="00405503"/>
    <w:rsid w:val="0041165F"/>
    <w:rsid w:val="00415067"/>
    <w:rsid w:val="00424A40"/>
    <w:rsid w:val="00425167"/>
    <w:rsid w:val="0042679C"/>
    <w:rsid w:val="004405A2"/>
    <w:rsid w:val="004522AC"/>
    <w:rsid w:val="00470739"/>
    <w:rsid w:val="0047073B"/>
    <w:rsid w:val="00477D8E"/>
    <w:rsid w:val="00494B72"/>
    <w:rsid w:val="004955A4"/>
    <w:rsid w:val="004A1B26"/>
    <w:rsid w:val="004B54CA"/>
    <w:rsid w:val="004C210B"/>
    <w:rsid w:val="004D0CF7"/>
    <w:rsid w:val="004E1F6F"/>
    <w:rsid w:val="004E5CBF"/>
    <w:rsid w:val="00504671"/>
    <w:rsid w:val="00512862"/>
    <w:rsid w:val="00515864"/>
    <w:rsid w:val="00527DE6"/>
    <w:rsid w:val="005307C7"/>
    <w:rsid w:val="00536CDA"/>
    <w:rsid w:val="00552A31"/>
    <w:rsid w:val="00552AE1"/>
    <w:rsid w:val="00561C8F"/>
    <w:rsid w:val="00571161"/>
    <w:rsid w:val="005716A4"/>
    <w:rsid w:val="0059000B"/>
    <w:rsid w:val="00593541"/>
    <w:rsid w:val="005A1E6B"/>
    <w:rsid w:val="005A49E7"/>
    <w:rsid w:val="005A6299"/>
    <w:rsid w:val="005A7E7B"/>
    <w:rsid w:val="005B301D"/>
    <w:rsid w:val="005C1F8A"/>
    <w:rsid w:val="005C3AA9"/>
    <w:rsid w:val="005E1791"/>
    <w:rsid w:val="005F3ED8"/>
    <w:rsid w:val="0060082F"/>
    <w:rsid w:val="00601938"/>
    <w:rsid w:val="0060372B"/>
    <w:rsid w:val="0061383F"/>
    <w:rsid w:val="00614BCB"/>
    <w:rsid w:val="006159EC"/>
    <w:rsid w:val="00621FC5"/>
    <w:rsid w:val="006239B2"/>
    <w:rsid w:val="00625797"/>
    <w:rsid w:val="00637AED"/>
    <w:rsid w:val="00637B02"/>
    <w:rsid w:val="00656CE1"/>
    <w:rsid w:val="00656ECF"/>
    <w:rsid w:val="00662D57"/>
    <w:rsid w:val="00666DB8"/>
    <w:rsid w:val="006777D5"/>
    <w:rsid w:val="00683A84"/>
    <w:rsid w:val="00687846"/>
    <w:rsid w:val="00697142"/>
    <w:rsid w:val="0069778F"/>
    <w:rsid w:val="006A2841"/>
    <w:rsid w:val="006A4CE7"/>
    <w:rsid w:val="006A6604"/>
    <w:rsid w:val="006A724B"/>
    <w:rsid w:val="006D649B"/>
    <w:rsid w:val="006D67C6"/>
    <w:rsid w:val="006D7254"/>
    <w:rsid w:val="006E3F56"/>
    <w:rsid w:val="0070147C"/>
    <w:rsid w:val="00701A05"/>
    <w:rsid w:val="00711347"/>
    <w:rsid w:val="00714222"/>
    <w:rsid w:val="0071426A"/>
    <w:rsid w:val="00723531"/>
    <w:rsid w:val="00723CC0"/>
    <w:rsid w:val="00725AC0"/>
    <w:rsid w:val="0073733C"/>
    <w:rsid w:val="00740F2E"/>
    <w:rsid w:val="007434E8"/>
    <w:rsid w:val="00754CCE"/>
    <w:rsid w:val="0075731D"/>
    <w:rsid w:val="00780D5D"/>
    <w:rsid w:val="00785261"/>
    <w:rsid w:val="0078563B"/>
    <w:rsid w:val="007930D7"/>
    <w:rsid w:val="00797BC5"/>
    <w:rsid w:val="007A1BE0"/>
    <w:rsid w:val="007A55CF"/>
    <w:rsid w:val="007B0256"/>
    <w:rsid w:val="007B0A30"/>
    <w:rsid w:val="007B4BAE"/>
    <w:rsid w:val="007B6688"/>
    <w:rsid w:val="007D67B0"/>
    <w:rsid w:val="007D6D98"/>
    <w:rsid w:val="007E032F"/>
    <w:rsid w:val="007F51A6"/>
    <w:rsid w:val="0081739B"/>
    <w:rsid w:val="00817B28"/>
    <w:rsid w:val="00831304"/>
    <w:rsid w:val="0083177B"/>
    <w:rsid w:val="00831BAB"/>
    <w:rsid w:val="00835468"/>
    <w:rsid w:val="00836C94"/>
    <w:rsid w:val="00840EEA"/>
    <w:rsid w:val="008429C5"/>
    <w:rsid w:val="0084565F"/>
    <w:rsid w:val="00847F5E"/>
    <w:rsid w:val="00856B09"/>
    <w:rsid w:val="00857666"/>
    <w:rsid w:val="008625DA"/>
    <w:rsid w:val="0087519B"/>
    <w:rsid w:val="008810C6"/>
    <w:rsid w:val="00884E93"/>
    <w:rsid w:val="008931C2"/>
    <w:rsid w:val="00894E0D"/>
    <w:rsid w:val="008953AA"/>
    <w:rsid w:val="008A0803"/>
    <w:rsid w:val="008C4C55"/>
    <w:rsid w:val="008D4D66"/>
    <w:rsid w:val="008D5302"/>
    <w:rsid w:val="008D5312"/>
    <w:rsid w:val="008D6511"/>
    <w:rsid w:val="008F3497"/>
    <w:rsid w:val="008F3ED3"/>
    <w:rsid w:val="008F4164"/>
    <w:rsid w:val="009005A2"/>
    <w:rsid w:val="00902970"/>
    <w:rsid w:val="009065D4"/>
    <w:rsid w:val="009225F0"/>
    <w:rsid w:val="00926DBF"/>
    <w:rsid w:val="0092798F"/>
    <w:rsid w:val="00931601"/>
    <w:rsid w:val="0093462C"/>
    <w:rsid w:val="009376E7"/>
    <w:rsid w:val="00937EB1"/>
    <w:rsid w:val="009404B6"/>
    <w:rsid w:val="00940DA6"/>
    <w:rsid w:val="0094651C"/>
    <w:rsid w:val="0094756B"/>
    <w:rsid w:val="00953795"/>
    <w:rsid w:val="0095796D"/>
    <w:rsid w:val="00965684"/>
    <w:rsid w:val="00974189"/>
    <w:rsid w:val="0097706C"/>
    <w:rsid w:val="009A215B"/>
    <w:rsid w:val="009A2A74"/>
    <w:rsid w:val="009B41D4"/>
    <w:rsid w:val="009B59B1"/>
    <w:rsid w:val="009B6E92"/>
    <w:rsid w:val="009C4328"/>
    <w:rsid w:val="009C4D71"/>
    <w:rsid w:val="009C7F78"/>
    <w:rsid w:val="009D05C8"/>
    <w:rsid w:val="009D3A57"/>
    <w:rsid w:val="009D7410"/>
    <w:rsid w:val="009E01A1"/>
    <w:rsid w:val="009E68DD"/>
    <w:rsid w:val="009F2E7E"/>
    <w:rsid w:val="009F479B"/>
    <w:rsid w:val="00A15F6B"/>
    <w:rsid w:val="00A269F5"/>
    <w:rsid w:val="00A3422A"/>
    <w:rsid w:val="00A343B8"/>
    <w:rsid w:val="00A363B3"/>
    <w:rsid w:val="00A37422"/>
    <w:rsid w:val="00A47641"/>
    <w:rsid w:val="00A56360"/>
    <w:rsid w:val="00A56CC3"/>
    <w:rsid w:val="00A6099A"/>
    <w:rsid w:val="00A92443"/>
    <w:rsid w:val="00AA3A74"/>
    <w:rsid w:val="00AB0EB4"/>
    <w:rsid w:val="00AB33CF"/>
    <w:rsid w:val="00AD5F84"/>
    <w:rsid w:val="00AE6A9F"/>
    <w:rsid w:val="00AF6190"/>
    <w:rsid w:val="00B04ED8"/>
    <w:rsid w:val="00B06198"/>
    <w:rsid w:val="00B11A3E"/>
    <w:rsid w:val="00B14DB1"/>
    <w:rsid w:val="00B2251D"/>
    <w:rsid w:val="00B331EA"/>
    <w:rsid w:val="00B33E6A"/>
    <w:rsid w:val="00B40324"/>
    <w:rsid w:val="00B54173"/>
    <w:rsid w:val="00B57063"/>
    <w:rsid w:val="00B65CE5"/>
    <w:rsid w:val="00B700FF"/>
    <w:rsid w:val="00B86A59"/>
    <w:rsid w:val="00B90195"/>
    <w:rsid w:val="00B91905"/>
    <w:rsid w:val="00B91E3E"/>
    <w:rsid w:val="00BA2DB9"/>
    <w:rsid w:val="00BA5486"/>
    <w:rsid w:val="00BB74C2"/>
    <w:rsid w:val="00BC0BF6"/>
    <w:rsid w:val="00BC502E"/>
    <w:rsid w:val="00BC78AB"/>
    <w:rsid w:val="00BD216F"/>
    <w:rsid w:val="00BE26D2"/>
    <w:rsid w:val="00BE7148"/>
    <w:rsid w:val="00C0409B"/>
    <w:rsid w:val="00C167DD"/>
    <w:rsid w:val="00C256EC"/>
    <w:rsid w:val="00C31D3E"/>
    <w:rsid w:val="00C34EF6"/>
    <w:rsid w:val="00C35713"/>
    <w:rsid w:val="00C510C9"/>
    <w:rsid w:val="00C6683B"/>
    <w:rsid w:val="00C67F2F"/>
    <w:rsid w:val="00C779D9"/>
    <w:rsid w:val="00C84DD7"/>
    <w:rsid w:val="00CA2A6D"/>
    <w:rsid w:val="00CA3BD1"/>
    <w:rsid w:val="00CB2A6E"/>
    <w:rsid w:val="00CB5863"/>
    <w:rsid w:val="00CC306C"/>
    <w:rsid w:val="00CC7309"/>
    <w:rsid w:val="00CD666A"/>
    <w:rsid w:val="00CE7BA3"/>
    <w:rsid w:val="00CF3715"/>
    <w:rsid w:val="00D01043"/>
    <w:rsid w:val="00D10EBC"/>
    <w:rsid w:val="00D16D26"/>
    <w:rsid w:val="00D2251B"/>
    <w:rsid w:val="00D309C3"/>
    <w:rsid w:val="00D323EF"/>
    <w:rsid w:val="00D351C5"/>
    <w:rsid w:val="00D3523B"/>
    <w:rsid w:val="00D400B3"/>
    <w:rsid w:val="00D43556"/>
    <w:rsid w:val="00D435DF"/>
    <w:rsid w:val="00D558E0"/>
    <w:rsid w:val="00D60409"/>
    <w:rsid w:val="00D62D81"/>
    <w:rsid w:val="00D66305"/>
    <w:rsid w:val="00D7659E"/>
    <w:rsid w:val="00D814EE"/>
    <w:rsid w:val="00D863A1"/>
    <w:rsid w:val="00D962D0"/>
    <w:rsid w:val="00DA243A"/>
    <w:rsid w:val="00DB1F2A"/>
    <w:rsid w:val="00DC1420"/>
    <w:rsid w:val="00DD6F5A"/>
    <w:rsid w:val="00DE4DC5"/>
    <w:rsid w:val="00E062F0"/>
    <w:rsid w:val="00E10E69"/>
    <w:rsid w:val="00E21C9A"/>
    <w:rsid w:val="00E224B7"/>
    <w:rsid w:val="00E273E4"/>
    <w:rsid w:val="00E43824"/>
    <w:rsid w:val="00E5234B"/>
    <w:rsid w:val="00E529F6"/>
    <w:rsid w:val="00E52C0E"/>
    <w:rsid w:val="00E53A77"/>
    <w:rsid w:val="00E5429E"/>
    <w:rsid w:val="00E54C69"/>
    <w:rsid w:val="00E56752"/>
    <w:rsid w:val="00E7525E"/>
    <w:rsid w:val="00E75373"/>
    <w:rsid w:val="00E87470"/>
    <w:rsid w:val="00E93815"/>
    <w:rsid w:val="00E96D9C"/>
    <w:rsid w:val="00E97C71"/>
    <w:rsid w:val="00EC2663"/>
    <w:rsid w:val="00EC41A3"/>
    <w:rsid w:val="00EF10E1"/>
    <w:rsid w:val="00EF30E4"/>
    <w:rsid w:val="00EF6769"/>
    <w:rsid w:val="00EF6F00"/>
    <w:rsid w:val="00F04523"/>
    <w:rsid w:val="00F14B42"/>
    <w:rsid w:val="00F30AFE"/>
    <w:rsid w:val="00F3360F"/>
    <w:rsid w:val="00F40512"/>
    <w:rsid w:val="00F42302"/>
    <w:rsid w:val="00F47290"/>
    <w:rsid w:val="00F51733"/>
    <w:rsid w:val="00F52513"/>
    <w:rsid w:val="00F52BEC"/>
    <w:rsid w:val="00F7337C"/>
    <w:rsid w:val="00F74DD9"/>
    <w:rsid w:val="00F76F5A"/>
    <w:rsid w:val="00F8380F"/>
    <w:rsid w:val="00F83C39"/>
    <w:rsid w:val="00F94A82"/>
    <w:rsid w:val="00FB647A"/>
    <w:rsid w:val="00FD3812"/>
    <w:rsid w:val="00FD5664"/>
    <w:rsid w:val="00FE352F"/>
    <w:rsid w:val="00FF46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B42"/>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CommentReference">
    <w:name w:val="annotation reference"/>
    <w:basedOn w:val="DefaultParagraphFont"/>
    <w:uiPriority w:val="99"/>
    <w:semiHidden/>
    <w:unhideWhenUsed/>
    <w:rsid w:val="00F14B42"/>
    <w:rPr>
      <w:sz w:val="16"/>
      <w:szCs w:val="16"/>
    </w:rPr>
  </w:style>
  <w:style w:type="paragraph" w:styleId="CommentText">
    <w:name w:val="annotation text"/>
    <w:basedOn w:val="Normal"/>
    <w:link w:val="CommentTextChar"/>
    <w:uiPriority w:val="99"/>
    <w:semiHidden/>
    <w:unhideWhenUsed/>
    <w:rsid w:val="00F14B42"/>
    <w:pPr>
      <w:spacing w:line="240" w:lineRule="auto"/>
    </w:pPr>
    <w:rPr>
      <w:sz w:val="20"/>
      <w:szCs w:val="20"/>
    </w:rPr>
  </w:style>
  <w:style w:type="character" w:customStyle="1" w:styleId="CommentTextChar">
    <w:name w:val="Comment Text Char"/>
    <w:basedOn w:val="DefaultParagraphFont"/>
    <w:link w:val="CommentText"/>
    <w:uiPriority w:val="99"/>
    <w:semiHidden/>
    <w:rsid w:val="00F14B42"/>
    <w:rPr>
      <w:rFonts w:ascii="Arial" w:hAnsi="Arial"/>
      <w:sz w:val="20"/>
      <w:szCs w:val="20"/>
    </w:rPr>
  </w:style>
  <w:style w:type="paragraph" w:styleId="BalloonText">
    <w:name w:val="Balloon Text"/>
    <w:basedOn w:val="Normal"/>
    <w:link w:val="BalloonTextChar"/>
    <w:uiPriority w:val="99"/>
    <w:semiHidden/>
    <w:unhideWhenUsed/>
    <w:rsid w:val="00F14B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B42"/>
    <w:rPr>
      <w:rFonts w:ascii="Segoe UI" w:hAnsi="Segoe UI" w:cs="Segoe UI"/>
      <w:sz w:val="18"/>
      <w:szCs w:val="18"/>
    </w:rPr>
  </w:style>
  <w:style w:type="character" w:customStyle="1" w:styleId="ui-provider">
    <w:name w:val="ui-provider"/>
    <w:basedOn w:val="DefaultParagraphFont"/>
    <w:rsid w:val="00AB33CF"/>
  </w:style>
  <w:style w:type="paragraph" w:customStyle="1" w:styleId="BodyTextnospace">
    <w:name w:val="Body Text (no space)"/>
    <w:basedOn w:val="Normal"/>
    <w:rsid w:val="00F40512"/>
    <w:pPr>
      <w:spacing w:before="120" w:after="120" w:line="240" w:lineRule="auto"/>
    </w:pPr>
    <w:rPr>
      <w:rFonts w:ascii="Calibri" w:hAnsi="Calibri" w:cs="Calibri"/>
      <w:color w:val="000000"/>
    </w:rPr>
  </w:style>
  <w:style w:type="table" w:styleId="GridTable5Dark-Accent4">
    <w:name w:val="Grid Table 5 Dark Accent 4"/>
    <w:basedOn w:val="TableNormal"/>
    <w:uiPriority w:val="50"/>
    <w:rsid w:val="00060F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character" w:styleId="Hyperlink">
    <w:name w:val="Hyperlink"/>
    <w:basedOn w:val="DefaultParagraphFont"/>
    <w:uiPriority w:val="99"/>
    <w:unhideWhenUsed/>
    <w:rsid w:val="00CE7BA3"/>
    <w:rPr>
      <w:color w:val="0000FF"/>
      <w:u w:val="single"/>
    </w:rPr>
  </w:style>
  <w:style w:type="paragraph" w:styleId="CommentSubject">
    <w:name w:val="annotation subject"/>
    <w:basedOn w:val="CommentText"/>
    <w:next w:val="CommentText"/>
    <w:link w:val="CommentSubjectChar"/>
    <w:uiPriority w:val="99"/>
    <w:semiHidden/>
    <w:unhideWhenUsed/>
    <w:rsid w:val="00BA5486"/>
    <w:rPr>
      <w:b/>
      <w:bCs/>
    </w:rPr>
  </w:style>
  <w:style w:type="character" w:customStyle="1" w:styleId="CommentSubjectChar">
    <w:name w:val="Comment Subject Char"/>
    <w:basedOn w:val="CommentTextChar"/>
    <w:link w:val="CommentSubject"/>
    <w:uiPriority w:val="99"/>
    <w:semiHidden/>
    <w:rsid w:val="00BA5486"/>
    <w:rPr>
      <w:rFonts w:ascii="Arial" w:hAnsi="Arial"/>
      <w:b/>
      <w:bCs/>
      <w:sz w:val="20"/>
      <w:szCs w:val="20"/>
    </w:rPr>
  </w:style>
  <w:style w:type="paragraph" w:styleId="NormalWeb">
    <w:name w:val="Normal (Web)"/>
    <w:basedOn w:val="Normal"/>
    <w:uiPriority w:val="99"/>
    <w:unhideWhenUsed/>
    <w:rsid w:val="00F76F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3130BD"/>
    <w:pPr>
      <w:spacing w:after="0" w:line="240" w:lineRule="auto"/>
    </w:pPr>
    <w:rPr>
      <w:rFonts w:ascii="Arial" w:hAnsi="Arial"/>
    </w:rPr>
  </w:style>
  <w:style w:type="character" w:styleId="FollowedHyperlink">
    <w:name w:val="FollowedHyperlink"/>
    <w:basedOn w:val="DefaultParagraphFont"/>
    <w:uiPriority w:val="99"/>
    <w:semiHidden/>
    <w:unhideWhenUsed/>
    <w:rsid w:val="00CA2A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94133">
      <w:bodyDiv w:val="1"/>
      <w:marLeft w:val="0"/>
      <w:marRight w:val="0"/>
      <w:marTop w:val="0"/>
      <w:marBottom w:val="0"/>
      <w:divBdr>
        <w:top w:val="none" w:sz="0" w:space="0" w:color="auto"/>
        <w:left w:val="none" w:sz="0" w:space="0" w:color="auto"/>
        <w:bottom w:val="none" w:sz="0" w:space="0" w:color="auto"/>
        <w:right w:val="none" w:sz="0" w:space="0" w:color="auto"/>
      </w:divBdr>
    </w:div>
    <w:div w:id="165095032">
      <w:bodyDiv w:val="1"/>
      <w:marLeft w:val="0"/>
      <w:marRight w:val="0"/>
      <w:marTop w:val="0"/>
      <w:marBottom w:val="0"/>
      <w:divBdr>
        <w:top w:val="none" w:sz="0" w:space="0" w:color="auto"/>
        <w:left w:val="none" w:sz="0" w:space="0" w:color="auto"/>
        <w:bottom w:val="none" w:sz="0" w:space="0" w:color="auto"/>
        <w:right w:val="none" w:sz="0" w:space="0" w:color="auto"/>
      </w:divBdr>
    </w:div>
    <w:div w:id="179053658">
      <w:bodyDiv w:val="1"/>
      <w:marLeft w:val="0"/>
      <w:marRight w:val="0"/>
      <w:marTop w:val="0"/>
      <w:marBottom w:val="0"/>
      <w:divBdr>
        <w:top w:val="none" w:sz="0" w:space="0" w:color="auto"/>
        <w:left w:val="none" w:sz="0" w:space="0" w:color="auto"/>
        <w:bottom w:val="none" w:sz="0" w:space="0" w:color="auto"/>
        <w:right w:val="none" w:sz="0" w:space="0" w:color="auto"/>
      </w:divBdr>
      <w:divsChild>
        <w:div w:id="934360181">
          <w:marLeft w:val="0"/>
          <w:marRight w:val="0"/>
          <w:marTop w:val="0"/>
          <w:marBottom w:val="0"/>
          <w:divBdr>
            <w:top w:val="none" w:sz="0" w:space="0" w:color="auto"/>
            <w:left w:val="none" w:sz="0" w:space="0" w:color="auto"/>
            <w:bottom w:val="none" w:sz="0" w:space="0" w:color="auto"/>
            <w:right w:val="none" w:sz="0" w:space="0" w:color="auto"/>
          </w:divBdr>
          <w:divsChild>
            <w:div w:id="143913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36053">
      <w:bodyDiv w:val="1"/>
      <w:marLeft w:val="0"/>
      <w:marRight w:val="0"/>
      <w:marTop w:val="0"/>
      <w:marBottom w:val="0"/>
      <w:divBdr>
        <w:top w:val="none" w:sz="0" w:space="0" w:color="auto"/>
        <w:left w:val="none" w:sz="0" w:space="0" w:color="auto"/>
        <w:bottom w:val="none" w:sz="0" w:space="0" w:color="auto"/>
        <w:right w:val="none" w:sz="0" w:space="0" w:color="auto"/>
      </w:divBdr>
      <w:divsChild>
        <w:div w:id="229073162">
          <w:marLeft w:val="274"/>
          <w:marRight w:val="0"/>
          <w:marTop w:val="0"/>
          <w:marBottom w:val="60"/>
          <w:divBdr>
            <w:top w:val="none" w:sz="0" w:space="0" w:color="auto"/>
            <w:left w:val="none" w:sz="0" w:space="0" w:color="auto"/>
            <w:bottom w:val="none" w:sz="0" w:space="0" w:color="auto"/>
            <w:right w:val="none" w:sz="0" w:space="0" w:color="auto"/>
          </w:divBdr>
        </w:div>
        <w:div w:id="931939919">
          <w:marLeft w:val="274"/>
          <w:marRight w:val="0"/>
          <w:marTop w:val="0"/>
          <w:marBottom w:val="60"/>
          <w:divBdr>
            <w:top w:val="none" w:sz="0" w:space="0" w:color="auto"/>
            <w:left w:val="none" w:sz="0" w:space="0" w:color="auto"/>
            <w:bottom w:val="none" w:sz="0" w:space="0" w:color="auto"/>
            <w:right w:val="none" w:sz="0" w:space="0" w:color="auto"/>
          </w:divBdr>
        </w:div>
        <w:div w:id="27075032">
          <w:marLeft w:val="274"/>
          <w:marRight w:val="0"/>
          <w:marTop w:val="0"/>
          <w:marBottom w:val="60"/>
          <w:divBdr>
            <w:top w:val="none" w:sz="0" w:space="0" w:color="auto"/>
            <w:left w:val="none" w:sz="0" w:space="0" w:color="auto"/>
            <w:bottom w:val="none" w:sz="0" w:space="0" w:color="auto"/>
            <w:right w:val="none" w:sz="0" w:space="0" w:color="auto"/>
          </w:divBdr>
        </w:div>
        <w:div w:id="1697847666">
          <w:marLeft w:val="274"/>
          <w:marRight w:val="0"/>
          <w:marTop w:val="0"/>
          <w:marBottom w:val="60"/>
          <w:divBdr>
            <w:top w:val="none" w:sz="0" w:space="0" w:color="auto"/>
            <w:left w:val="none" w:sz="0" w:space="0" w:color="auto"/>
            <w:bottom w:val="none" w:sz="0" w:space="0" w:color="auto"/>
            <w:right w:val="none" w:sz="0" w:space="0" w:color="auto"/>
          </w:divBdr>
        </w:div>
      </w:divsChild>
    </w:div>
    <w:div w:id="824470801">
      <w:bodyDiv w:val="1"/>
      <w:marLeft w:val="0"/>
      <w:marRight w:val="0"/>
      <w:marTop w:val="0"/>
      <w:marBottom w:val="0"/>
      <w:divBdr>
        <w:top w:val="none" w:sz="0" w:space="0" w:color="auto"/>
        <w:left w:val="none" w:sz="0" w:space="0" w:color="auto"/>
        <w:bottom w:val="none" w:sz="0" w:space="0" w:color="auto"/>
        <w:right w:val="none" w:sz="0" w:space="0" w:color="auto"/>
      </w:divBdr>
    </w:div>
    <w:div w:id="973945252">
      <w:bodyDiv w:val="1"/>
      <w:marLeft w:val="0"/>
      <w:marRight w:val="0"/>
      <w:marTop w:val="0"/>
      <w:marBottom w:val="0"/>
      <w:divBdr>
        <w:top w:val="none" w:sz="0" w:space="0" w:color="auto"/>
        <w:left w:val="none" w:sz="0" w:space="0" w:color="auto"/>
        <w:bottom w:val="none" w:sz="0" w:space="0" w:color="auto"/>
        <w:right w:val="none" w:sz="0" w:space="0" w:color="auto"/>
      </w:divBdr>
    </w:div>
    <w:div w:id="1021973166">
      <w:bodyDiv w:val="1"/>
      <w:marLeft w:val="0"/>
      <w:marRight w:val="0"/>
      <w:marTop w:val="0"/>
      <w:marBottom w:val="0"/>
      <w:divBdr>
        <w:top w:val="none" w:sz="0" w:space="0" w:color="auto"/>
        <w:left w:val="none" w:sz="0" w:space="0" w:color="auto"/>
        <w:bottom w:val="none" w:sz="0" w:space="0" w:color="auto"/>
        <w:right w:val="none" w:sz="0" w:space="0" w:color="auto"/>
      </w:divBdr>
      <w:divsChild>
        <w:div w:id="1670211527">
          <w:marLeft w:val="274"/>
          <w:marRight w:val="0"/>
          <w:marTop w:val="0"/>
          <w:marBottom w:val="60"/>
          <w:divBdr>
            <w:top w:val="none" w:sz="0" w:space="0" w:color="auto"/>
            <w:left w:val="none" w:sz="0" w:space="0" w:color="auto"/>
            <w:bottom w:val="none" w:sz="0" w:space="0" w:color="auto"/>
            <w:right w:val="none" w:sz="0" w:space="0" w:color="auto"/>
          </w:divBdr>
        </w:div>
        <w:div w:id="762338631">
          <w:marLeft w:val="274"/>
          <w:marRight w:val="0"/>
          <w:marTop w:val="0"/>
          <w:marBottom w:val="60"/>
          <w:divBdr>
            <w:top w:val="none" w:sz="0" w:space="0" w:color="auto"/>
            <w:left w:val="none" w:sz="0" w:space="0" w:color="auto"/>
            <w:bottom w:val="none" w:sz="0" w:space="0" w:color="auto"/>
            <w:right w:val="none" w:sz="0" w:space="0" w:color="auto"/>
          </w:divBdr>
        </w:div>
        <w:div w:id="435977546">
          <w:marLeft w:val="274"/>
          <w:marRight w:val="0"/>
          <w:marTop w:val="0"/>
          <w:marBottom w:val="60"/>
          <w:divBdr>
            <w:top w:val="none" w:sz="0" w:space="0" w:color="auto"/>
            <w:left w:val="none" w:sz="0" w:space="0" w:color="auto"/>
            <w:bottom w:val="none" w:sz="0" w:space="0" w:color="auto"/>
            <w:right w:val="none" w:sz="0" w:space="0" w:color="auto"/>
          </w:divBdr>
        </w:div>
        <w:div w:id="387844829">
          <w:marLeft w:val="274"/>
          <w:marRight w:val="0"/>
          <w:marTop w:val="0"/>
          <w:marBottom w:val="60"/>
          <w:divBdr>
            <w:top w:val="none" w:sz="0" w:space="0" w:color="auto"/>
            <w:left w:val="none" w:sz="0" w:space="0" w:color="auto"/>
            <w:bottom w:val="none" w:sz="0" w:space="0" w:color="auto"/>
            <w:right w:val="none" w:sz="0" w:space="0" w:color="auto"/>
          </w:divBdr>
        </w:div>
        <w:div w:id="318849941">
          <w:marLeft w:val="274"/>
          <w:marRight w:val="0"/>
          <w:marTop w:val="0"/>
          <w:marBottom w:val="60"/>
          <w:divBdr>
            <w:top w:val="none" w:sz="0" w:space="0" w:color="auto"/>
            <w:left w:val="none" w:sz="0" w:space="0" w:color="auto"/>
            <w:bottom w:val="none" w:sz="0" w:space="0" w:color="auto"/>
            <w:right w:val="none" w:sz="0" w:space="0" w:color="auto"/>
          </w:divBdr>
        </w:div>
        <w:div w:id="1757365391">
          <w:marLeft w:val="274"/>
          <w:marRight w:val="0"/>
          <w:marTop w:val="0"/>
          <w:marBottom w:val="60"/>
          <w:divBdr>
            <w:top w:val="none" w:sz="0" w:space="0" w:color="auto"/>
            <w:left w:val="none" w:sz="0" w:space="0" w:color="auto"/>
            <w:bottom w:val="none" w:sz="0" w:space="0" w:color="auto"/>
            <w:right w:val="none" w:sz="0" w:space="0" w:color="auto"/>
          </w:divBdr>
        </w:div>
      </w:divsChild>
    </w:div>
    <w:div w:id="1026059752">
      <w:bodyDiv w:val="1"/>
      <w:marLeft w:val="0"/>
      <w:marRight w:val="0"/>
      <w:marTop w:val="0"/>
      <w:marBottom w:val="0"/>
      <w:divBdr>
        <w:top w:val="none" w:sz="0" w:space="0" w:color="auto"/>
        <w:left w:val="none" w:sz="0" w:space="0" w:color="auto"/>
        <w:bottom w:val="none" w:sz="0" w:space="0" w:color="auto"/>
        <w:right w:val="none" w:sz="0" w:space="0" w:color="auto"/>
      </w:divBdr>
    </w:div>
    <w:div w:id="1071661353">
      <w:bodyDiv w:val="1"/>
      <w:marLeft w:val="0"/>
      <w:marRight w:val="0"/>
      <w:marTop w:val="0"/>
      <w:marBottom w:val="0"/>
      <w:divBdr>
        <w:top w:val="none" w:sz="0" w:space="0" w:color="auto"/>
        <w:left w:val="none" w:sz="0" w:space="0" w:color="auto"/>
        <w:bottom w:val="none" w:sz="0" w:space="0" w:color="auto"/>
        <w:right w:val="none" w:sz="0" w:space="0" w:color="auto"/>
      </w:divBdr>
    </w:div>
    <w:div w:id="1209101345">
      <w:bodyDiv w:val="1"/>
      <w:marLeft w:val="0"/>
      <w:marRight w:val="0"/>
      <w:marTop w:val="0"/>
      <w:marBottom w:val="0"/>
      <w:divBdr>
        <w:top w:val="none" w:sz="0" w:space="0" w:color="auto"/>
        <w:left w:val="none" w:sz="0" w:space="0" w:color="auto"/>
        <w:bottom w:val="none" w:sz="0" w:space="0" w:color="auto"/>
        <w:right w:val="none" w:sz="0" w:space="0" w:color="auto"/>
      </w:divBdr>
    </w:div>
    <w:div w:id="1460760560">
      <w:bodyDiv w:val="1"/>
      <w:marLeft w:val="0"/>
      <w:marRight w:val="0"/>
      <w:marTop w:val="0"/>
      <w:marBottom w:val="0"/>
      <w:divBdr>
        <w:top w:val="none" w:sz="0" w:space="0" w:color="auto"/>
        <w:left w:val="none" w:sz="0" w:space="0" w:color="auto"/>
        <w:bottom w:val="none" w:sz="0" w:space="0" w:color="auto"/>
        <w:right w:val="none" w:sz="0" w:space="0" w:color="auto"/>
      </w:divBdr>
    </w:div>
    <w:div w:id="1682462631">
      <w:bodyDiv w:val="1"/>
      <w:marLeft w:val="0"/>
      <w:marRight w:val="0"/>
      <w:marTop w:val="0"/>
      <w:marBottom w:val="0"/>
      <w:divBdr>
        <w:top w:val="none" w:sz="0" w:space="0" w:color="auto"/>
        <w:left w:val="none" w:sz="0" w:space="0" w:color="auto"/>
        <w:bottom w:val="none" w:sz="0" w:space="0" w:color="auto"/>
        <w:right w:val="none" w:sz="0" w:space="0" w:color="auto"/>
      </w:divBdr>
    </w:div>
    <w:div w:id="1691880772">
      <w:bodyDiv w:val="1"/>
      <w:marLeft w:val="0"/>
      <w:marRight w:val="0"/>
      <w:marTop w:val="0"/>
      <w:marBottom w:val="0"/>
      <w:divBdr>
        <w:top w:val="none" w:sz="0" w:space="0" w:color="auto"/>
        <w:left w:val="none" w:sz="0" w:space="0" w:color="auto"/>
        <w:bottom w:val="none" w:sz="0" w:space="0" w:color="auto"/>
        <w:right w:val="none" w:sz="0" w:space="0" w:color="auto"/>
      </w:divBdr>
    </w:div>
    <w:div w:id="1970817750">
      <w:bodyDiv w:val="1"/>
      <w:marLeft w:val="0"/>
      <w:marRight w:val="0"/>
      <w:marTop w:val="0"/>
      <w:marBottom w:val="0"/>
      <w:divBdr>
        <w:top w:val="none" w:sz="0" w:space="0" w:color="auto"/>
        <w:left w:val="none" w:sz="0" w:space="0" w:color="auto"/>
        <w:bottom w:val="none" w:sz="0" w:space="0" w:color="auto"/>
        <w:right w:val="none" w:sz="0" w:space="0" w:color="auto"/>
      </w:divBdr>
      <w:divsChild>
        <w:div w:id="1070155092">
          <w:marLeft w:val="274"/>
          <w:marRight w:val="0"/>
          <w:marTop w:val="0"/>
          <w:marBottom w:val="60"/>
          <w:divBdr>
            <w:top w:val="none" w:sz="0" w:space="0" w:color="auto"/>
            <w:left w:val="none" w:sz="0" w:space="0" w:color="auto"/>
            <w:bottom w:val="none" w:sz="0" w:space="0" w:color="auto"/>
            <w:right w:val="none" w:sz="0" w:space="0" w:color="auto"/>
          </w:divBdr>
        </w:div>
        <w:div w:id="1014114898">
          <w:marLeft w:val="274"/>
          <w:marRight w:val="0"/>
          <w:marTop w:val="0"/>
          <w:marBottom w:val="60"/>
          <w:divBdr>
            <w:top w:val="none" w:sz="0" w:space="0" w:color="auto"/>
            <w:left w:val="none" w:sz="0" w:space="0" w:color="auto"/>
            <w:bottom w:val="none" w:sz="0" w:space="0" w:color="auto"/>
            <w:right w:val="none" w:sz="0" w:space="0" w:color="auto"/>
          </w:divBdr>
        </w:div>
        <w:div w:id="896892717">
          <w:marLeft w:val="274"/>
          <w:marRight w:val="0"/>
          <w:marTop w:val="0"/>
          <w:marBottom w:val="60"/>
          <w:divBdr>
            <w:top w:val="none" w:sz="0" w:space="0" w:color="auto"/>
            <w:left w:val="none" w:sz="0" w:space="0" w:color="auto"/>
            <w:bottom w:val="none" w:sz="0" w:space="0" w:color="auto"/>
            <w:right w:val="none" w:sz="0" w:space="0" w:color="auto"/>
          </w:divBdr>
        </w:div>
        <w:div w:id="2054766090">
          <w:marLeft w:val="274"/>
          <w:marRight w:val="0"/>
          <w:marTop w:val="0"/>
          <w:marBottom w:val="60"/>
          <w:divBdr>
            <w:top w:val="none" w:sz="0" w:space="0" w:color="auto"/>
            <w:left w:val="none" w:sz="0" w:space="0" w:color="auto"/>
            <w:bottom w:val="none" w:sz="0" w:space="0" w:color="auto"/>
            <w:right w:val="none" w:sz="0" w:space="0" w:color="auto"/>
          </w:divBdr>
        </w:div>
        <w:div w:id="816188629">
          <w:marLeft w:val="274"/>
          <w:marRight w:val="0"/>
          <w:marTop w:val="0"/>
          <w:marBottom w:val="60"/>
          <w:divBdr>
            <w:top w:val="none" w:sz="0" w:space="0" w:color="auto"/>
            <w:left w:val="none" w:sz="0" w:space="0" w:color="auto"/>
            <w:bottom w:val="none" w:sz="0" w:space="0" w:color="auto"/>
            <w:right w:val="none" w:sz="0" w:space="0" w:color="auto"/>
          </w:divBdr>
        </w:div>
        <w:div w:id="1001659387">
          <w:marLeft w:val="274"/>
          <w:marRight w:val="0"/>
          <w:marTop w:val="0"/>
          <w:marBottom w:val="60"/>
          <w:divBdr>
            <w:top w:val="none" w:sz="0" w:space="0" w:color="auto"/>
            <w:left w:val="none" w:sz="0" w:space="0" w:color="auto"/>
            <w:bottom w:val="none" w:sz="0" w:space="0" w:color="auto"/>
            <w:right w:val="none" w:sz="0" w:space="0" w:color="auto"/>
          </w:divBdr>
        </w:div>
      </w:divsChild>
    </w:div>
    <w:div w:id="1974752906">
      <w:bodyDiv w:val="1"/>
      <w:marLeft w:val="0"/>
      <w:marRight w:val="0"/>
      <w:marTop w:val="0"/>
      <w:marBottom w:val="0"/>
      <w:divBdr>
        <w:top w:val="none" w:sz="0" w:space="0" w:color="auto"/>
        <w:left w:val="none" w:sz="0" w:space="0" w:color="auto"/>
        <w:bottom w:val="none" w:sz="0" w:space="0" w:color="auto"/>
        <w:right w:val="none" w:sz="0" w:space="0" w:color="auto"/>
      </w:divBdr>
    </w:div>
    <w:div w:id="202161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nisters.education.gov.au/aly/early-years-strategy-summi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ministers.dss.gov.au/speeches/1034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ngage.dss.gov.au/early-years-strateg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ss.gov.au/families-and-children-programs-services-early-years-strategy/national-early-years-summit-summary-and-agend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ss.gov.au/families-and-children-programs-services/early-years-strateg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Avars7llWw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B6031080F23244AAE4A635DFACF023" ma:contentTypeVersion="1" ma:contentTypeDescription="Create a new document." ma:contentTypeScope="" ma:versionID="5091e18a49136862719306e8d45e3a40">
  <xsd:schema xmlns:xsd="http://www.w3.org/2001/XMLSchema" xmlns:xs="http://www.w3.org/2001/XMLSchema" xmlns:p="http://schemas.microsoft.com/office/2006/metadata/properties" xmlns:ns2="eaf75a97-ef60-4f8d-9cb1-028d1b80101e" targetNamespace="http://schemas.microsoft.com/office/2006/metadata/properties" ma:root="true" ma:fieldsID="4eddce85198cbae3bf49d093e7b276a2" ns2:_="">
    <xsd:import namespace="eaf75a97-ef60-4f8d-9cb1-028d1b80101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75a97-ef60-4f8d-9cb1-028d1b8010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8A8C3-1441-4BEE-A4C3-14A9D9F2899F}">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eaf75a97-ef60-4f8d-9cb1-028d1b80101e"/>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71B88E2-F28F-4A2B-886A-C0C071E62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75a97-ef60-4f8d-9cb1-028d1b801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24B78E-5326-44C6-B291-50DB18089334}">
  <ds:schemaRefs>
    <ds:schemaRef ds:uri="http://schemas.microsoft.com/sharepoint/v3/contenttype/forms"/>
  </ds:schemaRefs>
</ds:datastoreItem>
</file>

<file path=customXml/itemProps4.xml><?xml version="1.0" encoding="utf-8"?>
<ds:datastoreItem xmlns:ds="http://schemas.openxmlformats.org/officeDocument/2006/customXml" ds:itemID="{8C47BD8E-6985-4004-8E4A-E0F95FC29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2920</Words>
  <Characters>16692</Characters>
  <Application>Microsoft Office Word</Application>
  <DocSecurity>0</DocSecurity>
  <Lines>276</Lines>
  <Paragraphs>132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2023-03-17T01:29:00Z</dcterms:created>
  <dcterms:modified xsi:type="dcterms:W3CDTF">2023-03-17T01:29:00Z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7105FFF9F5B54D8AB920D8E805B67321</vt:lpwstr>
  </property>
  <property fmtid="{D5CDD505-2E9C-101B-9397-08002B2CF9AE}" pid="9" name="PM_ProtectiveMarkingValue_Footer">
    <vt:lpwstr>OFFICIAL</vt:lpwstr>
  </property>
  <property fmtid="{D5CDD505-2E9C-101B-9397-08002B2CF9AE}" pid="10" name="PM_Originator_Hash_SHA1">
    <vt:lpwstr>4B5D3D5F42CD9438909E66571855FE5B58B8575B</vt:lpwstr>
  </property>
  <property fmtid="{D5CDD505-2E9C-101B-9397-08002B2CF9AE}" pid="11" name="PM_OriginationTimeStamp">
    <vt:lpwstr>2023-03-17T01:29:33Z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01A6580DB5DFA5D22661600C8D56D954</vt:lpwstr>
  </property>
  <property fmtid="{D5CDD505-2E9C-101B-9397-08002B2CF9AE}" pid="21" name="PM_Hash_Salt">
    <vt:lpwstr>4FE67F078147C15BC76D394772E03958</vt:lpwstr>
  </property>
  <property fmtid="{D5CDD505-2E9C-101B-9397-08002B2CF9AE}" pid="22" name="PM_Hash_SHA1">
    <vt:lpwstr>0FF81D6F68146076006173DDC11F99CAFD7A0854</vt:lpwstr>
  </property>
  <property fmtid="{D5CDD505-2E9C-101B-9397-08002B2CF9AE}" pid="23" name="PM_OriginatorUserAccountName_SHA256">
    <vt:lpwstr>4B8FEF1BE4E33795DA238C813089F94478206FEE8B8F823B6EC4F900490F9EA8</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MSIP_Label_79d889eb-932f-4752-8739-64d25806ef64_Enabled">
    <vt:lpwstr>true</vt:lpwstr>
  </property>
  <property fmtid="{D5CDD505-2E9C-101B-9397-08002B2CF9AE}" pid="29" name="MSIP_Label_79d889eb-932f-4752-8739-64d25806ef64_SetDate">
    <vt:lpwstr>2023-03-03T02:54:37Z</vt:lpwstr>
  </property>
  <property fmtid="{D5CDD505-2E9C-101B-9397-08002B2CF9AE}" pid="30" name="MSIP_Label_79d889eb-932f-4752-8739-64d25806ef64_Method">
    <vt:lpwstr>Privileged</vt:lpwstr>
  </property>
  <property fmtid="{D5CDD505-2E9C-101B-9397-08002B2CF9AE}" pid="31" name="MSIP_Label_79d889eb-932f-4752-8739-64d25806ef64_Name">
    <vt:lpwstr>79d889eb-932f-4752-8739-64d25806ef64</vt:lpwstr>
  </property>
  <property fmtid="{D5CDD505-2E9C-101B-9397-08002B2CF9AE}" pid="32" name="MSIP_Label_79d889eb-932f-4752-8739-64d25806ef64_SiteId">
    <vt:lpwstr>dd0cfd15-4558-4b12-8bad-ea26984fc417</vt:lpwstr>
  </property>
  <property fmtid="{D5CDD505-2E9C-101B-9397-08002B2CF9AE}" pid="33" name="MSIP_Label_79d889eb-932f-4752-8739-64d25806ef64_ActionId">
    <vt:lpwstr>5d8574a4-e868-4f9f-a774-14ae65ceb68b</vt:lpwstr>
  </property>
  <property fmtid="{D5CDD505-2E9C-101B-9397-08002B2CF9AE}" pid="34" name="MSIP_Label_79d889eb-932f-4752-8739-64d25806ef64_ContentBits">
    <vt:lpwstr>0</vt:lpwstr>
  </property>
  <property fmtid="{D5CDD505-2E9C-101B-9397-08002B2CF9AE}" pid="35" name="ContentTypeId">
    <vt:lpwstr>0x010100CEB6031080F23244AAE4A635DFACF023</vt:lpwstr>
  </property>
</Properties>
</file>