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CA152" w14:textId="58AB15DC" w:rsidR="006355FB" w:rsidRPr="001A270B" w:rsidRDefault="00F47063" w:rsidP="001A270B">
      <w:pPr>
        <w:pStyle w:val="Heading1"/>
        <w:spacing w:before="2000"/>
      </w:pPr>
      <w:r w:rsidRPr="001A270B">
        <w:t>Re</w:t>
      </w:r>
      <w:r w:rsidR="00895847" w:rsidRPr="001A270B">
        <w:t xml:space="preserve">commendations about </w:t>
      </w:r>
      <w:r w:rsidR="00AC1C8B" w:rsidRPr="001A270B">
        <w:t>housing</w:t>
      </w:r>
    </w:p>
    <w:p w14:paraId="479549C6" w14:textId="67D838BB" w:rsidR="00BE741D" w:rsidRPr="001A270B" w:rsidRDefault="00B05B0F" w:rsidP="001A270B">
      <w:pPr>
        <w:pStyle w:val="Subtitle"/>
        <w:spacing w:before="480"/>
      </w:pPr>
      <w:r w:rsidRPr="001A270B">
        <w:t xml:space="preserve">The </w:t>
      </w:r>
      <w:r w:rsidR="00F47063" w:rsidRPr="001A270B">
        <w:t>Australian Government response to</w:t>
      </w:r>
      <w:r w:rsidR="009264D1" w:rsidRPr="001A270B">
        <w:t> </w:t>
      </w:r>
      <w:r w:rsidR="00F47063" w:rsidRPr="001A270B">
        <w:t>the</w:t>
      </w:r>
      <w:r w:rsidR="009264D1" w:rsidRPr="001A270B">
        <w:t> </w:t>
      </w:r>
      <w:r w:rsidRPr="001A270B">
        <w:t>Disability</w:t>
      </w:r>
      <w:r w:rsidR="00075CE1">
        <w:t> </w:t>
      </w:r>
      <w:r w:rsidRPr="001A270B">
        <w:t>Royal Commission</w:t>
      </w:r>
    </w:p>
    <w:p w14:paraId="4DCC1A53" w14:textId="31A051AA" w:rsidR="00151817" w:rsidRPr="001A270B" w:rsidRDefault="00075CE1" w:rsidP="001A270B">
      <w:pPr>
        <w:spacing w:before="480" w:after="120"/>
        <w:rPr>
          <w:rFonts w:cs="Arial"/>
          <w:color w:val="005568"/>
        </w:rPr>
      </w:pPr>
      <w:r>
        <w:rPr>
          <w:rFonts w:cs="Arial"/>
          <w:color w:val="005568"/>
        </w:rPr>
        <w:t xml:space="preserve">A text-only </w:t>
      </w:r>
      <w:r w:rsidR="00151817" w:rsidRPr="001A270B">
        <w:rPr>
          <w:rFonts w:cs="Arial"/>
          <w:color w:val="005568"/>
        </w:rPr>
        <w:t xml:space="preserve">Easy Read version </w:t>
      </w:r>
    </w:p>
    <w:p w14:paraId="2A1AB94C" w14:textId="012B1A31" w:rsidR="00151817" w:rsidRPr="001A270B" w:rsidRDefault="00151817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br w:type="page"/>
      </w:r>
    </w:p>
    <w:p w14:paraId="37292E89" w14:textId="77777777" w:rsidR="000A6960" w:rsidRPr="001A270B" w:rsidRDefault="000A6960" w:rsidP="001A270B">
      <w:pPr>
        <w:pStyle w:val="TOCHeading"/>
        <w:tabs>
          <w:tab w:val="left" w:pos="6060"/>
        </w:tabs>
        <w:spacing w:after="120"/>
        <w:rPr>
          <w:rFonts w:cs="Arial"/>
        </w:rPr>
      </w:pPr>
      <w:bookmarkStart w:id="0" w:name="_Toc349720822"/>
      <w:bookmarkStart w:id="1" w:name="_Toc513644158"/>
      <w:r w:rsidRPr="001A270B">
        <w:rPr>
          <w:rFonts w:cs="Arial"/>
        </w:rPr>
        <w:lastRenderedPageBreak/>
        <w:t>How to use this document</w:t>
      </w:r>
      <w:bookmarkEnd w:id="0"/>
      <w:bookmarkEnd w:id="1"/>
    </w:p>
    <w:p w14:paraId="28E930CB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 xml:space="preserve">The Australian Government wrote this document. </w:t>
      </w:r>
    </w:p>
    <w:p w14:paraId="1501AF38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>When you read the word ‘we’, it means the Australian Government.</w:t>
      </w:r>
    </w:p>
    <w:p w14:paraId="7CABB827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 xml:space="preserve">We wrote this document in an </w:t>
      </w:r>
      <w:proofErr w:type="gramStart"/>
      <w:r w:rsidRPr="00D3057D">
        <w:rPr>
          <w:rFonts w:cs="Arial"/>
        </w:rPr>
        <w:t>easy to read</w:t>
      </w:r>
      <w:proofErr w:type="gramEnd"/>
      <w:r w:rsidRPr="00D3057D">
        <w:rPr>
          <w:rFonts w:cs="Arial"/>
        </w:rPr>
        <w:t xml:space="preserve"> way. </w:t>
      </w:r>
    </w:p>
    <w:p w14:paraId="2F5E564C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 xml:space="preserve">We wrote some important words in </w:t>
      </w:r>
      <w:r w:rsidRPr="00D3057D">
        <w:rPr>
          <w:rStyle w:val="Strong"/>
          <w:rFonts w:cs="Arial"/>
        </w:rPr>
        <w:t>bold</w:t>
      </w:r>
      <w:r w:rsidRPr="00D3057D">
        <w:rPr>
          <w:rFonts w:cs="Arial"/>
        </w:rPr>
        <w:t>.</w:t>
      </w:r>
    </w:p>
    <w:p w14:paraId="512165CB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>This means the letters are thicker and darker.</w:t>
      </w:r>
    </w:p>
    <w:p w14:paraId="094B01D4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 xml:space="preserve">We explain what these words mean. </w:t>
      </w:r>
    </w:p>
    <w:p w14:paraId="1D91D6C4" w14:textId="4FA1C0DB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 xml:space="preserve">There is a list of these words on page </w:t>
      </w:r>
      <w:r w:rsidR="00C56FFD" w:rsidRPr="00D3057D">
        <w:rPr>
          <w:rFonts w:cs="Arial"/>
          <w:b/>
          <w:bCs/>
          <w:u w:val="single"/>
        </w:rPr>
        <w:fldChar w:fldCharType="begin"/>
      </w:r>
      <w:r w:rsidR="00C56FFD" w:rsidRPr="00D3057D">
        <w:rPr>
          <w:rFonts w:cs="Arial"/>
          <w:b/>
          <w:bCs/>
          <w:u w:val="single"/>
        </w:rPr>
        <w:instrText xml:space="preserve"> PAGEREF _Ref175129861 \h </w:instrText>
      </w:r>
      <w:r w:rsidR="00C56FFD" w:rsidRPr="00D3057D">
        <w:rPr>
          <w:rFonts w:cs="Arial"/>
          <w:b/>
          <w:bCs/>
          <w:u w:val="single"/>
        </w:rPr>
      </w:r>
      <w:r w:rsidR="00C56FFD" w:rsidRPr="00D3057D">
        <w:rPr>
          <w:rFonts w:cs="Arial"/>
          <w:b/>
          <w:bCs/>
          <w:u w:val="single"/>
        </w:rPr>
        <w:fldChar w:fldCharType="separate"/>
      </w:r>
      <w:r w:rsidR="00C56FFD" w:rsidRPr="00D3057D">
        <w:rPr>
          <w:rFonts w:cs="Arial"/>
          <w:b/>
          <w:bCs/>
          <w:noProof/>
          <w:u w:val="single"/>
        </w:rPr>
        <w:t>13</w:t>
      </w:r>
      <w:r w:rsidR="00C56FFD" w:rsidRPr="00D3057D">
        <w:rPr>
          <w:rFonts w:cs="Arial"/>
          <w:b/>
          <w:bCs/>
          <w:u w:val="single"/>
        </w:rPr>
        <w:fldChar w:fldCharType="end"/>
      </w:r>
      <w:r w:rsidRPr="00D3057D">
        <w:rPr>
          <w:rFonts w:cs="Arial"/>
        </w:rPr>
        <w:t xml:space="preserve">. </w:t>
      </w:r>
    </w:p>
    <w:p w14:paraId="7EE8F23E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 xml:space="preserve">This is an Easy Read summary of another document. </w:t>
      </w:r>
    </w:p>
    <w:p w14:paraId="49A23AF2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>This means it only includes the most important ideas.</w:t>
      </w:r>
    </w:p>
    <w:p w14:paraId="6FBC2AA8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>You can find the other document on our website.</w:t>
      </w:r>
    </w:p>
    <w:p w14:paraId="20BD5995" w14:textId="77777777" w:rsidR="001A270B" w:rsidRPr="00D3057D" w:rsidRDefault="00EF0499" w:rsidP="001A270B">
      <w:pPr>
        <w:spacing w:before="120" w:after="120"/>
        <w:rPr>
          <w:rStyle w:val="Hyperlink"/>
          <w:rFonts w:cs="Arial"/>
        </w:rPr>
      </w:pPr>
      <w:hyperlink r:id="rId8" w:history="1">
        <w:r w:rsidR="001A270B" w:rsidRPr="00D3057D">
          <w:rPr>
            <w:rStyle w:val="Hyperlink"/>
            <w:rFonts w:cs="Arial"/>
          </w:rPr>
          <w:t>www.dss.gov.au/DRC-Aus-Gov-Response</w:t>
        </w:r>
      </w:hyperlink>
      <w:r w:rsidR="001A270B" w:rsidRPr="00D3057D">
        <w:rPr>
          <w:rStyle w:val="Hyperlink"/>
          <w:rFonts w:cs="Arial"/>
        </w:rPr>
        <w:t xml:space="preserve"> </w:t>
      </w:r>
    </w:p>
    <w:p w14:paraId="1B2267FF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 xml:space="preserve">You can ask for help to read this document. </w:t>
      </w:r>
    </w:p>
    <w:p w14:paraId="11FC6453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 xml:space="preserve">A friend, family member or support person might be able to help you. </w:t>
      </w:r>
    </w:p>
    <w:p w14:paraId="1AA190F5" w14:textId="77777777" w:rsidR="001A270B" w:rsidRPr="00D3057D" w:rsidRDefault="001A270B" w:rsidP="001A270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D3057D">
        <w:rPr>
          <w:rFonts w:cs="Arial"/>
        </w:rPr>
        <w:t>This document is quite long.</w:t>
      </w:r>
    </w:p>
    <w:p w14:paraId="4342C173" w14:textId="77777777" w:rsidR="001A270B" w:rsidRPr="00D3057D" w:rsidRDefault="001A270B" w:rsidP="001A270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D3057D">
        <w:rPr>
          <w:rFonts w:cs="Arial"/>
        </w:rPr>
        <w:t>You don’t need to read it all at once.</w:t>
      </w:r>
    </w:p>
    <w:p w14:paraId="73042653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>You can take your time.</w:t>
      </w:r>
    </w:p>
    <w:p w14:paraId="013F3E49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>We recognise Aboriginal and Torres Strait Islander peoples as the traditional owners of the land we live on – Australia.</w:t>
      </w:r>
    </w:p>
    <w:p w14:paraId="72451B02" w14:textId="77777777" w:rsidR="001A270B" w:rsidRPr="00D3057D" w:rsidRDefault="001A270B" w:rsidP="001A270B">
      <w:pPr>
        <w:spacing w:before="120" w:after="120"/>
        <w:rPr>
          <w:rFonts w:cs="Arial"/>
        </w:rPr>
      </w:pPr>
      <w:r w:rsidRPr="00D3057D">
        <w:rPr>
          <w:rFonts w:cs="Arial"/>
        </w:rPr>
        <w:t>They were the first people to live on and use the:</w:t>
      </w:r>
    </w:p>
    <w:p w14:paraId="602A072C" w14:textId="77777777" w:rsidR="001A270B" w:rsidRPr="00D3057D" w:rsidRDefault="001A270B" w:rsidP="0063370A">
      <w:pPr>
        <w:pStyle w:val="ListParagraph"/>
        <w:numPr>
          <w:ilvl w:val="0"/>
          <w:numId w:val="1"/>
        </w:numPr>
        <w:rPr>
          <w:rFonts w:cs="Arial"/>
        </w:rPr>
      </w:pPr>
      <w:r w:rsidRPr="00D3057D">
        <w:rPr>
          <w:rFonts w:cs="Arial"/>
        </w:rPr>
        <w:t>land</w:t>
      </w:r>
    </w:p>
    <w:p w14:paraId="47621A7F" w14:textId="77777777" w:rsidR="001A270B" w:rsidRPr="00D3057D" w:rsidRDefault="001A270B" w:rsidP="0063370A">
      <w:pPr>
        <w:pStyle w:val="ListParagraph"/>
        <w:numPr>
          <w:ilvl w:val="0"/>
          <w:numId w:val="1"/>
        </w:numPr>
        <w:rPr>
          <w:rFonts w:cs="Arial"/>
        </w:rPr>
      </w:pPr>
      <w:r w:rsidRPr="00D3057D">
        <w:rPr>
          <w:rFonts w:cs="Arial"/>
        </w:rPr>
        <w:t>waters.</w:t>
      </w:r>
    </w:p>
    <w:p w14:paraId="60B0C753" w14:textId="77777777" w:rsidR="00CD3E3C" w:rsidRPr="001A270B" w:rsidRDefault="00A33000" w:rsidP="00BE4879">
      <w:pPr>
        <w:pStyle w:val="TOCHeading"/>
        <w:rPr>
          <w:rFonts w:cs="Arial"/>
          <w:noProof/>
        </w:rPr>
      </w:pPr>
      <w:r w:rsidRPr="001A270B">
        <w:rPr>
          <w:rFonts w:cs="Arial"/>
        </w:rPr>
        <w:br w:type="page"/>
      </w:r>
      <w:bookmarkStart w:id="2" w:name="_Toc349720823"/>
      <w:bookmarkStart w:id="3" w:name="_Toc513644159"/>
      <w:r w:rsidRPr="001A270B">
        <w:rPr>
          <w:rFonts w:cs="Arial"/>
        </w:rPr>
        <w:lastRenderedPageBreak/>
        <w:t>What’s in this document?</w:t>
      </w:r>
      <w:bookmarkEnd w:id="2"/>
      <w:bookmarkEnd w:id="3"/>
      <w:r w:rsidR="00623EAC" w:rsidRPr="001A270B">
        <w:rPr>
          <w:rFonts w:cs="Arial"/>
        </w:rPr>
        <w:fldChar w:fldCharType="begin"/>
      </w:r>
      <w:r w:rsidR="00623EAC" w:rsidRPr="001A270B">
        <w:rPr>
          <w:rFonts w:cs="Arial"/>
        </w:rPr>
        <w:instrText xml:space="preserve"> TOC \h \z \t "Heading 2,1" </w:instrText>
      </w:r>
      <w:r w:rsidR="00623EAC" w:rsidRPr="001A270B">
        <w:rPr>
          <w:rFonts w:cs="Arial"/>
        </w:rPr>
        <w:fldChar w:fldCharType="separate"/>
      </w:r>
    </w:p>
    <w:p w14:paraId="78DBA0C1" w14:textId="4C4C725C" w:rsidR="00CD3E3C" w:rsidRPr="001A270B" w:rsidRDefault="00EF0499" w:rsidP="00C513E0">
      <w:pPr>
        <w:pStyle w:val="TOC1"/>
        <w:spacing w:before="600"/>
        <w:rPr>
          <w:rStyle w:val="Hyperlink"/>
          <w:rFonts w:cs="Arial"/>
          <w:bCs/>
          <w:u w:val="none"/>
        </w:rPr>
      </w:pPr>
      <w:hyperlink w:anchor="_Toc172291654" w:history="1">
        <w:r w:rsidR="00CD3E3C" w:rsidRPr="001A270B">
          <w:rPr>
            <w:rStyle w:val="Hyperlink"/>
            <w:rFonts w:cs="Arial"/>
            <w:b w:val="0"/>
            <w:bCs/>
            <w:u w:val="none"/>
          </w:rPr>
          <w:t>About the Disability Royal Commission</w:t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tab/>
        </w:r>
        <w:r w:rsidR="00CD3E3C" w:rsidRPr="001A270B">
          <w:rPr>
            <w:rFonts w:ascii="Arial" w:hAnsi="Arial" w:cs="Arial"/>
            <w:webHidden/>
          </w:rPr>
          <w:fldChar w:fldCharType="begin"/>
        </w:r>
        <w:r w:rsidR="00CD3E3C" w:rsidRPr="001A270B">
          <w:rPr>
            <w:rFonts w:ascii="Arial" w:hAnsi="Arial" w:cs="Arial"/>
            <w:webHidden/>
          </w:rPr>
          <w:instrText xml:space="preserve"> PAGEREF _Toc172291654 \h </w:instrText>
        </w:r>
        <w:r w:rsidR="00CD3E3C" w:rsidRPr="001A270B">
          <w:rPr>
            <w:rFonts w:ascii="Arial" w:hAnsi="Arial" w:cs="Arial"/>
            <w:webHidden/>
          </w:rPr>
        </w:r>
        <w:r w:rsidR="00CD3E3C" w:rsidRPr="001A270B">
          <w:rPr>
            <w:rFonts w:ascii="Arial" w:hAnsi="Arial" w:cs="Arial"/>
            <w:webHidden/>
          </w:rPr>
          <w:fldChar w:fldCharType="separate"/>
        </w:r>
        <w:r w:rsidR="00075CE1">
          <w:rPr>
            <w:rFonts w:ascii="Arial" w:hAnsi="Arial" w:cs="Arial"/>
            <w:webHidden/>
          </w:rPr>
          <w:t>4</w:t>
        </w:r>
        <w:r w:rsidR="00CD3E3C" w:rsidRPr="001A270B">
          <w:rPr>
            <w:rFonts w:ascii="Arial" w:hAnsi="Arial" w:cs="Arial"/>
            <w:webHidden/>
          </w:rPr>
          <w:fldChar w:fldCharType="end"/>
        </w:r>
      </w:hyperlink>
    </w:p>
    <w:p w14:paraId="1CB2F1A5" w14:textId="65FB6204" w:rsidR="00CD3E3C" w:rsidRPr="001A270B" w:rsidRDefault="00EF0499" w:rsidP="00C513E0">
      <w:pPr>
        <w:pStyle w:val="TOC1"/>
        <w:spacing w:before="600"/>
        <w:rPr>
          <w:rStyle w:val="Hyperlink"/>
          <w:rFonts w:cs="Arial"/>
          <w:bCs/>
          <w:u w:val="none"/>
        </w:rPr>
      </w:pPr>
      <w:hyperlink w:anchor="_Toc172291655" w:history="1">
        <w:r w:rsidR="00CD3E3C" w:rsidRPr="001A270B">
          <w:rPr>
            <w:rStyle w:val="Hyperlink"/>
            <w:rFonts w:cs="Arial"/>
            <w:b w:val="0"/>
            <w:bCs/>
            <w:u w:val="none"/>
          </w:rPr>
          <w:t>About the recommendations</w:t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tab/>
        </w:r>
        <w:r w:rsidR="00CD3E3C" w:rsidRPr="001A270B">
          <w:rPr>
            <w:rFonts w:ascii="Arial" w:hAnsi="Arial" w:cs="Arial"/>
            <w:webHidden/>
          </w:rPr>
          <w:fldChar w:fldCharType="begin"/>
        </w:r>
        <w:r w:rsidR="00CD3E3C" w:rsidRPr="001A270B">
          <w:rPr>
            <w:rFonts w:ascii="Arial" w:hAnsi="Arial" w:cs="Arial"/>
            <w:webHidden/>
          </w:rPr>
          <w:instrText xml:space="preserve"> PAGEREF _Toc172291655 \h </w:instrText>
        </w:r>
        <w:r w:rsidR="00CD3E3C" w:rsidRPr="001A270B">
          <w:rPr>
            <w:rFonts w:ascii="Arial" w:hAnsi="Arial" w:cs="Arial"/>
            <w:webHidden/>
          </w:rPr>
        </w:r>
        <w:r w:rsidR="00CD3E3C" w:rsidRPr="001A270B">
          <w:rPr>
            <w:rFonts w:ascii="Arial" w:hAnsi="Arial" w:cs="Arial"/>
            <w:webHidden/>
          </w:rPr>
          <w:fldChar w:fldCharType="separate"/>
        </w:r>
        <w:r w:rsidR="00075CE1">
          <w:rPr>
            <w:rFonts w:ascii="Arial" w:hAnsi="Arial" w:cs="Arial"/>
            <w:webHidden/>
          </w:rPr>
          <w:t>4</w:t>
        </w:r>
        <w:r w:rsidR="00CD3E3C" w:rsidRPr="001A270B">
          <w:rPr>
            <w:rFonts w:ascii="Arial" w:hAnsi="Arial" w:cs="Arial"/>
            <w:webHidden/>
          </w:rPr>
          <w:fldChar w:fldCharType="end"/>
        </w:r>
      </w:hyperlink>
    </w:p>
    <w:p w14:paraId="17ECFF37" w14:textId="60714162" w:rsidR="00CD3E3C" w:rsidRPr="001A270B" w:rsidRDefault="00EF0499" w:rsidP="00C513E0">
      <w:pPr>
        <w:pStyle w:val="TOC1"/>
        <w:spacing w:before="600"/>
        <w:rPr>
          <w:rStyle w:val="Hyperlink"/>
          <w:rFonts w:cs="Arial"/>
          <w:bCs/>
          <w:u w:val="none"/>
        </w:rPr>
      </w:pPr>
      <w:hyperlink w:anchor="_Toc172291656" w:history="1">
        <w:r w:rsidR="00CD3E3C" w:rsidRPr="001A270B">
          <w:rPr>
            <w:rStyle w:val="Hyperlink"/>
            <w:rFonts w:cs="Arial"/>
            <w:b w:val="0"/>
            <w:bCs/>
            <w:u w:val="none"/>
          </w:rPr>
          <w:t>Our response to the recommendations</w:t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tab/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begin"/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instrText xml:space="preserve"> PAGEREF _Toc172291656 \h </w:instrText>
        </w:r>
        <w:r w:rsidR="00CD3E3C" w:rsidRPr="001A270B">
          <w:rPr>
            <w:rStyle w:val="Hyperlink"/>
            <w:rFonts w:cs="Arial"/>
            <w:bCs/>
            <w:webHidden/>
            <w:u w:val="none"/>
          </w:rPr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separate"/>
        </w:r>
        <w:r w:rsidR="00075CE1">
          <w:rPr>
            <w:rStyle w:val="Hyperlink"/>
            <w:rFonts w:cs="Arial"/>
            <w:bCs/>
            <w:webHidden/>
            <w:u w:val="none"/>
          </w:rPr>
          <w:t>5</w:t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end"/>
        </w:r>
      </w:hyperlink>
    </w:p>
    <w:p w14:paraId="7A07A443" w14:textId="35F11087" w:rsidR="00CD3E3C" w:rsidRPr="001A270B" w:rsidRDefault="00EF0499" w:rsidP="00C513E0">
      <w:pPr>
        <w:pStyle w:val="TOC1"/>
        <w:spacing w:before="600"/>
        <w:rPr>
          <w:rStyle w:val="Hyperlink"/>
          <w:rFonts w:cs="Arial"/>
          <w:bCs/>
          <w:u w:val="none"/>
        </w:rPr>
      </w:pPr>
      <w:hyperlink w:anchor="_Toc172291657" w:history="1">
        <w:r w:rsidR="00CD3E3C" w:rsidRPr="001A270B">
          <w:rPr>
            <w:rStyle w:val="Hyperlink"/>
            <w:rFonts w:cs="Arial"/>
            <w:b w:val="0"/>
            <w:bCs/>
            <w:u w:val="none"/>
          </w:rPr>
          <w:t>What we will pay for</w:t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tab/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begin"/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instrText xml:space="preserve"> PAGEREF _Toc172291657 \h </w:instrText>
        </w:r>
        <w:r w:rsidR="00CD3E3C" w:rsidRPr="001A270B">
          <w:rPr>
            <w:rStyle w:val="Hyperlink"/>
            <w:rFonts w:cs="Arial"/>
            <w:bCs/>
            <w:webHidden/>
            <w:u w:val="none"/>
          </w:rPr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separate"/>
        </w:r>
        <w:r w:rsidR="00075CE1">
          <w:rPr>
            <w:rStyle w:val="Hyperlink"/>
            <w:rFonts w:cs="Arial"/>
            <w:bCs/>
            <w:webHidden/>
            <w:u w:val="none"/>
          </w:rPr>
          <w:t>11</w:t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end"/>
        </w:r>
      </w:hyperlink>
    </w:p>
    <w:p w14:paraId="1235A2E4" w14:textId="07E5F492" w:rsidR="00CD3E3C" w:rsidRPr="001A270B" w:rsidRDefault="00EF0499" w:rsidP="00C513E0">
      <w:pPr>
        <w:pStyle w:val="TOC1"/>
        <w:spacing w:before="600"/>
        <w:rPr>
          <w:rStyle w:val="Hyperlink"/>
          <w:rFonts w:cs="Arial"/>
          <w:bCs/>
          <w:u w:val="none"/>
        </w:rPr>
      </w:pPr>
      <w:hyperlink w:anchor="_Toc172291658" w:history="1">
        <w:r w:rsidR="00CD3E3C" w:rsidRPr="001A270B">
          <w:rPr>
            <w:rStyle w:val="Hyperlink"/>
            <w:rFonts w:cs="Arial"/>
            <w:b w:val="0"/>
            <w:bCs/>
            <w:u w:val="none"/>
          </w:rPr>
          <w:t>Important actions and plans</w:t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tab/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begin"/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instrText xml:space="preserve"> PAGEREF _Toc172291658 \h </w:instrText>
        </w:r>
        <w:r w:rsidR="00CD3E3C" w:rsidRPr="001A270B">
          <w:rPr>
            <w:rStyle w:val="Hyperlink"/>
            <w:rFonts w:cs="Arial"/>
            <w:bCs/>
            <w:webHidden/>
            <w:u w:val="none"/>
          </w:rPr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separate"/>
        </w:r>
        <w:r w:rsidR="00075CE1">
          <w:rPr>
            <w:rStyle w:val="Hyperlink"/>
            <w:rFonts w:cs="Arial"/>
            <w:bCs/>
            <w:webHidden/>
            <w:u w:val="none"/>
          </w:rPr>
          <w:t>12</w:t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end"/>
        </w:r>
      </w:hyperlink>
    </w:p>
    <w:p w14:paraId="2EB6C4BE" w14:textId="31DFA1F1" w:rsidR="00CD3E3C" w:rsidRPr="001A270B" w:rsidRDefault="00EF0499" w:rsidP="00C513E0">
      <w:pPr>
        <w:pStyle w:val="TOC1"/>
        <w:spacing w:before="600"/>
        <w:rPr>
          <w:rStyle w:val="Hyperlink"/>
          <w:rFonts w:cs="Arial"/>
          <w:bCs/>
          <w:u w:val="none"/>
        </w:rPr>
      </w:pPr>
      <w:hyperlink w:anchor="_Toc172291659" w:history="1">
        <w:r w:rsidR="00CD3E3C" w:rsidRPr="001A270B">
          <w:rPr>
            <w:rStyle w:val="Hyperlink"/>
            <w:rFonts w:cs="Arial"/>
            <w:b w:val="0"/>
            <w:bCs/>
            <w:u w:val="none"/>
          </w:rPr>
          <w:t>Word list</w:t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tab/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begin"/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instrText xml:space="preserve"> PAGEREF _Toc172291659 \h </w:instrText>
        </w:r>
        <w:r w:rsidR="00CD3E3C" w:rsidRPr="001A270B">
          <w:rPr>
            <w:rStyle w:val="Hyperlink"/>
            <w:rFonts w:cs="Arial"/>
            <w:bCs/>
            <w:webHidden/>
            <w:u w:val="none"/>
          </w:rPr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separate"/>
        </w:r>
        <w:r w:rsidR="00075CE1">
          <w:rPr>
            <w:rStyle w:val="Hyperlink"/>
            <w:rFonts w:cs="Arial"/>
            <w:bCs/>
            <w:webHidden/>
            <w:u w:val="none"/>
          </w:rPr>
          <w:t>13</w:t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end"/>
        </w:r>
      </w:hyperlink>
    </w:p>
    <w:p w14:paraId="34A6848A" w14:textId="7F4519EB" w:rsidR="00CD3E3C" w:rsidRPr="001A270B" w:rsidRDefault="00EF0499" w:rsidP="00C513E0">
      <w:pPr>
        <w:pStyle w:val="TOC1"/>
        <w:spacing w:before="600"/>
        <w:rPr>
          <w:rStyle w:val="Hyperlink"/>
          <w:rFonts w:cs="Arial"/>
          <w:bCs/>
          <w:u w:val="none"/>
        </w:rPr>
      </w:pPr>
      <w:hyperlink w:anchor="_Toc172291660" w:history="1">
        <w:r w:rsidR="00CD3E3C" w:rsidRPr="001A270B">
          <w:rPr>
            <w:rStyle w:val="Hyperlink"/>
            <w:rFonts w:cs="Arial"/>
            <w:b w:val="0"/>
            <w:bCs/>
            <w:u w:val="none"/>
          </w:rPr>
          <w:t>Contact us</w:t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tab/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begin"/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instrText xml:space="preserve"> PAGEREF _Toc172291660 \h </w:instrText>
        </w:r>
        <w:r w:rsidR="00CD3E3C" w:rsidRPr="001A270B">
          <w:rPr>
            <w:rStyle w:val="Hyperlink"/>
            <w:rFonts w:cs="Arial"/>
            <w:bCs/>
            <w:webHidden/>
            <w:u w:val="none"/>
          </w:rPr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separate"/>
        </w:r>
        <w:r w:rsidR="00075CE1">
          <w:rPr>
            <w:rStyle w:val="Hyperlink"/>
            <w:rFonts w:cs="Arial"/>
            <w:bCs/>
            <w:webHidden/>
            <w:u w:val="none"/>
          </w:rPr>
          <w:t>15</w:t>
        </w:r>
        <w:r w:rsidR="00CD3E3C" w:rsidRPr="001A270B">
          <w:rPr>
            <w:rStyle w:val="Hyperlink"/>
            <w:rFonts w:cs="Arial"/>
            <w:bCs/>
            <w:webHidden/>
            <w:u w:val="none"/>
          </w:rPr>
          <w:fldChar w:fldCharType="end"/>
        </w:r>
      </w:hyperlink>
    </w:p>
    <w:p w14:paraId="6A774C97" w14:textId="77777777" w:rsidR="00AF2979" w:rsidRPr="001A270B" w:rsidRDefault="00623EAC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fldChar w:fldCharType="end"/>
      </w:r>
    </w:p>
    <w:p w14:paraId="2CD99B3B" w14:textId="77777777" w:rsidR="00895847" w:rsidRPr="001A270B" w:rsidRDefault="00895847" w:rsidP="001A270B">
      <w:pPr>
        <w:spacing w:before="120" w:after="120"/>
        <w:rPr>
          <w:rFonts w:cs="Arial"/>
          <w:color w:val="005568"/>
          <w:sz w:val="40"/>
          <w:szCs w:val="26"/>
          <w:lang w:val="en-US" w:eastAsia="x-none"/>
        </w:rPr>
      </w:pPr>
      <w:bookmarkStart w:id="4" w:name="_Toc172120895"/>
      <w:r w:rsidRPr="001A270B">
        <w:rPr>
          <w:rFonts w:cs="Arial"/>
          <w:lang w:val="en-US"/>
        </w:rPr>
        <w:br w:type="page"/>
      </w:r>
    </w:p>
    <w:p w14:paraId="65A37CBA" w14:textId="0C301D1D" w:rsidR="00B05B0F" w:rsidRPr="001A270B" w:rsidRDefault="00B05B0F" w:rsidP="00BE4879">
      <w:pPr>
        <w:pStyle w:val="Heading2"/>
        <w:rPr>
          <w:rFonts w:cs="Arial"/>
        </w:rPr>
      </w:pPr>
      <w:bookmarkStart w:id="5" w:name="_Toc172273355"/>
      <w:bookmarkStart w:id="6" w:name="_Toc172291654"/>
      <w:r w:rsidRPr="001A270B">
        <w:rPr>
          <w:rFonts w:cs="Arial"/>
        </w:rPr>
        <w:lastRenderedPageBreak/>
        <w:t>About the Disability Royal Commission</w:t>
      </w:r>
      <w:bookmarkEnd w:id="4"/>
      <w:bookmarkEnd w:id="5"/>
      <w:bookmarkEnd w:id="6"/>
    </w:p>
    <w:p w14:paraId="5E0953A5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 xml:space="preserve">We created a </w:t>
      </w:r>
      <w:r w:rsidRPr="001A270B">
        <w:rPr>
          <w:rStyle w:val="Strong"/>
          <w:rFonts w:cs="Arial"/>
        </w:rPr>
        <w:t>royal commission</w:t>
      </w:r>
      <w:r w:rsidRPr="001A270B">
        <w:rPr>
          <w:rFonts w:cs="Arial"/>
        </w:rPr>
        <w:t xml:space="preserve"> to find out how to make our community safer for people with disability.</w:t>
      </w:r>
    </w:p>
    <w:p w14:paraId="26DACCB1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A royal commission is an official way of looking into a big problem.</w:t>
      </w:r>
    </w:p>
    <w:p w14:paraId="32EB5D6C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It helps us work out what:</w:t>
      </w:r>
    </w:p>
    <w:p w14:paraId="0A6BB7C7" w14:textId="77777777" w:rsidR="001A270B" w:rsidRPr="001A270B" w:rsidRDefault="001A270B" w:rsidP="0063370A">
      <w:pPr>
        <w:pStyle w:val="ListParagraph"/>
        <w:numPr>
          <w:ilvl w:val="0"/>
          <w:numId w:val="2"/>
        </w:numPr>
        <w:rPr>
          <w:rFonts w:cs="Arial"/>
        </w:rPr>
      </w:pPr>
      <w:r w:rsidRPr="001A270B">
        <w:rPr>
          <w:rFonts w:cs="Arial"/>
        </w:rPr>
        <w:t xml:space="preserve">has gone wrong </w:t>
      </w:r>
    </w:p>
    <w:p w14:paraId="617601F7" w14:textId="77777777" w:rsidR="001A270B" w:rsidRPr="001A270B" w:rsidRDefault="001A270B" w:rsidP="0063370A">
      <w:pPr>
        <w:pStyle w:val="ListParagraph"/>
        <w:numPr>
          <w:ilvl w:val="0"/>
          <w:numId w:val="2"/>
        </w:numPr>
        <w:rPr>
          <w:rFonts w:cs="Arial"/>
        </w:rPr>
      </w:pPr>
      <w:r w:rsidRPr="001A270B">
        <w:rPr>
          <w:rFonts w:cs="Arial"/>
        </w:rPr>
        <w:t>we need to improve.</w:t>
      </w:r>
    </w:p>
    <w:p w14:paraId="0736552C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We call it the Disability Royal Commission.</w:t>
      </w:r>
    </w:p>
    <w:p w14:paraId="4A6E36CD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The Disability Royal Commission ran from 2019 to 2023.</w:t>
      </w:r>
    </w:p>
    <w:p w14:paraId="76BD0B0C" w14:textId="6DF325DB" w:rsidR="00B05B0F" w:rsidRPr="001A270B" w:rsidRDefault="00B05B0F" w:rsidP="001A270B">
      <w:pPr>
        <w:pStyle w:val="Heading2"/>
        <w:spacing w:before="600"/>
        <w:rPr>
          <w:rFonts w:cs="Arial"/>
        </w:rPr>
      </w:pPr>
      <w:bookmarkStart w:id="7" w:name="_Toc172120896"/>
      <w:bookmarkStart w:id="8" w:name="_Toc172273356"/>
      <w:bookmarkStart w:id="9" w:name="_Toc172291655"/>
      <w:r w:rsidRPr="001A270B">
        <w:rPr>
          <w:rFonts w:cs="Arial"/>
        </w:rPr>
        <w:t>About the recommendations</w:t>
      </w:r>
      <w:bookmarkEnd w:id="7"/>
      <w:bookmarkEnd w:id="8"/>
      <w:bookmarkEnd w:id="9"/>
    </w:p>
    <w:p w14:paraId="553F9DEB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The Disability Royal Commission shared ideas about what governments and services should change.</w:t>
      </w:r>
    </w:p>
    <w:p w14:paraId="049A31EE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 xml:space="preserve">We call these ideas </w:t>
      </w:r>
      <w:r w:rsidRPr="001A270B">
        <w:rPr>
          <w:rStyle w:val="Strong"/>
          <w:rFonts w:cs="Arial"/>
        </w:rPr>
        <w:t>recommendations</w:t>
      </w:r>
      <w:r w:rsidRPr="001A270B">
        <w:rPr>
          <w:rFonts w:cs="Arial"/>
        </w:rPr>
        <w:t xml:space="preserve">. </w:t>
      </w:r>
    </w:p>
    <w:p w14:paraId="2A7A2252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This document explains our response to some of Part 7 of the Disability Royal Commission’s final report.</w:t>
      </w:r>
    </w:p>
    <w:p w14:paraId="2A8379BC" w14:textId="77777777" w:rsidR="001A270B" w:rsidRPr="001A270B" w:rsidRDefault="001A270B" w:rsidP="001A270B">
      <w:pPr>
        <w:spacing w:before="120" w:after="120"/>
        <w:rPr>
          <w:rFonts w:cs="Arial"/>
          <w:spacing w:val="-2"/>
        </w:rPr>
      </w:pPr>
      <w:r w:rsidRPr="001A270B">
        <w:rPr>
          <w:rFonts w:cs="Arial"/>
          <w:spacing w:val="-2"/>
        </w:rPr>
        <w:t>The document explains our response to recommendations about housing.</w:t>
      </w:r>
    </w:p>
    <w:p w14:paraId="10E1E1E3" w14:textId="77777777" w:rsidR="001A270B" w:rsidRPr="001A270B" w:rsidRDefault="001A270B" w:rsidP="001A270B">
      <w:pPr>
        <w:spacing w:before="120" w:after="120"/>
        <w:rPr>
          <w:rFonts w:cs="Arial"/>
          <w:b/>
          <w:bCs/>
          <w:spacing w:val="-6"/>
        </w:rPr>
      </w:pPr>
      <w:r w:rsidRPr="001A270B">
        <w:rPr>
          <w:rFonts w:cs="Arial"/>
          <w:spacing w:val="-6"/>
        </w:rPr>
        <w:t xml:space="preserve">The Disability Royal Commission says housing should be more </w:t>
      </w:r>
      <w:r w:rsidRPr="001A270B">
        <w:rPr>
          <w:rStyle w:val="Strong"/>
          <w:rFonts w:cs="Arial"/>
          <w:spacing w:val="-6"/>
        </w:rPr>
        <w:t>accessible</w:t>
      </w:r>
      <w:r w:rsidRPr="001A270B">
        <w:rPr>
          <w:rFonts w:cs="Arial"/>
          <w:spacing w:val="-6"/>
        </w:rPr>
        <w:t>.</w:t>
      </w:r>
    </w:p>
    <w:p w14:paraId="44A38AF8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When housing is accessible it:</w:t>
      </w:r>
    </w:p>
    <w:p w14:paraId="51172D33" w14:textId="77777777" w:rsidR="001A270B" w:rsidRPr="001A270B" w:rsidRDefault="001A270B" w:rsidP="0063370A">
      <w:pPr>
        <w:pStyle w:val="ListParagraph"/>
        <w:numPr>
          <w:ilvl w:val="0"/>
          <w:numId w:val="3"/>
        </w:numPr>
        <w:rPr>
          <w:rFonts w:cs="Arial"/>
        </w:rPr>
      </w:pPr>
      <w:r w:rsidRPr="001A270B">
        <w:rPr>
          <w:rFonts w:cs="Arial"/>
        </w:rPr>
        <w:t>supports what people need</w:t>
      </w:r>
    </w:p>
    <w:p w14:paraId="012DE6F5" w14:textId="77777777" w:rsidR="001A270B" w:rsidRPr="001A270B" w:rsidRDefault="001A270B" w:rsidP="0063370A">
      <w:pPr>
        <w:pStyle w:val="ListParagraph"/>
        <w:numPr>
          <w:ilvl w:val="0"/>
          <w:numId w:val="3"/>
        </w:numPr>
        <w:rPr>
          <w:rFonts w:cs="Arial"/>
        </w:rPr>
      </w:pPr>
      <w:r w:rsidRPr="001A270B">
        <w:rPr>
          <w:rFonts w:cs="Arial"/>
        </w:rPr>
        <w:t>is easy to move around in.</w:t>
      </w:r>
    </w:p>
    <w:p w14:paraId="3031BFB2" w14:textId="0A5DF04F" w:rsidR="00B05B0F" w:rsidRPr="001A270B" w:rsidRDefault="00AF2979" w:rsidP="00BE4879">
      <w:pPr>
        <w:pStyle w:val="Heading2"/>
        <w:rPr>
          <w:rFonts w:cs="Arial"/>
        </w:rPr>
      </w:pPr>
      <w:r w:rsidRPr="001A270B">
        <w:rPr>
          <w:rFonts w:cs="Arial"/>
        </w:rPr>
        <w:br w:type="page"/>
      </w:r>
      <w:bookmarkStart w:id="10" w:name="_Toc172120897"/>
      <w:bookmarkStart w:id="11" w:name="_Toc172291656"/>
      <w:bookmarkStart w:id="12" w:name="_Toc513644164"/>
      <w:bookmarkStart w:id="13" w:name="_Ref113483612"/>
      <w:r w:rsidR="00B05B0F" w:rsidRPr="001A270B">
        <w:rPr>
          <w:rFonts w:cs="Arial"/>
        </w:rPr>
        <w:lastRenderedPageBreak/>
        <w:t>Our response to the recommendations</w:t>
      </w:r>
      <w:bookmarkEnd w:id="10"/>
      <w:bookmarkEnd w:id="11"/>
    </w:p>
    <w:p w14:paraId="484486A3" w14:textId="77777777" w:rsidR="001A270B" w:rsidRPr="001A270B" w:rsidRDefault="001A270B" w:rsidP="001A270B">
      <w:pPr>
        <w:spacing w:before="120" w:after="120" w:line="348" w:lineRule="auto"/>
        <w:rPr>
          <w:rFonts w:cs="Arial"/>
        </w:rPr>
      </w:pPr>
      <w:r w:rsidRPr="001A270B">
        <w:rPr>
          <w:rFonts w:cs="Arial"/>
        </w:rPr>
        <w:t>On the following pages, we explain the recommendations we:</w:t>
      </w:r>
    </w:p>
    <w:p w14:paraId="07EDE8EB" w14:textId="77777777" w:rsidR="001A270B" w:rsidRPr="001A270B" w:rsidRDefault="001A270B" w:rsidP="001A270B">
      <w:pPr>
        <w:pStyle w:val="ListParagraph"/>
        <w:numPr>
          <w:ilvl w:val="0"/>
          <w:numId w:val="1"/>
        </w:numPr>
        <w:spacing w:line="348" w:lineRule="auto"/>
        <w:rPr>
          <w:rFonts w:cs="Arial"/>
        </w:rPr>
      </w:pPr>
      <w:r w:rsidRPr="001A270B">
        <w:rPr>
          <w:rFonts w:cs="Arial"/>
        </w:rPr>
        <w:t>agree with</w:t>
      </w:r>
    </w:p>
    <w:p w14:paraId="4D0D40B5" w14:textId="77777777" w:rsidR="001A270B" w:rsidRPr="001A270B" w:rsidRDefault="001A270B" w:rsidP="001A270B">
      <w:pPr>
        <w:pStyle w:val="ListParagraph"/>
        <w:numPr>
          <w:ilvl w:val="0"/>
          <w:numId w:val="1"/>
        </w:numPr>
        <w:spacing w:line="348" w:lineRule="auto"/>
        <w:rPr>
          <w:rFonts w:cs="Arial"/>
        </w:rPr>
      </w:pPr>
      <w:r w:rsidRPr="001A270B">
        <w:rPr>
          <w:rFonts w:cs="Arial"/>
        </w:rPr>
        <w:t>mostly agree with</w:t>
      </w:r>
    </w:p>
    <w:p w14:paraId="10784895" w14:textId="77777777" w:rsidR="001A270B" w:rsidRPr="001A270B" w:rsidRDefault="001A270B" w:rsidP="001A270B">
      <w:pPr>
        <w:pStyle w:val="ListParagraph"/>
        <w:numPr>
          <w:ilvl w:val="0"/>
          <w:numId w:val="1"/>
        </w:numPr>
        <w:spacing w:line="348" w:lineRule="auto"/>
        <w:rPr>
          <w:rFonts w:cs="Arial"/>
        </w:rPr>
      </w:pPr>
      <w:r w:rsidRPr="001A270B">
        <w:rPr>
          <w:rFonts w:cs="Arial"/>
        </w:rPr>
        <w:t>need to think more about.</w:t>
      </w:r>
    </w:p>
    <w:p w14:paraId="2661144C" w14:textId="2AB130D8" w:rsidR="00B05B0F" w:rsidRPr="001A270B" w:rsidRDefault="00FE6C8E" w:rsidP="001A270B">
      <w:pPr>
        <w:pStyle w:val="Heading3"/>
        <w:spacing w:before="480"/>
        <w:rPr>
          <w:rFonts w:cs="Arial"/>
          <w:spacing w:val="-4"/>
        </w:rPr>
      </w:pPr>
      <w:r w:rsidRPr="001A270B">
        <w:rPr>
          <w:rFonts w:cs="Arial"/>
          <w:spacing w:val="-4"/>
        </w:rPr>
        <w:t xml:space="preserve">Recommendation </w:t>
      </w:r>
      <w:r w:rsidR="005F2E90" w:rsidRPr="001A270B">
        <w:rPr>
          <w:rFonts w:cs="Arial"/>
          <w:spacing w:val="-4"/>
        </w:rPr>
        <w:t>to</w:t>
      </w:r>
      <w:r w:rsidRPr="001A270B">
        <w:rPr>
          <w:rFonts w:cs="Arial"/>
          <w:spacing w:val="-4"/>
        </w:rPr>
        <w:t xml:space="preserve"> provid</w:t>
      </w:r>
      <w:r w:rsidR="005F2E90" w:rsidRPr="001A270B">
        <w:rPr>
          <w:rFonts w:cs="Arial"/>
          <w:spacing w:val="-4"/>
        </w:rPr>
        <w:t>e</w:t>
      </w:r>
      <w:r w:rsidRPr="001A270B">
        <w:rPr>
          <w:rFonts w:cs="Arial"/>
          <w:spacing w:val="-4"/>
        </w:rPr>
        <w:t xml:space="preserve"> more accessible</w:t>
      </w:r>
      <w:r w:rsidR="00D3053B" w:rsidRPr="001A270B">
        <w:rPr>
          <w:rFonts w:cs="Arial"/>
          <w:spacing w:val="-4"/>
        </w:rPr>
        <w:t> </w:t>
      </w:r>
      <w:r w:rsidRPr="001A270B">
        <w:rPr>
          <w:rFonts w:cs="Arial"/>
          <w:spacing w:val="-4"/>
        </w:rPr>
        <w:t>housing</w:t>
      </w:r>
    </w:p>
    <w:p w14:paraId="495E85FC" w14:textId="77777777" w:rsidR="001A270B" w:rsidRPr="001A270B" w:rsidRDefault="001A270B" w:rsidP="001A270B">
      <w:pPr>
        <w:spacing w:before="120" w:after="120" w:line="336" w:lineRule="auto"/>
        <w:rPr>
          <w:rFonts w:cs="Arial"/>
        </w:rPr>
      </w:pPr>
      <w:r w:rsidRPr="001A270B">
        <w:rPr>
          <w:rFonts w:cs="Arial"/>
        </w:rPr>
        <w:t>The Disability Royal Commission shared a recommendation for governments to work with the National Disability Insurance Agency (NDIA) to provide more accessible housing</w:t>
      </w:r>
      <w:r w:rsidRPr="001A270B">
        <w:rPr>
          <w:rStyle w:val="ui-provider"/>
          <w:rFonts w:cs="Arial"/>
        </w:rPr>
        <w:t>.</w:t>
      </w:r>
    </w:p>
    <w:p w14:paraId="4A46EA1D" w14:textId="77777777" w:rsidR="001A270B" w:rsidRPr="001A270B" w:rsidRDefault="001A270B" w:rsidP="001A270B">
      <w:pPr>
        <w:spacing w:before="120" w:after="120" w:line="336" w:lineRule="auto"/>
        <w:rPr>
          <w:rFonts w:cs="Arial"/>
          <w:spacing w:val="-8"/>
        </w:rPr>
      </w:pPr>
      <w:r w:rsidRPr="001A270B">
        <w:rPr>
          <w:rFonts w:cs="Arial"/>
          <w:spacing w:val="-8"/>
        </w:rPr>
        <w:t>The recommendation says governments and the NDIA should also work with people who take part in the National Disability Insurance Scheme (NDIS).</w:t>
      </w:r>
    </w:p>
    <w:p w14:paraId="1D904503" w14:textId="77777777" w:rsidR="001A270B" w:rsidRPr="001A270B" w:rsidRDefault="001A270B" w:rsidP="001A270B">
      <w:pPr>
        <w:spacing w:before="120" w:after="120" w:line="336" w:lineRule="auto"/>
        <w:rPr>
          <w:rFonts w:cs="Arial"/>
          <w:spacing w:val="-3"/>
        </w:rPr>
      </w:pPr>
      <w:r w:rsidRPr="001A270B">
        <w:rPr>
          <w:rFonts w:cs="Arial"/>
        </w:rPr>
        <w:t>This will make sure the housing meets their needs.</w:t>
      </w:r>
    </w:p>
    <w:p w14:paraId="42B43BD6" w14:textId="77777777" w:rsidR="001A270B" w:rsidRPr="001A270B" w:rsidRDefault="001A270B" w:rsidP="001A270B">
      <w:pPr>
        <w:spacing w:before="120" w:after="120" w:line="336" w:lineRule="auto"/>
        <w:rPr>
          <w:rFonts w:cs="Arial"/>
        </w:rPr>
      </w:pPr>
      <w:r w:rsidRPr="001A270B">
        <w:rPr>
          <w:rFonts w:cs="Arial"/>
        </w:rPr>
        <w:t>The recommendation says it should be easier for people who take part in the NDIS to use supported accommodation.</w:t>
      </w:r>
    </w:p>
    <w:p w14:paraId="17685FFB" w14:textId="77777777" w:rsidR="001A270B" w:rsidRPr="001A270B" w:rsidRDefault="001A270B" w:rsidP="001A270B">
      <w:pPr>
        <w:spacing w:before="120" w:after="120" w:line="336" w:lineRule="auto"/>
        <w:rPr>
          <w:rFonts w:cs="Arial"/>
        </w:rPr>
      </w:pPr>
      <w:r w:rsidRPr="001A270B">
        <w:rPr>
          <w:rFonts w:cs="Arial"/>
        </w:rPr>
        <w:t xml:space="preserve">For example, </w:t>
      </w:r>
      <w:r w:rsidRPr="001A270B">
        <w:rPr>
          <w:rStyle w:val="Strong"/>
          <w:rFonts w:cs="Arial"/>
        </w:rPr>
        <w:t>specialist disability accommodation (SDA)</w:t>
      </w:r>
      <w:r w:rsidRPr="001A270B">
        <w:rPr>
          <w:rFonts w:cs="Arial"/>
        </w:rPr>
        <w:t>.</w:t>
      </w:r>
    </w:p>
    <w:p w14:paraId="1A36CE7E" w14:textId="77777777" w:rsidR="001A270B" w:rsidRPr="001A270B" w:rsidRDefault="001A270B" w:rsidP="001A270B">
      <w:pPr>
        <w:spacing w:before="120" w:after="120" w:line="336" w:lineRule="auto"/>
        <w:rPr>
          <w:rFonts w:cs="Arial"/>
        </w:rPr>
      </w:pPr>
      <w:r w:rsidRPr="001A270B">
        <w:rPr>
          <w:rFonts w:cs="Arial"/>
        </w:rPr>
        <w:t>SDA is housing for people with disability who need extra support most of the time.</w:t>
      </w:r>
    </w:p>
    <w:p w14:paraId="439C74FD" w14:textId="77777777" w:rsidR="001A270B" w:rsidRPr="001A270B" w:rsidRDefault="001A270B" w:rsidP="001A270B">
      <w:pPr>
        <w:spacing w:before="120" w:after="120" w:line="336" w:lineRule="auto"/>
        <w:rPr>
          <w:rFonts w:cs="Arial"/>
        </w:rPr>
      </w:pPr>
      <w:r w:rsidRPr="001A270B">
        <w:rPr>
          <w:rFonts w:cs="Arial"/>
        </w:rPr>
        <w:t>The recommendation says governments and the NDIA need to help people with disability:</w:t>
      </w:r>
    </w:p>
    <w:p w14:paraId="6440F71C" w14:textId="77777777" w:rsidR="001A270B" w:rsidRPr="001A270B" w:rsidRDefault="001A270B" w:rsidP="001A270B">
      <w:pPr>
        <w:pStyle w:val="ListParagraph"/>
        <w:numPr>
          <w:ilvl w:val="0"/>
          <w:numId w:val="4"/>
        </w:numPr>
        <w:spacing w:line="336" w:lineRule="auto"/>
        <w:rPr>
          <w:rFonts w:cs="Arial"/>
        </w:rPr>
      </w:pPr>
      <w:r w:rsidRPr="001A270B">
        <w:rPr>
          <w:rFonts w:cs="Arial"/>
        </w:rPr>
        <w:t>understand their housing options</w:t>
      </w:r>
    </w:p>
    <w:p w14:paraId="2B54C7E9" w14:textId="77777777" w:rsidR="001A270B" w:rsidRPr="001A270B" w:rsidRDefault="001A270B" w:rsidP="001A270B">
      <w:pPr>
        <w:pStyle w:val="ListParagraph"/>
        <w:numPr>
          <w:ilvl w:val="0"/>
          <w:numId w:val="4"/>
        </w:numPr>
        <w:spacing w:line="336" w:lineRule="auto"/>
        <w:rPr>
          <w:rFonts w:cs="Arial"/>
        </w:rPr>
      </w:pPr>
      <w:r w:rsidRPr="001A270B">
        <w:rPr>
          <w:rFonts w:cs="Arial"/>
        </w:rPr>
        <w:t>get support to live in the housing they choose.</w:t>
      </w:r>
    </w:p>
    <w:p w14:paraId="5464314C" w14:textId="77777777" w:rsidR="001A270B" w:rsidRPr="001A270B" w:rsidRDefault="001A270B" w:rsidP="001A270B">
      <w:pPr>
        <w:spacing w:before="120" w:after="120" w:line="336" w:lineRule="auto"/>
        <w:rPr>
          <w:rFonts w:cs="Arial"/>
        </w:rPr>
      </w:pPr>
      <w:r w:rsidRPr="001A270B">
        <w:rPr>
          <w:rFonts w:cs="Arial"/>
        </w:rPr>
        <w:t>The recommendation also says governments and the NDIA need to:</w:t>
      </w:r>
    </w:p>
    <w:p w14:paraId="22C42413" w14:textId="77777777" w:rsidR="001A270B" w:rsidRPr="001A270B" w:rsidRDefault="001A270B" w:rsidP="001A270B">
      <w:pPr>
        <w:pStyle w:val="ListParagraph"/>
        <w:numPr>
          <w:ilvl w:val="0"/>
          <w:numId w:val="4"/>
        </w:numPr>
        <w:spacing w:line="336" w:lineRule="auto"/>
        <w:rPr>
          <w:rFonts w:cs="Arial"/>
        </w:rPr>
      </w:pPr>
      <w:r w:rsidRPr="001A270B">
        <w:rPr>
          <w:rFonts w:cs="Arial"/>
        </w:rPr>
        <w:t>tell people about the changes they will make</w:t>
      </w:r>
    </w:p>
    <w:p w14:paraId="59A8C338" w14:textId="77777777" w:rsidR="001A270B" w:rsidRPr="001A270B" w:rsidRDefault="001A270B" w:rsidP="001A270B">
      <w:pPr>
        <w:pStyle w:val="ListParagraph"/>
        <w:numPr>
          <w:ilvl w:val="0"/>
          <w:numId w:val="4"/>
        </w:numPr>
        <w:spacing w:line="336" w:lineRule="auto"/>
        <w:rPr>
          <w:rFonts w:cs="Arial"/>
        </w:rPr>
      </w:pPr>
      <w:r w:rsidRPr="001A270B">
        <w:rPr>
          <w:rFonts w:cs="Arial"/>
        </w:rPr>
        <w:t>work with the disability community to understand how well the changes are working.</w:t>
      </w:r>
    </w:p>
    <w:p w14:paraId="3A561EC6" w14:textId="77777777" w:rsidR="001A270B" w:rsidRPr="001A270B" w:rsidRDefault="001A270B" w:rsidP="001A270B">
      <w:pPr>
        <w:spacing w:before="120" w:after="120" w:line="336" w:lineRule="auto"/>
        <w:rPr>
          <w:rFonts w:cs="Arial"/>
        </w:rPr>
      </w:pPr>
      <w:r w:rsidRPr="001A270B">
        <w:rPr>
          <w:rFonts w:cs="Arial"/>
        </w:rPr>
        <w:t>We mostly agree with the goals in this recommendation.</w:t>
      </w:r>
    </w:p>
    <w:p w14:paraId="04AA3531" w14:textId="27EDE21E" w:rsidR="00B05B0F" w:rsidRPr="001A270B" w:rsidRDefault="00FE6C8E" w:rsidP="00276AEB">
      <w:pPr>
        <w:pStyle w:val="Heading3"/>
        <w:spacing w:before="120" w:after="120"/>
        <w:rPr>
          <w:rFonts w:cs="Arial"/>
        </w:rPr>
      </w:pPr>
      <w:r w:rsidRPr="001A270B">
        <w:rPr>
          <w:rFonts w:cs="Arial"/>
        </w:rPr>
        <w:lastRenderedPageBreak/>
        <w:t>Recommendations about plans for housing</w:t>
      </w:r>
    </w:p>
    <w:p w14:paraId="721254CE" w14:textId="39471AB1" w:rsidR="00FE6C8E" w:rsidRPr="001A270B" w:rsidRDefault="00FE6C8E" w:rsidP="00075CE1">
      <w:pPr>
        <w:pStyle w:val="Heading4"/>
        <w:spacing w:before="240"/>
        <w:rPr>
          <w:rFonts w:cs="Arial"/>
        </w:rPr>
      </w:pPr>
      <w:r w:rsidRPr="001A270B">
        <w:rPr>
          <w:rFonts w:cs="Arial"/>
        </w:rPr>
        <w:t>Plans to focus on people with disability</w:t>
      </w:r>
    </w:p>
    <w:p w14:paraId="3F54C120" w14:textId="77777777" w:rsidR="001A270B" w:rsidRPr="001A270B" w:rsidRDefault="001A270B" w:rsidP="001A270B">
      <w:pPr>
        <w:spacing w:before="120" w:after="120"/>
        <w:rPr>
          <w:rFonts w:cs="Arial"/>
          <w:spacing w:val="-6"/>
        </w:rPr>
      </w:pPr>
      <w:r w:rsidRPr="001A270B">
        <w:rPr>
          <w:rFonts w:cs="Arial"/>
          <w:spacing w:val="-6"/>
        </w:rPr>
        <w:t>The Disability Royal Commission shared a recommendation to focus more on people with disability when governments make plans for:</w:t>
      </w:r>
    </w:p>
    <w:p w14:paraId="3181CEC1" w14:textId="77777777" w:rsidR="001A270B" w:rsidRPr="001A270B" w:rsidRDefault="001A270B" w:rsidP="0063370A">
      <w:pPr>
        <w:pStyle w:val="ListParagraph"/>
        <w:numPr>
          <w:ilvl w:val="0"/>
          <w:numId w:val="4"/>
        </w:numPr>
        <w:rPr>
          <w:rFonts w:cs="Arial"/>
        </w:rPr>
      </w:pPr>
      <w:r w:rsidRPr="001A270B">
        <w:rPr>
          <w:rFonts w:cs="Arial"/>
        </w:rPr>
        <w:t>housing</w:t>
      </w:r>
    </w:p>
    <w:p w14:paraId="5BE58BB1" w14:textId="77777777" w:rsidR="001A270B" w:rsidRPr="001A270B" w:rsidRDefault="001A270B" w:rsidP="00EC6660">
      <w:pPr>
        <w:pStyle w:val="ListParagraph"/>
        <w:numPr>
          <w:ilvl w:val="0"/>
          <w:numId w:val="4"/>
        </w:numPr>
        <w:rPr>
          <w:rFonts w:cs="Arial"/>
        </w:rPr>
      </w:pPr>
      <w:r w:rsidRPr="001A270B">
        <w:rPr>
          <w:rFonts w:cs="Arial"/>
        </w:rPr>
        <w:t xml:space="preserve">people who are </w:t>
      </w:r>
      <w:r w:rsidRPr="001A270B">
        <w:rPr>
          <w:rStyle w:val="Strong"/>
          <w:rFonts w:cs="Arial"/>
        </w:rPr>
        <w:t>homeless</w:t>
      </w:r>
      <w:r w:rsidRPr="001A270B">
        <w:rPr>
          <w:rFonts w:cs="Arial"/>
        </w:rPr>
        <w:t>.</w:t>
      </w:r>
    </w:p>
    <w:p w14:paraId="102CED61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 xml:space="preserve">People who are homeless don’t have a home. </w:t>
      </w:r>
    </w:p>
    <w:p w14:paraId="269B612E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They must find a place to sleep each night.</w:t>
      </w:r>
    </w:p>
    <w:p w14:paraId="31EBEB5E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This includes the National Housing and Homelessness Agreement.</w:t>
      </w:r>
    </w:p>
    <w:p w14:paraId="42B13DD4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This agreement between governments aims to:</w:t>
      </w:r>
    </w:p>
    <w:p w14:paraId="249DCF33" w14:textId="77777777" w:rsidR="001A270B" w:rsidRPr="001A270B" w:rsidRDefault="001A270B" w:rsidP="00276AEB">
      <w:pPr>
        <w:pStyle w:val="ListParagraph"/>
        <w:numPr>
          <w:ilvl w:val="0"/>
          <w:numId w:val="8"/>
        </w:numPr>
        <w:rPr>
          <w:rFonts w:cs="Arial"/>
        </w:rPr>
      </w:pPr>
      <w:r w:rsidRPr="001A270B">
        <w:rPr>
          <w:rFonts w:cs="Arial"/>
        </w:rPr>
        <w:t>make housing cost less money</w:t>
      </w:r>
    </w:p>
    <w:p w14:paraId="5522A18E" w14:textId="77777777" w:rsidR="001A270B" w:rsidRPr="001A270B" w:rsidRDefault="001A270B" w:rsidP="00276AEB">
      <w:pPr>
        <w:pStyle w:val="ListParagraph"/>
        <w:numPr>
          <w:ilvl w:val="0"/>
          <w:numId w:val="8"/>
        </w:numPr>
        <w:rPr>
          <w:rFonts w:cs="Arial"/>
        </w:rPr>
      </w:pPr>
      <w:r w:rsidRPr="001A270B">
        <w:rPr>
          <w:rFonts w:cs="Arial"/>
        </w:rPr>
        <w:t>reduce the number of people who experience homelessness.</w:t>
      </w:r>
    </w:p>
    <w:p w14:paraId="2C9CB01C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We mostly agree with the goals in this recommendation.</w:t>
      </w:r>
    </w:p>
    <w:p w14:paraId="33A0F4B3" w14:textId="5857A36A" w:rsidR="00B05B0F" w:rsidRPr="001A270B" w:rsidRDefault="008A1909" w:rsidP="001A270B">
      <w:pPr>
        <w:pStyle w:val="Heading4"/>
        <w:rPr>
          <w:rFonts w:cs="Arial"/>
        </w:rPr>
      </w:pPr>
      <w:r w:rsidRPr="001A270B">
        <w:rPr>
          <w:rFonts w:cs="Arial"/>
        </w:rPr>
        <w:t>Australia’s Disability Strategy</w:t>
      </w:r>
    </w:p>
    <w:p w14:paraId="12A97978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Australia’s Disability Strategy (ADS) is a plan about supporting people with disability in all areas of their life.</w:t>
      </w:r>
    </w:p>
    <w:p w14:paraId="0AA5AD37" w14:textId="77777777" w:rsidR="001A270B" w:rsidRPr="001A270B" w:rsidRDefault="001A270B" w:rsidP="001A270B">
      <w:pPr>
        <w:spacing w:before="120" w:after="120"/>
        <w:rPr>
          <w:rFonts w:cs="Arial"/>
          <w:spacing w:val="-4"/>
        </w:rPr>
      </w:pPr>
      <w:r w:rsidRPr="001A270B">
        <w:rPr>
          <w:rFonts w:cs="Arial"/>
          <w:spacing w:val="-4"/>
        </w:rPr>
        <w:t>The Disability Royal Commission shared a recommendation for the ADS to focus more on how to stop people with disability from becoming homeless.</w:t>
      </w:r>
    </w:p>
    <w:p w14:paraId="10F2C870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We agree with this recommendation.</w:t>
      </w:r>
    </w:p>
    <w:p w14:paraId="2DCF8A75" w14:textId="77777777" w:rsidR="001A270B" w:rsidRDefault="001A270B">
      <w:pPr>
        <w:spacing w:before="0" w:after="0" w:line="240" w:lineRule="auto"/>
        <w:rPr>
          <w:rFonts w:eastAsiaTheme="majorEastAsia" w:cs="Arial"/>
          <w:iCs/>
          <w:sz w:val="32"/>
        </w:rPr>
      </w:pPr>
      <w:r>
        <w:rPr>
          <w:rFonts w:cs="Arial"/>
        </w:rPr>
        <w:br w:type="page"/>
      </w:r>
    </w:p>
    <w:p w14:paraId="32B75B6E" w14:textId="2E773240" w:rsidR="008A1909" w:rsidRPr="001A270B" w:rsidRDefault="008A1909" w:rsidP="002E0D7D">
      <w:pPr>
        <w:pStyle w:val="Heading4"/>
        <w:rPr>
          <w:rFonts w:cs="Arial"/>
        </w:rPr>
      </w:pPr>
      <w:r w:rsidRPr="001A270B">
        <w:rPr>
          <w:rFonts w:cs="Arial"/>
        </w:rPr>
        <w:lastRenderedPageBreak/>
        <w:t>The National Housing and Homeless Plan</w:t>
      </w:r>
    </w:p>
    <w:p w14:paraId="50B76261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The Disability Royal Commission shared a recommendation for the National Housing and Homeless Plan.</w:t>
      </w:r>
    </w:p>
    <w:p w14:paraId="264607DE" w14:textId="77777777" w:rsidR="001A270B" w:rsidRPr="001A270B" w:rsidRDefault="001A270B" w:rsidP="001A270B">
      <w:pPr>
        <w:spacing w:before="120" w:after="120"/>
        <w:rPr>
          <w:rFonts w:cs="Arial"/>
          <w:spacing w:val="-6"/>
        </w:rPr>
      </w:pPr>
      <w:r w:rsidRPr="001A270B">
        <w:rPr>
          <w:rFonts w:cs="Arial"/>
          <w:spacing w:val="-6"/>
        </w:rPr>
        <w:t>The recommendation says the National Housing and Homeless Plan should support governments to:</w:t>
      </w:r>
    </w:p>
    <w:p w14:paraId="67A8A750" w14:textId="15F7AE3B" w:rsidR="001A270B" w:rsidRPr="001A270B" w:rsidRDefault="001A270B" w:rsidP="0063370A">
      <w:pPr>
        <w:pStyle w:val="ListParagraph"/>
        <w:numPr>
          <w:ilvl w:val="0"/>
          <w:numId w:val="5"/>
        </w:numPr>
        <w:rPr>
          <w:rFonts w:cs="Arial"/>
        </w:rPr>
      </w:pPr>
      <w:r w:rsidRPr="001A270B">
        <w:rPr>
          <w:rFonts w:cs="Arial"/>
        </w:rPr>
        <w:t>find ways to better understand the different needs of people</w:t>
      </w:r>
      <w:r w:rsidR="00075CE1">
        <w:rPr>
          <w:rFonts w:cs="Arial"/>
        </w:rPr>
        <w:t> </w:t>
      </w:r>
      <w:r w:rsidRPr="001A270B">
        <w:rPr>
          <w:rFonts w:cs="Arial"/>
        </w:rPr>
        <w:t>with</w:t>
      </w:r>
      <w:r w:rsidR="00075CE1">
        <w:rPr>
          <w:rFonts w:cs="Arial"/>
        </w:rPr>
        <w:t> </w:t>
      </w:r>
      <w:r w:rsidRPr="001A270B">
        <w:rPr>
          <w:rFonts w:cs="Arial"/>
        </w:rPr>
        <w:t>disability</w:t>
      </w:r>
    </w:p>
    <w:p w14:paraId="4C2795D5" w14:textId="10E56266" w:rsidR="001A270B" w:rsidRPr="001A270B" w:rsidRDefault="001A270B" w:rsidP="0063370A">
      <w:pPr>
        <w:pStyle w:val="ListParagraph"/>
        <w:numPr>
          <w:ilvl w:val="0"/>
          <w:numId w:val="5"/>
        </w:numPr>
        <w:rPr>
          <w:rFonts w:cs="Arial"/>
        </w:rPr>
      </w:pPr>
      <w:r w:rsidRPr="001A270B">
        <w:rPr>
          <w:rFonts w:cs="Arial"/>
        </w:rPr>
        <w:t>find out if services have enough money to support people who are</w:t>
      </w:r>
      <w:r w:rsidR="00075CE1">
        <w:rPr>
          <w:rFonts w:cs="Arial"/>
        </w:rPr>
        <w:t> </w:t>
      </w:r>
      <w:r w:rsidRPr="001A270B">
        <w:rPr>
          <w:rFonts w:cs="Arial"/>
        </w:rPr>
        <w:t>homeless.</w:t>
      </w:r>
    </w:p>
    <w:p w14:paraId="25ABEA31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The recommendation also says the plan should support governments to:</w:t>
      </w:r>
    </w:p>
    <w:p w14:paraId="4F441D29" w14:textId="77777777" w:rsidR="001A270B" w:rsidRPr="00075CE1" w:rsidRDefault="001A270B" w:rsidP="0063370A">
      <w:pPr>
        <w:pStyle w:val="ListParagraph"/>
        <w:numPr>
          <w:ilvl w:val="0"/>
          <w:numId w:val="5"/>
        </w:numPr>
        <w:rPr>
          <w:rFonts w:cs="Arial"/>
          <w:spacing w:val="-4"/>
        </w:rPr>
      </w:pPr>
      <w:r w:rsidRPr="00075CE1">
        <w:rPr>
          <w:rFonts w:cs="Arial"/>
          <w:spacing w:val="-4"/>
        </w:rPr>
        <w:t>support people with disability to find housing that meets their needs</w:t>
      </w:r>
    </w:p>
    <w:p w14:paraId="031F930D" w14:textId="77777777" w:rsidR="001A270B" w:rsidRPr="001A270B" w:rsidRDefault="001A270B" w:rsidP="0063370A">
      <w:pPr>
        <w:pStyle w:val="ListParagraph"/>
        <w:numPr>
          <w:ilvl w:val="0"/>
          <w:numId w:val="5"/>
        </w:numPr>
        <w:rPr>
          <w:rFonts w:cs="Arial"/>
        </w:rPr>
      </w:pPr>
      <w:r w:rsidRPr="001A270B">
        <w:rPr>
          <w:rFonts w:cs="Arial"/>
        </w:rPr>
        <w:t>find out if they can set up free legal advice for people with disability who are homeless.</w:t>
      </w:r>
    </w:p>
    <w:p w14:paraId="6D591570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We need to think more about this recommendation.</w:t>
      </w:r>
    </w:p>
    <w:p w14:paraId="4A94D73D" w14:textId="77777777" w:rsidR="00945132" w:rsidRPr="001A270B" w:rsidRDefault="00945132" w:rsidP="001A270B">
      <w:pPr>
        <w:spacing w:before="120" w:after="120"/>
        <w:rPr>
          <w:rFonts w:cs="Arial"/>
          <w:b/>
          <w:bCs/>
          <w:color w:val="005568"/>
          <w:sz w:val="36"/>
          <w:szCs w:val="26"/>
        </w:rPr>
      </w:pPr>
      <w:r w:rsidRPr="001A270B">
        <w:rPr>
          <w:rFonts w:cs="Arial"/>
        </w:rPr>
        <w:br w:type="page"/>
      </w:r>
    </w:p>
    <w:p w14:paraId="47AF2B30" w14:textId="7763CBF8" w:rsidR="00B05B0F" w:rsidRPr="001A270B" w:rsidRDefault="008A1909" w:rsidP="001F1086">
      <w:pPr>
        <w:pStyle w:val="Heading3"/>
        <w:rPr>
          <w:rFonts w:cs="Arial"/>
        </w:rPr>
      </w:pPr>
      <w:r w:rsidRPr="001A270B">
        <w:rPr>
          <w:rFonts w:cs="Arial"/>
        </w:rPr>
        <w:lastRenderedPageBreak/>
        <w:t xml:space="preserve">Recommendation </w:t>
      </w:r>
      <w:r w:rsidR="005F2E90" w:rsidRPr="001A270B">
        <w:rPr>
          <w:rFonts w:cs="Arial"/>
        </w:rPr>
        <w:t>to provide</w:t>
      </w:r>
      <w:r w:rsidRPr="001A270B">
        <w:rPr>
          <w:rFonts w:cs="Arial"/>
        </w:rPr>
        <w:t xml:space="preserve"> support after using government</w:t>
      </w:r>
      <w:r w:rsidR="000B3617" w:rsidRPr="001A270B">
        <w:rPr>
          <w:rFonts w:cs="Arial"/>
        </w:rPr>
        <w:t> </w:t>
      </w:r>
      <w:r w:rsidRPr="001A270B">
        <w:rPr>
          <w:rFonts w:cs="Arial"/>
        </w:rPr>
        <w:t>services</w:t>
      </w:r>
    </w:p>
    <w:p w14:paraId="1EECBD20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The Disability Royal Commission made a recommendation to support people with disability when they leave government services.</w:t>
      </w:r>
    </w:p>
    <w:p w14:paraId="7B203A3B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For example, when they leave:</w:t>
      </w:r>
    </w:p>
    <w:p w14:paraId="1E66DFD3" w14:textId="77777777" w:rsidR="001A270B" w:rsidRPr="001A270B" w:rsidRDefault="001A270B" w:rsidP="0063370A">
      <w:pPr>
        <w:pStyle w:val="ListParagraph"/>
        <w:numPr>
          <w:ilvl w:val="0"/>
          <w:numId w:val="6"/>
        </w:numPr>
        <w:rPr>
          <w:rFonts w:cs="Arial"/>
        </w:rPr>
      </w:pPr>
      <w:r w:rsidRPr="001A270B">
        <w:rPr>
          <w:rFonts w:cs="Arial"/>
        </w:rPr>
        <w:t>health services</w:t>
      </w:r>
    </w:p>
    <w:p w14:paraId="6BA554D3" w14:textId="77777777" w:rsidR="001A270B" w:rsidRPr="001A270B" w:rsidRDefault="001A270B" w:rsidP="0063370A">
      <w:pPr>
        <w:pStyle w:val="ListParagraph"/>
        <w:numPr>
          <w:ilvl w:val="0"/>
          <w:numId w:val="6"/>
        </w:numPr>
        <w:rPr>
          <w:rFonts w:cs="Arial"/>
        </w:rPr>
      </w:pPr>
      <w:r w:rsidRPr="001A270B">
        <w:rPr>
          <w:rFonts w:cs="Arial"/>
        </w:rPr>
        <w:t>mental health services</w:t>
      </w:r>
    </w:p>
    <w:p w14:paraId="40B4252D" w14:textId="77777777" w:rsidR="001A270B" w:rsidRPr="001A270B" w:rsidRDefault="001A270B" w:rsidP="0063370A">
      <w:pPr>
        <w:pStyle w:val="ListParagraph"/>
        <w:numPr>
          <w:ilvl w:val="0"/>
          <w:numId w:val="6"/>
        </w:numPr>
        <w:rPr>
          <w:rFonts w:cs="Arial"/>
        </w:rPr>
      </w:pPr>
      <w:r w:rsidRPr="001A270B">
        <w:rPr>
          <w:rFonts w:cs="Arial"/>
        </w:rPr>
        <w:t>prisons.</w:t>
      </w:r>
    </w:p>
    <w:p w14:paraId="5A03195F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The recommendation says governments should make sure all people with disability can find a home that meets their needs when they leave government services.</w:t>
      </w:r>
    </w:p>
    <w:p w14:paraId="43F12C2D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This means less people with disability will be at risk of becoming homeless when they leave government services.</w:t>
      </w:r>
    </w:p>
    <w:p w14:paraId="16388BF3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We mostly agree with the goals in this recommendation.</w:t>
      </w:r>
    </w:p>
    <w:p w14:paraId="20263F5A" w14:textId="77777777" w:rsidR="00FC6792" w:rsidRPr="001A270B" w:rsidRDefault="00FC6792" w:rsidP="001A270B">
      <w:pPr>
        <w:spacing w:before="120" w:after="120"/>
        <w:rPr>
          <w:rFonts w:cs="Arial"/>
          <w:color w:val="005568"/>
          <w:sz w:val="40"/>
          <w:szCs w:val="26"/>
          <w:lang w:val="x-none" w:eastAsia="x-none"/>
        </w:rPr>
      </w:pPr>
      <w:r w:rsidRPr="001A270B">
        <w:rPr>
          <w:rFonts w:cs="Arial"/>
        </w:rPr>
        <w:br w:type="page"/>
      </w:r>
    </w:p>
    <w:p w14:paraId="4730C3B3" w14:textId="2E6C4AEB" w:rsidR="00B05B0F" w:rsidRPr="001A270B" w:rsidRDefault="008A1909" w:rsidP="001F1086">
      <w:pPr>
        <w:pStyle w:val="Heading3"/>
        <w:rPr>
          <w:rFonts w:cs="Arial"/>
        </w:rPr>
      </w:pPr>
      <w:r w:rsidRPr="001A270B">
        <w:rPr>
          <w:rFonts w:cs="Arial"/>
        </w:rPr>
        <w:lastRenderedPageBreak/>
        <w:t>Recommendations about group homes</w:t>
      </w:r>
    </w:p>
    <w:p w14:paraId="35BCD534" w14:textId="13A7CB4C" w:rsidR="00241C97" w:rsidRPr="001A270B" w:rsidRDefault="00241C97" w:rsidP="001A270B">
      <w:pPr>
        <w:pStyle w:val="Heading4"/>
        <w:spacing w:before="240"/>
        <w:rPr>
          <w:rFonts w:cs="Arial"/>
        </w:rPr>
      </w:pPr>
      <w:r w:rsidRPr="001A270B">
        <w:rPr>
          <w:rFonts w:cs="Arial"/>
        </w:rPr>
        <w:t>Changing group homes</w:t>
      </w:r>
    </w:p>
    <w:p w14:paraId="30598813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Style w:val="Strong"/>
          <w:rFonts w:cs="Arial"/>
        </w:rPr>
        <w:t>Group homes</w:t>
      </w:r>
      <w:r w:rsidRPr="001A270B">
        <w:rPr>
          <w:rFonts w:cs="Arial"/>
        </w:rPr>
        <w:t xml:space="preserve"> are places where people with disability: </w:t>
      </w:r>
    </w:p>
    <w:p w14:paraId="75C60DA0" w14:textId="77777777" w:rsidR="001A270B" w:rsidRPr="001A270B" w:rsidRDefault="001A270B" w:rsidP="0063370A">
      <w:pPr>
        <w:pStyle w:val="ListParagraph"/>
        <w:numPr>
          <w:ilvl w:val="0"/>
          <w:numId w:val="7"/>
        </w:numPr>
        <w:rPr>
          <w:rFonts w:cs="Arial"/>
        </w:rPr>
      </w:pPr>
      <w:r w:rsidRPr="001A270B">
        <w:rPr>
          <w:rFonts w:cs="Arial"/>
        </w:rPr>
        <w:t xml:space="preserve">live together </w:t>
      </w:r>
    </w:p>
    <w:p w14:paraId="4A05B354" w14:textId="77777777" w:rsidR="001A270B" w:rsidRPr="001A270B" w:rsidRDefault="001A270B" w:rsidP="0063370A">
      <w:pPr>
        <w:pStyle w:val="ListParagraph"/>
        <w:numPr>
          <w:ilvl w:val="0"/>
          <w:numId w:val="7"/>
        </w:numPr>
        <w:rPr>
          <w:rFonts w:cs="Arial"/>
        </w:rPr>
      </w:pPr>
      <w:r w:rsidRPr="001A270B">
        <w:rPr>
          <w:rFonts w:cs="Arial"/>
        </w:rPr>
        <w:t>get support.</w:t>
      </w:r>
    </w:p>
    <w:p w14:paraId="57BD6F43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The Disability Royal Commission shared a recommendation for the NDIS Quality and Safeguards Commission (NDIS Commission).</w:t>
      </w:r>
    </w:p>
    <w:p w14:paraId="19623DB3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The recommendation says the NDIS Commission should:</w:t>
      </w:r>
    </w:p>
    <w:p w14:paraId="68E5C621" w14:textId="77777777" w:rsidR="001A270B" w:rsidRPr="001A270B" w:rsidRDefault="001A270B" w:rsidP="0063370A">
      <w:pPr>
        <w:pStyle w:val="ListParagraph"/>
        <w:numPr>
          <w:ilvl w:val="0"/>
          <w:numId w:val="10"/>
        </w:numPr>
        <w:rPr>
          <w:rFonts w:cs="Arial"/>
        </w:rPr>
      </w:pPr>
      <w:r w:rsidRPr="001A270B">
        <w:rPr>
          <w:rFonts w:cs="Arial"/>
        </w:rPr>
        <w:t>follow their plan to improve group homes</w:t>
      </w:r>
    </w:p>
    <w:p w14:paraId="51EED27A" w14:textId="77777777" w:rsidR="001A270B" w:rsidRPr="001A270B" w:rsidRDefault="001A270B" w:rsidP="0063370A">
      <w:pPr>
        <w:pStyle w:val="ListParagraph"/>
        <w:numPr>
          <w:ilvl w:val="0"/>
          <w:numId w:val="10"/>
        </w:numPr>
        <w:rPr>
          <w:rFonts w:cs="Arial"/>
        </w:rPr>
      </w:pPr>
      <w:r w:rsidRPr="001A270B">
        <w:rPr>
          <w:rFonts w:cs="Arial"/>
        </w:rPr>
        <w:t xml:space="preserve">add more goals to their plan to improve group homes. </w:t>
      </w:r>
    </w:p>
    <w:p w14:paraId="520D8123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For example, the NDIS Commission should add a new goal to make sure people in group homes can take part in the community.</w:t>
      </w:r>
    </w:p>
    <w:p w14:paraId="6B200E5A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We mostly agree with the goals in this recommendation.</w:t>
      </w:r>
    </w:p>
    <w:p w14:paraId="1BEF5E39" w14:textId="77777777" w:rsidR="00A3453D" w:rsidRPr="001A270B" w:rsidRDefault="00A3453D" w:rsidP="001A270B">
      <w:pPr>
        <w:spacing w:before="120" w:after="120"/>
        <w:rPr>
          <w:rFonts w:eastAsiaTheme="majorEastAsia" w:cs="Arial"/>
          <w:iCs/>
          <w:sz w:val="32"/>
        </w:rPr>
      </w:pPr>
      <w:r w:rsidRPr="001A270B">
        <w:rPr>
          <w:rFonts w:cs="Arial"/>
        </w:rPr>
        <w:br w:type="page"/>
      </w:r>
    </w:p>
    <w:p w14:paraId="1A2B4F40" w14:textId="48FFE48A" w:rsidR="00B05B0F" w:rsidRPr="001A270B" w:rsidRDefault="00241C97" w:rsidP="00945132">
      <w:pPr>
        <w:pStyle w:val="Heading4"/>
        <w:rPr>
          <w:rFonts w:cs="Arial"/>
        </w:rPr>
      </w:pPr>
      <w:r w:rsidRPr="001A270B">
        <w:rPr>
          <w:rFonts w:cs="Arial"/>
        </w:rPr>
        <w:lastRenderedPageBreak/>
        <w:t>Ending group homes</w:t>
      </w:r>
    </w:p>
    <w:p w14:paraId="194EB642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The Disability Royal Commission shared recommendations about planning to end group homes.</w:t>
      </w:r>
    </w:p>
    <w:p w14:paraId="7BB2AE42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One recommendation says governments should make a plan that:</w:t>
      </w:r>
    </w:p>
    <w:p w14:paraId="10D4013B" w14:textId="77777777" w:rsidR="001A270B" w:rsidRPr="001A270B" w:rsidRDefault="001A270B" w:rsidP="0063370A">
      <w:pPr>
        <w:pStyle w:val="ListParagraph"/>
        <w:numPr>
          <w:ilvl w:val="0"/>
          <w:numId w:val="7"/>
        </w:numPr>
        <w:rPr>
          <w:rFonts w:cs="Arial"/>
        </w:rPr>
      </w:pPr>
      <w:r w:rsidRPr="001A270B">
        <w:rPr>
          <w:rFonts w:cs="Arial"/>
        </w:rPr>
        <w:t>supports people with disability to leave group homes</w:t>
      </w:r>
    </w:p>
    <w:p w14:paraId="303FF399" w14:textId="77777777" w:rsidR="001A270B" w:rsidRPr="001A270B" w:rsidRDefault="001A270B" w:rsidP="0063370A">
      <w:pPr>
        <w:pStyle w:val="ListParagraph"/>
        <w:numPr>
          <w:ilvl w:val="0"/>
          <w:numId w:val="7"/>
        </w:numPr>
        <w:rPr>
          <w:rFonts w:cs="Arial"/>
        </w:rPr>
      </w:pPr>
      <w:r w:rsidRPr="001A270B">
        <w:rPr>
          <w:rFonts w:cs="Arial"/>
        </w:rPr>
        <w:t>supports people with disability to find housing that supports what they need</w:t>
      </w:r>
    </w:p>
    <w:p w14:paraId="20711325" w14:textId="77777777" w:rsidR="001A270B" w:rsidRPr="001A270B" w:rsidRDefault="001A270B" w:rsidP="0063370A">
      <w:pPr>
        <w:pStyle w:val="ListParagraph"/>
        <w:numPr>
          <w:ilvl w:val="0"/>
          <w:numId w:val="7"/>
        </w:numPr>
        <w:rPr>
          <w:rFonts w:cs="Arial"/>
        </w:rPr>
      </w:pPr>
      <w:r w:rsidRPr="001A270B">
        <w:rPr>
          <w:rFonts w:cs="Arial"/>
        </w:rPr>
        <w:t>ends group homes within the next 15 years.</w:t>
      </w:r>
    </w:p>
    <w:p w14:paraId="2CF82EC3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 xml:space="preserve">One recommendation explains what governments could do straight away to end group homes. </w:t>
      </w:r>
    </w:p>
    <w:p w14:paraId="4826AAC8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For example, they could stop creating new group homes now.</w:t>
      </w:r>
    </w:p>
    <w:p w14:paraId="0E72A07D" w14:textId="77777777" w:rsidR="001A270B" w:rsidRPr="00075CE1" w:rsidRDefault="001A270B" w:rsidP="001A270B">
      <w:pPr>
        <w:spacing w:before="120" w:after="120"/>
        <w:rPr>
          <w:rFonts w:cs="Arial"/>
          <w:spacing w:val="-6"/>
        </w:rPr>
      </w:pPr>
      <w:r w:rsidRPr="00075CE1">
        <w:rPr>
          <w:rFonts w:cs="Arial"/>
          <w:spacing w:val="-6"/>
        </w:rPr>
        <w:t>The recommendation also explains that governments should think about how much housing there is when they make their plan to end group homes.</w:t>
      </w:r>
    </w:p>
    <w:p w14:paraId="5E83891D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We need to think more about these recommendations.</w:t>
      </w:r>
    </w:p>
    <w:p w14:paraId="3F3FD004" w14:textId="77777777" w:rsidR="00F47063" w:rsidRPr="001A270B" w:rsidRDefault="00F47063" w:rsidP="001A270B">
      <w:pPr>
        <w:spacing w:before="120" w:after="120"/>
        <w:rPr>
          <w:rFonts w:cs="Arial"/>
          <w:color w:val="005568"/>
          <w:sz w:val="40"/>
          <w:szCs w:val="26"/>
          <w:lang w:val="x-none" w:eastAsia="x-none"/>
        </w:rPr>
      </w:pPr>
      <w:r w:rsidRPr="001A270B">
        <w:rPr>
          <w:rFonts w:cs="Arial"/>
        </w:rPr>
        <w:br w:type="page"/>
      </w:r>
    </w:p>
    <w:p w14:paraId="1B32019A" w14:textId="272F6A89" w:rsidR="00B05B0F" w:rsidRPr="001A270B" w:rsidRDefault="00B05B0F" w:rsidP="00BE4879">
      <w:pPr>
        <w:pStyle w:val="Heading2"/>
        <w:rPr>
          <w:rFonts w:cs="Arial"/>
        </w:rPr>
      </w:pPr>
      <w:bookmarkStart w:id="14" w:name="_Toc172291657"/>
      <w:r w:rsidRPr="001A270B">
        <w:rPr>
          <w:rFonts w:cs="Arial"/>
        </w:rPr>
        <w:lastRenderedPageBreak/>
        <w:t>What we will pay for</w:t>
      </w:r>
      <w:bookmarkEnd w:id="14"/>
    </w:p>
    <w:p w14:paraId="0BF8E818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We will pay to improve or create:</w:t>
      </w:r>
    </w:p>
    <w:p w14:paraId="66EC9A43" w14:textId="77777777" w:rsidR="001A270B" w:rsidRPr="001A270B" w:rsidRDefault="001A270B" w:rsidP="0063370A">
      <w:pPr>
        <w:pStyle w:val="ListParagraph"/>
        <w:numPr>
          <w:ilvl w:val="0"/>
          <w:numId w:val="7"/>
        </w:numPr>
        <w:rPr>
          <w:rFonts w:cs="Arial"/>
        </w:rPr>
      </w:pPr>
      <w:r w:rsidRPr="001A270B">
        <w:rPr>
          <w:rFonts w:cs="Arial"/>
        </w:rPr>
        <w:t>programs</w:t>
      </w:r>
    </w:p>
    <w:p w14:paraId="1DE6E95D" w14:textId="77777777" w:rsidR="001A270B" w:rsidRPr="001A270B" w:rsidRDefault="001A270B" w:rsidP="0063370A">
      <w:pPr>
        <w:pStyle w:val="ListParagraph"/>
        <w:numPr>
          <w:ilvl w:val="0"/>
          <w:numId w:val="7"/>
        </w:numPr>
        <w:rPr>
          <w:rFonts w:cs="Arial"/>
        </w:rPr>
      </w:pPr>
      <w:r w:rsidRPr="001A270B">
        <w:rPr>
          <w:rFonts w:cs="Arial"/>
        </w:rPr>
        <w:t>supports</w:t>
      </w:r>
    </w:p>
    <w:p w14:paraId="3E935347" w14:textId="77777777" w:rsidR="001A270B" w:rsidRPr="001A270B" w:rsidRDefault="001A270B" w:rsidP="0063370A">
      <w:pPr>
        <w:pStyle w:val="ListParagraph"/>
        <w:numPr>
          <w:ilvl w:val="0"/>
          <w:numId w:val="7"/>
        </w:numPr>
        <w:rPr>
          <w:rFonts w:cs="Arial"/>
        </w:rPr>
      </w:pPr>
      <w:r w:rsidRPr="001A270B">
        <w:rPr>
          <w:rFonts w:cs="Arial"/>
        </w:rPr>
        <w:t>services.</w:t>
      </w:r>
    </w:p>
    <w:p w14:paraId="34EE9100" w14:textId="77777777" w:rsidR="001A270B" w:rsidRPr="001A270B" w:rsidRDefault="001A270B" w:rsidP="001A270B">
      <w:pPr>
        <w:spacing w:before="120" w:after="120" w:line="324" w:lineRule="auto"/>
        <w:rPr>
          <w:rFonts w:cs="Arial"/>
        </w:rPr>
      </w:pPr>
      <w:r w:rsidRPr="001A270B">
        <w:rPr>
          <w:rFonts w:cs="Arial"/>
        </w:rPr>
        <w:t xml:space="preserve">This includes </w:t>
      </w:r>
      <w:r w:rsidRPr="001A270B">
        <w:rPr>
          <w:rStyle w:val="Emphasis"/>
          <w:rFonts w:cs="Arial"/>
        </w:rPr>
        <w:t>$49.7 million</w:t>
      </w:r>
      <w:r w:rsidRPr="001A270B">
        <w:rPr>
          <w:rFonts w:cs="Arial"/>
        </w:rPr>
        <w:t xml:space="preserve"> to:</w:t>
      </w:r>
    </w:p>
    <w:p w14:paraId="3F3D8E68" w14:textId="77777777" w:rsidR="001A270B" w:rsidRPr="001A270B" w:rsidRDefault="001A270B" w:rsidP="0063370A">
      <w:pPr>
        <w:pStyle w:val="ListParagraph"/>
        <w:numPr>
          <w:ilvl w:val="0"/>
          <w:numId w:val="9"/>
        </w:numPr>
        <w:rPr>
          <w:rFonts w:cs="Arial"/>
        </w:rPr>
      </w:pPr>
      <w:r w:rsidRPr="001A270B">
        <w:rPr>
          <w:rFonts w:cs="Arial"/>
        </w:rPr>
        <w:t>support people who take part in the NDIS to find housing that meets their needs</w:t>
      </w:r>
    </w:p>
    <w:p w14:paraId="378D0AB7" w14:textId="77777777" w:rsidR="001A270B" w:rsidRPr="00075CE1" w:rsidRDefault="001A270B" w:rsidP="0063370A">
      <w:pPr>
        <w:pStyle w:val="ListParagraph"/>
        <w:numPr>
          <w:ilvl w:val="0"/>
          <w:numId w:val="9"/>
        </w:numPr>
        <w:rPr>
          <w:rFonts w:cs="Arial"/>
          <w:spacing w:val="-4"/>
        </w:rPr>
      </w:pPr>
      <w:r w:rsidRPr="00075CE1">
        <w:rPr>
          <w:rFonts w:cs="Arial"/>
          <w:spacing w:val="-4"/>
        </w:rPr>
        <w:t xml:space="preserve">teach SDA providers to follow the rules about </w:t>
      </w:r>
      <w:r w:rsidRPr="00075CE1">
        <w:rPr>
          <w:rStyle w:val="Strong"/>
          <w:rFonts w:cs="Arial"/>
          <w:spacing w:val="-4"/>
        </w:rPr>
        <w:t>conflicts of interest</w:t>
      </w:r>
      <w:r w:rsidRPr="00075CE1">
        <w:rPr>
          <w:rFonts w:cs="Arial"/>
          <w:spacing w:val="-4"/>
        </w:rPr>
        <w:t xml:space="preserve">. </w:t>
      </w:r>
    </w:p>
    <w:p w14:paraId="38E0EDA4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 xml:space="preserve">A conflict of interest is when someone could affect a </w:t>
      </w:r>
      <w:proofErr w:type="gramStart"/>
      <w:r w:rsidRPr="001A270B">
        <w:rPr>
          <w:rFonts w:cs="Arial"/>
        </w:rPr>
        <w:t>decision</w:t>
      </w:r>
      <w:proofErr w:type="gramEnd"/>
      <w:r w:rsidRPr="001A270B">
        <w:rPr>
          <w:rFonts w:cs="Arial"/>
        </w:rPr>
        <w:t xml:space="preserve"> so the result is better for them.</w:t>
      </w:r>
    </w:p>
    <w:p w14:paraId="28097A48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This money will also pay to make changes so the same organisation cannot deliver:</w:t>
      </w:r>
    </w:p>
    <w:p w14:paraId="0EA4DD7F" w14:textId="77777777" w:rsidR="001A270B" w:rsidRPr="001A270B" w:rsidRDefault="001A270B" w:rsidP="001E10FA">
      <w:pPr>
        <w:pStyle w:val="ListParagraph"/>
        <w:numPr>
          <w:ilvl w:val="0"/>
          <w:numId w:val="9"/>
        </w:numPr>
        <w:rPr>
          <w:rFonts w:cs="Arial"/>
        </w:rPr>
      </w:pPr>
      <w:r w:rsidRPr="001A270B">
        <w:rPr>
          <w:rFonts w:cs="Arial"/>
        </w:rPr>
        <w:t>SDA services</w:t>
      </w:r>
    </w:p>
    <w:p w14:paraId="65D21399" w14:textId="77777777" w:rsidR="001A270B" w:rsidRPr="001A270B" w:rsidRDefault="001A270B" w:rsidP="001E10FA">
      <w:pPr>
        <w:pStyle w:val="ListParagraph"/>
        <w:rPr>
          <w:rFonts w:cs="Arial"/>
        </w:rPr>
      </w:pPr>
      <w:r w:rsidRPr="001A270B">
        <w:rPr>
          <w:rFonts w:cs="Arial"/>
        </w:rPr>
        <w:t>and</w:t>
      </w:r>
    </w:p>
    <w:p w14:paraId="4746B2D7" w14:textId="77777777" w:rsidR="001A270B" w:rsidRPr="001A270B" w:rsidRDefault="001A270B" w:rsidP="001E10FA">
      <w:pPr>
        <w:pStyle w:val="ListParagraph"/>
        <w:numPr>
          <w:ilvl w:val="0"/>
          <w:numId w:val="9"/>
        </w:numPr>
        <w:rPr>
          <w:rFonts w:cs="Arial"/>
        </w:rPr>
      </w:pPr>
      <w:r w:rsidRPr="001A270B">
        <w:rPr>
          <w:rStyle w:val="Strong"/>
          <w:rFonts w:cs="Arial"/>
        </w:rPr>
        <w:t>supported independent living (SIL)</w:t>
      </w:r>
      <w:r w:rsidRPr="001A270B">
        <w:rPr>
          <w:rFonts w:cs="Arial"/>
        </w:rPr>
        <w:t> services.</w:t>
      </w:r>
    </w:p>
    <w:p w14:paraId="7E47CF46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SIL is help with day-to-day tasks around your home so you can:</w:t>
      </w:r>
    </w:p>
    <w:p w14:paraId="23E7A339" w14:textId="77777777" w:rsidR="001A270B" w:rsidRPr="001A270B" w:rsidRDefault="001A270B" w:rsidP="001E10FA">
      <w:pPr>
        <w:pStyle w:val="ListParagraph"/>
        <w:numPr>
          <w:ilvl w:val="0"/>
          <w:numId w:val="9"/>
        </w:numPr>
        <w:rPr>
          <w:rFonts w:cs="Arial"/>
        </w:rPr>
      </w:pPr>
      <w:r w:rsidRPr="001A270B">
        <w:rPr>
          <w:rFonts w:cs="Arial"/>
        </w:rPr>
        <w:t>do things for yourself</w:t>
      </w:r>
    </w:p>
    <w:p w14:paraId="086D7FAD" w14:textId="77777777" w:rsidR="001A270B" w:rsidRPr="001A270B" w:rsidRDefault="001A270B" w:rsidP="001E10FA">
      <w:pPr>
        <w:pStyle w:val="ListParagraph"/>
        <w:numPr>
          <w:ilvl w:val="0"/>
          <w:numId w:val="9"/>
        </w:numPr>
        <w:rPr>
          <w:rFonts w:cs="Arial"/>
        </w:rPr>
      </w:pPr>
      <w:r w:rsidRPr="001A270B">
        <w:rPr>
          <w:rFonts w:cs="Arial"/>
        </w:rPr>
        <w:t>learn new skills.</w:t>
      </w:r>
    </w:p>
    <w:p w14:paraId="567AD144" w14:textId="77777777" w:rsidR="00B05B0F" w:rsidRPr="001A270B" w:rsidRDefault="00B05B0F" w:rsidP="001A270B">
      <w:pPr>
        <w:spacing w:before="120" w:after="120"/>
        <w:rPr>
          <w:rFonts w:cs="Arial"/>
          <w:color w:val="005568"/>
          <w:sz w:val="40"/>
          <w:szCs w:val="26"/>
          <w:lang w:val="x-none" w:eastAsia="x-none"/>
        </w:rPr>
      </w:pPr>
      <w:r w:rsidRPr="001A270B">
        <w:rPr>
          <w:rFonts w:cs="Arial"/>
        </w:rPr>
        <w:br w:type="page"/>
      </w:r>
    </w:p>
    <w:p w14:paraId="0C9785F8" w14:textId="16F1D4BB" w:rsidR="00B05B0F" w:rsidRPr="001A270B" w:rsidRDefault="00B05B0F" w:rsidP="00BE4879">
      <w:pPr>
        <w:pStyle w:val="Heading2"/>
        <w:rPr>
          <w:rFonts w:cs="Arial"/>
        </w:rPr>
      </w:pPr>
      <w:bookmarkStart w:id="15" w:name="_Toc172291658"/>
      <w:r w:rsidRPr="001A270B">
        <w:rPr>
          <w:rFonts w:cs="Arial"/>
        </w:rPr>
        <w:lastRenderedPageBreak/>
        <w:t>Important actions and plans</w:t>
      </w:r>
      <w:bookmarkEnd w:id="15"/>
    </w:p>
    <w:p w14:paraId="72CBBB15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Governments have already agreed to start working together on some important actions and plans with the disability community.</w:t>
      </w:r>
    </w:p>
    <w:p w14:paraId="0CD50F98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These actions and plans will support the recommendations for making housing more accessible.</w:t>
      </w:r>
    </w:p>
    <w:p w14:paraId="64C3E11B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We will share our National Housing and Homeless Plan in 2024.</w:t>
      </w:r>
    </w:p>
    <w:p w14:paraId="499FAD10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It will explain how we want to:</w:t>
      </w:r>
    </w:p>
    <w:p w14:paraId="0DBF1A01" w14:textId="77777777" w:rsidR="001A270B" w:rsidRPr="001A270B" w:rsidRDefault="001A270B" w:rsidP="0063370A">
      <w:pPr>
        <w:pStyle w:val="ListParagraph"/>
        <w:numPr>
          <w:ilvl w:val="0"/>
          <w:numId w:val="7"/>
        </w:numPr>
        <w:rPr>
          <w:rFonts w:cs="Arial"/>
        </w:rPr>
      </w:pPr>
      <w:r w:rsidRPr="001A270B">
        <w:rPr>
          <w:rFonts w:cs="Arial"/>
        </w:rPr>
        <w:t xml:space="preserve">improve housing </w:t>
      </w:r>
    </w:p>
    <w:p w14:paraId="77554E02" w14:textId="77777777" w:rsidR="001A270B" w:rsidRPr="001A270B" w:rsidRDefault="001A270B" w:rsidP="0063370A">
      <w:pPr>
        <w:pStyle w:val="ListParagraph"/>
        <w:numPr>
          <w:ilvl w:val="0"/>
          <w:numId w:val="7"/>
        </w:numPr>
        <w:rPr>
          <w:rFonts w:cs="Arial"/>
        </w:rPr>
      </w:pPr>
      <w:r w:rsidRPr="001A270B">
        <w:rPr>
          <w:rFonts w:cs="Arial"/>
        </w:rPr>
        <w:t>support people who are homeless.</w:t>
      </w:r>
    </w:p>
    <w:p w14:paraId="1E9EA507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 xml:space="preserve">We will support the National Housing and Homeless Agreement. </w:t>
      </w:r>
    </w:p>
    <w:p w14:paraId="472DD296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We will make sure the ADS focuses on how to stop people with disability from becoming homeless.</w:t>
      </w:r>
    </w:p>
    <w:p w14:paraId="43F4A48D" w14:textId="629C20B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We will make sure other housing programs focus on supporting people</w:t>
      </w:r>
      <w:r w:rsidR="00075CE1">
        <w:rPr>
          <w:rFonts w:cs="Arial"/>
        </w:rPr>
        <w:t> </w:t>
      </w:r>
      <w:r w:rsidRPr="001A270B">
        <w:rPr>
          <w:rFonts w:cs="Arial"/>
        </w:rPr>
        <w:t>with disability.</w:t>
      </w:r>
    </w:p>
    <w:p w14:paraId="1B5989D2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For example, we will make sure new homes follow the rules in the National Construction Code.</w:t>
      </w:r>
    </w:p>
    <w:p w14:paraId="2634ED47" w14:textId="77777777" w:rsidR="001A270B" w:rsidRDefault="001A270B">
      <w:pPr>
        <w:spacing w:before="0" w:after="0" w:line="240" w:lineRule="auto"/>
        <w:rPr>
          <w:rFonts w:cs="Arial"/>
          <w:b/>
          <w:bCs/>
          <w:color w:val="005568"/>
          <w:sz w:val="40"/>
          <w:szCs w:val="26"/>
          <w:lang w:eastAsia="x-none"/>
        </w:rPr>
      </w:pPr>
      <w:bookmarkStart w:id="16" w:name="_Toc172291659"/>
      <w:bookmarkStart w:id="17" w:name="_Ref173244523"/>
      <w:r>
        <w:rPr>
          <w:rFonts w:cs="Arial"/>
        </w:rPr>
        <w:br w:type="page"/>
      </w:r>
    </w:p>
    <w:p w14:paraId="43810372" w14:textId="71FD871A" w:rsidR="003C25FD" w:rsidRPr="001A270B" w:rsidRDefault="003C25FD" w:rsidP="00BE4879">
      <w:pPr>
        <w:pStyle w:val="Heading2"/>
        <w:rPr>
          <w:rFonts w:cs="Arial"/>
        </w:rPr>
      </w:pPr>
      <w:bookmarkStart w:id="18" w:name="_Ref175129861"/>
      <w:r w:rsidRPr="001A270B">
        <w:rPr>
          <w:rFonts w:cs="Arial"/>
        </w:rPr>
        <w:lastRenderedPageBreak/>
        <w:t>Word list</w:t>
      </w:r>
      <w:bookmarkEnd w:id="12"/>
      <w:bookmarkEnd w:id="13"/>
      <w:bookmarkEnd w:id="16"/>
      <w:bookmarkEnd w:id="17"/>
      <w:bookmarkEnd w:id="18"/>
    </w:p>
    <w:p w14:paraId="476DFAB7" w14:textId="77777777" w:rsidR="00847C34" w:rsidRPr="001A270B" w:rsidRDefault="00847C34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This list explains what the bold words in this document mean.</w:t>
      </w:r>
    </w:p>
    <w:p w14:paraId="11EA6318" w14:textId="77777777" w:rsidR="001A270B" w:rsidRPr="001A270B" w:rsidRDefault="001A270B" w:rsidP="001F1086">
      <w:pPr>
        <w:pStyle w:val="Wordlistterm"/>
        <w:rPr>
          <w:rFonts w:cs="Arial"/>
        </w:rPr>
      </w:pPr>
      <w:r w:rsidRPr="001A270B">
        <w:rPr>
          <w:rFonts w:cs="Arial"/>
        </w:rPr>
        <w:t>Accessible</w:t>
      </w:r>
    </w:p>
    <w:p w14:paraId="67E84A29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When housing is accessible it:</w:t>
      </w:r>
    </w:p>
    <w:p w14:paraId="5571FACF" w14:textId="77777777" w:rsidR="001A270B" w:rsidRPr="001A270B" w:rsidRDefault="001A270B" w:rsidP="0063370A">
      <w:pPr>
        <w:pStyle w:val="ListParagraph"/>
        <w:numPr>
          <w:ilvl w:val="0"/>
          <w:numId w:val="3"/>
        </w:numPr>
        <w:rPr>
          <w:rFonts w:cs="Arial"/>
        </w:rPr>
      </w:pPr>
      <w:r w:rsidRPr="001A270B">
        <w:rPr>
          <w:rFonts w:cs="Arial"/>
        </w:rPr>
        <w:t>supports what people need</w:t>
      </w:r>
    </w:p>
    <w:p w14:paraId="10AFB0F7" w14:textId="77777777" w:rsidR="001A270B" w:rsidRPr="001A270B" w:rsidRDefault="001A270B" w:rsidP="0063370A">
      <w:pPr>
        <w:pStyle w:val="ListParagraph"/>
        <w:numPr>
          <w:ilvl w:val="0"/>
          <w:numId w:val="3"/>
        </w:numPr>
        <w:rPr>
          <w:rFonts w:cs="Arial"/>
        </w:rPr>
      </w:pPr>
      <w:r w:rsidRPr="001A270B">
        <w:rPr>
          <w:rFonts w:cs="Arial"/>
        </w:rPr>
        <w:t>is easy to move around in.</w:t>
      </w:r>
    </w:p>
    <w:p w14:paraId="3F24BE6F" w14:textId="77777777" w:rsidR="001A270B" w:rsidRPr="001A270B" w:rsidRDefault="001A270B" w:rsidP="001F1086">
      <w:pPr>
        <w:pStyle w:val="Wordlistterm"/>
        <w:rPr>
          <w:rFonts w:cs="Arial"/>
        </w:rPr>
      </w:pPr>
      <w:r w:rsidRPr="001A270B">
        <w:rPr>
          <w:rFonts w:cs="Arial"/>
        </w:rPr>
        <w:t>Conflicts of interest</w:t>
      </w:r>
    </w:p>
    <w:p w14:paraId="7FAA85D5" w14:textId="77777777" w:rsidR="001A270B" w:rsidRPr="001A270B" w:rsidRDefault="001A270B" w:rsidP="001A270B">
      <w:pPr>
        <w:spacing w:before="120" w:after="120"/>
        <w:rPr>
          <w:rStyle w:val="Strong"/>
          <w:rFonts w:cs="Arial"/>
        </w:rPr>
      </w:pPr>
      <w:r w:rsidRPr="001A270B">
        <w:rPr>
          <w:rFonts w:cs="Arial"/>
        </w:rPr>
        <w:t xml:space="preserve">A conflict of interest is when someone could affect a </w:t>
      </w:r>
      <w:proofErr w:type="gramStart"/>
      <w:r w:rsidRPr="001A270B">
        <w:rPr>
          <w:rFonts w:cs="Arial"/>
        </w:rPr>
        <w:t>decision</w:t>
      </w:r>
      <w:proofErr w:type="gramEnd"/>
      <w:r w:rsidRPr="001A270B">
        <w:rPr>
          <w:rFonts w:cs="Arial"/>
        </w:rPr>
        <w:t xml:space="preserve"> so the result is better for them.</w:t>
      </w:r>
    </w:p>
    <w:p w14:paraId="4BDD3098" w14:textId="77777777" w:rsidR="001A270B" w:rsidRPr="001A270B" w:rsidRDefault="001A270B" w:rsidP="001F1086">
      <w:pPr>
        <w:pStyle w:val="Wordlistterm"/>
        <w:rPr>
          <w:rFonts w:cs="Arial"/>
        </w:rPr>
      </w:pPr>
      <w:r w:rsidRPr="001A270B">
        <w:rPr>
          <w:rFonts w:cs="Arial"/>
        </w:rPr>
        <w:t>Group homes</w:t>
      </w:r>
    </w:p>
    <w:p w14:paraId="7F9E0690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 xml:space="preserve">Group homes are places where people with disability: </w:t>
      </w:r>
    </w:p>
    <w:p w14:paraId="6C6ED039" w14:textId="77777777" w:rsidR="001A270B" w:rsidRPr="001A270B" w:rsidRDefault="001A270B" w:rsidP="0063370A">
      <w:pPr>
        <w:pStyle w:val="ListParagraph"/>
        <w:numPr>
          <w:ilvl w:val="0"/>
          <w:numId w:val="7"/>
        </w:numPr>
        <w:rPr>
          <w:rFonts w:cs="Arial"/>
        </w:rPr>
      </w:pPr>
      <w:r w:rsidRPr="001A270B">
        <w:rPr>
          <w:rFonts w:cs="Arial"/>
        </w:rPr>
        <w:t xml:space="preserve">live together </w:t>
      </w:r>
    </w:p>
    <w:p w14:paraId="72371C1B" w14:textId="77777777" w:rsidR="001A270B" w:rsidRPr="001A270B" w:rsidRDefault="001A270B" w:rsidP="0063370A">
      <w:pPr>
        <w:pStyle w:val="ListParagraph"/>
        <w:numPr>
          <w:ilvl w:val="0"/>
          <w:numId w:val="7"/>
        </w:numPr>
        <w:rPr>
          <w:rStyle w:val="Strong"/>
          <w:rFonts w:cs="Arial"/>
        </w:rPr>
      </w:pPr>
      <w:r w:rsidRPr="001A270B">
        <w:rPr>
          <w:rFonts w:cs="Arial"/>
        </w:rPr>
        <w:t>get support.</w:t>
      </w:r>
    </w:p>
    <w:p w14:paraId="473E2C52" w14:textId="77777777" w:rsidR="001A270B" w:rsidRPr="001A270B" w:rsidRDefault="001A270B" w:rsidP="001F1086">
      <w:pPr>
        <w:pStyle w:val="Wordlistterm"/>
        <w:rPr>
          <w:rFonts w:cs="Arial"/>
        </w:rPr>
      </w:pPr>
      <w:r w:rsidRPr="001A270B">
        <w:rPr>
          <w:rFonts w:cs="Arial"/>
        </w:rPr>
        <w:t>Homeless</w:t>
      </w:r>
    </w:p>
    <w:p w14:paraId="37373103" w14:textId="77777777" w:rsidR="001A270B" w:rsidRPr="001A270B" w:rsidRDefault="001A270B" w:rsidP="001A270B">
      <w:pPr>
        <w:spacing w:before="120" w:after="120"/>
        <w:rPr>
          <w:rFonts w:cs="Arial"/>
          <w:b/>
          <w:bCs/>
          <w:color w:val="005568"/>
        </w:rPr>
      </w:pPr>
      <w:r w:rsidRPr="001A270B">
        <w:rPr>
          <w:rFonts w:cs="Arial"/>
        </w:rPr>
        <w:t xml:space="preserve">People who are homeless don’t have a home. </w:t>
      </w:r>
    </w:p>
    <w:p w14:paraId="5B601728" w14:textId="77777777" w:rsidR="001A270B" w:rsidRPr="001A270B" w:rsidRDefault="001A270B" w:rsidP="001A270B">
      <w:pPr>
        <w:spacing w:before="120" w:after="120"/>
        <w:rPr>
          <w:rStyle w:val="Strong"/>
          <w:rFonts w:cs="Arial"/>
        </w:rPr>
      </w:pPr>
      <w:r w:rsidRPr="001A270B">
        <w:rPr>
          <w:rFonts w:cs="Arial"/>
        </w:rPr>
        <w:t>They must find a place to sleep each night.</w:t>
      </w:r>
    </w:p>
    <w:p w14:paraId="106535EC" w14:textId="77777777" w:rsidR="001A270B" w:rsidRPr="001A270B" w:rsidRDefault="001A270B" w:rsidP="001F1086">
      <w:pPr>
        <w:pStyle w:val="Wordlistterm"/>
        <w:rPr>
          <w:rFonts w:cs="Arial"/>
        </w:rPr>
      </w:pPr>
      <w:r w:rsidRPr="001A270B">
        <w:rPr>
          <w:rFonts w:cs="Arial"/>
        </w:rPr>
        <w:t>Recommendations</w:t>
      </w:r>
    </w:p>
    <w:p w14:paraId="15D250CA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The Disability Royal Commission shared ideas about what governments and services should change.</w:t>
      </w:r>
    </w:p>
    <w:p w14:paraId="407215BF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We call these ideas recommendations.</w:t>
      </w:r>
    </w:p>
    <w:p w14:paraId="041FC048" w14:textId="77777777" w:rsidR="00075CE1" w:rsidRDefault="00075CE1">
      <w:pPr>
        <w:spacing w:before="0" w:after="0" w:line="240" w:lineRule="auto"/>
        <w:rPr>
          <w:rFonts w:cs="Arial"/>
          <w:b/>
          <w:color w:val="005568"/>
          <w:szCs w:val="26"/>
        </w:rPr>
      </w:pPr>
      <w:r>
        <w:rPr>
          <w:rFonts w:cs="Arial"/>
        </w:rPr>
        <w:br w:type="page"/>
      </w:r>
    </w:p>
    <w:p w14:paraId="73B91B59" w14:textId="1A9FEBA4" w:rsidR="001A270B" w:rsidRPr="001A270B" w:rsidRDefault="001A270B" w:rsidP="001F1086">
      <w:pPr>
        <w:pStyle w:val="Wordlistterm"/>
        <w:rPr>
          <w:rFonts w:cs="Arial"/>
        </w:rPr>
      </w:pPr>
      <w:r w:rsidRPr="001A270B">
        <w:rPr>
          <w:rFonts w:cs="Arial"/>
        </w:rPr>
        <w:lastRenderedPageBreak/>
        <w:t>Royal commission</w:t>
      </w:r>
    </w:p>
    <w:p w14:paraId="1F5B12CE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A royal commission is an official way of looking into a big problem.</w:t>
      </w:r>
    </w:p>
    <w:p w14:paraId="03ED2ADA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It helps us work out what:</w:t>
      </w:r>
    </w:p>
    <w:p w14:paraId="3C91A1A5" w14:textId="77777777" w:rsidR="001A270B" w:rsidRPr="001A270B" w:rsidRDefault="001A270B" w:rsidP="0063370A">
      <w:pPr>
        <w:pStyle w:val="ListParagraph"/>
        <w:numPr>
          <w:ilvl w:val="0"/>
          <w:numId w:val="2"/>
        </w:numPr>
        <w:rPr>
          <w:rFonts w:cs="Arial"/>
        </w:rPr>
      </w:pPr>
      <w:r w:rsidRPr="001A270B">
        <w:rPr>
          <w:rFonts w:cs="Arial"/>
        </w:rPr>
        <w:t xml:space="preserve">has gone wrong </w:t>
      </w:r>
    </w:p>
    <w:p w14:paraId="39F3167A" w14:textId="77777777" w:rsidR="001A270B" w:rsidRPr="001A270B" w:rsidRDefault="001A270B" w:rsidP="0063370A">
      <w:pPr>
        <w:pStyle w:val="ListParagraph"/>
        <w:numPr>
          <w:ilvl w:val="0"/>
          <w:numId w:val="2"/>
        </w:numPr>
        <w:rPr>
          <w:rFonts w:cs="Arial"/>
        </w:rPr>
      </w:pPr>
      <w:r w:rsidRPr="001A270B">
        <w:rPr>
          <w:rFonts w:cs="Arial"/>
        </w:rPr>
        <w:t>we need to improve.</w:t>
      </w:r>
    </w:p>
    <w:p w14:paraId="3DB21080" w14:textId="77777777" w:rsidR="001A270B" w:rsidRPr="001A270B" w:rsidRDefault="001A270B" w:rsidP="001F1086">
      <w:pPr>
        <w:pStyle w:val="Wordlistterm"/>
        <w:rPr>
          <w:rStyle w:val="Strong"/>
          <w:rFonts w:cs="Arial"/>
          <w:b/>
          <w:bCs w:val="0"/>
        </w:rPr>
      </w:pPr>
      <w:r w:rsidRPr="001A270B">
        <w:rPr>
          <w:rFonts w:cs="Arial"/>
        </w:rPr>
        <w:t>Supported independent living (SIL)</w:t>
      </w:r>
    </w:p>
    <w:p w14:paraId="732FD198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SIL is help with day-to-day tasks around your home so you can:</w:t>
      </w:r>
    </w:p>
    <w:p w14:paraId="0C889EEC" w14:textId="77777777" w:rsidR="001A270B" w:rsidRPr="001A270B" w:rsidRDefault="001A270B" w:rsidP="00A95A74">
      <w:pPr>
        <w:pStyle w:val="ListParagraph"/>
        <w:numPr>
          <w:ilvl w:val="0"/>
          <w:numId w:val="11"/>
        </w:numPr>
        <w:rPr>
          <w:rFonts w:cs="Arial"/>
        </w:rPr>
      </w:pPr>
      <w:r w:rsidRPr="001A270B">
        <w:rPr>
          <w:rFonts w:cs="Arial"/>
        </w:rPr>
        <w:t>do things for yourself</w:t>
      </w:r>
    </w:p>
    <w:p w14:paraId="70456A05" w14:textId="77777777" w:rsidR="001A270B" w:rsidRPr="001A270B" w:rsidRDefault="001A270B" w:rsidP="00A95A74">
      <w:pPr>
        <w:pStyle w:val="ListParagraph"/>
        <w:numPr>
          <w:ilvl w:val="0"/>
          <w:numId w:val="11"/>
        </w:numPr>
        <w:rPr>
          <w:rStyle w:val="Strong"/>
          <w:rFonts w:cs="Arial"/>
          <w:b w:val="0"/>
          <w:bCs w:val="0"/>
        </w:rPr>
      </w:pPr>
      <w:r w:rsidRPr="001A270B">
        <w:rPr>
          <w:rFonts w:cs="Arial"/>
        </w:rPr>
        <w:t>learn new skills.</w:t>
      </w:r>
    </w:p>
    <w:p w14:paraId="32013B0D" w14:textId="77777777" w:rsidR="001A270B" w:rsidRPr="001A270B" w:rsidRDefault="001A270B" w:rsidP="001F1086">
      <w:pPr>
        <w:pStyle w:val="Wordlistterm"/>
        <w:rPr>
          <w:rFonts w:cs="Arial"/>
        </w:rPr>
      </w:pPr>
      <w:r w:rsidRPr="001A270B">
        <w:rPr>
          <w:rFonts w:cs="Arial"/>
        </w:rPr>
        <w:t>Specialist disability accommodation (SDA)</w:t>
      </w:r>
    </w:p>
    <w:p w14:paraId="744337AA" w14:textId="575E4E9F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SDA is housing for people with disability who need extra support most of</w:t>
      </w:r>
      <w:r w:rsidR="00075CE1">
        <w:rPr>
          <w:rFonts w:cs="Arial"/>
        </w:rPr>
        <w:t> </w:t>
      </w:r>
      <w:r w:rsidRPr="001A270B">
        <w:rPr>
          <w:rFonts w:cs="Arial"/>
        </w:rPr>
        <w:t>the time.</w:t>
      </w:r>
    </w:p>
    <w:p w14:paraId="16A23512" w14:textId="77777777" w:rsidR="00DB0295" w:rsidRPr="001A270B" w:rsidRDefault="00DB0295" w:rsidP="001A270B">
      <w:pPr>
        <w:spacing w:before="120" w:after="120"/>
        <w:rPr>
          <w:rFonts w:cs="Arial"/>
          <w:sz w:val="32"/>
          <w:szCs w:val="26"/>
          <w:lang w:eastAsia="x-none"/>
        </w:rPr>
      </w:pPr>
      <w:r w:rsidRPr="001A270B">
        <w:rPr>
          <w:rFonts w:cs="Arial"/>
        </w:rPr>
        <w:br w:type="page"/>
      </w:r>
    </w:p>
    <w:p w14:paraId="67DAA49D" w14:textId="77777777" w:rsidR="00FD6321" w:rsidRPr="001A270B" w:rsidRDefault="00FD6321" w:rsidP="00BE4879">
      <w:pPr>
        <w:pStyle w:val="Heading2"/>
        <w:rPr>
          <w:rFonts w:cs="Arial"/>
        </w:rPr>
      </w:pPr>
      <w:bookmarkStart w:id="19" w:name="_Toc513644165"/>
      <w:bookmarkStart w:id="20" w:name="_Toc172291660"/>
      <w:r w:rsidRPr="001A270B">
        <w:rPr>
          <w:rFonts w:cs="Arial"/>
        </w:rPr>
        <w:lastRenderedPageBreak/>
        <w:t>Contact us</w:t>
      </w:r>
      <w:bookmarkEnd w:id="19"/>
      <w:bookmarkEnd w:id="20"/>
    </w:p>
    <w:p w14:paraId="50CC344C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You can send us an email.</w:t>
      </w:r>
    </w:p>
    <w:p w14:paraId="44FF27E4" w14:textId="77777777" w:rsidR="001A270B" w:rsidRPr="001A270B" w:rsidRDefault="00EF0499" w:rsidP="001A270B">
      <w:pPr>
        <w:spacing w:before="120" w:after="120"/>
        <w:rPr>
          <w:rFonts w:cs="Arial"/>
        </w:rPr>
      </w:pPr>
      <w:hyperlink r:id="rId9" w:history="1">
        <w:r w:rsidR="001A270B" w:rsidRPr="001A270B">
          <w:rPr>
            <w:rStyle w:val="Hyperlink"/>
            <w:rFonts w:cs="Arial"/>
          </w:rPr>
          <w:t>DRCResponseConsultation@dss.gov.au</w:t>
        </w:r>
      </w:hyperlink>
      <w:r w:rsidR="001A270B" w:rsidRPr="001A270B">
        <w:rPr>
          <w:rStyle w:val="Hyperlink"/>
          <w:rFonts w:cs="Arial"/>
        </w:rPr>
        <w:t xml:space="preserve"> </w:t>
      </w:r>
    </w:p>
    <w:p w14:paraId="0BAA3F55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You can write to us.</w:t>
      </w:r>
    </w:p>
    <w:p w14:paraId="1D4C49C4" w14:textId="0E881073" w:rsidR="001A270B" w:rsidRPr="001A270B" w:rsidRDefault="001A270B" w:rsidP="001A270B">
      <w:pPr>
        <w:spacing w:before="120" w:after="120"/>
        <w:rPr>
          <w:rFonts w:cs="Arial"/>
          <w:b/>
          <w:bCs/>
        </w:rPr>
      </w:pPr>
      <w:r w:rsidRPr="001A270B">
        <w:rPr>
          <w:rFonts w:cs="Arial"/>
          <w:b/>
          <w:bCs/>
          <w:color w:val="005568"/>
        </w:rPr>
        <w:t>GPO Box 9820 Canberra ACT 2601</w:t>
      </w:r>
    </w:p>
    <w:p w14:paraId="12B6AC4A" w14:textId="77777777" w:rsidR="001A270B" w:rsidRPr="001A270B" w:rsidRDefault="001A270B" w:rsidP="001A270B">
      <w:pPr>
        <w:spacing w:before="120" w:after="120"/>
        <w:rPr>
          <w:rFonts w:cs="Arial"/>
        </w:rPr>
      </w:pPr>
      <w:r w:rsidRPr="001A270B">
        <w:rPr>
          <w:rFonts w:cs="Arial"/>
        </w:rPr>
        <w:t>You can visit our website.</w:t>
      </w:r>
    </w:p>
    <w:p w14:paraId="04FC3C52" w14:textId="77777777" w:rsidR="001A270B" w:rsidRPr="001A270B" w:rsidRDefault="00EF0499" w:rsidP="001A270B">
      <w:pPr>
        <w:spacing w:before="120" w:after="120"/>
        <w:rPr>
          <w:rFonts w:cs="Arial"/>
        </w:rPr>
      </w:pPr>
      <w:hyperlink r:id="rId10" w:history="1">
        <w:r w:rsidR="001A270B" w:rsidRPr="001A270B">
          <w:rPr>
            <w:rStyle w:val="Hyperlink"/>
            <w:rFonts w:cs="Arial"/>
          </w:rPr>
          <w:t>www.dss.gov.au/DRC-Aus-Gov-Response</w:t>
        </w:r>
      </w:hyperlink>
      <w:r w:rsidR="001A270B" w:rsidRPr="001A270B">
        <w:rPr>
          <w:rStyle w:val="Hyperlink"/>
          <w:rFonts w:cs="Arial"/>
        </w:rPr>
        <w:t xml:space="preserve"> </w:t>
      </w:r>
    </w:p>
    <w:p w14:paraId="1E5717A6" w14:textId="77777777" w:rsidR="00644C39" w:rsidRPr="001A270B" w:rsidRDefault="00644C39" w:rsidP="00075CE1">
      <w:pPr>
        <w:spacing w:before="8040" w:after="120"/>
        <w:rPr>
          <w:rFonts w:cs="Arial"/>
        </w:rPr>
      </w:pPr>
    </w:p>
    <w:p w14:paraId="1BDB0074" w14:textId="7652F181" w:rsidR="00945132" w:rsidRPr="001A270B" w:rsidRDefault="001A270B" w:rsidP="001A270B">
      <w:pPr>
        <w:spacing w:before="120" w:after="120"/>
        <w:rPr>
          <w:rFonts w:cs="Arial"/>
        </w:rPr>
      </w:pPr>
      <w:r w:rsidRPr="00075CE1">
        <w:rPr>
          <w:rFonts w:cs="Arial"/>
          <w:spacing w:val="-4"/>
        </w:rPr>
        <w:t xml:space="preserve">The Information Access Group created this </w:t>
      </w:r>
      <w:r w:rsidR="00075CE1" w:rsidRPr="00075CE1">
        <w:rPr>
          <w:rFonts w:cs="Arial"/>
          <w:spacing w:val="-4"/>
        </w:rPr>
        <w:t xml:space="preserve">text-only </w:t>
      </w:r>
      <w:r w:rsidRPr="00075CE1">
        <w:rPr>
          <w:rFonts w:cs="Arial"/>
          <w:spacing w:val="-4"/>
        </w:rPr>
        <w:t xml:space="preserve">Easy Read document. For any enquiries, please visit </w:t>
      </w:r>
      <w:hyperlink r:id="rId11" w:history="1">
        <w:r w:rsidRPr="00075CE1">
          <w:rPr>
            <w:rStyle w:val="Hyperlink"/>
            <w:rFonts w:cs="Arial"/>
            <w:spacing w:val="-4"/>
            <w:szCs w:val="28"/>
          </w:rPr>
          <w:t>www.informationaccessgroup.com</w:t>
        </w:r>
      </w:hyperlink>
      <w:r w:rsidRPr="00075CE1">
        <w:rPr>
          <w:rFonts w:cs="Arial"/>
          <w:spacing w:val="-4"/>
        </w:rPr>
        <w:t>.</w:t>
      </w:r>
      <w:r w:rsidRPr="001A270B">
        <w:rPr>
          <w:rFonts w:cs="Arial"/>
          <w:spacing w:val="-6"/>
        </w:rPr>
        <w:t xml:space="preserve"> Quote</w:t>
      </w:r>
      <w:r w:rsidR="00C56FFD">
        <w:rPr>
          <w:rFonts w:cs="Arial"/>
          <w:spacing w:val="-6"/>
        </w:rPr>
        <w:t> </w:t>
      </w:r>
      <w:r w:rsidRPr="001A270B">
        <w:rPr>
          <w:rFonts w:cs="Arial"/>
          <w:spacing w:val="-6"/>
        </w:rPr>
        <w:t>job number 5881-G.</w:t>
      </w:r>
    </w:p>
    <w:sectPr w:rsidR="00945132" w:rsidRPr="001A270B" w:rsidSect="00BE4879">
      <w:footerReference w:type="default" r:id="rId12"/>
      <w:headerReference w:type="first" r:id="rId13"/>
      <w:pgSz w:w="11906" w:h="16838"/>
      <w:pgMar w:top="1134" w:right="1440" w:bottom="1134" w:left="1440" w:header="170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80F27F" w14:textId="77777777" w:rsidR="005A278E" w:rsidRPr="007B0208" w:rsidRDefault="005A278E" w:rsidP="0063370A">
      <w:r w:rsidRPr="007B0208">
        <w:separator/>
      </w:r>
    </w:p>
    <w:p w14:paraId="50E3B8CB" w14:textId="77777777" w:rsidR="005A278E" w:rsidRDefault="005A278E" w:rsidP="0063370A"/>
  </w:endnote>
  <w:endnote w:type="continuationSeparator" w:id="0">
    <w:p w14:paraId="51636227" w14:textId="77777777" w:rsidR="005A278E" w:rsidRPr="007B0208" w:rsidRDefault="005A278E" w:rsidP="0063370A">
      <w:r w:rsidRPr="007B0208">
        <w:continuationSeparator/>
      </w:r>
    </w:p>
    <w:p w14:paraId="6CB95393" w14:textId="77777777" w:rsidR="005A278E" w:rsidRDefault="005A278E" w:rsidP="0063370A"/>
  </w:endnote>
  <w:endnote w:type="continuationNotice" w:id="1">
    <w:p w14:paraId="41B47B7A" w14:textId="77777777" w:rsidR="005A278E" w:rsidRDefault="005A278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394DFF5-6B86-4BE3-AEA6-A7393D9C1C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8DA42A3-91B4-42E6-94EC-A4D1CEA709B5}"/>
    <w:embedBold r:id="rId3" w:fontKey="{2B89F643-6466-45B0-86D5-E1F2854AE448}"/>
    <w:embedItalic r:id="rId4" w:fontKey="{A5121CE9-5793-4A0A-833B-8D038025915F}"/>
    <w:embedBoldItalic r:id="rId5" w:fontKey="{AEDA840D-9938-4F99-A205-EAC9212EE6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2D99B5B-8EA1-4003-B15C-9A682CDCAD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7B191B6-C865-467B-B51D-4545764DA8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A514D46-68EB-4598-8290-190554DFE2FB}"/>
    <w:embedBold r:id="rId9" w:fontKey="{64668DD8-6DC6-4CCD-B1C5-B2EF6A6F6A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47D5147-7ECC-4C34-9DED-EC4C004416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F4AE89E-2002-466C-ABEA-886959367A54}"/>
    <w:embedBold r:id="rId12" w:fontKey="{01824794-5BB2-42C9-9EE4-6273A431E411}"/>
    <w:embedItalic r:id="rId13" w:fontKey="{90359F85-CB22-424E-B4B7-E5CED6E59A1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14" w:fontKey="{2B2810C2-1017-46B3-AAAF-E20041A9E4F0}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  <w:font w:name="REM Regular">
    <w:altName w:val="Cambria"/>
    <w:panose1 w:val="00000000000000000000"/>
    <w:charset w:val="00"/>
    <w:family w:val="roman"/>
    <w:notTrueType/>
    <w:pitch w:val="default"/>
  </w:font>
  <w:font w:name="REM">
    <w:charset w:val="00"/>
    <w:family w:val="auto"/>
    <w:pitch w:val="variable"/>
    <w:sig w:usb0="A10000FF" w:usb1="4000004B" w:usb2="00000000" w:usb3="00000000" w:csb0="00000193" w:csb1="00000000"/>
    <w:embedRegular r:id="rId15" w:fontKey="{2E0225D1-1467-49FF-BFE0-F12159AAD9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1ACC8DAC-446A-4B2F-AE4B-EFE8827F4A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color w:val="005568"/>
      </w:rPr>
      <w:id w:val="-1810396833"/>
      <w:docPartObj>
        <w:docPartGallery w:val="Page Numbers (Bottom of Page)"/>
        <w:docPartUnique/>
      </w:docPartObj>
    </w:sdtPr>
    <w:sdtEndPr/>
    <w:sdtContent>
      <w:sdt>
        <w:sdtPr>
          <w:rPr>
            <w:b/>
            <w:bCs/>
            <w:color w:val="00556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4F75027" w14:textId="0F731299" w:rsidR="00BE4879" w:rsidRPr="001A270B" w:rsidRDefault="001A270B" w:rsidP="001A270B">
            <w:pPr>
              <w:pStyle w:val="Footer"/>
              <w:spacing w:before="0" w:after="0"/>
              <w:jc w:val="center"/>
              <w:rPr>
                <w:b/>
                <w:bCs/>
                <w:color w:val="005568"/>
              </w:rPr>
            </w:pPr>
            <w:r w:rsidRPr="001A270B">
              <w:rPr>
                <w:b/>
                <w:bCs/>
                <w:color w:val="005568"/>
              </w:rPr>
              <w:t xml:space="preserve">Page </w:t>
            </w:r>
            <w:r w:rsidRPr="001A270B">
              <w:rPr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1A270B">
              <w:rPr>
                <w:b/>
                <w:bCs/>
                <w:color w:val="005568"/>
              </w:rPr>
              <w:instrText xml:space="preserve"> PAGE </w:instrText>
            </w:r>
            <w:r w:rsidRPr="001A270B">
              <w:rPr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1A270B">
              <w:rPr>
                <w:b/>
                <w:bCs/>
                <w:noProof/>
                <w:color w:val="005568"/>
              </w:rPr>
              <w:t>2</w:t>
            </w:r>
            <w:r w:rsidRPr="001A270B">
              <w:rPr>
                <w:b/>
                <w:bCs/>
                <w:color w:val="005568"/>
                <w:sz w:val="24"/>
                <w:szCs w:val="24"/>
              </w:rPr>
              <w:fldChar w:fldCharType="end"/>
            </w:r>
            <w:r w:rsidRPr="001A270B">
              <w:rPr>
                <w:b/>
                <w:bCs/>
                <w:color w:val="005568"/>
              </w:rPr>
              <w:t xml:space="preserve"> of </w:t>
            </w:r>
            <w:r w:rsidRPr="001A270B">
              <w:rPr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1A270B">
              <w:rPr>
                <w:b/>
                <w:bCs/>
                <w:color w:val="005568"/>
              </w:rPr>
              <w:instrText xml:space="preserve"> NUMPAGES  </w:instrText>
            </w:r>
            <w:r w:rsidRPr="001A270B">
              <w:rPr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1A270B">
              <w:rPr>
                <w:b/>
                <w:bCs/>
                <w:noProof/>
                <w:color w:val="005568"/>
              </w:rPr>
              <w:t>2</w:t>
            </w:r>
            <w:r w:rsidRPr="001A270B">
              <w:rPr>
                <w:b/>
                <w:bCs/>
                <w:color w:val="005568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DA439" w14:textId="77777777" w:rsidR="005A278E" w:rsidRPr="007B0208" w:rsidRDefault="005A278E" w:rsidP="0063370A">
      <w:r w:rsidRPr="007B0208">
        <w:separator/>
      </w:r>
    </w:p>
    <w:p w14:paraId="3921DDB9" w14:textId="77777777" w:rsidR="005A278E" w:rsidRDefault="005A278E" w:rsidP="0063370A"/>
  </w:footnote>
  <w:footnote w:type="continuationSeparator" w:id="0">
    <w:p w14:paraId="3BFBF9F0" w14:textId="77777777" w:rsidR="005A278E" w:rsidRPr="007B0208" w:rsidRDefault="005A278E" w:rsidP="0063370A">
      <w:r w:rsidRPr="007B0208">
        <w:continuationSeparator/>
      </w:r>
    </w:p>
    <w:p w14:paraId="4CB04DBE" w14:textId="77777777" w:rsidR="005A278E" w:rsidRDefault="005A278E" w:rsidP="0063370A"/>
  </w:footnote>
  <w:footnote w:type="continuationNotice" w:id="1">
    <w:p w14:paraId="707C4E1B" w14:textId="77777777" w:rsidR="005A278E" w:rsidRDefault="005A278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2BF97" w14:textId="77777777" w:rsidR="00BE4879" w:rsidRDefault="00BE4879" w:rsidP="0063370A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7CACE855" wp14:editId="4DD95E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42079" cy="10776978"/>
          <wp:effectExtent l="0" t="0" r="0" b="5715"/>
          <wp:wrapNone/>
          <wp:docPr id="1727641822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7641822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42079" cy="10776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661AA40D" wp14:editId="27013948">
          <wp:simplePos x="0" y="0"/>
          <wp:positionH relativeFrom="margin">
            <wp:align>left</wp:align>
          </wp:positionH>
          <wp:positionV relativeFrom="paragraph">
            <wp:posOffset>207010</wp:posOffset>
          </wp:positionV>
          <wp:extent cx="2225040" cy="554096"/>
          <wp:effectExtent l="0" t="0" r="3810" b="0"/>
          <wp:wrapNone/>
          <wp:docPr id="1693279361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279361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554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B0E29"/>
    <w:multiLevelType w:val="hybridMultilevel"/>
    <w:tmpl w:val="F51E44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2B26"/>
    <w:multiLevelType w:val="hybridMultilevel"/>
    <w:tmpl w:val="06927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42A00"/>
    <w:multiLevelType w:val="hybridMultilevel"/>
    <w:tmpl w:val="9BF814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4026D"/>
    <w:multiLevelType w:val="hybridMultilevel"/>
    <w:tmpl w:val="7FF09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86AFC"/>
    <w:multiLevelType w:val="hybridMultilevel"/>
    <w:tmpl w:val="316A13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873BF"/>
    <w:multiLevelType w:val="hybridMultilevel"/>
    <w:tmpl w:val="309AF3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9E1D32"/>
    <w:multiLevelType w:val="hybridMultilevel"/>
    <w:tmpl w:val="91948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1293A"/>
    <w:multiLevelType w:val="hybridMultilevel"/>
    <w:tmpl w:val="08DC1F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F162D"/>
    <w:multiLevelType w:val="hybridMultilevel"/>
    <w:tmpl w:val="4C0E1B24"/>
    <w:lvl w:ilvl="0" w:tplc="75884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502FD6"/>
    <w:multiLevelType w:val="hybridMultilevel"/>
    <w:tmpl w:val="7904F564"/>
    <w:lvl w:ilvl="0" w:tplc="C0C2652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785D60"/>
    <w:multiLevelType w:val="hybridMultilevel"/>
    <w:tmpl w:val="F3E67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796220">
    <w:abstractNumId w:val="9"/>
  </w:num>
  <w:num w:numId="2" w16cid:durableId="1012025905">
    <w:abstractNumId w:val="8"/>
  </w:num>
  <w:num w:numId="3" w16cid:durableId="2014988333">
    <w:abstractNumId w:val="5"/>
  </w:num>
  <w:num w:numId="4" w16cid:durableId="93520882">
    <w:abstractNumId w:val="0"/>
  </w:num>
  <w:num w:numId="5" w16cid:durableId="1967157715">
    <w:abstractNumId w:val="10"/>
  </w:num>
  <w:num w:numId="6" w16cid:durableId="968973836">
    <w:abstractNumId w:val="4"/>
  </w:num>
  <w:num w:numId="7" w16cid:durableId="540944017">
    <w:abstractNumId w:val="7"/>
  </w:num>
  <w:num w:numId="8" w16cid:durableId="784613331">
    <w:abstractNumId w:val="6"/>
  </w:num>
  <w:num w:numId="9" w16cid:durableId="1560095843">
    <w:abstractNumId w:val="2"/>
  </w:num>
  <w:num w:numId="10" w16cid:durableId="877013869">
    <w:abstractNumId w:val="3"/>
  </w:num>
  <w:num w:numId="11" w16cid:durableId="290719253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9"/>
  <w:embedTrueTypeFonts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22CB"/>
    <w:rsid w:val="00003F3E"/>
    <w:rsid w:val="00005C84"/>
    <w:rsid w:val="00006640"/>
    <w:rsid w:val="0000729C"/>
    <w:rsid w:val="00010060"/>
    <w:rsid w:val="000131A3"/>
    <w:rsid w:val="00017C44"/>
    <w:rsid w:val="00020CAC"/>
    <w:rsid w:val="00025085"/>
    <w:rsid w:val="00026D9B"/>
    <w:rsid w:val="000276DA"/>
    <w:rsid w:val="00031674"/>
    <w:rsid w:val="0003212C"/>
    <w:rsid w:val="00032264"/>
    <w:rsid w:val="0003310D"/>
    <w:rsid w:val="00034C79"/>
    <w:rsid w:val="00035D95"/>
    <w:rsid w:val="00037534"/>
    <w:rsid w:val="0004229E"/>
    <w:rsid w:val="000432B1"/>
    <w:rsid w:val="00044183"/>
    <w:rsid w:val="00045613"/>
    <w:rsid w:val="00045994"/>
    <w:rsid w:val="00046373"/>
    <w:rsid w:val="000464C1"/>
    <w:rsid w:val="00051741"/>
    <w:rsid w:val="00053AB6"/>
    <w:rsid w:val="00054E52"/>
    <w:rsid w:val="000551CF"/>
    <w:rsid w:val="00060614"/>
    <w:rsid w:val="00060E3E"/>
    <w:rsid w:val="00061D5C"/>
    <w:rsid w:val="00061FF6"/>
    <w:rsid w:val="0006205A"/>
    <w:rsid w:val="0006317D"/>
    <w:rsid w:val="0006339E"/>
    <w:rsid w:val="00065443"/>
    <w:rsid w:val="00067033"/>
    <w:rsid w:val="0007213A"/>
    <w:rsid w:val="000725A6"/>
    <w:rsid w:val="0007295D"/>
    <w:rsid w:val="00072F1F"/>
    <w:rsid w:val="00073579"/>
    <w:rsid w:val="00074F07"/>
    <w:rsid w:val="00075CE1"/>
    <w:rsid w:val="00077149"/>
    <w:rsid w:val="00080002"/>
    <w:rsid w:val="00081601"/>
    <w:rsid w:val="00081CF6"/>
    <w:rsid w:val="000906AA"/>
    <w:rsid w:val="00093CEF"/>
    <w:rsid w:val="00095D34"/>
    <w:rsid w:val="000A627C"/>
    <w:rsid w:val="000A6960"/>
    <w:rsid w:val="000B3617"/>
    <w:rsid w:val="000B4D35"/>
    <w:rsid w:val="000B6AB3"/>
    <w:rsid w:val="000B6C30"/>
    <w:rsid w:val="000B7360"/>
    <w:rsid w:val="000C0F54"/>
    <w:rsid w:val="000C3B9B"/>
    <w:rsid w:val="000C3D30"/>
    <w:rsid w:val="000C7005"/>
    <w:rsid w:val="000D0526"/>
    <w:rsid w:val="000D07D6"/>
    <w:rsid w:val="000D12E7"/>
    <w:rsid w:val="000D282A"/>
    <w:rsid w:val="000D2C19"/>
    <w:rsid w:val="000D585B"/>
    <w:rsid w:val="000D659D"/>
    <w:rsid w:val="000D7DE3"/>
    <w:rsid w:val="000D7F04"/>
    <w:rsid w:val="000E2BBD"/>
    <w:rsid w:val="000E2DF2"/>
    <w:rsid w:val="000E55B2"/>
    <w:rsid w:val="000F0695"/>
    <w:rsid w:val="000F31E8"/>
    <w:rsid w:val="000F52F4"/>
    <w:rsid w:val="000F54C4"/>
    <w:rsid w:val="0010561C"/>
    <w:rsid w:val="00105932"/>
    <w:rsid w:val="0010595C"/>
    <w:rsid w:val="001066AD"/>
    <w:rsid w:val="001110D2"/>
    <w:rsid w:val="00112870"/>
    <w:rsid w:val="001129B0"/>
    <w:rsid w:val="001131E0"/>
    <w:rsid w:val="001156E7"/>
    <w:rsid w:val="00117AEC"/>
    <w:rsid w:val="00120A79"/>
    <w:rsid w:val="00120EEC"/>
    <w:rsid w:val="001243B6"/>
    <w:rsid w:val="00124F36"/>
    <w:rsid w:val="00125275"/>
    <w:rsid w:val="00130F51"/>
    <w:rsid w:val="00134CC3"/>
    <w:rsid w:val="0013535A"/>
    <w:rsid w:val="00137E15"/>
    <w:rsid w:val="00140BFC"/>
    <w:rsid w:val="001430F5"/>
    <w:rsid w:val="0014402F"/>
    <w:rsid w:val="00151817"/>
    <w:rsid w:val="0015329D"/>
    <w:rsid w:val="00153669"/>
    <w:rsid w:val="00153E51"/>
    <w:rsid w:val="00154FDE"/>
    <w:rsid w:val="00157964"/>
    <w:rsid w:val="001600B3"/>
    <w:rsid w:val="0016160D"/>
    <w:rsid w:val="001710FF"/>
    <w:rsid w:val="001711FF"/>
    <w:rsid w:val="00173B00"/>
    <w:rsid w:val="00173B3A"/>
    <w:rsid w:val="00176798"/>
    <w:rsid w:val="0018024C"/>
    <w:rsid w:val="0018557A"/>
    <w:rsid w:val="001913A3"/>
    <w:rsid w:val="00192401"/>
    <w:rsid w:val="00194528"/>
    <w:rsid w:val="00194DA4"/>
    <w:rsid w:val="00195819"/>
    <w:rsid w:val="0019631C"/>
    <w:rsid w:val="001A20D1"/>
    <w:rsid w:val="001A270B"/>
    <w:rsid w:val="001A2E5E"/>
    <w:rsid w:val="001A375B"/>
    <w:rsid w:val="001A498C"/>
    <w:rsid w:val="001A4B9E"/>
    <w:rsid w:val="001A5C7B"/>
    <w:rsid w:val="001B1575"/>
    <w:rsid w:val="001B4580"/>
    <w:rsid w:val="001B7AD7"/>
    <w:rsid w:val="001C28AC"/>
    <w:rsid w:val="001C326A"/>
    <w:rsid w:val="001C3CDE"/>
    <w:rsid w:val="001C6408"/>
    <w:rsid w:val="001D0608"/>
    <w:rsid w:val="001D0A80"/>
    <w:rsid w:val="001D116F"/>
    <w:rsid w:val="001D2710"/>
    <w:rsid w:val="001D32C0"/>
    <w:rsid w:val="001D33FB"/>
    <w:rsid w:val="001D3FF9"/>
    <w:rsid w:val="001D5330"/>
    <w:rsid w:val="001E0324"/>
    <w:rsid w:val="001E0B48"/>
    <w:rsid w:val="001E0FAE"/>
    <w:rsid w:val="001E10FA"/>
    <w:rsid w:val="001E57AD"/>
    <w:rsid w:val="001E773F"/>
    <w:rsid w:val="001E7DE0"/>
    <w:rsid w:val="001F1086"/>
    <w:rsid w:val="001F38D7"/>
    <w:rsid w:val="001F5548"/>
    <w:rsid w:val="001F7D75"/>
    <w:rsid w:val="001F7F3C"/>
    <w:rsid w:val="002033FD"/>
    <w:rsid w:val="00203D57"/>
    <w:rsid w:val="00203FDC"/>
    <w:rsid w:val="00205BE7"/>
    <w:rsid w:val="002126D3"/>
    <w:rsid w:val="0021361E"/>
    <w:rsid w:val="00215286"/>
    <w:rsid w:val="00215DCD"/>
    <w:rsid w:val="00217241"/>
    <w:rsid w:val="00217CB2"/>
    <w:rsid w:val="002212B6"/>
    <w:rsid w:val="00221CED"/>
    <w:rsid w:val="00223F90"/>
    <w:rsid w:val="00227083"/>
    <w:rsid w:val="00230213"/>
    <w:rsid w:val="00230257"/>
    <w:rsid w:val="002348D3"/>
    <w:rsid w:val="00235D23"/>
    <w:rsid w:val="00236622"/>
    <w:rsid w:val="00241A33"/>
    <w:rsid w:val="00241C97"/>
    <w:rsid w:val="00241EF0"/>
    <w:rsid w:val="00244E2B"/>
    <w:rsid w:val="00245C14"/>
    <w:rsid w:val="002463E1"/>
    <w:rsid w:val="0025072B"/>
    <w:rsid w:val="00251803"/>
    <w:rsid w:val="00256E86"/>
    <w:rsid w:val="00267D31"/>
    <w:rsid w:val="00270553"/>
    <w:rsid w:val="00272714"/>
    <w:rsid w:val="0027273A"/>
    <w:rsid w:val="00273E26"/>
    <w:rsid w:val="00276AEB"/>
    <w:rsid w:val="00281094"/>
    <w:rsid w:val="00281D33"/>
    <w:rsid w:val="00282145"/>
    <w:rsid w:val="00283626"/>
    <w:rsid w:val="00285135"/>
    <w:rsid w:val="00287425"/>
    <w:rsid w:val="002875DD"/>
    <w:rsid w:val="0029060F"/>
    <w:rsid w:val="00290F99"/>
    <w:rsid w:val="002916D0"/>
    <w:rsid w:val="00295BFF"/>
    <w:rsid w:val="00296910"/>
    <w:rsid w:val="0029715A"/>
    <w:rsid w:val="00297BF3"/>
    <w:rsid w:val="002A02BB"/>
    <w:rsid w:val="002A3384"/>
    <w:rsid w:val="002A3EB5"/>
    <w:rsid w:val="002A4A0F"/>
    <w:rsid w:val="002B0820"/>
    <w:rsid w:val="002B0F8E"/>
    <w:rsid w:val="002B1E87"/>
    <w:rsid w:val="002B5278"/>
    <w:rsid w:val="002B6726"/>
    <w:rsid w:val="002C1468"/>
    <w:rsid w:val="002C55A6"/>
    <w:rsid w:val="002C79AC"/>
    <w:rsid w:val="002D3F47"/>
    <w:rsid w:val="002D6314"/>
    <w:rsid w:val="002D6EC8"/>
    <w:rsid w:val="002D73BF"/>
    <w:rsid w:val="002E0D7D"/>
    <w:rsid w:val="002E100F"/>
    <w:rsid w:val="002E1821"/>
    <w:rsid w:val="002E38B5"/>
    <w:rsid w:val="002E535B"/>
    <w:rsid w:val="002E5B2D"/>
    <w:rsid w:val="002E5D89"/>
    <w:rsid w:val="002E6015"/>
    <w:rsid w:val="002E6AF2"/>
    <w:rsid w:val="002F15C4"/>
    <w:rsid w:val="002F1895"/>
    <w:rsid w:val="002F4984"/>
    <w:rsid w:val="002F635D"/>
    <w:rsid w:val="00300FF6"/>
    <w:rsid w:val="00301D76"/>
    <w:rsid w:val="00302522"/>
    <w:rsid w:val="00302D64"/>
    <w:rsid w:val="0030594A"/>
    <w:rsid w:val="00307AEC"/>
    <w:rsid w:val="00310383"/>
    <w:rsid w:val="00320559"/>
    <w:rsid w:val="00321077"/>
    <w:rsid w:val="00325DF4"/>
    <w:rsid w:val="0032631F"/>
    <w:rsid w:val="00332525"/>
    <w:rsid w:val="0033269A"/>
    <w:rsid w:val="00332A20"/>
    <w:rsid w:val="003332F3"/>
    <w:rsid w:val="00334EEB"/>
    <w:rsid w:val="00337C79"/>
    <w:rsid w:val="003408BB"/>
    <w:rsid w:val="00341196"/>
    <w:rsid w:val="0034139F"/>
    <w:rsid w:val="00343869"/>
    <w:rsid w:val="003452D0"/>
    <w:rsid w:val="00345859"/>
    <w:rsid w:val="00350DA1"/>
    <w:rsid w:val="003523D6"/>
    <w:rsid w:val="00356A05"/>
    <w:rsid w:val="00357305"/>
    <w:rsid w:val="00362BC3"/>
    <w:rsid w:val="00363590"/>
    <w:rsid w:val="0036372B"/>
    <w:rsid w:val="00365437"/>
    <w:rsid w:val="00365F18"/>
    <w:rsid w:val="003741D2"/>
    <w:rsid w:val="0037449D"/>
    <w:rsid w:val="00377B37"/>
    <w:rsid w:val="0038327A"/>
    <w:rsid w:val="00392D15"/>
    <w:rsid w:val="0039358F"/>
    <w:rsid w:val="0039631D"/>
    <w:rsid w:val="00397314"/>
    <w:rsid w:val="00397682"/>
    <w:rsid w:val="003978EE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2804"/>
    <w:rsid w:val="003C4A3D"/>
    <w:rsid w:val="003C77A2"/>
    <w:rsid w:val="003D3354"/>
    <w:rsid w:val="003E003E"/>
    <w:rsid w:val="003E0E59"/>
    <w:rsid w:val="003E1DAD"/>
    <w:rsid w:val="003E2E77"/>
    <w:rsid w:val="003E37CC"/>
    <w:rsid w:val="003E56D5"/>
    <w:rsid w:val="003E65F9"/>
    <w:rsid w:val="003F03F1"/>
    <w:rsid w:val="003F12F9"/>
    <w:rsid w:val="003F1C1D"/>
    <w:rsid w:val="003F437C"/>
    <w:rsid w:val="003F507B"/>
    <w:rsid w:val="003F5957"/>
    <w:rsid w:val="003F5CFD"/>
    <w:rsid w:val="004019A6"/>
    <w:rsid w:val="0040203C"/>
    <w:rsid w:val="004029A2"/>
    <w:rsid w:val="0040471A"/>
    <w:rsid w:val="00404DFD"/>
    <w:rsid w:val="004052C5"/>
    <w:rsid w:val="0041461A"/>
    <w:rsid w:val="00415C29"/>
    <w:rsid w:val="004175BB"/>
    <w:rsid w:val="00417DD4"/>
    <w:rsid w:val="004224D4"/>
    <w:rsid w:val="00425227"/>
    <w:rsid w:val="00427142"/>
    <w:rsid w:val="004273B8"/>
    <w:rsid w:val="004317FD"/>
    <w:rsid w:val="0043218B"/>
    <w:rsid w:val="00436A53"/>
    <w:rsid w:val="0043789D"/>
    <w:rsid w:val="00441B81"/>
    <w:rsid w:val="004428D8"/>
    <w:rsid w:val="00443E4B"/>
    <w:rsid w:val="00444445"/>
    <w:rsid w:val="00450DA8"/>
    <w:rsid w:val="0045208A"/>
    <w:rsid w:val="004543D2"/>
    <w:rsid w:val="0046085A"/>
    <w:rsid w:val="00461A2C"/>
    <w:rsid w:val="00461B6A"/>
    <w:rsid w:val="00463323"/>
    <w:rsid w:val="00463BE5"/>
    <w:rsid w:val="00466606"/>
    <w:rsid w:val="00470848"/>
    <w:rsid w:val="00472C59"/>
    <w:rsid w:val="004755A0"/>
    <w:rsid w:val="00481541"/>
    <w:rsid w:val="00482C02"/>
    <w:rsid w:val="0049036C"/>
    <w:rsid w:val="00491930"/>
    <w:rsid w:val="00491E67"/>
    <w:rsid w:val="004935FD"/>
    <w:rsid w:val="004938F4"/>
    <w:rsid w:val="00494D54"/>
    <w:rsid w:val="00494FB2"/>
    <w:rsid w:val="00495C4F"/>
    <w:rsid w:val="0049616A"/>
    <w:rsid w:val="004A257D"/>
    <w:rsid w:val="004A4834"/>
    <w:rsid w:val="004A776E"/>
    <w:rsid w:val="004B0454"/>
    <w:rsid w:val="004C0606"/>
    <w:rsid w:val="004C2D97"/>
    <w:rsid w:val="004C3A6A"/>
    <w:rsid w:val="004C47C1"/>
    <w:rsid w:val="004C78E2"/>
    <w:rsid w:val="004D0F74"/>
    <w:rsid w:val="004D2142"/>
    <w:rsid w:val="004D28ED"/>
    <w:rsid w:val="004D2B11"/>
    <w:rsid w:val="004D2C5E"/>
    <w:rsid w:val="004D2CFB"/>
    <w:rsid w:val="004D2EC1"/>
    <w:rsid w:val="004D37CE"/>
    <w:rsid w:val="004D3BD3"/>
    <w:rsid w:val="004D495A"/>
    <w:rsid w:val="004D4BD8"/>
    <w:rsid w:val="004E0943"/>
    <w:rsid w:val="004E14D1"/>
    <w:rsid w:val="004E1541"/>
    <w:rsid w:val="004E2588"/>
    <w:rsid w:val="004E277B"/>
    <w:rsid w:val="004E43CF"/>
    <w:rsid w:val="004E6F97"/>
    <w:rsid w:val="004F5039"/>
    <w:rsid w:val="00501490"/>
    <w:rsid w:val="00502156"/>
    <w:rsid w:val="00502302"/>
    <w:rsid w:val="0050252C"/>
    <w:rsid w:val="005032DD"/>
    <w:rsid w:val="00507BFA"/>
    <w:rsid w:val="00510AA0"/>
    <w:rsid w:val="00511373"/>
    <w:rsid w:val="005117DB"/>
    <w:rsid w:val="00516FB7"/>
    <w:rsid w:val="00517D2B"/>
    <w:rsid w:val="00517D83"/>
    <w:rsid w:val="00520927"/>
    <w:rsid w:val="0052434D"/>
    <w:rsid w:val="005243C9"/>
    <w:rsid w:val="005243E2"/>
    <w:rsid w:val="00526F25"/>
    <w:rsid w:val="00527BC5"/>
    <w:rsid w:val="00527D52"/>
    <w:rsid w:val="00530253"/>
    <w:rsid w:val="0053665C"/>
    <w:rsid w:val="0054416C"/>
    <w:rsid w:val="005443B2"/>
    <w:rsid w:val="0055235E"/>
    <w:rsid w:val="00554C98"/>
    <w:rsid w:val="00555650"/>
    <w:rsid w:val="0055598A"/>
    <w:rsid w:val="00555C86"/>
    <w:rsid w:val="005565BB"/>
    <w:rsid w:val="00557AD4"/>
    <w:rsid w:val="005607DE"/>
    <w:rsid w:val="0056091D"/>
    <w:rsid w:val="00562E4E"/>
    <w:rsid w:val="00563EE5"/>
    <w:rsid w:val="00567F82"/>
    <w:rsid w:val="00570D4B"/>
    <w:rsid w:val="00571307"/>
    <w:rsid w:val="0057186D"/>
    <w:rsid w:val="00571B6E"/>
    <w:rsid w:val="00572836"/>
    <w:rsid w:val="00574728"/>
    <w:rsid w:val="00576476"/>
    <w:rsid w:val="00577D2B"/>
    <w:rsid w:val="00580DCD"/>
    <w:rsid w:val="00583D3F"/>
    <w:rsid w:val="00585580"/>
    <w:rsid w:val="00586470"/>
    <w:rsid w:val="00590665"/>
    <w:rsid w:val="0059269B"/>
    <w:rsid w:val="0059275C"/>
    <w:rsid w:val="005937F4"/>
    <w:rsid w:val="00594D50"/>
    <w:rsid w:val="0059584A"/>
    <w:rsid w:val="00596775"/>
    <w:rsid w:val="005A278E"/>
    <w:rsid w:val="005A3086"/>
    <w:rsid w:val="005A3759"/>
    <w:rsid w:val="005A6211"/>
    <w:rsid w:val="005B5C65"/>
    <w:rsid w:val="005B72E6"/>
    <w:rsid w:val="005C2B86"/>
    <w:rsid w:val="005C3A36"/>
    <w:rsid w:val="005C568E"/>
    <w:rsid w:val="005D02CF"/>
    <w:rsid w:val="005D0B71"/>
    <w:rsid w:val="005D10CF"/>
    <w:rsid w:val="005D1948"/>
    <w:rsid w:val="005D5F72"/>
    <w:rsid w:val="005D74C7"/>
    <w:rsid w:val="005E07C3"/>
    <w:rsid w:val="005E3984"/>
    <w:rsid w:val="005E4623"/>
    <w:rsid w:val="005E5FEA"/>
    <w:rsid w:val="005E664A"/>
    <w:rsid w:val="005F08D9"/>
    <w:rsid w:val="005F1C60"/>
    <w:rsid w:val="005F1D18"/>
    <w:rsid w:val="005F2A04"/>
    <w:rsid w:val="005F2E90"/>
    <w:rsid w:val="005F31BA"/>
    <w:rsid w:val="005F3A6E"/>
    <w:rsid w:val="005F3E1A"/>
    <w:rsid w:val="005F48EF"/>
    <w:rsid w:val="00600C17"/>
    <w:rsid w:val="006013DF"/>
    <w:rsid w:val="0060568C"/>
    <w:rsid w:val="00610228"/>
    <w:rsid w:val="00611A73"/>
    <w:rsid w:val="00617AA0"/>
    <w:rsid w:val="00617AE6"/>
    <w:rsid w:val="006202C6"/>
    <w:rsid w:val="00622022"/>
    <w:rsid w:val="006230F6"/>
    <w:rsid w:val="00623177"/>
    <w:rsid w:val="006239B1"/>
    <w:rsid w:val="00623EAC"/>
    <w:rsid w:val="006266D9"/>
    <w:rsid w:val="00626B72"/>
    <w:rsid w:val="00626BBA"/>
    <w:rsid w:val="00632AF1"/>
    <w:rsid w:val="00632C81"/>
    <w:rsid w:val="00633584"/>
    <w:rsid w:val="0063370A"/>
    <w:rsid w:val="006355FB"/>
    <w:rsid w:val="006378AA"/>
    <w:rsid w:val="006400F3"/>
    <w:rsid w:val="00640962"/>
    <w:rsid w:val="00641EDF"/>
    <w:rsid w:val="00643E7A"/>
    <w:rsid w:val="00644449"/>
    <w:rsid w:val="00644964"/>
    <w:rsid w:val="00644C39"/>
    <w:rsid w:val="00647623"/>
    <w:rsid w:val="00650B9A"/>
    <w:rsid w:val="006517AD"/>
    <w:rsid w:val="006524F0"/>
    <w:rsid w:val="006570A7"/>
    <w:rsid w:val="0066007F"/>
    <w:rsid w:val="00660C3D"/>
    <w:rsid w:val="00660C93"/>
    <w:rsid w:val="006656F1"/>
    <w:rsid w:val="00670F45"/>
    <w:rsid w:val="00674568"/>
    <w:rsid w:val="006752A2"/>
    <w:rsid w:val="00677457"/>
    <w:rsid w:val="006776F4"/>
    <w:rsid w:val="00677D3B"/>
    <w:rsid w:val="00681772"/>
    <w:rsid w:val="006864A3"/>
    <w:rsid w:val="00686C3F"/>
    <w:rsid w:val="00686F57"/>
    <w:rsid w:val="006878A5"/>
    <w:rsid w:val="00687EE5"/>
    <w:rsid w:val="006904B6"/>
    <w:rsid w:val="00690AF8"/>
    <w:rsid w:val="006947F8"/>
    <w:rsid w:val="006A2719"/>
    <w:rsid w:val="006A54BC"/>
    <w:rsid w:val="006A7AC8"/>
    <w:rsid w:val="006B1215"/>
    <w:rsid w:val="006B1888"/>
    <w:rsid w:val="006B263D"/>
    <w:rsid w:val="006B3A52"/>
    <w:rsid w:val="006B3E8B"/>
    <w:rsid w:val="006B708B"/>
    <w:rsid w:val="006B7F7C"/>
    <w:rsid w:val="006C03D8"/>
    <w:rsid w:val="006C1258"/>
    <w:rsid w:val="006C2D57"/>
    <w:rsid w:val="006C6077"/>
    <w:rsid w:val="006C6AE9"/>
    <w:rsid w:val="006C75DD"/>
    <w:rsid w:val="006D3EA5"/>
    <w:rsid w:val="006E142A"/>
    <w:rsid w:val="006E20F5"/>
    <w:rsid w:val="006E2818"/>
    <w:rsid w:val="006E2B32"/>
    <w:rsid w:val="006E384A"/>
    <w:rsid w:val="006E3FFA"/>
    <w:rsid w:val="006E4EA0"/>
    <w:rsid w:val="006E6184"/>
    <w:rsid w:val="006E66F1"/>
    <w:rsid w:val="006E72B2"/>
    <w:rsid w:val="006F1C70"/>
    <w:rsid w:val="006F1D80"/>
    <w:rsid w:val="006F28B7"/>
    <w:rsid w:val="006F4A9D"/>
    <w:rsid w:val="006F5E0D"/>
    <w:rsid w:val="006F79C3"/>
    <w:rsid w:val="006F7E43"/>
    <w:rsid w:val="00701371"/>
    <w:rsid w:val="00701456"/>
    <w:rsid w:val="00701CBA"/>
    <w:rsid w:val="007028D3"/>
    <w:rsid w:val="00704CE2"/>
    <w:rsid w:val="00711A25"/>
    <w:rsid w:val="007126B8"/>
    <w:rsid w:val="00713B9C"/>
    <w:rsid w:val="007141F0"/>
    <w:rsid w:val="00714AF3"/>
    <w:rsid w:val="00714BE0"/>
    <w:rsid w:val="007162A8"/>
    <w:rsid w:val="00716B39"/>
    <w:rsid w:val="0071703F"/>
    <w:rsid w:val="00717514"/>
    <w:rsid w:val="00720DDD"/>
    <w:rsid w:val="00722AEB"/>
    <w:rsid w:val="007248CE"/>
    <w:rsid w:val="007259A9"/>
    <w:rsid w:val="00725E3E"/>
    <w:rsid w:val="00726490"/>
    <w:rsid w:val="00726AC0"/>
    <w:rsid w:val="00732A24"/>
    <w:rsid w:val="00733BFD"/>
    <w:rsid w:val="007358E6"/>
    <w:rsid w:val="00736CA8"/>
    <w:rsid w:val="00737409"/>
    <w:rsid w:val="007415E6"/>
    <w:rsid w:val="007446D1"/>
    <w:rsid w:val="007459EE"/>
    <w:rsid w:val="00745B78"/>
    <w:rsid w:val="007468CF"/>
    <w:rsid w:val="00750370"/>
    <w:rsid w:val="00750D2C"/>
    <w:rsid w:val="00752829"/>
    <w:rsid w:val="00754A62"/>
    <w:rsid w:val="007563AD"/>
    <w:rsid w:val="00761AE0"/>
    <w:rsid w:val="00771DF5"/>
    <w:rsid w:val="00771E76"/>
    <w:rsid w:val="00773A04"/>
    <w:rsid w:val="00774294"/>
    <w:rsid w:val="0077443B"/>
    <w:rsid w:val="007758D5"/>
    <w:rsid w:val="00776E94"/>
    <w:rsid w:val="00777642"/>
    <w:rsid w:val="00781ED3"/>
    <w:rsid w:val="00783794"/>
    <w:rsid w:val="0078524F"/>
    <w:rsid w:val="00785FE2"/>
    <w:rsid w:val="00786B1C"/>
    <w:rsid w:val="00786FBA"/>
    <w:rsid w:val="007914E8"/>
    <w:rsid w:val="00792C1C"/>
    <w:rsid w:val="007977BD"/>
    <w:rsid w:val="007978FA"/>
    <w:rsid w:val="00797910"/>
    <w:rsid w:val="0079791B"/>
    <w:rsid w:val="007A0397"/>
    <w:rsid w:val="007A1109"/>
    <w:rsid w:val="007A2953"/>
    <w:rsid w:val="007A35E8"/>
    <w:rsid w:val="007A3FE1"/>
    <w:rsid w:val="007A4822"/>
    <w:rsid w:val="007A645B"/>
    <w:rsid w:val="007B0208"/>
    <w:rsid w:val="007B1389"/>
    <w:rsid w:val="007B2B38"/>
    <w:rsid w:val="007B6D36"/>
    <w:rsid w:val="007B7087"/>
    <w:rsid w:val="007B7293"/>
    <w:rsid w:val="007C2EAA"/>
    <w:rsid w:val="007C470E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F1DE7"/>
    <w:rsid w:val="007F238F"/>
    <w:rsid w:val="007F2521"/>
    <w:rsid w:val="007F2AE3"/>
    <w:rsid w:val="007F6129"/>
    <w:rsid w:val="007F6653"/>
    <w:rsid w:val="007F693B"/>
    <w:rsid w:val="007F74CA"/>
    <w:rsid w:val="00800787"/>
    <w:rsid w:val="00801738"/>
    <w:rsid w:val="00802010"/>
    <w:rsid w:val="00802B4D"/>
    <w:rsid w:val="0081027F"/>
    <w:rsid w:val="00810F0F"/>
    <w:rsid w:val="00811FC6"/>
    <w:rsid w:val="00812886"/>
    <w:rsid w:val="00815653"/>
    <w:rsid w:val="008176E0"/>
    <w:rsid w:val="008212FE"/>
    <w:rsid w:val="008241F4"/>
    <w:rsid w:val="00824443"/>
    <w:rsid w:val="00825046"/>
    <w:rsid w:val="00827387"/>
    <w:rsid w:val="008336AF"/>
    <w:rsid w:val="00835C86"/>
    <w:rsid w:val="00837DE4"/>
    <w:rsid w:val="0084291E"/>
    <w:rsid w:val="00843DA2"/>
    <w:rsid w:val="0084448A"/>
    <w:rsid w:val="00844AA2"/>
    <w:rsid w:val="0084628A"/>
    <w:rsid w:val="00847C34"/>
    <w:rsid w:val="00850665"/>
    <w:rsid w:val="00852206"/>
    <w:rsid w:val="00853945"/>
    <w:rsid w:val="00853D8F"/>
    <w:rsid w:val="00857436"/>
    <w:rsid w:val="00857E74"/>
    <w:rsid w:val="008603EA"/>
    <w:rsid w:val="0087007C"/>
    <w:rsid w:val="008714B8"/>
    <w:rsid w:val="00872E9D"/>
    <w:rsid w:val="00874431"/>
    <w:rsid w:val="008748B2"/>
    <w:rsid w:val="00880CC7"/>
    <w:rsid w:val="0088330E"/>
    <w:rsid w:val="0088421A"/>
    <w:rsid w:val="00884790"/>
    <w:rsid w:val="0088750F"/>
    <w:rsid w:val="008918D5"/>
    <w:rsid w:val="008921F5"/>
    <w:rsid w:val="00892737"/>
    <w:rsid w:val="00894DD8"/>
    <w:rsid w:val="008954E0"/>
    <w:rsid w:val="00895847"/>
    <w:rsid w:val="00896644"/>
    <w:rsid w:val="008A0763"/>
    <w:rsid w:val="008A1909"/>
    <w:rsid w:val="008A2CB4"/>
    <w:rsid w:val="008A6F57"/>
    <w:rsid w:val="008A706B"/>
    <w:rsid w:val="008B1D91"/>
    <w:rsid w:val="008B3A24"/>
    <w:rsid w:val="008B4330"/>
    <w:rsid w:val="008B5448"/>
    <w:rsid w:val="008B5EF8"/>
    <w:rsid w:val="008B7BF2"/>
    <w:rsid w:val="008B7C60"/>
    <w:rsid w:val="008C276F"/>
    <w:rsid w:val="008C4DF4"/>
    <w:rsid w:val="008C5C0E"/>
    <w:rsid w:val="008D0EFF"/>
    <w:rsid w:val="008D282D"/>
    <w:rsid w:val="008D4695"/>
    <w:rsid w:val="008D4746"/>
    <w:rsid w:val="008D7408"/>
    <w:rsid w:val="008D7672"/>
    <w:rsid w:val="008D7996"/>
    <w:rsid w:val="008D7EAF"/>
    <w:rsid w:val="008E1D1C"/>
    <w:rsid w:val="008E2C93"/>
    <w:rsid w:val="008E2D76"/>
    <w:rsid w:val="008E3797"/>
    <w:rsid w:val="008E5639"/>
    <w:rsid w:val="008E62C8"/>
    <w:rsid w:val="008F0F52"/>
    <w:rsid w:val="008F21F0"/>
    <w:rsid w:val="008F2C27"/>
    <w:rsid w:val="008F5939"/>
    <w:rsid w:val="008F5EDD"/>
    <w:rsid w:val="008F6E21"/>
    <w:rsid w:val="009033FC"/>
    <w:rsid w:val="0090708F"/>
    <w:rsid w:val="00911623"/>
    <w:rsid w:val="00915212"/>
    <w:rsid w:val="0091553D"/>
    <w:rsid w:val="0092065B"/>
    <w:rsid w:val="009264D1"/>
    <w:rsid w:val="0093070E"/>
    <w:rsid w:val="00934D22"/>
    <w:rsid w:val="00934D33"/>
    <w:rsid w:val="0093633F"/>
    <w:rsid w:val="00936990"/>
    <w:rsid w:val="00936C72"/>
    <w:rsid w:val="0094137F"/>
    <w:rsid w:val="00941718"/>
    <w:rsid w:val="00943231"/>
    <w:rsid w:val="00944126"/>
    <w:rsid w:val="00945132"/>
    <w:rsid w:val="00946523"/>
    <w:rsid w:val="00946B93"/>
    <w:rsid w:val="009474C4"/>
    <w:rsid w:val="0094784E"/>
    <w:rsid w:val="0095087C"/>
    <w:rsid w:val="00953CC9"/>
    <w:rsid w:val="00954C91"/>
    <w:rsid w:val="00954FC6"/>
    <w:rsid w:val="00955C0A"/>
    <w:rsid w:val="0096131E"/>
    <w:rsid w:val="00962678"/>
    <w:rsid w:val="009632DE"/>
    <w:rsid w:val="0096694E"/>
    <w:rsid w:val="00967B6F"/>
    <w:rsid w:val="00970061"/>
    <w:rsid w:val="00970AB5"/>
    <w:rsid w:val="00971900"/>
    <w:rsid w:val="009719CF"/>
    <w:rsid w:val="0097523B"/>
    <w:rsid w:val="00976F33"/>
    <w:rsid w:val="00977F02"/>
    <w:rsid w:val="00980F0E"/>
    <w:rsid w:val="00981C91"/>
    <w:rsid w:val="009843B4"/>
    <w:rsid w:val="009847E9"/>
    <w:rsid w:val="009870D3"/>
    <w:rsid w:val="0099006E"/>
    <w:rsid w:val="00997331"/>
    <w:rsid w:val="009A081A"/>
    <w:rsid w:val="009A1DBF"/>
    <w:rsid w:val="009A416E"/>
    <w:rsid w:val="009A5071"/>
    <w:rsid w:val="009A72C5"/>
    <w:rsid w:val="009B2E1E"/>
    <w:rsid w:val="009B3069"/>
    <w:rsid w:val="009B3499"/>
    <w:rsid w:val="009B3DBC"/>
    <w:rsid w:val="009B7026"/>
    <w:rsid w:val="009B7413"/>
    <w:rsid w:val="009C04B1"/>
    <w:rsid w:val="009C21FB"/>
    <w:rsid w:val="009C2DFC"/>
    <w:rsid w:val="009C363B"/>
    <w:rsid w:val="009C7E01"/>
    <w:rsid w:val="009D0654"/>
    <w:rsid w:val="009D14A8"/>
    <w:rsid w:val="009D2EC3"/>
    <w:rsid w:val="009D4A1F"/>
    <w:rsid w:val="009D5B8D"/>
    <w:rsid w:val="009E0943"/>
    <w:rsid w:val="009E14A0"/>
    <w:rsid w:val="009E24D8"/>
    <w:rsid w:val="009E2558"/>
    <w:rsid w:val="009E3FBF"/>
    <w:rsid w:val="009E566F"/>
    <w:rsid w:val="009E592B"/>
    <w:rsid w:val="009E7182"/>
    <w:rsid w:val="009F1282"/>
    <w:rsid w:val="009F26B1"/>
    <w:rsid w:val="009F3B7D"/>
    <w:rsid w:val="009F3F01"/>
    <w:rsid w:val="009F7C3B"/>
    <w:rsid w:val="00A002A3"/>
    <w:rsid w:val="00A008F6"/>
    <w:rsid w:val="00A035BC"/>
    <w:rsid w:val="00A04142"/>
    <w:rsid w:val="00A04C1C"/>
    <w:rsid w:val="00A057E6"/>
    <w:rsid w:val="00A063CF"/>
    <w:rsid w:val="00A1475F"/>
    <w:rsid w:val="00A1485A"/>
    <w:rsid w:val="00A21688"/>
    <w:rsid w:val="00A2170B"/>
    <w:rsid w:val="00A24848"/>
    <w:rsid w:val="00A24F0B"/>
    <w:rsid w:val="00A25E34"/>
    <w:rsid w:val="00A26E66"/>
    <w:rsid w:val="00A30010"/>
    <w:rsid w:val="00A301B3"/>
    <w:rsid w:val="00A33000"/>
    <w:rsid w:val="00A3453D"/>
    <w:rsid w:val="00A361FB"/>
    <w:rsid w:val="00A36E19"/>
    <w:rsid w:val="00A41B5A"/>
    <w:rsid w:val="00A43AE7"/>
    <w:rsid w:val="00A44C2C"/>
    <w:rsid w:val="00A45A07"/>
    <w:rsid w:val="00A478ED"/>
    <w:rsid w:val="00A51B4F"/>
    <w:rsid w:val="00A53082"/>
    <w:rsid w:val="00A531EE"/>
    <w:rsid w:val="00A575D6"/>
    <w:rsid w:val="00A612CA"/>
    <w:rsid w:val="00A62437"/>
    <w:rsid w:val="00A7121A"/>
    <w:rsid w:val="00A71A31"/>
    <w:rsid w:val="00A7353C"/>
    <w:rsid w:val="00A74A74"/>
    <w:rsid w:val="00A7756D"/>
    <w:rsid w:val="00A77614"/>
    <w:rsid w:val="00A77FCD"/>
    <w:rsid w:val="00A807D8"/>
    <w:rsid w:val="00A811E3"/>
    <w:rsid w:val="00A83CA9"/>
    <w:rsid w:val="00A85C74"/>
    <w:rsid w:val="00A85CB0"/>
    <w:rsid w:val="00A90CDF"/>
    <w:rsid w:val="00A90D9C"/>
    <w:rsid w:val="00A912F8"/>
    <w:rsid w:val="00A9232D"/>
    <w:rsid w:val="00A95A74"/>
    <w:rsid w:val="00A967BC"/>
    <w:rsid w:val="00AA05AC"/>
    <w:rsid w:val="00AA0A0E"/>
    <w:rsid w:val="00AA1FAC"/>
    <w:rsid w:val="00AA2B31"/>
    <w:rsid w:val="00AB1AB8"/>
    <w:rsid w:val="00AB1B15"/>
    <w:rsid w:val="00AB5AFC"/>
    <w:rsid w:val="00AB70CE"/>
    <w:rsid w:val="00AC0924"/>
    <w:rsid w:val="00AC18E6"/>
    <w:rsid w:val="00AC1C8B"/>
    <w:rsid w:val="00AC5916"/>
    <w:rsid w:val="00AC6775"/>
    <w:rsid w:val="00AC71D2"/>
    <w:rsid w:val="00AC7525"/>
    <w:rsid w:val="00AC77AA"/>
    <w:rsid w:val="00AD0030"/>
    <w:rsid w:val="00AD027F"/>
    <w:rsid w:val="00AD1127"/>
    <w:rsid w:val="00AD2924"/>
    <w:rsid w:val="00AD383A"/>
    <w:rsid w:val="00AD3B62"/>
    <w:rsid w:val="00AD5AC0"/>
    <w:rsid w:val="00AD6E3F"/>
    <w:rsid w:val="00AD7E06"/>
    <w:rsid w:val="00AE008F"/>
    <w:rsid w:val="00AE0555"/>
    <w:rsid w:val="00AE2FF6"/>
    <w:rsid w:val="00AE6F68"/>
    <w:rsid w:val="00AF236B"/>
    <w:rsid w:val="00AF2979"/>
    <w:rsid w:val="00AF490E"/>
    <w:rsid w:val="00AF4A16"/>
    <w:rsid w:val="00AF4FDF"/>
    <w:rsid w:val="00AF6844"/>
    <w:rsid w:val="00AF7FE2"/>
    <w:rsid w:val="00B0006E"/>
    <w:rsid w:val="00B01DB4"/>
    <w:rsid w:val="00B03C8F"/>
    <w:rsid w:val="00B04017"/>
    <w:rsid w:val="00B05872"/>
    <w:rsid w:val="00B05934"/>
    <w:rsid w:val="00B05B0F"/>
    <w:rsid w:val="00B060D5"/>
    <w:rsid w:val="00B069C4"/>
    <w:rsid w:val="00B07E05"/>
    <w:rsid w:val="00B1047A"/>
    <w:rsid w:val="00B104DB"/>
    <w:rsid w:val="00B10DCE"/>
    <w:rsid w:val="00B11B8C"/>
    <w:rsid w:val="00B11BC4"/>
    <w:rsid w:val="00B11D7C"/>
    <w:rsid w:val="00B11ECA"/>
    <w:rsid w:val="00B12AE0"/>
    <w:rsid w:val="00B145D7"/>
    <w:rsid w:val="00B15539"/>
    <w:rsid w:val="00B16200"/>
    <w:rsid w:val="00B17021"/>
    <w:rsid w:val="00B20619"/>
    <w:rsid w:val="00B217BA"/>
    <w:rsid w:val="00B226DA"/>
    <w:rsid w:val="00B22F30"/>
    <w:rsid w:val="00B23321"/>
    <w:rsid w:val="00B23DEB"/>
    <w:rsid w:val="00B2444B"/>
    <w:rsid w:val="00B2477C"/>
    <w:rsid w:val="00B25B98"/>
    <w:rsid w:val="00B25E4F"/>
    <w:rsid w:val="00B25FE9"/>
    <w:rsid w:val="00B271F2"/>
    <w:rsid w:val="00B316EE"/>
    <w:rsid w:val="00B3258F"/>
    <w:rsid w:val="00B354E5"/>
    <w:rsid w:val="00B3786C"/>
    <w:rsid w:val="00B4496D"/>
    <w:rsid w:val="00B46BC8"/>
    <w:rsid w:val="00B52C0C"/>
    <w:rsid w:val="00B52C76"/>
    <w:rsid w:val="00B55211"/>
    <w:rsid w:val="00B5634C"/>
    <w:rsid w:val="00B566FC"/>
    <w:rsid w:val="00B56CA9"/>
    <w:rsid w:val="00B609E5"/>
    <w:rsid w:val="00B635B1"/>
    <w:rsid w:val="00B63BF1"/>
    <w:rsid w:val="00B6662A"/>
    <w:rsid w:val="00B672F0"/>
    <w:rsid w:val="00B71692"/>
    <w:rsid w:val="00B723E2"/>
    <w:rsid w:val="00B738C5"/>
    <w:rsid w:val="00B73A87"/>
    <w:rsid w:val="00B80CA6"/>
    <w:rsid w:val="00B82062"/>
    <w:rsid w:val="00B832D7"/>
    <w:rsid w:val="00B8336A"/>
    <w:rsid w:val="00B839DD"/>
    <w:rsid w:val="00B84D24"/>
    <w:rsid w:val="00B86230"/>
    <w:rsid w:val="00B86D44"/>
    <w:rsid w:val="00B90B9C"/>
    <w:rsid w:val="00B90EB8"/>
    <w:rsid w:val="00B92453"/>
    <w:rsid w:val="00B96B22"/>
    <w:rsid w:val="00BA0B23"/>
    <w:rsid w:val="00BA155C"/>
    <w:rsid w:val="00BA7C01"/>
    <w:rsid w:val="00BB2CBA"/>
    <w:rsid w:val="00BB6BAD"/>
    <w:rsid w:val="00BB77F6"/>
    <w:rsid w:val="00BC12C5"/>
    <w:rsid w:val="00BC3061"/>
    <w:rsid w:val="00BC3982"/>
    <w:rsid w:val="00BC6D2A"/>
    <w:rsid w:val="00BC78C0"/>
    <w:rsid w:val="00BD04E2"/>
    <w:rsid w:val="00BD210F"/>
    <w:rsid w:val="00BD5D78"/>
    <w:rsid w:val="00BD6BA3"/>
    <w:rsid w:val="00BD722E"/>
    <w:rsid w:val="00BE1729"/>
    <w:rsid w:val="00BE3039"/>
    <w:rsid w:val="00BE4879"/>
    <w:rsid w:val="00BE4C96"/>
    <w:rsid w:val="00BE741D"/>
    <w:rsid w:val="00BF17B7"/>
    <w:rsid w:val="00BF1FB1"/>
    <w:rsid w:val="00BF405C"/>
    <w:rsid w:val="00BF60AC"/>
    <w:rsid w:val="00BF6C84"/>
    <w:rsid w:val="00BF7617"/>
    <w:rsid w:val="00BF7B92"/>
    <w:rsid w:val="00C00295"/>
    <w:rsid w:val="00C00AE6"/>
    <w:rsid w:val="00C022B6"/>
    <w:rsid w:val="00C03418"/>
    <w:rsid w:val="00C04D27"/>
    <w:rsid w:val="00C053D3"/>
    <w:rsid w:val="00C05BA8"/>
    <w:rsid w:val="00C05D41"/>
    <w:rsid w:val="00C05F45"/>
    <w:rsid w:val="00C070C7"/>
    <w:rsid w:val="00C102E8"/>
    <w:rsid w:val="00C11420"/>
    <w:rsid w:val="00C1248F"/>
    <w:rsid w:val="00C131AE"/>
    <w:rsid w:val="00C13FDF"/>
    <w:rsid w:val="00C23C12"/>
    <w:rsid w:val="00C24D4E"/>
    <w:rsid w:val="00C27345"/>
    <w:rsid w:val="00C27A00"/>
    <w:rsid w:val="00C3004C"/>
    <w:rsid w:val="00C31034"/>
    <w:rsid w:val="00C321B7"/>
    <w:rsid w:val="00C32D22"/>
    <w:rsid w:val="00C34108"/>
    <w:rsid w:val="00C3461E"/>
    <w:rsid w:val="00C3696A"/>
    <w:rsid w:val="00C411E4"/>
    <w:rsid w:val="00C425B6"/>
    <w:rsid w:val="00C4375A"/>
    <w:rsid w:val="00C43C97"/>
    <w:rsid w:val="00C44147"/>
    <w:rsid w:val="00C44A22"/>
    <w:rsid w:val="00C458C8"/>
    <w:rsid w:val="00C513E0"/>
    <w:rsid w:val="00C56969"/>
    <w:rsid w:val="00C56FFD"/>
    <w:rsid w:val="00C57D1B"/>
    <w:rsid w:val="00C61BE3"/>
    <w:rsid w:val="00C66695"/>
    <w:rsid w:val="00C71FD0"/>
    <w:rsid w:val="00C72E3A"/>
    <w:rsid w:val="00C75E7F"/>
    <w:rsid w:val="00C82446"/>
    <w:rsid w:val="00C82F9B"/>
    <w:rsid w:val="00C82FF6"/>
    <w:rsid w:val="00C8377B"/>
    <w:rsid w:val="00C84972"/>
    <w:rsid w:val="00C85F2A"/>
    <w:rsid w:val="00C864AA"/>
    <w:rsid w:val="00C86C47"/>
    <w:rsid w:val="00C8791D"/>
    <w:rsid w:val="00C934F6"/>
    <w:rsid w:val="00C93D40"/>
    <w:rsid w:val="00C96642"/>
    <w:rsid w:val="00CA33C2"/>
    <w:rsid w:val="00CA4E2A"/>
    <w:rsid w:val="00CA4E5A"/>
    <w:rsid w:val="00CA4F14"/>
    <w:rsid w:val="00CA6CE7"/>
    <w:rsid w:val="00CA6D20"/>
    <w:rsid w:val="00CA795F"/>
    <w:rsid w:val="00CB091D"/>
    <w:rsid w:val="00CB1403"/>
    <w:rsid w:val="00CB39FD"/>
    <w:rsid w:val="00CB47C9"/>
    <w:rsid w:val="00CB4E58"/>
    <w:rsid w:val="00CB51CE"/>
    <w:rsid w:val="00CB5E79"/>
    <w:rsid w:val="00CB6EF1"/>
    <w:rsid w:val="00CB76E4"/>
    <w:rsid w:val="00CC09AE"/>
    <w:rsid w:val="00CC0F49"/>
    <w:rsid w:val="00CC248A"/>
    <w:rsid w:val="00CD1FDB"/>
    <w:rsid w:val="00CD3E3C"/>
    <w:rsid w:val="00CD4480"/>
    <w:rsid w:val="00CD5A93"/>
    <w:rsid w:val="00CD5C6E"/>
    <w:rsid w:val="00CD72BE"/>
    <w:rsid w:val="00CE0786"/>
    <w:rsid w:val="00CE2CC0"/>
    <w:rsid w:val="00CE3FF4"/>
    <w:rsid w:val="00CE558A"/>
    <w:rsid w:val="00CE5F1A"/>
    <w:rsid w:val="00CE7081"/>
    <w:rsid w:val="00CE733E"/>
    <w:rsid w:val="00CF0788"/>
    <w:rsid w:val="00CF4E8B"/>
    <w:rsid w:val="00CF699C"/>
    <w:rsid w:val="00CF6FF9"/>
    <w:rsid w:val="00D02288"/>
    <w:rsid w:val="00D06111"/>
    <w:rsid w:val="00D0708F"/>
    <w:rsid w:val="00D11881"/>
    <w:rsid w:val="00D12A06"/>
    <w:rsid w:val="00D1472C"/>
    <w:rsid w:val="00D15911"/>
    <w:rsid w:val="00D164CD"/>
    <w:rsid w:val="00D16C91"/>
    <w:rsid w:val="00D176D5"/>
    <w:rsid w:val="00D17736"/>
    <w:rsid w:val="00D233BC"/>
    <w:rsid w:val="00D25E9E"/>
    <w:rsid w:val="00D26E0D"/>
    <w:rsid w:val="00D2757D"/>
    <w:rsid w:val="00D27F2C"/>
    <w:rsid w:val="00D3053B"/>
    <w:rsid w:val="00D3057D"/>
    <w:rsid w:val="00D328B2"/>
    <w:rsid w:val="00D3321D"/>
    <w:rsid w:val="00D34A2A"/>
    <w:rsid w:val="00D34DAB"/>
    <w:rsid w:val="00D350CA"/>
    <w:rsid w:val="00D3512F"/>
    <w:rsid w:val="00D375A6"/>
    <w:rsid w:val="00D47FE6"/>
    <w:rsid w:val="00D52039"/>
    <w:rsid w:val="00D60827"/>
    <w:rsid w:val="00D62706"/>
    <w:rsid w:val="00D627CE"/>
    <w:rsid w:val="00D62C36"/>
    <w:rsid w:val="00D63208"/>
    <w:rsid w:val="00D634CF"/>
    <w:rsid w:val="00D647D5"/>
    <w:rsid w:val="00D64E17"/>
    <w:rsid w:val="00D65DE8"/>
    <w:rsid w:val="00D710F5"/>
    <w:rsid w:val="00D71ED2"/>
    <w:rsid w:val="00D720A3"/>
    <w:rsid w:val="00D75731"/>
    <w:rsid w:val="00D75EC3"/>
    <w:rsid w:val="00D7660A"/>
    <w:rsid w:val="00D82EA2"/>
    <w:rsid w:val="00D83796"/>
    <w:rsid w:val="00D85FBF"/>
    <w:rsid w:val="00D86767"/>
    <w:rsid w:val="00D908FA"/>
    <w:rsid w:val="00D93856"/>
    <w:rsid w:val="00D947FC"/>
    <w:rsid w:val="00D94A44"/>
    <w:rsid w:val="00D96046"/>
    <w:rsid w:val="00D965B4"/>
    <w:rsid w:val="00D967BF"/>
    <w:rsid w:val="00D96AC0"/>
    <w:rsid w:val="00DA1994"/>
    <w:rsid w:val="00DA1DBA"/>
    <w:rsid w:val="00DB0295"/>
    <w:rsid w:val="00DB721D"/>
    <w:rsid w:val="00DC176E"/>
    <w:rsid w:val="00DC205F"/>
    <w:rsid w:val="00DC2D52"/>
    <w:rsid w:val="00DC3B43"/>
    <w:rsid w:val="00DC3FEA"/>
    <w:rsid w:val="00DC4A9B"/>
    <w:rsid w:val="00DC561D"/>
    <w:rsid w:val="00DC6715"/>
    <w:rsid w:val="00DC794C"/>
    <w:rsid w:val="00DC7A65"/>
    <w:rsid w:val="00DD0C47"/>
    <w:rsid w:val="00DD2261"/>
    <w:rsid w:val="00DD4C62"/>
    <w:rsid w:val="00DD556B"/>
    <w:rsid w:val="00DD56DB"/>
    <w:rsid w:val="00DD7FA9"/>
    <w:rsid w:val="00DE0E13"/>
    <w:rsid w:val="00DE0ED4"/>
    <w:rsid w:val="00DE106C"/>
    <w:rsid w:val="00DE113D"/>
    <w:rsid w:val="00DE6ABA"/>
    <w:rsid w:val="00DF145B"/>
    <w:rsid w:val="00DF1CB1"/>
    <w:rsid w:val="00DF1F10"/>
    <w:rsid w:val="00DF2D2F"/>
    <w:rsid w:val="00DF3B83"/>
    <w:rsid w:val="00DF45D8"/>
    <w:rsid w:val="00DF46F6"/>
    <w:rsid w:val="00DF558D"/>
    <w:rsid w:val="00DF579D"/>
    <w:rsid w:val="00DF60BD"/>
    <w:rsid w:val="00E01311"/>
    <w:rsid w:val="00E04562"/>
    <w:rsid w:val="00E05057"/>
    <w:rsid w:val="00E0681B"/>
    <w:rsid w:val="00E06AA7"/>
    <w:rsid w:val="00E103B1"/>
    <w:rsid w:val="00E1181C"/>
    <w:rsid w:val="00E11AAC"/>
    <w:rsid w:val="00E12E82"/>
    <w:rsid w:val="00E206ED"/>
    <w:rsid w:val="00E22673"/>
    <w:rsid w:val="00E22805"/>
    <w:rsid w:val="00E25323"/>
    <w:rsid w:val="00E25720"/>
    <w:rsid w:val="00E34B5A"/>
    <w:rsid w:val="00E3530B"/>
    <w:rsid w:val="00E377C5"/>
    <w:rsid w:val="00E459B5"/>
    <w:rsid w:val="00E46122"/>
    <w:rsid w:val="00E4653B"/>
    <w:rsid w:val="00E50343"/>
    <w:rsid w:val="00E52CBB"/>
    <w:rsid w:val="00E54371"/>
    <w:rsid w:val="00E54590"/>
    <w:rsid w:val="00E5462C"/>
    <w:rsid w:val="00E54D7B"/>
    <w:rsid w:val="00E5663E"/>
    <w:rsid w:val="00E56780"/>
    <w:rsid w:val="00E56E4B"/>
    <w:rsid w:val="00E57BAD"/>
    <w:rsid w:val="00E608EB"/>
    <w:rsid w:val="00E62893"/>
    <w:rsid w:val="00E65441"/>
    <w:rsid w:val="00E65F37"/>
    <w:rsid w:val="00E66D2B"/>
    <w:rsid w:val="00E7464C"/>
    <w:rsid w:val="00E75F77"/>
    <w:rsid w:val="00E81988"/>
    <w:rsid w:val="00E82594"/>
    <w:rsid w:val="00E86888"/>
    <w:rsid w:val="00E870A6"/>
    <w:rsid w:val="00E9048F"/>
    <w:rsid w:val="00E90F97"/>
    <w:rsid w:val="00E9383D"/>
    <w:rsid w:val="00E93D9D"/>
    <w:rsid w:val="00E93F19"/>
    <w:rsid w:val="00E95911"/>
    <w:rsid w:val="00E96894"/>
    <w:rsid w:val="00EA56AB"/>
    <w:rsid w:val="00EB0784"/>
    <w:rsid w:val="00EB0BB2"/>
    <w:rsid w:val="00EB2AF1"/>
    <w:rsid w:val="00EB3270"/>
    <w:rsid w:val="00EB54B7"/>
    <w:rsid w:val="00EB7238"/>
    <w:rsid w:val="00EB78A0"/>
    <w:rsid w:val="00EC2642"/>
    <w:rsid w:val="00EC486D"/>
    <w:rsid w:val="00EC609A"/>
    <w:rsid w:val="00EC6660"/>
    <w:rsid w:val="00EC72E7"/>
    <w:rsid w:val="00EC73CA"/>
    <w:rsid w:val="00ED0C9A"/>
    <w:rsid w:val="00ED2AC0"/>
    <w:rsid w:val="00ED374A"/>
    <w:rsid w:val="00ED79DB"/>
    <w:rsid w:val="00EE21B9"/>
    <w:rsid w:val="00EE2FD6"/>
    <w:rsid w:val="00EE4BF8"/>
    <w:rsid w:val="00EE5670"/>
    <w:rsid w:val="00EE67E1"/>
    <w:rsid w:val="00EF1701"/>
    <w:rsid w:val="00EF4C02"/>
    <w:rsid w:val="00EF69D8"/>
    <w:rsid w:val="00F0292A"/>
    <w:rsid w:val="00F03488"/>
    <w:rsid w:val="00F042AE"/>
    <w:rsid w:val="00F06A1D"/>
    <w:rsid w:val="00F0707F"/>
    <w:rsid w:val="00F07345"/>
    <w:rsid w:val="00F1206E"/>
    <w:rsid w:val="00F121BA"/>
    <w:rsid w:val="00F1297D"/>
    <w:rsid w:val="00F13570"/>
    <w:rsid w:val="00F13630"/>
    <w:rsid w:val="00F1436B"/>
    <w:rsid w:val="00F14685"/>
    <w:rsid w:val="00F14C70"/>
    <w:rsid w:val="00F14CCC"/>
    <w:rsid w:val="00F158B9"/>
    <w:rsid w:val="00F168B7"/>
    <w:rsid w:val="00F23B0C"/>
    <w:rsid w:val="00F25D4B"/>
    <w:rsid w:val="00F26E00"/>
    <w:rsid w:val="00F27880"/>
    <w:rsid w:val="00F32F79"/>
    <w:rsid w:val="00F356E5"/>
    <w:rsid w:val="00F3587E"/>
    <w:rsid w:val="00F36194"/>
    <w:rsid w:val="00F41C60"/>
    <w:rsid w:val="00F44654"/>
    <w:rsid w:val="00F47063"/>
    <w:rsid w:val="00F47542"/>
    <w:rsid w:val="00F56AD6"/>
    <w:rsid w:val="00F574D7"/>
    <w:rsid w:val="00F608D7"/>
    <w:rsid w:val="00F619ED"/>
    <w:rsid w:val="00F64870"/>
    <w:rsid w:val="00F65BCE"/>
    <w:rsid w:val="00F664B0"/>
    <w:rsid w:val="00F66AEF"/>
    <w:rsid w:val="00F66E80"/>
    <w:rsid w:val="00F7058A"/>
    <w:rsid w:val="00F72B08"/>
    <w:rsid w:val="00F80BC7"/>
    <w:rsid w:val="00F839CC"/>
    <w:rsid w:val="00F84109"/>
    <w:rsid w:val="00F84877"/>
    <w:rsid w:val="00F8659E"/>
    <w:rsid w:val="00F94C76"/>
    <w:rsid w:val="00F97523"/>
    <w:rsid w:val="00FA0A62"/>
    <w:rsid w:val="00FA1199"/>
    <w:rsid w:val="00FA4560"/>
    <w:rsid w:val="00FA5B3E"/>
    <w:rsid w:val="00FA5C2E"/>
    <w:rsid w:val="00FA6B2F"/>
    <w:rsid w:val="00FA6DF6"/>
    <w:rsid w:val="00FB17CE"/>
    <w:rsid w:val="00FB2442"/>
    <w:rsid w:val="00FB2F28"/>
    <w:rsid w:val="00FB6A6A"/>
    <w:rsid w:val="00FB7A0D"/>
    <w:rsid w:val="00FC13BF"/>
    <w:rsid w:val="00FC1F95"/>
    <w:rsid w:val="00FC2079"/>
    <w:rsid w:val="00FC6792"/>
    <w:rsid w:val="00FD0FC9"/>
    <w:rsid w:val="00FD4046"/>
    <w:rsid w:val="00FD6321"/>
    <w:rsid w:val="00FD771E"/>
    <w:rsid w:val="00FE0ED2"/>
    <w:rsid w:val="00FE24B4"/>
    <w:rsid w:val="00FE3077"/>
    <w:rsid w:val="00FE4884"/>
    <w:rsid w:val="00FE61CF"/>
    <w:rsid w:val="00FE6C8E"/>
    <w:rsid w:val="00FF00B9"/>
    <w:rsid w:val="00FF067E"/>
    <w:rsid w:val="00FF108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  <w15:docId w15:val="{CB749440-9149-4620-821D-817B7E9E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270B"/>
    <w:pPr>
      <w:spacing w:before="240" w:after="24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270B"/>
    <w:pPr>
      <w:keepNext/>
      <w:keepLines/>
      <w:spacing w:before="1200" w:line="276" w:lineRule="auto"/>
      <w:outlineLvl w:val="0"/>
    </w:pPr>
    <w:rPr>
      <w:rFonts w:cs="Arial"/>
      <w:b/>
      <w:color w:val="005568"/>
      <w:sz w:val="48"/>
      <w:szCs w:val="5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A270B"/>
    <w:pPr>
      <w:keepNext/>
      <w:keepLines/>
      <w:spacing w:before="120" w:line="276" w:lineRule="auto"/>
      <w:outlineLvl w:val="1"/>
    </w:pPr>
    <w:rPr>
      <w:rFonts w:cs="Times New Roman"/>
      <w:b/>
      <w:bCs/>
      <w:color w:val="005568"/>
      <w:sz w:val="40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41EDF"/>
    <w:pPr>
      <w:keepNext/>
      <w:spacing w:line="288" w:lineRule="auto"/>
      <w:outlineLvl w:val="2"/>
    </w:pPr>
    <w:rPr>
      <w:rFonts w:cs="Times New Roman"/>
      <w:color w:val="005568"/>
      <w:sz w:val="3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A270B"/>
    <w:pPr>
      <w:keepNext/>
      <w:keepLines/>
      <w:spacing w:before="600" w:after="120"/>
      <w:outlineLvl w:val="3"/>
    </w:pPr>
    <w:rPr>
      <w:rFonts w:eastAsiaTheme="majorEastAsia" w:cstheme="majorBidi"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A270B"/>
    <w:rPr>
      <w:rFonts w:ascii="Arial" w:hAnsi="Arial" w:cs="Arial"/>
      <w:b/>
      <w:color w:val="005568"/>
      <w:sz w:val="48"/>
      <w:szCs w:val="50"/>
      <w:lang w:eastAsia="x-none"/>
    </w:rPr>
  </w:style>
  <w:style w:type="character" w:customStyle="1" w:styleId="Heading2Char">
    <w:name w:val="Heading 2 Char"/>
    <w:link w:val="Heading2"/>
    <w:uiPriority w:val="9"/>
    <w:rsid w:val="001A270B"/>
    <w:rPr>
      <w:rFonts w:ascii="Arial" w:hAnsi="Arial"/>
      <w:b/>
      <w:bCs/>
      <w:color w:val="005568"/>
      <w:sz w:val="40"/>
      <w:szCs w:val="26"/>
      <w:lang w:eastAsia="x-none"/>
    </w:rPr>
  </w:style>
  <w:style w:type="character" w:styleId="Strong">
    <w:name w:val="Strong"/>
    <w:uiPriority w:val="22"/>
    <w:qFormat/>
    <w:rsid w:val="001A270B"/>
    <w:rPr>
      <w:rFonts w:ascii="Arial" w:hAnsi="Arial"/>
      <w:b/>
      <w:bCs/>
      <w:color w:val="005568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1A270B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1A270B"/>
    <w:pPr>
      <w:spacing w:after="1200"/>
    </w:pPr>
    <w:rPr>
      <w:rFonts w:cs="Open Sans"/>
      <w:szCs w:val="36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641EDF"/>
    <w:rPr>
      <w:rFonts w:ascii="REM Regular" w:hAnsi="REM Regular"/>
      <w:color w:val="005568"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63370A"/>
    <w:pPr>
      <w:pBdr>
        <w:bottom w:val="single" w:sz="12" w:space="1" w:color="005568"/>
        <w:between w:val="single" w:sz="12" w:space="1" w:color="005568"/>
      </w:pBdr>
      <w:tabs>
        <w:tab w:val="right" w:pos="9016"/>
      </w:tabs>
      <w:spacing w:before="840" w:after="0"/>
    </w:pPr>
    <w:rPr>
      <w:rFonts w:ascii="REM" w:hAnsi="REM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,Dot"/>
    <w:basedOn w:val="Normal"/>
    <w:link w:val="ListParagraphChar"/>
    <w:uiPriority w:val="34"/>
    <w:qFormat/>
    <w:rsid w:val="001A270B"/>
    <w:pPr>
      <w:spacing w:before="12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270B"/>
    <w:pPr>
      <w:spacing w:before="0" w:after="120"/>
    </w:pPr>
    <w:rPr>
      <w:rFonts w:cs="Arial"/>
      <w:b w:val="0"/>
      <w:spacing w:val="-6"/>
      <w:sz w:val="39"/>
      <w:szCs w:val="39"/>
    </w:rPr>
  </w:style>
  <w:style w:type="character" w:customStyle="1" w:styleId="SubtitleChar">
    <w:name w:val="Subtitle Char"/>
    <w:basedOn w:val="DefaultParagraphFont"/>
    <w:link w:val="Subtitle"/>
    <w:uiPriority w:val="11"/>
    <w:rsid w:val="001A270B"/>
    <w:rPr>
      <w:rFonts w:ascii="Arial" w:hAnsi="Arial" w:cs="Arial"/>
      <w:bCs/>
      <w:color w:val="005568"/>
      <w:spacing w:val="-6"/>
      <w:sz w:val="39"/>
      <w:szCs w:val="39"/>
      <w:lang w:eastAsia="x-none"/>
    </w:rPr>
  </w:style>
  <w:style w:type="paragraph" w:customStyle="1" w:styleId="paragraph">
    <w:name w:val="paragraph"/>
    <w:basedOn w:val="Normal"/>
    <w:rsid w:val="00977F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977F02"/>
  </w:style>
  <w:style w:type="character" w:customStyle="1" w:styleId="normaltextrun">
    <w:name w:val="normaltextrun"/>
    <w:basedOn w:val="DefaultParagraphFont"/>
    <w:rsid w:val="00977F02"/>
  </w:style>
  <w:style w:type="character" w:customStyle="1" w:styleId="eop">
    <w:name w:val="eop"/>
    <w:basedOn w:val="DefaultParagraphFont"/>
    <w:rsid w:val="00977F02"/>
  </w:style>
  <w:style w:type="character" w:styleId="UnresolvedMention">
    <w:name w:val="Unresolved Mention"/>
    <w:basedOn w:val="DefaultParagraphFont"/>
    <w:uiPriority w:val="99"/>
    <w:rsid w:val="00E06A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6F2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710F5"/>
    <w:rPr>
      <w:rFonts w:ascii="Arial" w:hAnsi="Arial" w:cs="Tahoma"/>
      <w:sz w:val="28"/>
      <w:szCs w:val="22"/>
      <w:lang w:eastAsia="en-US"/>
    </w:rPr>
  </w:style>
  <w:style w:type="paragraph" w:customStyle="1" w:styleId="Wordlistterm">
    <w:name w:val="Word list term"/>
    <w:basedOn w:val="Heading3"/>
    <w:next w:val="Normal"/>
    <w:qFormat/>
    <w:rsid w:val="001A270B"/>
    <w:pPr>
      <w:spacing w:after="120" w:line="360" w:lineRule="auto"/>
    </w:pPr>
    <w:rPr>
      <w:b/>
      <w:sz w:val="28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1A270B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A270B"/>
    <w:rPr>
      <w:rFonts w:ascii="Arial" w:eastAsiaTheme="majorEastAsia" w:hAnsi="Arial" w:cstheme="majorBidi"/>
      <w:iCs/>
      <w:sz w:val="32"/>
      <w:szCs w:val="22"/>
      <w:lang w:eastAsia="en-US"/>
    </w:rPr>
  </w:style>
  <w:style w:type="character" w:customStyle="1" w:styleId="ui-provider">
    <w:name w:val="ui-provider"/>
    <w:basedOn w:val="DefaultParagraphFont"/>
    <w:rsid w:val="008A1909"/>
  </w:style>
  <w:style w:type="character" w:styleId="Emphasis">
    <w:name w:val="Emphasis"/>
    <w:basedOn w:val="DefaultParagraphFont"/>
    <w:uiPriority w:val="20"/>
    <w:qFormat/>
    <w:rsid w:val="001A270B"/>
    <w:rPr>
      <w:rFonts w:ascii="Arial" w:hAnsi="Arial"/>
      <w:b/>
      <w:iCs/>
      <w:color w:val="005568"/>
      <w:position w:val="-2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5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4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DRC-Aus-Gov-Respons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ss.gov.au/DRC-Aus-Gov-Respon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CResponseConsultation@dss.gov.a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1508</Words>
  <Characters>8037</Characters>
  <Application>Microsoft Office Word</Application>
  <DocSecurity>0</DocSecurity>
  <Lines>246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Easy_Read_template_Latest_2021_Apr</vt:lpstr>
    </vt:vector>
  </TitlesOfParts>
  <Company>Hewlett-Packard</Company>
  <LinksUpToDate>false</LinksUpToDate>
  <CharactersWithSpaces>9434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Recommendations about housing - The Australian Government response to the Disability Royal Commission</dc:title>
  <dc:creator>The Australian Government</dc:creator>
  <cp:keywords>[SEC=OFFICIAL]</cp:keywords>
  <cp:lastModifiedBy>STREET, Megan</cp:lastModifiedBy>
  <cp:revision>9</cp:revision>
  <cp:lastPrinted>2024-08-01T23:52:00Z</cp:lastPrinted>
  <dcterms:created xsi:type="dcterms:W3CDTF">2024-08-15T22:53:00Z</dcterms:created>
  <dcterms:modified xsi:type="dcterms:W3CDTF">2024-08-22T23:31:00Z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v=2022.1;a=SHA256;h=9E2A008D9AAEACC149630FCA864AA6EA4F802902290E77454125CA1F6F82335F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2024-08-22T23:31:00Z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2024-08-22T23:31:00Z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35528be3dbef4ba8b888d9588261f30a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0EA07751F96C7A055A10E56DEF53B76B665AF260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71870D514C1642CCAD6F490CF6CAD894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4125D907B512529302EE1B7A1C57425A097D3409FFEFDCEE7F425307A4B140A3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A6DFACC5A617A8D3EA99AACDBDC72883</vt:lpwstr>
  </property>
  <property fmtid="{D5CDD505-2E9C-101B-9397-08002B2CF9AE}" pid="32" name="PM_Hash_Salt">
    <vt:lpwstr>A6DFACC5A617A8D3EA99AACDBDC72883</vt:lpwstr>
  </property>
  <property fmtid="{D5CDD505-2E9C-101B-9397-08002B2CF9AE}" pid="33" name="PM_Hash_SHA1">
    <vt:lpwstr>FD8D616BB6380D9B44E603A15CDBFADE2507027F</vt:lpwstr>
  </property>
</Properties>
</file>