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9CB0A" w14:textId="77777777" w:rsidR="005B2E72" w:rsidRDefault="005B2E72" w:rsidP="005B2E72">
      <w:pPr>
        <w:jc w:val="center"/>
      </w:pPr>
      <w:bookmarkStart w:id="0" w:name="BKTitle"/>
      <w:bookmarkStart w:id="1" w:name="_GoBack"/>
      <w:bookmarkEnd w:id="0"/>
      <w:bookmarkEnd w:id="1"/>
      <w:r w:rsidRPr="005B2E72">
        <w:rPr>
          <w:noProof/>
        </w:rPr>
        <w:drawing>
          <wp:inline distT="0" distB="0" distL="0" distR="0" wp14:anchorId="5469CC98" wp14:editId="5469CC99">
            <wp:extent cx="3924300" cy="2724150"/>
            <wp:effectExtent l="19050" t="0" r="0" b="0"/>
            <wp:docPr id="2" name="Picture 1" descr="Australian Government Coat of Arms and 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Coat of Arms and Disability Employment Services Logo."/>
                    <pic:cNvPicPr>
                      <a:picLocks noChangeAspect="1" noChangeArrowheads="1"/>
                    </pic:cNvPicPr>
                  </pic:nvPicPr>
                  <pic:blipFill>
                    <a:blip r:embed="rId12" cstate="print"/>
                    <a:srcRect/>
                    <a:stretch>
                      <a:fillRect/>
                    </a:stretch>
                  </pic:blipFill>
                  <pic:spPr bwMode="auto">
                    <a:xfrm>
                      <a:off x="0" y="0"/>
                      <a:ext cx="3924300" cy="2724150"/>
                    </a:xfrm>
                    <a:prstGeom prst="rect">
                      <a:avLst/>
                    </a:prstGeom>
                    <a:noFill/>
                    <a:ln w="9525">
                      <a:noFill/>
                      <a:miter lim="800000"/>
                      <a:headEnd/>
                      <a:tailEnd/>
                    </a:ln>
                  </pic:spPr>
                </pic:pic>
              </a:graphicData>
            </a:graphic>
          </wp:inline>
        </w:drawing>
      </w:r>
    </w:p>
    <w:p w14:paraId="5469CB0B" w14:textId="77777777" w:rsidR="00DF6C27" w:rsidRPr="002100A7" w:rsidRDefault="00395E82" w:rsidP="002100A7">
      <w:pPr>
        <w:pStyle w:val="Heading1"/>
      </w:pPr>
      <w:r w:rsidRPr="002100A7">
        <w:t>Work Assist</w:t>
      </w:r>
      <w:r w:rsidR="00446C0E" w:rsidRPr="002100A7">
        <w:t xml:space="preserve"> </w:t>
      </w:r>
      <w:r w:rsidR="00DF6C27" w:rsidRPr="002100A7">
        <w:t>Guidelines</w:t>
      </w:r>
    </w:p>
    <w:p w14:paraId="5469CB0C" w14:textId="67A62D6C" w:rsidR="00D660A5" w:rsidRPr="002A57DA" w:rsidRDefault="00DF6C27" w:rsidP="002100A7">
      <w:pPr>
        <w:pStyle w:val="Subtitle"/>
        <w:spacing w:after="5280"/>
        <w:rPr>
          <w:color w:val="auto"/>
        </w:rPr>
      </w:pPr>
      <w:r w:rsidRPr="002A57DA">
        <w:rPr>
          <w:color w:val="auto"/>
        </w:rPr>
        <w:t xml:space="preserve">V </w:t>
      </w:r>
      <w:r w:rsidR="00395E82" w:rsidRPr="002A57DA">
        <w:rPr>
          <w:color w:val="auto"/>
        </w:rPr>
        <w:t>1.</w:t>
      </w:r>
      <w:r w:rsidR="009047D4">
        <w:rPr>
          <w:color w:val="auto"/>
        </w:rPr>
        <w:t>3</w:t>
      </w:r>
    </w:p>
    <w:p w14:paraId="5469CB0D" w14:textId="77777777" w:rsidR="00112414" w:rsidRPr="002A57DA" w:rsidRDefault="00112414" w:rsidP="005B2E72">
      <w:pPr>
        <w:pBdr>
          <w:top w:val="single" w:sz="4" w:space="1" w:color="auto"/>
          <w:left w:val="single" w:sz="4" w:space="4" w:color="auto"/>
          <w:bottom w:val="single" w:sz="4" w:space="1" w:color="auto"/>
          <w:right w:val="single" w:sz="4" w:space="4" w:color="auto"/>
        </w:pBdr>
        <w:rPr>
          <w:rStyle w:val="Strong"/>
          <w:color w:val="auto"/>
          <w:sz w:val="20"/>
          <w:szCs w:val="20"/>
        </w:rPr>
      </w:pPr>
      <w:r w:rsidRPr="002A57DA">
        <w:rPr>
          <w:rStyle w:val="Strong"/>
          <w:color w:val="auto"/>
          <w:sz w:val="20"/>
          <w:szCs w:val="20"/>
        </w:rPr>
        <w:t>Disclaimer</w:t>
      </w:r>
    </w:p>
    <w:p w14:paraId="5469CB0E" w14:textId="77777777" w:rsidR="00634FC9" w:rsidRDefault="005B2E72" w:rsidP="005B2E72">
      <w:pPr>
        <w:pBdr>
          <w:top w:val="single" w:sz="4" w:space="1" w:color="auto"/>
          <w:left w:val="single" w:sz="4" w:space="4" w:color="auto"/>
          <w:bottom w:val="single" w:sz="4" w:space="1" w:color="auto"/>
          <w:right w:val="single" w:sz="4" w:space="4" w:color="auto"/>
        </w:pBdr>
      </w:pPr>
      <w:r w:rsidRPr="002A57DA">
        <w:rPr>
          <w:sz w:val="20"/>
          <w:szCs w:val="20"/>
        </w:rPr>
        <w:t xml:space="preserve">This document is not a stand-alone document and does not contain the entirety of Disability Employment Services </w:t>
      </w:r>
      <w:r w:rsidR="001619ED" w:rsidRPr="002A57DA">
        <w:rPr>
          <w:sz w:val="20"/>
          <w:szCs w:val="20"/>
        </w:rPr>
        <w:t>Program</w:t>
      </w:r>
      <w:r w:rsidRPr="002A57DA">
        <w:rPr>
          <w:sz w:val="20"/>
          <w:szCs w:val="20"/>
        </w:rPr>
        <w:t xml:space="preserve"> Providers' obligations. It should be read in conjunction with the </w:t>
      </w:r>
      <w:r w:rsidRPr="002A57DA">
        <w:rPr>
          <w:i/>
          <w:sz w:val="20"/>
          <w:szCs w:val="20"/>
        </w:rPr>
        <w:t xml:space="preserve">Disability Employment Services </w:t>
      </w:r>
      <w:r w:rsidR="00C63987" w:rsidRPr="002A57DA">
        <w:rPr>
          <w:i/>
          <w:sz w:val="20"/>
          <w:szCs w:val="20"/>
        </w:rPr>
        <w:t>Grant Agreement</w:t>
      </w:r>
      <w:r w:rsidRPr="002A57DA">
        <w:rPr>
          <w:i/>
          <w:sz w:val="20"/>
          <w:szCs w:val="20"/>
        </w:rPr>
        <w:t xml:space="preserve"> </w:t>
      </w:r>
      <w:r w:rsidRPr="002A57DA">
        <w:rPr>
          <w:sz w:val="20"/>
          <w:szCs w:val="20"/>
        </w:rPr>
        <w:t xml:space="preserve">and any relevant Guidelines or reference material issued by </w:t>
      </w:r>
      <w:r w:rsidR="00293293" w:rsidRPr="002A57DA">
        <w:rPr>
          <w:sz w:val="20"/>
          <w:szCs w:val="20"/>
        </w:rPr>
        <w:t>the Departm</w:t>
      </w:r>
      <w:r w:rsidR="00C648A5" w:rsidRPr="002A57DA">
        <w:rPr>
          <w:sz w:val="20"/>
          <w:szCs w:val="20"/>
        </w:rPr>
        <w:t xml:space="preserve">ent of Social Services </w:t>
      </w:r>
      <w:r w:rsidRPr="002A57DA">
        <w:rPr>
          <w:sz w:val="20"/>
          <w:szCs w:val="20"/>
        </w:rPr>
        <w:t xml:space="preserve">under or in connection with </w:t>
      </w:r>
      <w:r w:rsidRPr="002A57DA">
        <w:rPr>
          <w:i/>
          <w:sz w:val="20"/>
          <w:szCs w:val="20"/>
        </w:rPr>
        <w:t xml:space="preserve">Disability Employment Services </w:t>
      </w:r>
      <w:r w:rsidR="00321ED6" w:rsidRPr="002A57DA">
        <w:rPr>
          <w:i/>
          <w:sz w:val="20"/>
          <w:szCs w:val="20"/>
        </w:rPr>
        <w:t>Grant Agreement</w:t>
      </w:r>
      <w:r w:rsidRPr="002A57DA">
        <w:rPr>
          <w:sz w:val="20"/>
          <w:szCs w:val="20"/>
        </w:rPr>
        <w:t>.</w:t>
      </w:r>
    </w:p>
    <w:p w14:paraId="5469CB0F" w14:textId="77777777" w:rsidR="002A57DA" w:rsidRDefault="00112414" w:rsidP="002100A7">
      <w:pPr>
        <w:pStyle w:val="TOCHeading"/>
      </w:pPr>
      <w:bookmarkStart w:id="2" w:name="_Toc326244920"/>
      <w:bookmarkStart w:id="3" w:name="_Toc328392077"/>
      <w:bookmarkStart w:id="4" w:name="_Toc364755611"/>
      <w:r>
        <w:br w:type="page"/>
      </w:r>
      <w:bookmarkStart w:id="5" w:name="_Toc364755612"/>
      <w:bookmarkStart w:id="6" w:name="_Toc492387425"/>
      <w:bookmarkEnd w:id="2"/>
      <w:bookmarkEnd w:id="3"/>
      <w:bookmarkEnd w:id="4"/>
    </w:p>
    <w:sdt>
      <w:sdtPr>
        <w:rPr>
          <w:rFonts w:ascii="Calibri" w:hAnsi="Calibri"/>
          <w:b w:val="0"/>
          <w:bCs w:val="0"/>
          <w:color w:val="auto"/>
          <w:sz w:val="24"/>
          <w:szCs w:val="24"/>
          <w:lang w:val="en-AU" w:eastAsia="en-AU"/>
        </w:rPr>
        <w:id w:val="-2117668348"/>
        <w:docPartObj>
          <w:docPartGallery w:val="Table of Contents"/>
          <w:docPartUnique/>
        </w:docPartObj>
      </w:sdtPr>
      <w:sdtEndPr>
        <w:rPr>
          <w:noProof/>
          <w:sz w:val="22"/>
          <w:szCs w:val="22"/>
        </w:rPr>
      </w:sdtEndPr>
      <w:sdtContent>
        <w:p w14:paraId="5469CB10" w14:textId="77777777" w:rsidR="00D13D36" w:rsidRPr="002100A7" w:rsidRDefault="00D13D36" w:rsidP="002100A7">
          <w:pPr>
            <w:pStyle w:val="TOCHeading"/>
            <w:jc w:val="left"/>
            <w:rPr>
              <w:rStyle w:val="Heading2Char"/>
              <w:b/>
              <w:color w:val="auto"/>
              <w:sz w:val="32"/>
              <w:szCs w:val="32"/>
            </w:rPr>
          </w:pPr>
          <w:r w:rsidRPr="002100A7">
            <w:rPr>
              <w:rStyle w:val="Heading2Char"/>
              <w:b/>
              <w:color w:val="auto"/>
              <w:sz w:val="32"/>
              <w:szCs w:val="32"/>
            </w:rPr>
            <w:t>Table of Contents</w:t>
          </w:r>
        </w:p>
        <w:p w14:paraId="5469CB11" w14:textId="60B96496" w:rsidR="00D13D36" w:rsidRPr="00211FF5" w:rsidRDefault="00D13D36" w:rsidP="002A57DA">
          <w:pPr>
            <w:pStyle w:val="TOC2"/>
            <w:tabs>
              <w:tab w:val="right" w:pos="9351"/>
            </w:tabs>
            <w:spacing w:before="120" w:after="120"/>
            <w:rPr>
              <w:rFonts w:eastAsiaTheme="minorEastAsia" w:cstheme="minorBidi"/>
              <w:i w:val="0"/>
              <w:iCs w:val="0"/>
              <w:noProof/>
              <w:sz w:val="22"/>
              <w:szCs w:val="22"/>
            </w:rPr>
          </w:pPr>
          <w:r w:rsidRPr="002A57DA">
            <w:rPr>
              <w:b/>
              <w:bCs/>
              <w:i w:val="0"/>
              <w:iCs w:val="0"/>
              <w:noProof/>
              <w:sz w:val="22"/>
              <w:szCs w:val="22"/>
            </w:rPr>
            <w:fldChar w:fldCharType="begin"/>
          </w:r>
          <w:r w:rsidRPr="00211FF5">
            <w:rPr>
              <w:b/>
              <w:bCs/>
              <w:i w:val="0"/>
              <w:iCs w:val="0"/>
              <w:noProof/>
              <w:sz w:val="22"/>
              <w:szCs w:val="22"/>
            </w:rPr>
            <w:instrText xml:space="preserve"> TOC \o "1-3" \h \z \u </w:instrText>
          </w:r>
          <w:r w:rsidRPr="002A57DA">
            <w:rPr>
              <w:b/>
              <w:bCs/>
              <w:i w:val="0"/>
              <w:iCs w:val="0"/>
              <w:noProof/>
              <w:sz w:val="22"/>
              <w:szCs w:val="22"/>
            </w:rPr>
            <w:fldChar w:fldCharType="separate"/>
          </w:r>
          <w:hyperlink w:anchor="_Toc525630412" w:history="1">
            <w:r w:rsidRPr="002A57DA">
              <w:rPr>
                <w:rStyle w:val="Hyperlink"/>
                <w:i w:val="0"/>
                <w:noProof/>
                <w:sz w:val="22"/>
                <w:szCs w:val="22"/>
              </w:rPr>
              <w:t>Document Change History</w:t>
            </w:r>
            <w:r w:rsidRPr="002A57DA">
              <w:rPr>
                <w:i w:val="0"/>
                <w:noProof/>
                <w:webHidden/>
                <w:sz w:val="22"/>
                <w:szCs w:val="22"/>
              </w:rPr>
              <w:tab/>
            </w:r>
            <w:r w:rsidRPr="002A57DA">
              <w:rPr>
                <w:i w:val="0"/>
                <w:noProof/>
                <w:webHidden/>
                <w:sz w:val="22"/>
                <w:szCs w:val="22"/>
              </w:rPr>
              <w:fldChar w:fldCharType="begin"/>
            </w:r>
            <w:r w:rsidRPr="002A57DA">
              <w:rPr>
                <w:i w:val="0"/>
                <w:noProof/>
                <w:webHidden/>
                <w:sz w:val="22"/>
                <w:szCs w:val="22"/>
              </w:rPr>
              <w:instrText xml:space="preserve"> PAGEREF _Toc525630412 \h </w:instrText>
            </w:r>
            <w:r w:rsidRPr="002A57DA">
              <w:rPr>
                <w:i w:val="0"/>
                <w:noProof/>
                <w:webHidden/>
                <w:sz w:val="22"/>
                <w:szCs w:val="22"/>
              </w:rPr>
            </w:r>
            <w:r w:rsidRPr="002A57DA">
              <w:rPr>
                <w:i w:val="0"/>
                <w:noProof/>
                <w:webHidden/>
                <w:sz w:val="22"/>
                <w:szCs w:val="22"/>
              </w:rPr>
              <w:fldChar w:fldCharType="separate"/>
            </w:r>
            <w:r w:rsidR="009507B9">
              <w:rPr>
                <w:i w:val="0"/>
                <w:noProof/>
                <w:webHidden/>
                <w:sz w:val="22"/>
                <w:szCs w:val="22"/>
              </w:rPr>
              <w:t>3</w:t>
            </w:r>
            <w:r w:rsidRPr="002A57DA">
              <w:rPr>
                <w:i w:val="0"/>
                <w:noProof/>
                <w:webHidden/>
                <w:sz w:val="22"/>
                <w:szCs w:val="22"/>
              </w:rPr>
              <w:fldChar w:fldCharType="end"/>
            </w:r>
          </w:hyperlink>
        </w:p>
        <w:p w14:paraId="5469CB12" w14:textId="1AAA031C" w:rsidR="00D13D36" w:rsidRPr="00211FF5" w:rsidRDefault="009C5CE7" w:rsidP="002A57DA">
          <w:pPr>
            <w:pStyle w:val="TOC2"/>
            <w:tabs>
              <w:tab w:val="right" w:pos="9351"/>
            </w:tabs>
            <w:spacing w:before="120" w:after="120"/>
            <w:rPr>
              <w:rFonts w:eastAsiaTheme="minorEastAsia" w:cstheme="minorBidi"/>
              <w:i w:val="0"/>
              <w:iCs w:val="0"/>
              <w:noProof/>
              <w:sz w:val="22"/>
              <w:szCs w:val="22"/>
            </w:rPr>
          </w:pPr>
          <w:hyperlink w:anchor="_Toc525630413" w:history="1">
            <w:r w:rsidR="00D13D36" w:rsidRPr="002A57DA">
              <w:rPr>
                <w:rStyle w:val="Hyperlink"/>
                <w:i w:val="0"/>
                <w:noProof/>
                <w:sz w:val="22"/>
                <w:szCs w:val="22"/>
              </w:rPr>
              <w:t>Disability Employment Services Grant Agreement Clauses</w:t>
            </w:r>
            <w:r w:rsidR="00D13D36" w:rsidRPr="002A57DA">
              <w:rPr>
                <w:i w:val="0"/>
                <w:noProof/>
                <w:webHidden/>
                <w:sz w:val="22"/>
                <w:szCs w:val="22"/>
              </w:rPr>
              <w:tab/>
            </w:r>
            <w:r w:rsidR="00D13D36" w:rsidRPr="002A57DA">
              <w:rPr>
                <w:i w:val="0"/>
                <w:noProof/>
                <w:webHidden/>
                <w:sz w:val="22"/>
                <w:szCs w:val="22"/>
              </w:rPr>
              <w:fldChar w:fldCharType="begin"/>
            </w:r>
            <w:r w:rsidR="00D13D36" w:rsidRPr="002A57DA">
              <w:rPr>
                <w:i w:val="0"/>
                <w:noProof/>
                <w:webHidden/>
                <w:sz w:val="22"/>
                <w:szCs w:val="22"/>
              </w:rPr>
              <w:instrText xml:space="preserve"> PAGEREF _Toc525630413 \h </w:instrText>
            </w:r>
            <w:r w:rsidR="00D13D36" w:rsidRPr="002A57DA">
              <w:rPr>
                <w:i w:val="0"/>
                <w:noProof/>
                <w:webHidden/>
                <w:sz w:val="22"/>
                <w:szCs w:val="22"/>
              </w:rPr>
            </w:r>
            <w:r w:rsidR="00D13D36" w:rsidRPr="002A57DA">
              <w:rPr>
                <w:i w:val="0"/>
                <w:noProof/>
                <w:webHidden/>
                <w:sz w:val="22"/>
                <w:szCs w:val="22"/>
              </w:rPr>
              <w:fldChar w:fldCharType="separate"/>
            </w:r>
            <w:r w:rsidR="009507B9">
              <w:rPr>
                <w:i w:val="0"/>
                <w:noProof/>
                <w:webHidden/>
                <w:sz w:val="22"/>
                <w:szCs w:val="22"/>
              </w:rPr>
              <w:t>3</w:t>
            </w:r>
            <w:r w:rsidR="00D13D36" w:rsidRPr="002A57DA">
              <w:rPr>
                <w:i w:val="0"/>
                <w:noProof/>
                <w:webHidden/>
                <w:sz w:val="22"/>
                <w:szCs w:val="22"/>
              </w:rPr>
              <w:fldChar w:fldCharType="end"/>
            </w:r>
          </w:hyperlink>
        </w:p>
        <w:p w14:paraId="5469CB13" w14:textId="2295A281" w:rsidR="00D13D36" w:rsidRPr="00211FF5" w:rsidRDefault="009C5CE7" w:rsidP="002A57DA">
          <w:pPr>
            <w:pStyle w:val="TOC2"/>
            <w:tabs>
              <w:tab w:val="right" w:pos="9351"/>
            </w:tabs>
            <w:spacing w:before="120" w:after="120"/>
            <w:rPr>
              <w:rFonts w:eastAsiaTheme="minorEastAsia" w:cstheme="minorBidi"/>
              <w:i w:val="0"/>
              <w:iCs w:val="0"/>
              <w:noProof/>
              <w:sz w:val="22"/>
              <w:szCs w:val="22"/>
            </w:rPr>
          </w:pPr>
          <w:hyperlink w:anchor="_Toc525630414" w:history="1">
            <w:r w:rsidR="00D13D36" w:rsidRPr="002A57DA">
              <w:rPr>
                <w:rStyle w:val="Hyperlink"/>
                <w:i w:val="0"/>
                <w:noProof/>
                <w:sz w:val="22"/>
                <w:szCs w:val="22"/>
              </w:rPr>
              <w:t>Explanatory Note</w:t>
            </w:r>
            <w:r w:rsidR="00D13D36" w:rsidRPr="002A57DA">
              <w:rPr>
                <w:i w:val="0"/>
                <w:noProof/>
                <w:webHidden/>
                <w:sz w:val="22"/>
                <w:szCs w:val="22"/>
              </w:rPr>
              <w:tab/>
            </w:r>
            <w:r w:rsidR="00D13D36" w:rsidRPr="002A57DA">
              <w:rPr>
                <w:i w:val="0"/>
                <w:noProof/>
                <w:webHidden/>
                <w:sz w:val="22"/>
                <w:szCs w:val="22"/>
              </w:rPr>
              <w:fldChar w:fldCharType="begin"/>
            </w:r>
            <w:r w:rsidR="00D13D36" w:rsidRPr="002A57DA">
              <w:rPr>
                <w:i w:val="0"/>
                <w:noProof/>
                <w:webHidden/>
                <w:sz w:val="22"/>
                <w:szCs w:val="22"/>
              </w:rPr>
              <w:instrText xml:space="preserve"> PAGEREF _Toc525630414 \h </w:instrText>
            </w:r>
            <w:r w:rsidR="00D13D36" w:rsidRPr="002A57DA">
              <w:rPr>
                <w:i w:val="0"/>
                <w:noProof/>
                <w:webHidden/>
                <w:sz w:val="22"/>
                <w:szCs w:val="22"/>
              </w:rPr>
            </w:r>
            <w:r w:rsidR="00D13D36" w:rsidRPr="002A57DA">
              <w:rPr>
                <w:i w:val="0"/>
                <w:noProof/>
                <w:webHidden/>
                <w:sz w:val="22"/>
                <w:szCs w:val="22"/>
              </w:rPr>
              <w:fldChar w:fldCharType="separate"/>
            </w:r>
            <w:r w:rsidR="009507B9">
              <w:rPr>
                <w:i w:val="0"/>
                <w:noProof/>
                <w:webHidden/>
                <w:sz w:val="22"/>
                <w:szCs w:val="22"/>
              </w:rPr>
              <w:t>4</w:t>
            </w:r>
            <w:r w:rsidR="00D13D36" w:rsidRPr="002A57DA">
              <w:rPr>
                <w:i w:val="0"/>
                <w:noProof/>
                <w:webHidden/>
                <w:sz w:val="22"/>
                <w:szCs w:val="22"/>
              </w:rPr>
              <w:fldChar w:fldCharType="end"/>
            </w:r>
          </w:hyperlink>
        </w:p>
        <w:p w14:paraId="5469CB14" w14:textId="394FE3BF" w:rsidR="00D13D36" w:rsidRPr="00211FF5" w:rsidRDefault="009C5CE7" w:rsidP="002A57DA">
          <w:pPr>
            <w:pStyle w:val="TOC2"/>
            <w:tabs>
              <w:tab w:val="right" w:pos="9351"/>
            </w:tabs>
            <w:spacing w:before="120" w:after="120"/>
            <w:rPr>
              <w:rFonts w:eastAsiaTheme="minorEastAsia" w:cstheme="minorBidi"/>
              <w:i w:val="0"/>
              <w:iCs w:val="0"/>
              <w:noProof/>
              <w:sz w:val="22"/>
              <w:szCs w:val="22"/>
            </w:rPr>
          </w:pPr>
          <w:hyperlink w:anchor="_Toc525630415" w:history="1">
            <w:r w:rsidR="00D13D36" w:rsidRPr="002A57DA">
              <w:rPr>
                <w:rStyle w:val="Hyperlink"/>
                <w:i w:val="0"/>
                <w:noProof/>
                <w:sz w:val="22"/>
                <w:szCs w:val="22"/>
              </w:rPr>
              <w:t>Introduction</w:t>
            </w:r>
            <w:r w:rsidR="00D13D36" w:rsidRPr="002A57DA">
              <w:rPr>
                <w:i w:val="0"/>
                <w:noProof/>
                <w:webHidden/>
                <w:sz w:val="22"/>
                <w:szCs w:val="22"/>
              </w:rPr>
              <w:tab/>
            </w:r>
            <w:r w:rsidR="00D13D36" w:rsidRPr="002A57DA">
              <w:rPr>
                <w:i w:val="0"/>
                <w:noProof/>
                <w:webHidden/>
                <w:sz w:val="22"/>
                <w:szCs w:val="22"/>
              </w:rPr>
              <w:fldChar w:fldCharType="begin"/>
            </w:r>
            <w:r w:rsidR="00D13D36" w:rsidRPr="002A57DA">
              <w:rPr>
                <w:i w:val="0"/>
                <w:noProof/>
                <w:webHidden/>
                <w:sz w:val="22"/>
                <w:szCs w:val="22"/>
              </w:rPr>
              <w:instrText xml:space="preserve"> PAGEREF _Toc525630415 \h </w:instrText>
            </w:r>
            <w:r w:rsidR="00D13D36" w:rsidRPr="002A57DA">
              <w:rPr>
                <w:i w:val="0"/>
                <w:noProof/>
                <w:webHidden/>
                <w:sz w:val="22"/>
                <w:szCs w:val="22"/>
              </w:rPr>
            </w:r>
            <w:r w:rsidR="00D13D36" w:rsidRPr="002A57DA">
              <w:rPr>
                <w:i w:val="0"/>
                <w:noProof/>
                <w:webHidden/>
                <w:sz w:val="22"/>
                <w:szCs w:val="22"/>
              </w:rPr>
              <w:fldChar w:fldCharType="separate"/>
            </w:r>
            <w:r w:rsidR="009507B9">
              <w:rPr>
                <w:i w:val="0"/>
                <w:noProof/>
                <w:webHidden/>
                <w:sz w:val="22"/>
                <w:szCs w:val="22"/>
              </w:rPr>
              <w:t>5</w:t>
            </w:r>
            <w:r w:rsidR="00D13D36" w:rsidRPr="002A57DA">
              <w:rPr>
                <w:i w:val="0"/>
                <w:noProof/>
                <w:webHidden/>
                <w:sz w:val="22"/>
                <w:szCs w:val="22"/>
              </w:rPr>
              <w:fldChar w:fldCharType="end"/>
            </w:r>
          </w:hyperlink>
        </w:p>
        <w:p w14:paraId="5469CB15" w14:textId="77899CF5" w:rsidR="00D13D36" w:rsidRPr="00211FF5" w:rsidRDefault="009C5CE7" w:rsidP="002A57DA">
          <w:pPr>
            <w:pStyle w:val="TOC2"/>
            <w:tabs>
              <w:tab w:val="right" w:pos="9351"/>
            </w:tabs>
            <w:spacing w:before="120" w:after="120"/>
            <w:rPr>
              <w:rFonts w:eastAsiaTheme="minorEastAsia" w:cstheme="minorBidi"/>
              <w:i w:val="0"/>
              <w:iCs w:val="0"/>
              <w:noProof/>
              <w:sz w:val="22"/>
              <w:szCs w:val="22"/>
            </w:rPr>
          </w:pPr>
          <w:hyperlink w:anchor="_Toc525630416" w:history="1">
            <w:r w:rsidR="00D13D36" w:rsidRPr="002A57DA">
              <w:rPr>
                <w:rStyle w:val="Hyperlink"/>
                <w:i w:val="0"/>
                <w:noProof/>
                <w:sz w:val="22"/>
                <w:szCs w:val="22"/>
              </w:rPr>
              <w:t>The policy intent of Work Assist</w:t>
            </w:r>
            <w:r w:rsidR="00D13D36" w:rsidRPr="002A57DA">
              <w:rPr>
                <w:i w:val="0"/>
                <w:noProof/>
                <w:webHidden/>
                <w:sz w:val="22"/>
                <w:szCs w:val="22"/>
              </w:rPr>
              <w:tab/>
            </w:r>
            <w:r w:rsidR="00D13D36" w:rsidRPr="002A57DA">
              <w:rPr>
                <w:i w:val="0"/>
                <w:noProof/>
                <w:webHidden/>
                <w:sz w:val="22"/>
                <w:szCs w:val="22"/>
              </w:rPr>
              <w:fldChar w:fldCharType="begin"/>
            </w:r>
            <w:r w:rsidR="00D13D36" w:rsidRPr="002A57DA">
              <w:rPr>
                <w:i w:val="0"/>
                <w:noProof/>
                <w:webHidden/>
                <w:sz w:val="22"/>
                <w:szCs w:val="22"/>
              </w:rPr>
              <w:instrText xml:space="preserve"> PAGEREF _Toc525630416 \h </w:instrText>
            </w:r>
            <w:r w:rsidR="00D13D36" w:rsidRPr="002A57DA">
              <w:rPr>
                <w:i w:val="0"/>
                <w:noProof/>
                <w:webHidden/>
                <w:sz w:val="22"/>
                <w:szCs w:val="22"/>
              </w:rPr>
            </w:r>
            <w:r w:rsidR="00D13D36" w:rsidRPr="002A57DA">
              <w:rPr>
                <w:i w:val="0"/>
                <w:noProof/>
                <w:webHidden/>
                <w:sz w:val="22"/>
                <w:szCs w:val="22"/>
              </w:rPr>
              <w:fldChar w:fldCharType="separate"/>
            </w:r>
            <w:r w:rsidR="009507B9">
              <w:rPr>
                <w:i w:val="0"/>
                <w:noProof/>
                <w:webHidden/>
                <w:sz w:val="22"/>
                <w:szCs w:val="22"/>
              </w:rPr>
              <w:t>5</w:t>
            </w:r>
            <w:r w:rsidR="00D13D36" w:rsidRPr="002A57DA">
              <w:rPr>
                <w:i w:val="0"/>
                <w:noProof/>
                <w:webHidden/>
                <w:sz w:val="22"/>
                <w:szCs w:val="22"/>
              </w:rPr>
              <w:fldChar w:fldCharType="end"/>
            </w:r>
          </w:hyperlink>
        </w:p>
        <w:p w14:paraId="5469CB16" w14:textId="31807CDE" w:rsidR="00D13D36" w:rsidRPr="00211FF5" w:rsidRDefault="009C5CE7" w:rsidP="002A57DA">
          <w:pPr>
            <w:pStyle w:val="TOC2"/>
            <w:tabs>
              <w:tab w:val="right" w:pos="9351"/>
            </w:tabs>
            <w:spacing w:before="120" w:after="120"/>
            <w:rPr>
              <w:rFonts w:eastAsiaTheme="minorEastAsia" w:cstheme="minorBidi"/>
              <w:i w:val="0"/>
              <w:iCs w:val="0"/>
              <w:noProof/>
              <w:sz w:val="22"/>
              <w:szCs w:val="22"/>
            </w:rPr>
          </w:pPr>
          <w:hyperlink w:anchor="_Toc525630417" w:history="1">
            <w:r w:rsidR="00D13D36" w:rsidRPr="002A57DA">
              <w:rPr>
                <w:rStyle w:val="Hyperlink"/>
                <w:i w:val="0"/>
                <w:noProof/>
                <w:sz w:val="22"/>
                <w:szCs w:val="22"/>
              </w:rPr>
              <w:t>Summary of key steps for delivering services to a Work Assist Participant.</w:t>
            </w:r>
            <w:r w:rsidR="00D13D36" w:rsidRPr="002A57DA">
              <w:rPr>
                <w:i w:val="0"/>
                <w:noProof/>
                <w:webHidden/>
                <w:sz w:val="22"/>
                <w:szCs w:val="22"/>
              </w:rPr>
              <w:tab/>
            </w:r>
            <w:r w:rsidR="00D13D36" w:rsidRPr="002A57DA">
              <w:rPr>
                <w:i w:val="0"/>
                <w:noProof/>
                <w:webHidden/>
                <w:sz w:val="22"/>
                <w:szCs w:val="22"/>
              </w:rPr>
              <w:fldChar w:fldCharType="begin"/>
            </w:r>
            <w:r w:rsidR="00D13D36" w:rsidRPr="002A57DA">
              <w:rPr>
                <w:i w:val="0"/>
                <w:noProof/>
                <w:webHidden/>
                <w:sz w:val="22"/>
                <w:szCs w:val="22"/>
              </w:rPr>
              <w:instrText xml:space="preserve"> PAGEREF _Toc525630417 \h </w:instrText>
            </w:r>
            <w:r w:rsidR="00D13D36" w:rsidRPr="002A57DA">
              <w:rPr>
                <w:i w:val="0"/>
                <w:noProof/>
                <w:webHidden/>
                <w:sz w:val="22"/>
                <w:szCs w:val="22"/>
              </w:rPr>
            </w:r>
            <w:r w:rsidR="00D13D36" w:rsidRPr="002A57DA">
              <w:rPr>
                <w:i w:val="0"/>
                <w:noProof/>
                <w:webHidden/>
                <w:sz w:val="22"/>
                <w:szCs w:val="22"/>
              </w:rPr>
              <w:fldChar w:fldCharType="separate"/>
            </w:r>
            <w:r w:rsidR="009507B9">
              <w:rPr>
                <w:i w:val="0"/>
                <w:noProof/>
                <w:webHidden/>
                <w:sz w:val="22"/>
                <w:szCs w:val="22"/>
              </w:rPr>
              <w:t>6</w:t>
            </w:r>
            <w:r w:rsidR="00D13D36" w:rsidRPr="002A57DA">
              <w:rPr>
                <w:i w:val="0"/>
                <w:noProof/>
                <w:webHidden/>
                <w:sz w:val="22"/>
                <w:szCs w:val="22"/>
              </w:rPr>
              <w:fldChar w:fldCharType="end"/>
            </w:r>
          </w:hyperlink>
        </w:p>
        <w:p w14:paraId="5469CB17" w14:textId="0C7200BF" w:rsidR="00D13D36" w:rsidRPr="00211FF5" w:rsidRDefault="009C5CE7" w:rsidP="002A57DA">
          <w:pPr>
            <w:pStyle w:val="TOC2"/>
            <w:tabs>
              <w:tab w:val="right" w:pos="9351"/>
            </w:tabs>
            <w:spacing w:before="120" w:after="120"/>
            <w:rPr>
              <w:rFonts w:eastAsiaTheme="minorEastAsia" w:cstheme="minorBidi"/>
              <w:i w:val="0"/>
              <w:iCs w:val="0"/>
              <w:noProof/>
              <w:sz w:val="22"/>
              <w:szCs w:val="22"/>
            </w:rPr>
          </w:pPr>
          <w:hyperlink w:anchor="_Toc525630418" w:history="1">
            <w:r w:rsidR="00D13D36" w:rsidRPr="002A57DA">
              <w:rPr>
                <w:rStyle w:val="Hyperlink"/>
                <w:i w:val="0"/>
                <w:noProof/>
                <w:sz w:val="22"/>
                <w:szCs w:val="22"/>
              </w:rPr>
              <w:t>Work Assist Guidelines</w:t>
            </w:r>
            <w:r w:rsidR="00D13D36" w:rsidRPr="002A57DA">
              <w:rPr>
                <w:i w:val="0"/>
                <w:noProof/>
                <w:webHidden/>
                <w:sz w:val="22"/>
                <w:szCs w:val="22"/>
              </w:rPr>
              <w:tab/>
            </w:r>
            <w:r w:rsidR="00D13D36" w:rsidRPr="002A57DA">
              <w:rPr>
                <w:i w:val="0"/>
                <w:noProof/>
                <w:webHidden/>
                <w:sz w:val="22"/>
                <w:szCs w:val="22"/>
              </w:rPr>
              <w:fldChar w:fldCharType="begin"/>
            </w:r>
            <w:r w:rsidR="00D13D36" w:rsidRPr="002A57DA">
              <w:rPr>
                <w:i w:val="0"/>
                <w:noProof/>
                <w:webHidden/>
                <w:sz w:val="22"/>
                <w:szCs w:val="22"/>
              </w:rPr>
              <w:instrText xml:space="preserve"> PAGEREF _Toc525630418 \h </w:instrText>
            </w:r>
            <w:r w:rsidR="00D13D36" w:rsidRPr="002A57DA">
              <w:rPr>
                <w:i w:val="0"/>
                <w:noProof/>
                <w:webHidden/>
                <w:sz w:val="22"/>
                <w:szCs w:val="22"/>
              </w:rPr>
            </w:r>
            <w:r w:rsidR="00D13D36" w:rsidRPr="002A57DA">
              <w:rPr>
                <w:i w:val="0"/>
                <w:noProof/>
                <w:webHidden/>
                <w:sz w:val="22"/>
                <w:szCs w:val="22"/>
              </w:rPr>
              <w:fldChar w:fldCharType="separate"/>
            </w:r>
            <w:r w:rsidR="009507B9">
              <w:rPr>
                <w:i w:val="0"/>
                <w:noProof/>
                <w:webHidden/>
                <w:sz w:val="22"/>
                <w:szCs w:val="22"/>
              </w:rPr>
              <w:t>7</w:t>
            </w:r>
            <w:r w:rsidR="00D13D36" w:rsidRPr="002A57DA">
              <w:rPr>
                <w:i w:val="0"/>
                <w:noProof/>
                <w:webHidden/>
                <w:sz w:val="22"/>
                <w:szCs w:val="22"/>
              </w:rPr>
              <w:fldChar w:fldCharType="end"/>
            </w:r>
          </w:hyperlink>
        </w:p>
        <w:p w14:paraId="5469CB18" w14:textId="0C3D6A2F" w:rsidR="00D13D36" w:rsidRPr="00211FF5" w:rsidRDefault="009C5CE7" w:rsidP="002A57DA">
          <w:pPr>
            <w:pStyle w:val="TOC2"/>
            <w:tabs>
              <w:tab w:val="right" w:pos="9351"/>
            </w:tabs>
            <w:spacing w:before="120" w:after="120"/>
            <w:rPr>
              <w:rFonts w:eastAsiaTheme="minorEastAsia" w:cstheme="minorBidi"/>
              <w:i w:val="0"/>
              <w:iCs w:val="0"/>
              <w:noProof/>
              <w:sz w:val="22"/>
              <w:szCs w:val="22"/>
            </w:rPr>
          </w:pPr>
          <w:hyperlink w:anchor="_Toc525630419" w:history="1">
            <w:r w:rsidR="00D13D36" w:rsidRPr="002A57DA">
              <w:rPr>
                <w:rStyle w:val="Hyperlink"/>
                <w:i w:val="0"/>
                <w:noProof/>
                <w:sz w:val="22"/>
                <w:szCs w:val="22"/>
              </w:rPr>
              <w:t>Attachment A – Permissible Break in a Work Assist Services Employment related activity during a 26 Week Period</w:t>
            </w:r>
            <w:r w:rsidR="00D13D36" w:rsidRPr="002A57DA">
              <w:rPr>
                <w:i w:val="0"/>
                <w:noProof/>
                <w:webHidden/>
                <w:sz w:val="22"/>
                <w:szCs w:val="22"/>
              </w:rPr>
              <w:tab/>
            </w:r>
            <w:r w:rsidR="00D13D36" w:rsidRPr="002A57DA">
              <w:rPr>
                <w:i w:val="0"/>
                <w:noProof/>
                <w:webHidden/>
                <w:sz w:val="22"/>
                <w:szCs w:val="22"/>
              </w:rPr>
              <w:fldChar w:fldCharType="begin"/>
            </w:r>
            <w:r w:rsidR="00D13D36" w:rsidRPr="002A57DA">
              <w:rPr>
                <w:i w:val="0"/>
                <w:noProof/>
                <w:webHidden/>
                <w:sz w:val="22"/>
                <w:szCs w:val="22"/>
              </w:rPr>
              <w:instrText xml:space="preserve"> PAGEREF _Toc525630419 \h </w:instrText>
            </w:r>
            <w:r w:rsidR="00D13D36" w:rsidRPr="002A57DA">
              <w:rPr>
                <w:i w:val="0"/>
                <w:noProof/>
                <w:webHidden/>
                <w:sz w:val="22"/>
                <w:szCs w:val="22"/>
              </w:rPr>
            </w:r>
            <w:r w:rsidR="00D13D36" w:rsidRPr="002A57DA">
              <w:rPr>
                <w:i w:val="0"/>
                <w:noProof/>
                <w:webHidden/>
                <w:sz w:val="22"/>
                <w:szCs w:val="22"/>
              </w:rPr>
              <w:fldChar w:fldCharType="separate"/>
            </w:r>
            <w:r w:rsidR="009507B9">
              <w:rPr>
                <w:i w:val="0"/>
                <w:noProof/>
                <w:webHidden/>
                <w:sz w:val="22"/>
                <w:szCs w:val="22"/>
              </w:rPr>
              <w:t>17</w:t>
            </w:r>
            <w:r w:rsidR="00D13D36" w:rsidRPr="002A57DA">
              <w:rPr>
                <w:i w:val="0"/>
                <w:noProof/>
                <w:webHidden/>
                <w:sz w:val="22"/>
                <w:szCs w:val="22"/>
              </w:rPr>
              <w:fldChar w:fldCharType="end"/>
            </w:r>
          </w:hyperlink>
        </w:p>
        <w:p w14:paraId="5469CB19" w14:textId="684FBAA7" w:rsidR="00D13D36" w:rsidRPr="00211FF5" w:rsidRDefault="009C5CE7" w:rsidP="002A57DA">
          <w:pPr>
            <w:pStyle w:val="TOC2"/>
            <w:tabs>
              <w:tab w:val="right" w:pos="9351"/>
            </w:tabs>
            <w:spacing w:before="120" w:after="120"/>
            <w:rPr>
              <w:rFonts w:eastAsiaTheme="minorEastAsia" w:cstheme="minorBidi"/>
              <w:i w:val="0"/>
              <w:iCs w:val="0"/>
              <w:noProof/>
              <w:sz w:val="22"/>
              <w:szCs w:val="22"/>
            </w:rPr>
          </w:pPr>
          <w:hyperlink w:anchor="_Toc525630420" w:history="1">
            <w:r w:rsidR="00D13D36" w:rsidRPr="002A57DA">
              <w:rPr>
                <w:rStyle w:val="Hyperlink"/>
                <w:i w:val="0"/>
                <w:noProof/>
                <w:sz w:val="22"/>
                <w:szCs w:val="22"/>
              </w:rPr>
              <w:t>Attachment B – Work Assist Fees</w:t>
            </w:r>
            <w:r w:rsidR="00D13D36" w:rsidRPr="002A57DA">
              <w:rPr>
                <w:i w:val="0"/>
                <w:noProof/>
                <w:webHidden/>
                <w:sz w:val="22"/>
                <w:szCs w:val="22"/>
              </w:rPr>
              <w:tab/>
            </w:r>
            <w:r w:rsidR="00D13D36" w:rsidRPr="002A57DA">
              <w:rPr>
                <w:i w:val="0"/>
                <w:noProof/>
                <w:webHidden/>
                <w:sz w:val="22"/>
                <w:szCs w:val="22"/>
              </w:rPr>
              <w:fldChar w:fldCharType="begin"/>
            </w:r>
            <w:r w:rsidR="00D13D36" w:rsidRPr="002A57DA">
              <w:rPr>
                <w:i w:val="0"/>
                <w:noProof/>
                <w:webHidden/>
                <w:sz w:val="22"/>
                <w:szCs w:val="22"/>
              </w:rPr>
              <w:instrText xml:space="preserve"> PAGEREF _Toc525630420 \h </w:instrText>
            </w:r>
            <w:r w:rsidR="00D13D36" w:rsidRPr="002A57DA">
              <w:rPr>
                <w:i w:val="0"/>
                <w:noProof/>
                <w:webHidden/>
                <w:sz w:val="22"/>
                <w:szCs w:val="22"/>
              </w:rPr>
            </w:r>
            <w:r w:rsidR="00D13D36" w:rsidRPr="002A57DA">
              <w:rPr>
                <w:i w:val="0"/>
                <w:noProof/>
                <w:webHidden/>
                <w:sz w:val="22"/>
                <w:szCs w:val="22"/>
              </w:rPr>
              <w:fldChar w:fldCharType="separate"/>
            </w:r>
            <w:r w:rsidR="009507B9">
              <w:rPr>
                <w:i w:val="0"/>
                <w:noProof/>
                <w:webHidden/>
                <w:sz w:val="22"/>
                <w:szCs w:val="22"/>
              </w:rPr>
              <w:t>19</w:t>
            </w:r>
            <w:r w:rsidR="00D13D36" w:rsidRPr="002A57DA">
              <w:rPr>
                <w:i w:val="0"/>
                <w:noProof/>
                <w:webHidden/>
                <w:sz w:val="22"/>
                <w:szCs w:val="22"/>
              </w:rPr>
              <w:fldChar w:fldCharType="end"/>
            </w:r>
          </w:hyperlink>
        </w:p>
        <w:p w14:paraId="5469CB1A" w14:textId="228BDA31" w:rsidR="00D13D36" w:rsidRPr="00211FF5" w:rsidRDefault="009C5CE7" w:rsidP="002A57DA">
          <w:pPr>
            <w:pStyle w:val="TOC2"/>
            <w:tabs>
              <w:tab w:val="right" w:pos="9351"/>
            </w:tabs>
            <w:spacing w:before="120" w:after="120"/>
            <w:rPr>
              <w:rFonts w:eastAsiaTheme="minorEastAsia" w:cstheme="minorBidi"/>
              <w:i w:val="0"/>
              <w:iCs w:val="0"/>
              <w:noProof/>
              <w:sz w:val="22"/>
              <w:szCs w:val="22"/>
            </w:rPr>
          </w:pPr>
          <w:hyperlink w:anchor="_Toc525630421" w:history="1">
            <w:r w:rsidR="00D13D36" w:rsidRPr="002A57DA">
              <w:rPr>
                <w:rStyle w:val="Hyperlink"/>
                <w:i w:val="0"/>
                <w:noProof/>
                <w:sz w:val="22"/>
                <w:szCs w:val="22"/>
              </w:rPr>
              <w:t>Attachment C - DES Work Assist Employer Form</w:t>
            </w:r>
            <w:r w:rsidR="00D13D36" w:rsidRPr="002A57DA">
              <w:rPr>
                <w:i w:val="0"/>
                <w:noProof/>
                <w:webHidden/>
                <w:sz w:val="22"/>
                <w:szCs w:val="22"/>
              </w:rPr>
              <w:tab/>
            </w:r>
            <w:r w:rsidR="00D13D36" w:rsidRPr="002A57DA">
              <w:rPr>
                <w:i w:val="0"/>
                <w:noProof/>
                <w:webHidden/>
                <w:sz w:val="22"/>
                <w:szCs w:val="22"/>
              </w:rPr>
              <w:fldChar w:fldCharType="begin"/>
            </w:r>
            <w:r w:rsidR="00D13D36" w:rsidRPr="002A57DA">
              <w:rPr>
                <w:i w:val="0"/>
                <w:noProof/>
                <w:webHidden/>
                <w:sz w:val="22"/>
                <w:szCs w:val="22"/>
              </w:rPr>
              <w:instrText xml:space="preserve"> PAGEREF _Toc525630421 \h </w:instrText>
            </w:r>
            <w:r w:rsidR="00D13D36" w:rsidRPr="002A57DA">
              <w:rPr>
                <w:i w:val="0"/>
                <w:noProof/>
                <w:webHidden/>
                <w:sz w:val="22"/>
                <w:szCs w:val="22"/>
              </w:rPr>
            </w:r>
            <w:r w:rsidR="00D13D36" w:rsidRPr="002A57DA">
              <w:rPr>
                <w:i w:val="0"/>
                <w:noProof/>
                <w:webHidden/>
                <w:sz w:val="22"/>
                <w:szCs w:val="22"/>
              </w:rPr>
              <w:fldChar w:fldCharType="separate"/>
            </w:r>
            <w:r w:rsidR="009507B9">
              <w:rPr>
                <w:i w:val="0"/>
                <w:noProof/>
                <w:webHidden/>
                <w:sz w:val="22"/>
                <w:szCs w:val="22"/>
              </w:rPr>
              <w:t>20</w:t>
            </w:r>
            <w:r w:rsidR="00D13D36" w:rsidRPr="002A57DA">
              <w:rPr>
                <w:i w:val="0"/>
                <w:noProof/>
                <w:webHidden/>
                <w:sz w:val="22"/>
                <w:szCs w:val="22"/>
              </w:rPr>
              <w:fldChar w:fldCharType="end"/>
            </w:r>
          </w:hyperlink>
        </w:p>
        <w:p w14:paraId="5469CB1B" w14:textId="77777777" w:rsidR="00D13D36" w:rsidRPr="002A57DA" w:rsidRDefault="00D13D36" w:rsidP="002A57DA">
          <w:pPr>
            <w:spacing w:before="120" w:after="120"/>
            <w:rPr>
              <w:sz w:val="22"/>
              <w:szCs w:val="22"/>
            </w:rPr>
          </w:pPr>
          <w:r w:rsidRPr="002A57DA">
            <w:rPr>
              <w:rFonts w:asciiTheme="minorHAnsi" w:hAnsiTheme="minorHAnsi" w:cstheme="minorHAnsi"/>
              <w:b/>
              <w:bCs/>
              <w:iCs/>
              <w:noProof/>
              <w:sz w:val="22"/>
              <w:szCs w:val="22"/>
            </w:rPr>
            <w:fldChar w:fldCharType="end"/>
          </w:r>
        </w:p>
      </w:sdtContent>
    </w:sdt>
    <w:p w14:paraId="5469CB1C" w14:textId="77777777" w:rsidR="0059129D" w:rsidRDefault="0059129D">
      <w:r>
        <w:br w:type="page"/>
      </w:r>
    </w:p>
    <w:p w14:paraId="5469CB1D" w14:textId="0DA511CE" w:rsidR="002100A7" w:rsidRPr="002100A7" w:rsidRDefault="002100A7" w:rsidP="002100A7">
      <w:pPr>
        <w:tabs>
          <w:tab w:val="left" w:pos="0"/>
          <w:tab w:val="left" w:pos="7938"/>
          <w:tab w:val="left" w:pos="9356"/>
        </w:tabs>
        <w:rPr>
          <w:b/>
          <w:sz w:val="20"/>
          <w:szCs w:val="20"/>
        </w:rPr>
      </w:pPr>
      <w:bookmarkStart w:id="7" w:name="_Toc525630412"/>
      <w:r w:rsidRPr="002100A7">
        <w:rPr>
          <w:b/>
          <w:sz w:val="20"/>
          <w:szCs w:val="20"/>
        </w:rPr>
        <w:lastRenderedPageBreak/>
        <w:t xml:space="preserve">Work </w:t>
      </w:r>
      <w:r w:rsidR="000901BD">
        <w:rPr>
          <w:b/>
          <w:sz w:val="20"/>
          <w:szCs w:val="20"/>
        </w:rPr>
        <w:t>Assist Guidelines V1.</w:t>
      </w:r>
      <w:r w:rsidR="009A1D44">
        <w:rPr>
          <w:b/>
          <w:sz w:val="20"/>
          <w:szCs w:val="20"/>
        </w:rPr>
        <w:t>3</w:t>
      </w:r>
    </w:p>
    <w:p w14:paraId="5469CB1E" w14:textId="77777777" w:rsidR="00DF6C27" w:rsidRPr="002A57DA" w:rsidRDefault="00DF6C27" w:rsidP="002100A7">
      <w:pPr>
        <w:pStyle w:val="Heading2"/>
      </w:pPr>
      <w:r w:rsidRPr="002A57DA">
        <w:t>Document Change History</w:t>
      </w:r>
      <w:bookmarkEnd w:id="5"/>
      <w:bookmarkEnd w:id="6"/>
      <w:bookmarkEnd w:id="7"/>
    </w:p>
    <w:tbl>
      <w:tblPr>
        <w:tblStyle w:val="TableDeed"/>
        <w:tblW w:w="9206" w:type="dxa"/>
        <w:tblLook w:val="01E0" w:firstRow="1" w:lastRow="1" w:firstColumn="1" w:lastColumn="1" w:noHBand="0" w:noVBand="0"/>
        <w:tblDescription w:val="Version history table"/>
      </w:tblPr>
      <w:tblGrid>
        <w:gridCol w:w="1035"/>
        <w:gridCol w:w="1934"/>
        <w:gridCol w:w="1843"/>
        <w:gridCol w:w="4394"/>
      </w:tblGrid>
      <w:tr w:rsidR="002100A7" w:rsidRPr="00725497" w14:paraId="5469CB23" w14:textId="77777777" w:rsidTr="002100A7">
        <w:trPr>
          <w:cnfStyle w:val="100000000000" w:firstRow="1" w:lastRow="0" w:firstColumn="0" w:lastColumn="0" w:oddVBand="0" w:evenVBand="0" w:oddHBand="0" w:evenHBand="0" w:firstRowFirstColumn="0" w:firstRowLastColumn="0" w:lastRowFirstColumn="0" w:lastRowLastColumn="0"/>
        </w:trPr>
        <w:tc>
          <w:tcPr>
            <w:tcW w:w="1035" w:type="dxa"/>
            <w:shd w:val="clear" w:color="auto" w:fill="D9D9D9" w:themeFill="background1" w:themeFillShade="D9"/>
            <w:hideMark/>
          </w:tcPr>
          <w:p w14:paraId="5469CB1F" w14:textId="77777777" w:rsidR="002100A7" w:rsidRPr="002A57DA" w:rsidRDefault="002100A7" w:rsidP="00300332">
            <w:pPr>
              <w:pStyle w:val="TableHeading"/>
              <w:rPr>
                <w:color w:val="auto"/>
                <w:sz w:val="22"/>
                <w:szCs w:val="22"/>
                <w:lang w:val="en-US" w:eastAsia="zh-CN"/>
              </w:rPr>
            </w:pPr>
            <w:r w:rsidRPr="002A57DA">
              <w:rPr>
                <w:color w:val="auto"/>
                <w:sz w:val="22"/>
                <w:szCs w:val="22"/>
                <w:lang w:val="en-US" w:eastAsia="zh-CN"/>
              </w:rPr>
              <w:t>Version</w:t>
            </w:r>
          </w:p>
        </w:tc>
        <w:tc>
          <w:tcPr>
            <w:tcW w:w="1934" w:type="dxa"/>
            <w:shd w:val="clear" w:color="auto" w:fill="D9D9D9" w:themeFill="background1" w:themeFillShade="D9"/>
            <w:hideMark/>
          </w:tcPr>
          <w:p w14:paraId="5469CB20" w14:textId="77777777" w:rsidR="002100A7" w:rsidRPr="002A57DA" w:rsidRDefault="002100A7" w:rsidP="00300332">
            <w:pPr>
              <w:pStyle w:val="TableHeading"/>
              <w:rPr>
                <w:color w:val="auto"/>
                <w:sz w:val="22"/>
                <w:szCs w:val="22"/>
                <w:lang w:val="en-US" w:eastAsia="zh-CN"/>
              </w:rPr>
            </w:pPr>
            <w:r w:rsidRPr="002A57DA">
              <w:rPr>
                <w:color w:val="auto"/>
                <w:sz w:val="22"/>
                <w:szCs w:val="22"/>
                <w:lang w:val="en-US" w:eastAsia="zh-CN"/>
              </w:rPr>
              <w:t>Effective Date</w:t>
            </w:r>
          </w:p>
        </w:tc>
        <w:tc>
          <w:tcPr>
            <w:tcW w:w="1843" w:type="dxa"/>
            <w:shd w:val="clear" w:color="auto" w:fill="D9D9D9" w:themeFill="background1" w:themeFillShade="D9"/>
            <w:hideMark/>
          </w:tcPr>
          <w:p w14:paraId="5469CB21" w14:textId="77777777" w:rsidR="002100A7" w:rsidRPr="002A57DA" w:rsidRDefault="002100A7" w:rsidP="00300332">
            <w:pPr>
              <w:pStyle w:val="TableHeading"/>
              <w:rPr>
                <w:color w:val="auto"/>
                <w:sz w:val="22"/>
                <w:szCs w:val="22"/>
                <w:lang w:val="en-US" w:eastAsia="zh-CN"/>
              </w:rPr>
            </w:pPr>
            <w:r w:rsidRPr="002A57DA">
              <w:rPr>
                <w:color w:val="auto"/>
                <w:sz w:val="22"/>
                <w:szCs w:val="22"/>
                <w:lang w:val="en-US" w:eastAsia="zh-CN"/>
              </w:rPr>
              <w:t>End Date</w:t>
            </w:r>
          </w:p>
        </w:tc>
        <w:tc>
          <w:tcPr>
            <w:tcW w:w="4394" w:type="dxa"/>
            <w:shd w:val="clear" w:color="auto" w:fill="D9D9D9" w:themeFill="background1" w:themeFillShade="D9"/>
            <w:hideMark/>
          </w:tcPr>
          <w:p w14:paraId="5469CB22" w14:textId="77777777" w:rsidR="002100A7" w:rsidRPr="002A57DA" w:rsidRDefault="002100A7" w:rsidP="00300332">
            <w:pPr>
              <w:pStyle w:val="TableHeading"/>
              <w:rPr>
                <w:color w:val="auto"/>
                <w:sz w:val="22"/>
                <w:szCs w:val="22"/>
                <w:lang w:val="en-US" w:eastAsia="zh-CN"/>
              </w:rPr>
            </w:pPr>
            <w:r w:rsidRPr="002A57DA">
              <w:rPr>
                <w:color w:val="auto"/>
                <w:sz w:val="22"/>
                <w:szCs w:val="22"/>
                <w:lang w:val="en-US" w:eastAsia="zh-CN"/>
              </w:rPr>
              <w:t>Change &amp; Location</w:t>
            </w:r>
          </w:p>
        </w:tc>
      </w:tr>
      <w:tr w:rsidR="003A60B4" w:rsidRPr="00725497" w14:paraId="40A3AD4B" w14:textId="77777777" w:rsidTr="002100A7">
        <w:tc>
          <w:tcPr>
            <w:tcW w:w="1035" w:type="dxa"/>
          </w:tcPr>
          <w:p w14:paraId="5FC6C8F1" w14:textId="707EB1BD" w:rsidR="003A60B4" w:rsidRDefault="003A60B4" w:rsidP="00BF18F0">
            <w:pPr>
              <w:pStyle w:val="TableText"/>
              <w:rPr>
                <w:rFonts w:asciiTheme="minorHAnsi" w:hAnsiTheme="minorHAnsi"/>
                <w:sz w:val="22"/>
                <w:szCs w:val="22"/>
                <w:lang w:val="en-US" w:eastAsia="zh-CN"/>
              </w:rPr>
            </w:pPr>
            <w:r>
              <w:rPr>
                <w:rFonts w:asciiTheme="minorHAnsi" w:hAnsiTheme="minorHAnsi"/>
                <w:sz w:val="22"/>
                <w:szCs w:val="22"/>
                <w:lang w:val="en-US" w:eastAsia="zh-CN"/>
              </w:rPr>
              <w:t>1.3</w:t>
            </w:r>
          </w:p>
        </w:tc>
        <w:tc>
          <w:tcPr>
            <w:tcW w:w="1934" w:type="dxa"/>
          </w:tcPr>
          <w:p w14:paraId="6817B8CA" w14:textId="67F44FE2" w:rsidR="003A60B4" w:rsidRDefault="003A60B4" w:rsidP="0084705D">
            <w:pPr>
              <w:pStyle w:val="TableText"/>
              <w:rPr>
                <w:rFonts w:asciiTheme="minorHAnsi" w:hAnsiTheme="minorHAnsi"/>
                <w:sz w:val="22"/>
                <w:szCs w:val="22"/>
                <w:lang w:val="en-US" w:eastAsia="zh-CN"/>
              </w:rPr>
            </w:pPr>
            <w:r>
              <w:rPr>
                <w:rFonts w:asciiTheme="minorHAnsi" w:hAnsiTheme="minorHAnsi"/>
                <w:sz w:val="22"/>
                <w:szCs w:val="22"/>
                <w:lang w:val="en-US" w:eastAsia="zh-CN"/>
              </w:rPr>
              <w:t>28 June 2021</w:t>
            </w:r>
          </w:p>
        </w:tc>
        <w:tc>
          <w:tcPr>
            <w:tcW w:w="1843" w:type="dxa"/>
          </w:tcPr>
          <w:p w14:paraId="71190528" w14:textId="77777777" w:rsidR="003A60B4" w:rsidRPr="002A57DA" w:rsidRDefault="003A60B4" w:rsidP="00BF18F0">
            <w:pPr>
              <w:pStyle w:val="TableText"/>
              <w:rPr>
                <w:rFonts w:asciiTheme="minorHAnsi" w:hAnsiTheme="minorHAnsi"/>
                <w:sz w:val="22"/>
                <w:szCs w:val="22"/>
                <w:lang w:val="en-US" w:eastAsia="zh-CN"/>
              </w:rPr>
            </w:pPr>
          </w:p>
        </w:tc>
        <w:tc>
          <w:tcPr>
            <w:tcW w:w="4394" w:type="dxa"/>
          </w:tcPr>
          <w:p w14:paraId="47E11A2C" w14:textId="62ED87F1" w:rsidR="00853006" w:rsidRDefault="00853006" w:rsidP="00231BCF">
            <w:pPr>
              <w:pStyle w:val="TableText"/>
              <w:rPr>
                <w:rFonts w:asciiTheme="minorHAnsi" w:hAnsiTheme="minorHAnsi"/>
                <w:b/>
                <w:bCs/>
                <w:sz w:val="22"/>
                <w:szCs w:val="22"/>
                <w:lang w:val="en-US"/>
              </w:rPr>
            </w:pPr>
            <w:r>
              <w:rPr>
                <w:rFonts w:asciiTheme="minorHAnsi" w:hAnsiTheme="minorHAnsi"/>
                <w:b/>
                <w:bCs/>
                <w:sz w:val="22"/>
                <w:szCs w:val="22"/>
              </w:rPr>
              <w:t xml:space="preserve">Clarification: </w:t>
            </w:r>
            <w:r w:rsidRPr="00853006">
              <w:rPr>
                <w:rFonts w:asciiTheme="minorHAnsi" w:hAnsiTheme="minorHAnsi"/>
                <w:bCs/>
                <w:sz w:val="22"/>
                <w:szCs w:val="22"/>
              </w:rPr>
              <w:t>updated to clarify that Participants who are receiving workers’ compensation are not eligible for Work Assist.</w:t>
            </w:r>
          </w:p>
          <w:p w14:paraId="1C53B1F0" w14:textId="18821162" w:rsidR="00853006" w:rsidRDefault="00853006" w:rsidP="00231BCF">
            <w:pPr>
              <w:pStyle w:val="TableText"/>
              <w:rPr>
                <w:rFonts w:asciiTheme="minorHAnsi" w:hAnsiTheme="minorHAnsi"/>
                <w:b/>
                <w:bCs/>
                <w:sz w:val="22"/>
                <w:szCs w:val="22"/>
                <w:lang w:val="en-US"/>
              </w:rPr>
            </w:pPr>
          </w:p>
          <w:p w14:paraId="37C71DD0" w14:textId="4B77A426" w:rsidR="003633E3" w:rsidRPr="003633E3" w:rsidRDefault="003633E3" w:rsidP="00231BCF">
            <w:pPr>
              <w:pStyle w:val="TableText"/>
              <w:rPr>
                <w:rFonts w:asciiTheme="minorHAnsi" w:hAnsiTheme="minorHAnsi"/>
                <w:bCs/>
                <w:sz w:val="22"/>
                <w:szCs w:val="22"/>
                <w:lang w:val="en-US"/>
              </w:rPr>
            </w:pPr>
            <w:r w:rsidRPr="003633E3">
              <w:rPr>
                <w:rFonts w:asciiTheme="minorHAnsi" w:hAnsiTheme="minorHAnsi"/>
                <w:b/>
                <w:bCs/>
                <w:sz w:val="22"/>
                <w:szCs w:val="22"/>
                <w:lang w:val="en-US"/>
              </w:rPr>
              <w:t>Clarification</w:t>
            </w:r>
            <w:r>
              <w:rPr>
                <w:rFonts w:asciiTheme="minorHAnsi" w:hAnsiTheme="minorHAnsi"/>
                <w:bCs/>
                <w:sz w:val="22"/>
                <w:szCs w:val="22"/>
                <w:lang w:val="en-US"/>
              </w:rPr>
              <w:t>: Amended to</w:t>
            </w:r>
            <w:r w:rsidR="00B03EDE">
              <w:rPr>
                <w:rFonts w:asciiTheme="minorHAnsi" w:hAnsiTheme="minorHAnsi"/>
                <w:bCs/>
                <w:sz w:val="22"/>
                <w:szCs w:val="22"/>
                <w:lang w:val="en-US"/>
              </w:rPr>
              <w:t xml:space="preserve"> clarify that </w:t>
            </w:r>
            <w:r w:rsidR="00B72461">
              <w:rPr>
                <w:rFonts w:asciiTheme="minorHAnsi" w:hAnsiTheme="minorHAnsi"/>
                <w:bCs/>
                <w:sz w:val="22"/>
                <w:szCs w:val="22"/>
                <w:lang w:val="en-US"/>
              </w:rPr>
              <w:t xml:space="preserve">the </w:t>
            </w:r>
            <w:r w:rsidR="00B72461" w:rsidRPr="00B72461">
              <w:rPr>
                <w:rFonts w:asciiTheme="minorHAnsi" w:hAnsiTheme="minorHAnsi"/>
                <w:bCs/>
                <w:sz w:val="22"/>
                <w:szCs w:val="22"/>
                <w:lang w:val="en-US"/>
              </w:rPr>
              <w:t>types of assistance/support that must be delivered and included in the Job Plan must be support to reduce the impact of the Participant’s disability, injury or health condit</w:t>
            </w:r>
            <w:r w:rsidR="00D600E0">
              <w:rPr>
                <w:rFonts w:asciiTheme="minorHAnsi" w:hAnsiTheme="minorHAnsi"/>
                <w:bCs/>
                <w:sz w:val="22"/>
                <w:szCs w:val="22"/>
                <w:lang w:val="en-US"/>
              </w:rPr>
              <w:t>i</w:t>
            </w:r>
            <w:r w:rsidR="00B72461" w:rsidRPr="00B72461">
              <w:rPr>
                <w:rFonts w:asciiTheme="minorHAnsi" w:hAnsiTheme="minorHAnsi"/>
                <w:bCs/>
                <w:sz w:val="22"/>
                <w:szCs w:val="22"/>
                <w:lang w:val="en-US"/>
              </w:rPr>
              <w:t>ons on their current employment where the Participant is having difficulties performing the essential requirements of their employment.</w:t>
            </w:r>
          </w:p>
          <w:p w14:paraId="1FA5E450" w14:textId="77777777" w:rsidR="003633E3" w:rsidRDefault="003633E3" w:rsidP="00231BCF">
            <w:pPr>
              <w:pStyle w:val="TableText"/>
              <w:rPr>
                <w:rFonts w:asciiTheme="minorHAnsi" w:hAnsiTheme="minorHAnsi"/>
                <w:b/>
                <w:bCs/>
                <w:sz w:val="22"/>
                <w:szCs w:val="22"/>
                <w:lang w:val="en-US"/>
              </w:rPr>
            </w:pPr>
          </w:p>
          <w:p w14:paraId="67E7BF52" w14:textId="06CC5CA2" w:rsidR="003A60B4" w:rsidRPr="003633E3" w:rsidRDefault="00C74945" w:rsidP="003162A8">
            <w:pPr>
              <w:pStyle w:val="TableText"/>
              <w:rPr>
                <w:rStyle w:val="Strong"/>
                <w:rFonts w:asciiTheme="minorHAnsi" w:hAnsiTheme="minorHAnsi"/>
                <w:color w:val="auto"/>
                <w:sz w:val="22"/>
                <w:szCs w:val="22"/>
                <w:lang w:val="en-US"/>
              </w:rPr>
            </w:pPr>
            <w:r w:rsidRPr="00C74945">
              <w:rPr>
                <w:rFonts w:asciiTheme="minorHAnsi" w:hAnsiTheme="minorHAnsi"/>
                <w:b/>
                <w:bCs/>
                <w:sz w:val="22"/>
                <w:szCs w:val="22"/>
                <w:lang w:val="en-US"/>
              </w:rPr>
              <w:t>Clarification:</w:t>
            </w:r>
            <w:r>
              <w:rPr>
                <w:rFonts w:asciiTheme="minorHAnsi" w:hAnsiTheme="minorHAnsi"/>
                <w:bCs/>
                <w:sz w:val="22"/>
                <w:szCs w:val="22"/>
                <w:lang w:val="en-US"/>
              </w:rPr>
              <w:t xml:space="preserve"> Amended to clarify that </w:t>
            </w:r>
            <w:r w:rsidR="00D45F4A" w:rsidRPr="00D45F4A">
              <w:rPr>
                <w:rFonts w:asciiTheme="minorHAnsi" w:hAnsiTheme="minorHAnsi"/>
                <w:bCs/>
                <w:sz w:val="22"/>
                <w:szCs w:val="22"/>
                <w:lang w:val="en-US"/>
              </w:rPr>
              <w:t>DES Providers should ende</w:t>
            </w:r>
            <w:r w:rsidR="00D600E0">
              <w:rPr>
                <w:rFonts w:asciiTheme="minorHAnsi" w:hAnsiTheme="minorHAnsi"/>
                <w:bCs/>
                <w:sz w:val="22"/>
                <w:szCs w:val="22"/>
                <w:lang w:val="en-US"/>
              </w:rPr>
              <w:t>a</w:t>
            </w:r>
            <w:r w:rsidR="00D45F4A" w:rsidRPr="00D45F4A">
              <w:rPr>
                <w:rFonts w:asciiTheme="minorHAnsi" w:hAnsiTheme="minorHAnsi"/>
                <w:bCs/>
                <w:sz w:val="22"/>
                <w:szCs w:val="22"/>
                <w:lang w:val="en-US"/>
              </w:rPr>
              <w:t>vour to deliver at least 2 Contacts per month to Work Assist Participants.</w:t>
            </w:r>
          </w:p>
        </w:tc>
      </w:tr>
      <w:tr w:rsidR="00C924ED" w:rsidRPr="00725497" w14:paraId="5469CB28" w14:textId="77777777" w:rsidTr="002100A7">
        <w:tc>
          <w:tcPr>
            <w:tcW w:w="1035" w:type="dxa"/>
          </w:tcPr>
          <w:p w14:paraId="5469CB24" w14:textId="77777777" w:rsidR="00C924ED" w:rsidRPr="002A57DA" w:rsidRDefault="00C924ED" w:rsidP="00BF18F0">
            <w:pPr>
              <w:pStyle w:val="TableText"/>
              <w:rPr>
                <w:rFonts w:asciiTheme="minorHAnsi" w:hAnsiTheme="minorHAnsi"/>
                <w:sz w:val="22"/>
                <w:szCs w:val="22"/>
                <w:lang w:val="en-US" w:eastAsia="zh-CN"/>
              </w:rPr>
            </w:pPr>
            <w:r>
              <w:rPr>
                <w:rFonts w:asciiTheme="minorHAnsi" w:hAnsiTheme="minorHAnsi"/>
                <w:sz w:val="22"/>
                <w:szCs w:val="22"/>
                <w:lang w:val="en-US" w:eastAsia="zh-CN"/>
              </w:rPr>
              <w:t>1.2</w:t>
            </w:r>
          </w:p>
        </w:tc>
        <w:tc>
          <w:tcPr>
            <w:tcW w:w="1934" w:type="dxa"/>
          </w:tcPr>
          <w:p w14:paraId="5469CB25" w14:textId="77777777" w:rsidR="00C924ED" w:rsidRDefault="00C924ED" w:rsidP="0084705D">
            <w:pPr>
              <w:pStyle w:val="TableText"/>
              <w:rPr>
                <w:rFonts w:asciiTheme="minorHAnsi" w:hAnsiTheme="minorHAnsi"/>
                <w:sz w:val="22"/>
                <w:szCs w:val="22"/>
                <w:lang w:val="en-US" w:eastAsia="zh-CN"/>
              </w:rPr>
            </w:pPr>
            <w:r>
              <w:rPr>
                <w:rFonts w:asciiTheme="minorHAnsi" w:hAnsiTheme="minorHAnsi"/>
                <w:sz w:val="22"/>
                <w:szCs w:val="22"/>
                <w:lang w:val="en-US" w:eastAsia="zh-CN"/>
              </w:rPr>
              <w:t>09 March 2020</w:t>
            </w:r>
          </w:p>
        </w:tc>
        <w:tc>
          <w:tcPr>
            <w:tcW w:w="1843" w:type="dxa"/>
          </w:tcPr>
          <w:p w14:paraId="5469CB26" w14:textId="76519E5E" w:rsidR="00C924ED" w:rsidRPr="002A57DA" w:rsidRDefault="003A60B4" w:rsidP="00BF18F0">
            <w:pPr>
              <w:pStyle w:val="TableText"/>
              <w:rPr>
                <w:rFonts w:asciiTheme="minorHAnsi" w:hAnsiTheme="minorHAnsi"/>
                <w:sz w:val="22"/>
                <w:szCs w:val="22"/>
                <w:lang w:val="en-US" w:eastAsia="zh-CN"/>
              </w:rPr>
            </w:pPr>
            <w:r>
              <w:rPr>
                <w:rFonts w:asciiTheme="minorHAnsi" w:hAnsiTheme="minorHAnsi"/>
                <w:sz w:val="22"/>
                <w:szCs w:val="22"/>
                <w:lang w:val="en-US" w:eastAsia="zh-CN"/>
              </w:rPr>
              <w:t>27 June 2021</w:t>
            </w:r>
          </w:p>
        </w:tc>
        <w:tc>
          <w:tcPr>
            <w:tcW w:w="4394" w:type="dxa"/>
          </w:tcPr>
          <w:p w14:paraId="5469CB27" w14:textId="77777777" w:rsidR="00C924ED" w:rsidRDefault="00C924ED" w:rsidP="00231BCF">
            <w:pPr>
              <w:pStyle w:val="TableText"/>
              <w:rPr>
                <w:rStyle w:val="Strong"/>
                <w:rFonts w:asciiTheme="minorHAnsi" w:hAnsiTheme="minorHAnsi"/>
                <w:color w:val="auto"/>
                <w:sz w:val="22"/>
                <w:szCs w:val="22"/>
              </w:rPr>
            </w:pPr>
            <w:r>
              <w:rPr>
                <w:rStyle w:val="Strong"/>
                <w:rFonts w:asciiTheme="minorHAnsi" w:hAnsiTheme="minorHAnsi"/>
                <w:color w:val="auto"/>
                <w:sz w:val="22"/>
                <w:szCs w:val="22"/>
              </w:rPr>
              <w:t>Department of Human Services replaced with Services Australia</w:t>
            </w:r>
          </w:p>
        </w:tc>
      </w:tr>
      <w:tr w:rsidR="002100A7" w:rsidRPr="00725497" w14:paraId="5469CB2E" w14:textId="77777777" w:rsidTr="002100A7">
        <w:tc>
          <w:tcPr>
            <w:tcW w:w="1035" w:type="dxa"/>
          </w:tcPr>
          <w:p w14:paraId="5469CB29" w14:textId="77777777" w:rsidR="002100A7" w:rsidRPr="002A57DA" w:rsidRDefault="002100A7" w:rsidP="00BF18F0">
            <w:pPr>
              <w:pStyle w:val="TableText"/>
              <w:rPr>
                <w:rFonts w:asciiTheme="minorHAnsi" w:hAnsiTheme="minorHAnsi"/>
                <w:sz w:val="22"/>
                <w:szCs w:val="22"/>
                <w:lang w:val="en-US" w:eastAsia="zh-CN"/>
              </w:rPr>
            </w:pPr>
            <w:r w:rsidRPr="002A57DA">
              <w:rPr>
                <w:rFonts w:asciiTheme="minorHAnsi" w:hAnsiTheme="minorHAnsi"/>
                <w:sz w:val="22"/>
                <w:szCs w:val="22"/>
                <w:lang w:val="en-US" w:eastAsia="zh-CN"/>
              </w:rPr>
              <w:t>1.1</w:t>
            </w:r>
          </w:p>
        </w:tc>
        <w:tc>
          <w:tcPr>
            <w:tcW w:w="1934" w:type="dxa"/>
          </w:tcPr>
          <w:p w14:paraId="5469CB2A" w14:textId="77777777" w:rsidR="002100A7" w:rsidRPr="002A57DA" w:rsidRDefault="002100A7" w:rsidP="0084705D">
            <w:pPr>
              <w:pStyle w:val="TableText"/>
              <w:rPr>
                <w:rFonts w:asciiTheme="minorHAnsi" w:hAnsiTheme="minorHAnsi"/>
                <w:sz w:val="22"/>
                <w:szCs w:val="22"/>
                <w:lang w:val="en-US" w:eastAsia="zh-CN"/>
              </w:rPr>
            </w:pPr>
            <w:r>
              <w:rPr>
                <w:rFonts w:asciiTheme="minorHAnsi" w:hAnsiTheme="minorHAnsi"/>
                <w:sz w:val="22"/>
                <w:szCs w:val="22"/>
                <w:lang w:val="en-US" w:eastAsia="zh-CN"/>
              </w:rPr>
              <w:t>3 December 2018</w:t>
            </w:r>
          </w:p>
        </w:tc>
        <w:tc>
          <w:tcPr>
            <w:tcW w:w="1843" w:type="dxa"/>
          </w:tcPr>
          <w:p w14:paraId="5469CB2B" w14:textId="77777777" w:rsidR="002100A7" w:rsidRPr="002A57DA" w:rsidRDefault="000901BD" w:rsidP="00BF18F0">
            <w:pPr>
              <w:pStyle w:val="TableText"/>
              <w:rPr>
                <w:rFonts w:asciiTheme="minorHAnsi" w:hAnsiTheme="minorHAnsi"/>
                <w:sz w:val="22"/>
                <w:szCs w:val="22"/>
                <w:lang w:val="en-US" w:eastAsia="zh-CN"/>
              </w:rPr>
            </w:pPr>
            <w:r>
              <w:rPr>
                <w:rFonts w:asciiTheme="minorHAnsi" w:hAnsiTheme="minorHAnsi"/>
                <w:sz w:val="22"/>
                <w:szCs w:val="22"/>
                <w:lang w:val="en-US" w:eastAsia="zh-CN"/>
              </w:rPr>
              <w:t>08 Mar 2020</w:t>
            </w:r>
          </w:p>
        </w:tc>
        <w:tc>
          <w:tcPr>
            <w:tcW w:w="4394" w:type="dxa"/>
          </w:tcPr>
          <w:p w14:paraId="5469CB2C" w14:textId="77777777" w:rsidR="002100A7" w:rsidRPr="002A57DA" w:rsidRDefault="002100A7" w:rsidP="00231BCF">
            <w:pPr>
              <w:pStyle w:val="TableText"/>
              <w:rPr>
                <w:rStyle w:val="Strong"/>
                <w:rFonts w:asciiTheme="minorHAnsi" w:hAnsiTheme="minorHAnsi"/>
                <w:b w:val="0"/>
                <w:color w:val="auto"/>
                <w:sz w:val="22"/>
                <w:szCs w:val="22"/>
              </w:rPr>
            </w:pPr>
            <w:r>
              <w:rPr>
                <w:rStyle w:val="Strong"/>
                <w:rFonts w:asciiTheme="minorHAnsi" w:hAnsiTheme="minorHAnsi"/>
                <w:color w:val="auto"/>
                <w:sz w:val="22"/>
                <w:szCs w:val="22"/>
              </w:rPr>
              <w:t xml:space="preserve">Narrative: </w:t>
            </w:r>
            <w:r w:rsidRPr="002A57DA">
              <w:rPr>
                <w:rStyle w:val="Strong"/>
                <w:rFonts w:asciiTheme="minorHAnsi" w:hAnsiTheme="minorHAnsi"/>
                <w:b w:val="0"/>
                <w:color w:val="auto"/>
                <w:sz w:val="22"/>
                <w:szCs w:val="22"/>
              </w:rPr>
              <w:t>Inclusion of the DES Work Assist Employer Form at Attachment A.</w:t>
            </w:r>
          </w:p>
          <w:p w14:paraId="5469CB2D" w14:textId="77777777" w:rsidR="002100A7" w:rsidRPr="002A57DA" w:rsidRDefault="002100A7" w:rsidP="00231BCF">
            <w:pPr>
              <w:pStyle w:val="TableText"/>
              <w:rPr>
                <w:rStyle w:val="Strong"/>
                <w:rFonts w:asciiTheme="minorHAnsi" w:hAnsiTheme="minorHAnsi"/>
                <w:b w:val="0"/>
                <w:color w:val="auto"/>
                <w:sz w:val="22"/>
                <w:szCs w:val="22"/>
              </w:rPr>
            </w:pPr>
            <w:r w:rsidRPr="002A57DA">
              <w:rPr>
                <w:rStyle w:val="Strong"/>
                <w:rFonts w:asciiTheme="minorHAnsi" w:hAnsiTheme="minorHAnsi"/>
                <w:color w:val="auto"/>
                <w:sz w:val="22"/>
                <w:szCs w:val="22"/>
              </w:rPr>
              <w:t>Formatting</w:t>
            </w:r>
            <w:r w:rsidRPr="002A57DA">
              <w:rPr>
                <w:rStyle w:val="Strong"/>
                <w:rFonts w:asciiTheme="minorHAnsi" w:hAnsiTheme="minorHAnsi"/>
                <w:b w:val="0"/>
                <w:color w:val="auto"/>
                <w:sz w:val="22"/>
                <w:szCs w:val="22"/>
              </w:rPr>
              <w:t>: Throughout guideline</w:t>
            </w:r>
          </w:p>
        </w:tc>
      </w:tr>
      <w:tr w:rsidR="002100A7" w:rsidRPr="00725497" w14:paraId="5469CB33" w14:textId="77777777" w:rsidTr="002100A7">
        <w:tc>
          <w:tcPr>
            <w:tcW w:w="1035" w:type="dxa"/>
          </w:tcPr>
          <w:p w14:paraId="5469CB2F" w14:textId="77777777" w:rsidR="002100A7" w:rsidRPr="002A57DA" w:rsidRDefault="002100A7" w:rsidP="002100A7">
            <w:pPr>
              <w:pStyle w:val="TableText"/>
              <w:rPr>
                <w:rFonts w:asciiTheme="minorHAnsi" w:hAnsiTheme="minorHAnsi"/>
                <w:sz w:val="22"/>
                <w:szCs w:val="22"/>
                <w:lang w:val="en-US" w:eastAsia="zh-CN"/>
              </w:rPr>
            </w:pPr>
            <w:r w:rsidRPr="002A57DA">
              <w:rPr>
                <w:rFonts w:asciiTheme="minorHAnsi" w:hAnsiTheme="minorHAnsi"/>
                <w:sz w:val="22"/>
                <w:szCs w:val="22"/>
                <w:lang w:val="en-US" w:eastAsia="zh-CN"/>
              </w:rPr>
              <w:t>1.0</w:t>
            </w:r>
          </w:p>
        </w:tc>
        <w:tc>
          <w:tcPr>
            <w:tcW w:w="1934" w:type="dxa"/>
          </w:tcPr>
          <w:p w14:paraId="5469CB30" w14:textId="77777777" w:rsidR="002100A7" w:rsidRPr="002A57DA" w:rsidRDefault="002100A7" w:rsidP="002100A7">
            <w:pPr>
              <w:pStyle w:val="TableText"/>
              <w:rPr>
                <w:rFonts w:asciiTheme="minorHAnsi" w:hAnsiTheme="minorHAnsi"/>
                <w:sz w:val="22"/>
                <w:szCs w:val="22"/>
                <w:lang w:val="en-US" w:eastAsia="zh-CN"/>
              </w:rPr>
            </w:pPr>
            <w:r w:rsidRPr="002A57DA">
              <w:rPr>
                <w:rFonts w:asciiTheme="minorHAnsi" w:hAnsiTheme="minorHAnsi"/>
                <w:sz w:val="22"/>
                <w:szCs w:val="22"/>
                <w:lang w:val="en-US" w:eastAsia="zh-CN"/>
              </w:rPr>
              <w:t>1 July 2018</w:t>
            </w:r>
          </w:p>
        </w:tc>
        <w:tc>
          <w:tcPr>
            <w:tcW w:w="1843" w:type="dxa"/>
          </w:tcPr>
          <w:p w14:paraId="5469CB31" w14:textId="77777777" w:rsidR="002100A7" w:rsidRPr="002A57DA" w:rsidRDefault="002100A7" w:rsidP="002100A7">
            <w:pPr>
              <w:pStyle w:val="TableText"/>
              <w:rPr>
                <w:rFonts w:asciiTheme="minorHAnsi" w:hAnsiTheme="minorHAnsi"/>
                <w:sz w:val="22"/>
                <w:szCs w:val="22"/>
                <w:lang w:val="en-US" w:eastAsia="zh-CN"/>
              </w:rPr>
            </w:pPr>
            <w:r>
              <w:rPr>
                <w:rFonts w:asciiTheme="minorHAnsi" w:hAnsiTheme="minorHAnsi"/>
                <w:sz w:val="22"/>
                <w:szCs w:val="22"/>
                <w:lang w:val="en-US" w:eastAsia="zh-CN"/>
              </w:rPr>
              <w:t>2 December 2018</w:t>
            </w:r>
          </w:p>
        </w:tc>
        <w:tc>
          <w:tcPr>
            <w:tcW w:w="4394" w:type="dxa"/>
          </w:tcPr>
          <w:p w14:paraId="5469CB32" w14:textId="77777777" w:rsidR="002100A7" w:rsidRPr="002A57DA" w:rsidRDefault="002100A7" w:rsidP="002100A7">
            <w:pPr>
              <w:pStyle w:val="TableText"/>
              <w:rPr>
                <w:rStyle w:val="Strong"/>
                <w:rFonts w:asciiTheme="minorHAnsi" w:hAnsiTheme="minorHAnsi"/>
                <w:color w:val="auto"/>
                <w:sz w:val="22"/>
                <w:szCs w:val="22"/>
              </w:rPr>
            </w:pPr>
            <w:r w:rsidRPr="002A57DA">
              <w:rPr>
                <w:rStyle w:val="Strong"/>
                <w:rFonts w:asciiTheme="minorHAnsi" w:hAnsiTheme="minorHAnsi"/>
                <w:color w:val="auto"/>
                <w:sz w:val="22"/>
                <w:szCs w:val="22"/>
              </w:rPr>
              <w:t>Original Version of Document</w:t>
            </w:r>
          </w:p>
        </w:tc>
      </w:tr>
    </w:tbl>
    <w:p w14:paraId="5469CB34" w14:textId="77777777" w:rsidR="00647714" w:rsidRPr="002A57DA" w:rsidRDefault="00647714" w:rsidP="002100A7">
      <w:pPr>
        <w:pStyle w:val="Heading2"/>
      </w:pPr>
      <w:bookmarkStart w:id="8" w:name="BK52119083"/>
      <w:bookmarkStart w:id="9" w:name="_Toc525630413"/>
      <w:bookmarkStart w:id="10" w:name="_Toc265218080"/>
      <w:bookmarkStart w:id="11" w:name="_Toc364755613"/>
      <w:bookmarkEnd w:id="8"/>
      <w:r w:rsidRPr="002A57DA">
        <w:t>Disability Employment Services Grant Agreement Clauses</w:t>
      </w:r>
      <w:bookmarkEnd w:id="9"/>
    </w:p>
    <w:p w14:paraId="5469CB35" w14:textId="77777777" w:rsidR="00647714" w:rsidRPr="002A57DA" w:rsidRDefault="00647714" w:rsidP="002A57DA">
      <w:pPr>
        <w:spacing w:before="120" w:after="120"/>
        <w:rPr>
          <w:sz w:val="22"/>
          <w:szCs w:val="22"/>
        </w:rPr>
      </w:pPr>
      <w:r w:rsidRPr="002A57DA">
        <w:rPr>
          <w:sz w:val="22"/>
          <w:szCs w:val="22"/>
        </w:rPr>
        <w:t xml:space="preserve">Clause </w:t>
      </w:r>
      <w:r w:rsidR="008A4D84" w:rsidRPr="002A57DA">
        <w:rPr>
          <w:sz w:val="22"/>
          <w:szCs w:val="22"/>
        </w:rPr>
        <w:t>82</w:t>
      </w:r>
      <w:r w:rsidRPr="002A57DA">
        <w:rPr>
          <w:sz w:val="22"/>
          <w:szCs w:val="22"/>
        </w:rPr>
        <w:t xml:space="preserve"> – Program Services Location</w:t>
      </w:r>
    </w:p>
    <w:p w14:paraId="5469CB36" w14:textId="77777777" w:rsidR="00647714" w:rsidRPr="002A57DA" w:rsidRDefault="00647714" w:rsidP="002A57DA">
      <w:pPr>
        <w:spacing w:before="120" w:after="120"/>
        <w:rPr>
          <w:sz w:val="22"/>
          <w:szCs w:val="22"/>
        </w:rPr>
      </w:pPr>
      <w:r w:rsidRPr="002A57DA">
        <w:rPr>
          <w:sz w:val="22"/>
          <w:szCs w:val="22"/>
        </w:rPr>
        <w:t xml:space="preserve">Clause </w:t>
      </w:r>
      <w:r w:rsidR="008A4D84" w:rsidRPr="002A57DA">
        <w:rPr>
          <w:sz w:val="22"/>
          <w:szCs w:val="22"/>
        </w:rPr>
        <w:t>87</w:t>
      </w:r>
      <w:r w:rsidRPr="002A57DA">
        <w:rPr>
          <w:sz w:val="22"/>
          <w:szCs w:val="22"/>
        </w:rPr>
        <w:t xml:space="preserve"> – Direct Registration of Participants without a Referral</w:t>
      </w:r>
    </w:p>
    <w:p w14:paraId="5469CB37" w14:textId="77777777" w:rsidR="00647714" w:rsidRPr="002A57DA" w:rsidRDefault="00647714" w:rsidP="002A57DA">
      <w:pPr>
        <w:spacing w:before="120" w:after="120"/>
        <w:rPr>
          <w:sz w:val="22"/>
          <w:szCs w:val="22"/>
        </w:rPr>
      </w:pPr>
      <w:r w:rsidRPr="002A57DA">
        <w:rPr>
          <w:sz w:val="22"/>
          <w:szCs w:val="22"/>
        </w:rPr>
        <w:t xml:space="preserve">Clause </w:t>
      </w:r>
      <w:r w:rsidR="008A4D84" w:rsidRPr="002A57DA">
        <w:rPr>
          <w:sz w:val="22"/>
          <w:szCs w:val="22"/>
        </w:rPr>
        <w:t>92</w:t>
      </w:r>
      <w:r w:rsidRPr="002A57DA">
        <w:rPr>
          <w:sz w:val="22"/>
          <w:szCs w:val="22"/>
        </w:rPr>
        <w:t xml:space="preserve"> – Initial Contacts</w:t>
      </w:r>
    </w:p>
    <w:p w14:paraId="5469CB38" w14:textId="77777777" w:rsidR="00647714" w:rsidRPr="002A57DA" w:rsidRDefault="00647714" w:rsidP="002A57DA">
      <w:pPr>
        <w:spacing w:before="120" w:after="120"/>
        <w:rPr>
          <w:sz w:val="22"/>
          <w:szCs w:val="22"/>
        </w:rPr>
      </w:pPr>
      <w:r w:rsidRPr="002A57DA">
        <w:rPr>
          <w:sz w:val="22"/>
          <w:szCs w:val="22"/>
        </w:rPr>
        <w:t xml:space="preserve">Clause </w:t>
      </w:r>
      <w:r w:rsidR="008A4D84" w:rsidRPr="002A57DA">
        <w:rPr>
          <w:sz w:val="22"/>
          <w:szCs w:val="22"/>
        </w:rPr>
        <w:t>93</w:t>
      </w:r>
      <w:r w:rsidRPr="002A57DA">
        <w:rPr>
          <w:sz w:val="22"/>
          <w:szCs w:val="22"/>
        </w:rPr>
        <w:t xml:space="preserve"> – Contact Services</w:t>
      </w:r>
    </w:p>
    <w:p w14:paraId="5469CB39" w14:textId="77777777" w:rsidR="00647714" w:rsidRPr="002A57DA" w:rsidRDefault="00647714" w:rsidP="002A57DA">
      <w:pPr>
        <w:spacing w:before="120" w:after="120"/>
        <w:rPr>
          <w:sz w:val="22"/>
          <w:szCs w:val="22"/>
        </w:rPr>
      </w:pPr>
      <w:r w:rsidRPr="002A57DA">
        <w:rPr>
          <w:sz w:val="22"/>
          <w:szCs w:val="22"/>
        </w:rPr>
        <w:t xml:space="preserve">Clause </w:t>
      </w:r>
      <w:r w:rsidR="008A4D84" w:rsidRPr="002A57DA">
        <w:rPr>
          <w:sz w:val="22"/>
          <w:szCs w:val="22"/>
        </w:rPr>
        <w:t>95</w:t>
      </w:r>
      <w:r w:rsidRPr="002A57DA">
        <w:rPr>
          <w:sz w:val="22"/>
          <w:szCs w:val="22"/>
        </w:rPr>
        <w:t xml:space="preserve"> – Assistance for Participants</w:t>
      </w:r>
    </w:p>
    <w:p w14:paraId="5469CB3A" w14:textId="77777777" w:rsidR="00647714" w:rsidRPr="002A57DA" w:rsidRDefault="00647714" w:rsidP="002A57DA">
      <w:pPr>
        <w:spacing w:before="120" w:after="120"/>
        <w:rPr>
          <w:sz w:val="22"/>
          <w:szCs w:val="22"/>
        </w:rPr>
      </w:pPr>
      <w:r w:rsidRPr="002A57DA">
        <w:rPr>
          <w:sz w:val="22"/>
          <w:szCs w:val="22"/>
        </w:rPr>
        <w:t xml:space="preserve">Clause </w:t>
      </w:r>
      <w:r w:rsidR="008A4D84" w:rsidRPr="002A57DA">
        <w:rPr>
          <w:sz w:val="22"/>
          <w:szCs w:val="22"/>
        </w:rPr>
        <w:t>101</w:t>
      </w:r>
      <w:r w:rsidRPr="002A57DA">
        <w:rPr>
          <w:sz w:val="22"/>
          <w:szCs w:val="22"/>
        </w:rPr>
        <w:t xml:space="preserve"> - Wage Subsidy and Employment Assistance Fund</w:t>
      </w:r>
    </w:p>
    <w:p w14:paraId="5469CB3B" w14:textId="77777777" w:rsidR="00647714" w:rsidRPr="002A57DA" w:rsidRDefault="00647714" w:rsidP="002A57DA">
      <w:pPr>
        <w:spacing w:before="120" w:after="120"/>
        <w:rPr>
          <w:sz w:val="22"/>
          <w:szCs w:val="22"/>
        </w:rPr>
      </w:pPr>
      <w:r w:rsidRPr="002A57DA">
        <w:rPr>
          <w:sz w:val="22"/>
          <w:szCs w:val="22"/>
        </w:rPr>
        <w:t xml:space="preserve">Clause </w:t>
      </w:r>
      <w:r w:rsidR="008A4D84" w:rsidRPr="002A57DA">
        <w:rPr>
          <w:sz w:val="22"/>
          <w:szCs w:val="22"/>
        </w:rPr>
        <w:t>114</w:t>
      </w:r>
      <w:r w:rsidRPr="002A57DA">
        <w:rPr>
          <w:sz w:val="22"/>
          <w:szCs w:val="22"/>
        </w:rPr>
        <w:t xml:space="preserve"> – Work Assist Participants</w:t>
      </w:r>
    </w:p>
    <w:p w14:paraId="5469CB3C" w14:textId="77777777" w:rsidR="00647714" w:rsidRPr="002A57DA" w:rsidRDefault="00647714" w:rsidP="002A57DA">
      <w:pPr>
        <w:spacing w:before="120" w:after="120"/>
        <w:rPr>
          <w:sz w:val="22"/>
          <w:szCs w:val="22"/>
        </w:rPr>
      </w:pPr>
      <w:r w:rsidRPr="002A57DA">
        <w:rPr>
          <w:sz w:val="22"/>
          <w:szCs w:val="22"/>
        </w:rPr>
        <w:t xml:space="preserve">Clause </w:t>
      </w:r>
      <w:r w:rsidR="008A4D84" w:rsidRPr="002A57DA">
        <w:rPr>
          <w:sz w:val="22"/>
          <w:szCs w:val="22"/>
        </w:rPr>
        <w:t>117</w:t>
      </w:r>
      <w:r w:rsidRPr="002A57DA">
        <w:rPr>
          <w:sz w:val="22"/>
          <w:szCs w:val="22"/>
        </w:rPr>
        <w:t xml:space="preserve"> – Entry into Ongoing Support</w:t>
      </w:r>
    </w:p>
    <w:p w14:paraId="5469CB3D" w14:textId="77777777" w:rsidR="00647714" w:rsidRPr="002A57DA" w:rsidRDefault="00647714" w:rsidP="002A57DA">
      <w:pPr>
        <w:spacing w:before="120" w:after="120"/>
        <w:rPr>
          <w:sz w:val="22"/>
          <w:szCs w:val="22"/>
        </w:rPr>
      </w:pPr>
      <w:r w:rsidRPr="002A57DA">
        <w:rPr>
          <w:sz w:val="22"/>
          <w:szCs w:val="22"/>
        </w:rPr>
        <w:t xml:space="preserve">Clause </w:t>
      </w:r>
      <w:r w:rsidR="008A4D84" w:rsidRPr="002A57DA">
        <w:rPr>
          <w:sz w:val="22"/>
          <w:szCs w:val="22"/>
        </w:rPr>
        <w:t>119</w:t>
      </w:r>
      <w:r w:rsidRPr="002A57DA">
        <w:rPr>
          <w:sz w:val="22"/>
          <w:szCs w:val="22"/>
        </w:rPr>
        <w:t xml:space="preserve"> – Obligation to provide Ongoing Support</w:t>
      </w:r>
    </w:p>
    <w:p w14:paraId="5469CB3E" w14:textId="77777777" w:rsidR="00647714" w:rsidRPr="002A57DA" w:rsidRDefault="00647714" w:rsidP="002A57DA">
      <w:pPr>
        <w:spacing w:before="120" w:after="120"/>
        <w:rPr>
          <w:sz w:val="22"/>
          <w:szCs w:val="22"/>
        </w:rPr>
      </w:pPr>
      <w:r w:rsidRPr="002A57DA">
        <w:rPr>
          <w:sz w:val="22"/>
          <w:szCs w:val="22"/>
        </w:rPr>
        <w:t xml:space="preserve">Clause </w:t>
      </w:r>
      <w:r w:rsidR="008A4D84" w:rsidRPr="002A57DA">
        <w:rPr>
          <w:sz w:val="22"/>
          <w:szCs w:val="22"/>
        </w:rPr>
        <w:t>135</w:t>
      </w:r>
      <w:r w:rsidRPr="002A57DA">
        <w:rPr>
          <w:sz w:val="22"/>
          <w:szCs w:val="22"/>
        </w:rPr>
        <w:t xml:space="preserve"> – Exits</w:t>
      </w:r>
    </w:p>
    <w:p w14:paraId="5469CB3F" w14:textId="77777777" w:rsidR="00647714" w:rsidRPr="002A57DA" w:rsidRDefault="00647714" w:rsidP="002A57DA">
      <w:pPr>
        <w:spacing w:before="120" w:after="120"/>
        <w:rPr>
          <w:sz w:val="22"/>
          <w:szCs w:val="22"/>
        </w:rPr>
      </w:pPr>
      <w:r w:rsidRPr="002A57DA">
        <w:rPr>
          <w:sz w:val="22"/>
          <w:szCs w:val="22"/>
        </w:rPr>
        <w:t xml:space="preserve">Clause </w:t>
      </w:r>
      <w:r w:rsidR="008A4D84" w:rsidRPr="002A57DA">
        <w:rPr>
          <w:sz w:val="22"/>
          <w:szCs w:val="22"/>
        </w:rPr>
        <w:t>142</w:t>
      </w:r>
      <w:r w:rsidRPr="002A57DA">
        <w:rPr>
          <w:sz w:val="22"/>
          <w:szCs w:val="22"/>
        </w:rPr>
        <w:t xml:space="preserve"> – Service Fees</w:t>
      </w:r>
    </w:p>
    <w:p w14:paraId="5469CB40" w14:textId="77777777" w:rsidR="00647714" w:rsidRPr="002A57DA" w:rsidRDefault="00647714" w:rsidP="002A57DA">
      <w:pPr>
        <w:spacing w:before="120" w:after="120"/>
        <w:rPr>
          <w:sz w:val="22"/>
          <w:szCs w:val="22"/>
        </w:rPr>
      </w:pPr>
      <w:r w:rsidRPr="002A57DA">
        <w:rPr>
          <w:sz w:val="22"/>
          <w:szCs w:val="22"/>
        </w:rPr>
        <w:t xml:space="preserve">Clause </w:t>
      </w:r>
      <w:r w:rsidR="008A4D84" w:rsidRPr="002A57DA">
        <w:rPr>
          <w:sz w:val="22"/>
          <w:szCs w:val="22"/>
        </w:rPr>
        <w:t>144</w:t>
      </w:r>
      <w:r w:rsidRPr="002A57DA">
        <w:rPr>
          <w:sz w:val="22"/>
          <w:szCs w:val="22"/>
        </w:rPr>
        <w:t xml:space="preserve"> – Ongoing Support Fees</w:t>
      </w:r>
    </w:p>
    <w:p w14:paraId="5469CB41" w14:textId="77777777" w:rsidR="00647714" w:rsidRPr="002A57DA" w:rsidRDefault="00647714" w:rsidP="002A57DA">
      <w:pPr>
        <w:spacing w:before="120" w:after="120"/>
        <w:rPr>
          <w:sz w:val="22"/>
          <w:szCs w:val="22"/>
        </w:rPr>
      </w:pPr>
      <w:r w:rsidRPr="002A57DA">
        <w:rPr>
          <w:sz w:val="22"/>
          <w:szCs w:val="22"/>
        </w:rPr>
        <w:t xml:space="preserve">Clause </w:t>
      </w:r>
      <w:r w:rsidR="008A4D84" w:rsidRPr="002A57DA">
        <w:rPr>
          <w:sz w:val="22"/>
          <w:szCs w:val="22"/>
        </w:rPr>
        <w:t xml:space="preserve">145 </w:t>
      </w:r>
      <w:r w:rsidRPr="002A57DA">
        <w:rPr>
          <w:sz w:val="22"/>
          <w:szCs w:val="22"/>
        </w:rPr>
        <w:t>– Work Assist Fees</w:t>
      </w:r>
    </w:p>
    <w:p w14:paraId="5469CB42" w14:textId="77777777" w:rsidR="00647714" w:rsidRPr="002A57DA" w:rsidRDefault="00647714" w:rsidP="002A57DA">
      <w:pPr>
        <w:spacing w:before="120" w:after="120"/>
        <w:rPr>
          <w:sz w:val="22"/>
          <w:szCs w:val="22"/>
        </w:rPr>
      </w:pPr>
      <w:r w:rsidRPr="002A57DA">
        <w:rPr>
          <w:sz w:val="22"/>
          <w:szCs w:val="22"/>
        </w:rPr>
        <w:lastRenderedPageBreak/>
        <w:t xml:space="preserve">Clause </w:t>
      </w:r>
      <w:r w:rsidR="008A4D84" w:rsidRPr="002A57DA">
        <w:rPr>
          <w:sz w:val="22"/>
          <w:szCs w:val="22"/>
        </w:rPr>
        <w:t>147</w:t>
      </w:r>
      <w:r w:rsidRPr="002A57DA">
        <w:rPr>
          <w:sz w:val="22"/>
          <w:szCs w:val="22"/>
        </w:rPr>
        <w:t xml:space="preserve"> – Ancillary Payments</w:t>
      </w:r>
    </w:p>
    <w:p w14:paraId="5469CB43" w14:textId="77777777" w:rsidR="00647714" w:rsidRPr="002A57DA" w:rsidRDefault="00647714" w:rsidP="002A57DA">
      <w:pPr>
        <w:spacing w:before="120" w:after="120"/>
        <w:rPr>
          <w:sz w:val="22"/>
          <w:szCs w:val="22"/>
        </w:rPr>
      </w:pPr>
      <w:r w:rsidRPr="002A57DA">
        <w:rPr>
          <w:sz w:val="22"/>
          <w:szCs w:val="22"/>
        </w:rPr>
        <w:t>Annexure A Definitions – ‘Work Assist Outcome’, ‘Work Assist Non-Payable Outcome’</w:t>
      </w:r>
      <w:r w:rsidRPr="002A57DA">
        <w:rPr>
          <w:sz w:val="22"/>
          <w:szCs w:val="22"/>
        </w:rPr>
        <w:tab/>
      </w:r>
    </w:p>
    <w:p w14:paraId="5469CB44" w14:textId="77777777" w:rsidR="00647714" w:rsidRPr="002A57DA" w:rsidRDefault="00647714" w:rsidP="002A57DA">
      <w:pPr>
        <w:spacing w:before="120" w:after="120"/>
        <w:rPr>
          <w:sz w:val="22"/>
          <w:szCs w:val="22"/>
        </w:rPr>
      </w:pPr>
      <w:r w:rsidRPr="002A57DA">
        <w:rPr>
          <w:sz w:val="22"/>
          <w:szCs w:val="22"/>
        </w:rPr>
        <w:t>Annexure B1 – Disability Employment Services Fee</w:t>
      </w:r>
      <w:r w:rsidR="008A4D84" w:rsidRPr="002A57DA">
        <w:rPr>
          <w:sz w:val="22"/>
          <w:szCs w:val="22"/>
        </w:rPr>
        <w:t xml:space="preserve"> Schedule – 1 July 2018 Onwards</w:t>
      </w:r>
    </w:p>
    <w:p w14:paraId="5469CB45" w14:textId="77777777" w:rsidR="00647714" w:rsidRPr="002A57DA" w:rsidRDefault="00647714" w:rsidP="002100A7">
      <w:pPr>
        <w:pStyle w:val="Heading2"/>
      </w:pPr>
      <w:bookmarkStart w:id="12" w:name="_Toc525630414"/>
      <w:r w:rsidRPr="002A57DA">
        <w:t>Explanatory Note</w:t>
      </w:r>
      <w:bookmarkEnd w:id="12"/>
    </w:p>
    <w:p w14:paraId="5469CB46" w14:textId="77777777" w:rsidR="00D13D36" w:rsidRPr="002A57DA" w:rsidRDefault="00D13D36" w:rsidP="00D13D36">
      <w:pPr>
        <w:pStyle w:val="ListParagraph"/>
        <w:numPr>
          <w:ilvl w:val="0"/>
          <w:numId w:val="35"/>
        </w:numPr>
        <w:spacing w:before="120" w:after="120"/>
        <w:contextualSpacing/>
        <w:rPr>
          <w:rFonts w:ascii="Calibri" w:eastAsia="Times New Roman" w:hAnsi="Calibri"/>
          <w:sz w:val="22"/>
          <w:szCs w:val="22"/>
        </w:rPr>
      </w:pPr>
      <w:r w:rsidRPr="002A57DA">
        <w:rPr>
          <w:rFonts w:ascii="Calibri" w:eastAsia="Times New Roman" w:hAnsi="Calibri"/>
          <w:sz w:val="22"/>
          <w:szCs w:val="22"/>
        </w:rPr>
        <w:t>All capitalised terms have the same meaning as in the DES Grant Agreement.</w:t>
      </w:r>
    </w:p>
    <w:p w14:paraId="5469CB47" w14:textId="77777777" w:rsidR="00D13D36" w:rsidRPr="002A57DA" w:rsidRDefault="00D13D36" w:rsidP="00D13D36">
      <w:pPr>
        <w:pStyle w:val="ListParagraph"/>
        <w:numPr>
          <w:ilvl w:val="0"/>
          <w:numId w:val="35"/>
        </w:numPr>
        <w:spacing w:before="120" w:after="120"/>
        <w:contextualSpacing/>
        <w:rPr>
          <w:rFonts w:ascii="Calibri" w:eastAsia="Times New Roman" w:hAnsi="Calibri"/>
          <w:sz w:val="22"/>
          <w:szCs w:val="22"/>
        </w:rPr>
      </w:pPr>
      <w:r w:rsidRPr="002A57DA">
        <w:rPr>
          <w:rFonts w:ascii="Calibri" w:eastAsia="Times New Roman" w:hAnsi="Calibri"/>
          <w:sz w:val="22"/>
          <w:szCs w:val="22"/>
        </w:rPr>
        <w:t>In this document, the term ‘must’ denotes mandatory compliance, and the terms ‘should’ or ‘may’ denote that compliance represents best practice.</w:t>
      </w:r>
    </w:p>
    <w:p w14:paraId="5469CB48" w14:textId="77777777" w:rsidR="003F5918" w:rsidRPr="002A57DA" w:rsidRDefault="003F5918">
      <w:pPr>
        <w:rPr>
          <w:rFonts w:cs="Arial"/>
          <w:b/>
          <w:bCs/>
          <w:szCs w:val="26"/>
        </w:rPr>
      </w:pPr>
      <w:r>
        <w:br w:type="page"/>
      </w:r>
    </w:p>
    <w:p w14:paraId="5469CB49" w14:textId="77777777" w:rsidR="00DF6C27" w:rsidRPr="002A57DA" w:rsidRDefault="0063799E" w:rsidP="002100A7">
      <w:pPr>
        <w:pStyle w:val="Heading2"/>
      </w:pPr>
      <w:bookmarkStart w:id="13" w:name="_Toc492387426"/>
      <w:bookmarkStart w:id="14" w:name="_Toc525630415"/>
      <w:r w:rsidRPr="002A57DA">
        <w:lastRenderedPageBreak/>
        <w:t>Introduction</w:t>
      </w:r>
      <w:bookmarkEnd w:id="10"/>
      <w:bookmarkEnd w:id="11"/>
      <w:bookmarkEnd w:id="13"/>
      <w:bookmarkEnd w:id="14"/>
    </w:p>
    <w:p w14:paraId="5469CB4A" w14:textId="77777777" w:rsidR="00634FC9" w:rsidRDefault="00DF6C27" w:rsidP="002A57DA">
      <w:pPr>
        <w:spacing w:before="120" w:after="120"/>
        <w:rPr>
          <w:rFonts w:cs="Calibri"/>
          <w:szCs w:val="20"/>
        </w:rPr>
      </w:pPr>
      <w:r w:rsidRPr="002A57DA">
        <w:rPr>
          <w:rFonts w:cs="Calibri"/>
          <w:sz w:val="22"/>
          <w:szCs w:val="22"/>
        </w:rPr>
        <w:t>These Guidelines outline the responsibilities and required actions of a Disabi</w:t>
      </w:r>
      <w:r w:rsidR="001D3607" w:rsidRPr="002A57DA">
        <w:rPr>
          <w:rFonts w:cs="Calibri"/>
          <w:sz w:val="22"/>
          <w:szCs w:val="22"/>
        </w:rPr>
        <w:t>lity Employment Services (DES) P</w:t>
      </w:r>
      <w:r w:rsidRPr="002A57DA">
        <w:rPr>
          <w:rFonts w:cs="Calibri"/>
          <w:sz w:val="22"/>
          <w:szCs w:val="22"/>
        </w:rPr>
        <w:t>rovider (herein</w:t>
      </w:r>
      <w:r w:rsidR="001D3607" w:rsidRPr="002A57DA">
        <w:rPr>
          <w:rFonts w:cs="Calibri"/>
          <w:sz w:val="22"/>
          <w:szCs w:val="22"/>
        </w:rPr>
        <w:t xml:space="preserve"> referred to as a ‘DES P</w:t>
      </w:r>
      <w:r w:rsidRPr="002A57DA">
        <w:rPr>
          <w:rFonts w:cs="Calibri"/>
          <w:sz w:val="22"/>
          <w:szCs w:val="22"/>
        </w:rPr>
        <w:t>rovider’) regarding</w:t>
      </w:r>
      <w:r w:rsidR="005D3D92" w:rsidRPr="002A57DA">
        <w:rPr>
          <w:rFonts w:cs="Calibri"/>
          <w:sz w:val="22"/>
          <w:szCs w:val="22"/>
        </w:rPr>
        <w:t xml:space="preserve"> support provided under DES</w:t>
      </w:r>
      <w:r w:rsidRPr="002A57DA">
        <w:rPr>
          <w:rFonts w:cs="Calibri"/>
          <w:sz w:val="22"/>
          <w:szCs w:val="22"/>
        </w:rPr>
        <w:t xml:space="preserve"> </w:t>
      </w:r>
      <w:r w:rsidR="00321ED6" w:rsidRPr="002A57DA">
        <w:rPr>
          <w:rFonts w:cs="Calibri"/>
          <w:sz w:val="22"/>
          <w:szCs w:val="22"/>
        </w:rPr>
        <w:t>Work Assist</w:t>
      </w:r>
      <w:r w:rsidR="0091659B" w:rsidRPr="002A57DA">
        <w:rPr>
          <w:rFonts w:cs="Calibri"/>
          <w:sz w:val="22"/>
          <w:szCs w:val="22"/>
        </w:rPr>
        <w:t xml:space="preserve"> Services (Work Assist)</w:t>
      </w:r>
      <w:r w:rsidRPr="002A57DA">
        <w:rPr>
          <w:rFonts w:cs="Calibri"/>
          <w:sz w:val="22"/>
          <w:szCs w:val="22"/>
        </w:rPr>
        <w:t>.</w:t>
      </w:r>
    </w:p>
    <w:p w14:paraId="5469CB4B" w14:textId="77777777" w:rsidR="00B05C03" w:rsidRPr="002A57DA" w:rsidRDefault="006E64E3" w:rsidP="002100A7">
      <w:pPr>
        <w:pStyle w:val="Heading2"/>
      </w:pPr>
      <w:bookmarkStart w:id="15" w:name="_Toc492387427"/>
      <w:bookmarkStart w:id="16" w:name="_Toc525630416"/>
      <w:bookmarkStart w:id="17" w:name="_Toc364755614"/>
      <w:r w:rsidRPr="002A57DA">
        <w:t xml:space="preserve">The policy intent of </w:t>
      </w:r>
      <w:r w:rsidR="00321ED6" w:rsidRPr="002A57DA">
        <w:t>Work Assist</w:t>
      </w:r>
      <w:bookmarkEnd w:id="15"/>
      <w:bookmarkEnd w:id="16"/>
      <w:bookmarkEnd w:id="17"/>
    </w:p>
    <w:p w14:paraId="5469CB4C" w14:textId="77777777" w:rsidR="00215D86" w:rsidRPr="002A57DA" w:rsidRDefault="006C3151" w:rsidP="002A57DA">
      <w:pPr>
        <w:spacing w:before="120" w:after="120"/>
        <w:rPr>
          <w:rFonts w:cs="Calibri"/>
          <w:sz w:val="22"/>
          <w:szCs w:val="22"/>
        </w:rPr>
      </w:pPr>
      <w:r w:rsidRPr="002A57DA">
        <w:rPr>
          <w:rFonts w:cs="Calibri"/>
          <w:sz w:val="22"/>
          <w:szCs w:val="22"/>
        </w:rPr>
        <w:t>Work Assist</w:t>
      </w:r>
      <w:r w:rsidR="004E3575" w:rsidRPr="002A57DA">
        <w:rPr>
          <w:rFonts w:cs="Calibri"/>
          <w:sz w:val="22"/>
          <w:szCs w:val="22"/>
        </w:rPr>
        <w:t xml:space="preserve"> </w:t>
      </w:r>
      <w:r w:rsidR="006E64E3" w:rsidRPr="002A57DA">
        <w:rPr>
          <w:rFonts w:cs="Calibri"/>
          <w:sz w:val="22"/>
          <w:szCs w:val="22"/>
        </w:rPr>
        <w:t>provide</w:t>
      </w:r>
      <w:r w:rsidR="0096518B" w:rsidRPr="002A57DA">
        <w:rPr>
          <w:rFonts w:cs="Calibri"/>
          <w:sz w:val="22"/>
          <w:szCs w:val="22"/>
        </w:rPr>
        <w:t>s</w:t>
      </w:r>
      <w:r w:rsidR="006E64E3" w:rsidRPr="002A57DA">
        <w:rPr>
          <w:rFonts w:cs="Calibri"/>
          <w:sz w:val="22"/>
          <w:szCs w:val="22"/>
        </w:rPr>
        <w:t xml:space="preserve"> support to </w:t>
      </w:r>
      <w:r w:rsidR="003E25E9" w:rsidRPr="002A57DA">
        <w:rPr>
          <w:rFonts w:cs="Calibri"/>
          <w:sz w:val="22"/>
          <w:szCs w:val="22"/>
        </w:rPr>
        <w:t>eligible</w:t>
      </w:r>
      <w:r w:rsidR="00F40F4C" w:rsidRPr="002A57DA">
        <w:rPr>
          <w:rFonts w:cs="Calibri"/>
          <w:sz w:val="22"/>
          <w:szCs w:val="22"/>
        </w:rPr>
        <w:t xml:space="preserve"> employee</w:t>
      </w:r>
      <w:r w:rsidR="003E25E9" w:rsidRPr="002A57DA">
        <w:rPr>
          <w:rFonts w:cs="Calibri"/>
          <w:sz w:val="22"/>
          <w:szCs w:val="22"/>
        </w:rPr>
        <w:t>s</w:t>
      </w:r>
      <w:r w:rsidR="006E64E3" w:rsidRPr="002A57DA">
        <w:rPr>
          <w:rFonts w:cs="Calibri"/>
          <w:sz w:val="22"/>
          <w:szCs w:val="22"/>
        </w:rPr>
        <w:t xml:space="preserve"> who </w:t>
      </w:r>
      <w:r w:rsidR="007E07BE" w:rsidRPr="002A57DA">
        <w:rPr>
          <w:rFonts w:cs="Calibri"/>
          <w:sz w:val="22"/>
          <w:szCs w:val="22"/>
        </w:rPr>
        <w:t xml:space="preserve">have difficulty fulfilling the essential requirements of their role </w:t>
      </w:r>
      <w:r w:rsidR="006E64E3" w:rsidRPr="002A57DA">
        <w:rPr>
          <w:rFonts w:cs="Calibri"/>
          <w:sz w:val="22"/>
          <w:szCs w:val="22"/>
        </w:rPr>
        <w:t xml:space="preserve">due to </w:t>
      </w:r>
      <w:r w:rsidR="00DF6C27" w:rsidRPr="002A57DA">
        <w:rPr>
          <w:rFonts w:cs="Calibri"/>
          <w:sz w:val="22"/>
          <w:szCs w:val="22"/>
        </w:rPr>
        <w:t xml:space="preserve">their injury, disability or health condition. </w:t>
      </w:r>
      <w:r w:rsidR="00215D86" w:rsidRPr="002A57DA">
        <w:rPr>
          <w:rFonts w:cs="Calibri"/>
          <w:sz w:val="22"/>
          <w:szCs w:val="22"/>
        </w:rPr>
        <w:t xml:space="preserve">The DES Provider will work with the </w:t>
      </w:r>
      <w:r w:rsidR="006F69B0" w:rsidRPr="002A57DA">
        <w:rPr>
          <w:rFonts w:cs="Calibri"/>
          <w:sz w:val="22"/>
          <w:szCs w:val="22"/>
        </w:rPr>
        <w:t xml:space="preserve">Work Assist </w:t>
      </w:r>
      <w:r w:rsidR="00215D86" w:rsidRPr="002A57DA">
        <w:rPr>
          <w:rFonts w:cs="Calibri"/>
          <w:sz w:val="22"/>
          <w:szCs w:val="22"/>
        </w:rPr>
        <w:t xml:space="preserve">Participant and their Employer to </w:t>
      </w:r>
      <w:r w:rsidR="007E07BE" w:rsidRPr="002A57DA">
        <w:rPr>
          <w:rFonts w:cs="Calibri"/>
          <w:sz w:val="22"/>
          <w:szCs w:val="22"/>
        </w:rPr>
        <w:t>provide supports to maximise the chance of the Participant maintain</w:t>
      </w:r>
      <w:r w:rsidR="00C97B97" w:rsidRPr="002A57DA">
        <w:rPr>
          <w:rFonts w:cs="Calibri"/>
          <w:sz w:val="22"/>
          <w:szCs w:val="22"/>
        </w:rPr>
        <w:t>ing</w:t>
      </w:r>
      <w:r w:rsidR="007E07BE" w:rsidRPr="002A57DA">
        <w:rPr>
          <w:rFonts w:cs="Calibri"/>
          <w:sz w:val="22"/>
          <w:szCs w:val="22"/>
        </w:rPr>
        <w:t xml:space="preserve"> their employment. In most cases, the </w:t>
      </w:r>
      <w:r w:rsidR="007F0FD6" w:rsidRPr="002A57DA">
        <w:rPr>
          <w:rFonts w:cs="Calibri"/>
          <w:sz w:val="22"/>
          <w:szCs w:val="22"/>
        </w:rPr>
        <w:t>participant’s employer (</w:t>
      </w:r>
      <w:r w:rsidR="007D62DF" w:rsidRPr="002A57DA">
        <w:rPr>
          <w:rFonts w:cs="Calibri"/>
          <w:sz w:val="22"/>
          <w:szCs w:val="22"/>
        </w:rPr>
        <w:t>colleagues and management</w:t>
      </w:r>
      <w:r w:rsidR="007F0FD6" w:rsidRPr="002A57DA">
        <w:rPr>
          <w:rFonts w:cs="Calibri"/>
          <w:sz w:val="22"/>
          <w:szCs w:val="22"/>
        </w:rPr>
        <w:t>)</w:t>
      </w:r>
      <w:r w:rsidR="007D62DF" w:rsidRPr="002A57DA">
        <w:rPr>
          <w:rFonts w:cs="Calibri"/>
          <w:sz w:val="22"/>
          <w:szCs w:val="22"/>
        </w:rPr>
        <w:t xml:space="preserve"> </w:t>
      </w:r>
      <w:r w:rsidR="007E07BE" w:rsidRPr="002A57DA">
        <w:rPr>
          <w:rFonts w:cs="Calibri"/>
          <w:sz w:val="22"/>
          <w:szCs w:val="22"/>
        </w:rPr>
        <w:t xml:space="preserve">will be included </w:t>
      </w:r>
      <w:r w:rsidR="007D62DF" w:rsidRPr="002A57DA">
        <w:rPr>
          <w:rFonts w:cs="Calibri"/>
          <w:sz w:val="22"/>
          <w:szCs w:val="22"/>
        </w:rPr>
        <w:t>in the process</w:t>
      </w:r>
      <w:r w:rsidR="007E07BE" w:rsidRPr="002A57DA">
        <w:rPr>
          <w:rFonts w:cs="Calibri"/>
          <w:sz w:val="22"/>
          <w:szCs w:val="22"/>
        </w:rPr>
        <w:t>. However,</w:t>
      </w:r>
      <w:r w:rsidR="007D62DF" w:rsidRPr="002A57DA">
        <w:rPr>
          <w:rFonts w:cs="Calibri"/>
          <w:sz w:val="22"/>
          <w:szCs w:val="22"/>
        </w:rPr>
        <w:t xml:space="preserve"> </w:t>
      </w:r>
      <w:r w:rsidR="007E07BE" w:rsidRPr="002A57DA">
        <w:rPr>
          <w:rFonts w:cs="Calibri"/>
          <w:sz w:val="22"/>
          <w:szCs w:val="22"/>
        </w:rPr>
        <w:t xml:space="preserve">in some cases where the Participant has chosen not to share information about their injury, disability or health condition with their employer, the Participant can still request and receive assistance from Work Assist. </w:t>
      </w:r>
    </w:p>
    <w:p w14:paraId="5469CB4D" w14:textId="0121E7D6" w:rsidR="00634FC9" w:rsidRPr="002A57DA" w:rsidRDefault="009305E9" w:rsidP="002A57DA">
      <w:pPr>
        <w:spacing w:before="120" w:after="120"/>
        <w:rPr>
          <w:rFonts w:cs="Calibri"/>
          <w:sz w:val="22"/>
          <w:szCs w:val="22"/>
        </w:rPr>
      </w:pPr>
      <w:r w:rsidRPr="002A57DA">
        <w:rPr>
          <w:rFonts w:cs="Calibri"/>
          <w:sz w:val="22"/>
          <w:szCs w:val="22"/>
        </w:rPr>
        <w:t>To be eligible for Work Assist</w:t>
      </w:r>
      <w:r w:rsidR="004E3575" w:rsidRPr="002A57DA">
        <w:rPr>
          <w:rFonts w:cs="Calibri"/>
          <w:sz w:val="22"/>
          <w:szCs w:val="22"/>
        </w:rPr>
        <w:t xml:space="preserve"> </w:t>
      </w:r>
      <w:r w:rsidRPr="002A57DA">
        <w:rPr>
          <w:rFonts w:cs="Calibri"/>
          <w:sz w:val="22"/>
          <w:szCs w:val="22"/>
        </w:rPr>
        <w:t xml:space="preserve">an </w:t>
      </w:r>
      <w:r w:rsidR="00F40F4C" w:rsidRPr="002A57DA">
        <w:rPr>
          <w:rFonts w:cs="Calibri"/>
          <w:sz w:val="22"/>
          <w:szCs w:val="22"/>
        </w:rPr>
        <w:t xml:space="preserve">employee </w:t>
      </w:r>
      <w:r w:rsidR="00DF6C27" w:rsidRPr="002A57DA">
        <w:rPr>
          <w:rFonts w:cs="Calibri"/>
          <w:sz w:val="22"/>
          <w:szCs w:val="22"/>
        </w:rPr>
        <w:t xml:space="preserve">must </w:t>
      </w:r>
      <w:r w:rsidR="008C12B1" w:rsidRPr="002A57DA">
        <w:rPr>
          <w:rFonts w:cs="Calibri"/>
          <w:sz w:val="22"/>
          <w:szCs w:val="22"/>
        </w:rPr>
        <w:t xml:space="preserve">be </w:t>
      </w:r>
      <w:r w:rsidR="00AB2BB7" w:rsidRPr="002A57DA">
        <w:rPr>
          <w:rFonts w:cs="Calibri"/>
          <w:sz w:val="22"/>
          <w:szCs w:val="22"/>
        </w:rPr>
        <w:t>E</w:t>
      </w:r>
      <w:r w:rsidR="00DF6C27" w:rsidRPr="002A57DA">
        <w:rPr>
          <w:rFonts w:cs="Calibri"/>
          <w:sz w:val="22"/>
          <w:szCs w:val="22"/>
        </w:rPr>
        <w:t>mployed for a</w:t>
      </w:r>
      <w:r w:rsidR="003A2B98" w:rsidRPr="002A57DA">
        <w:rPr>
          <w:rFonts w:cs="Calibri"/>
          <w:sz w:val="22"/>
          <w:szCs w:val="22"/>
        </w:rPr>
        <w:t>t least</w:t>
      </w:r>
      <w:r w:rsidR="00DF6C27" w:rsidRPr="002A57DA">
        <w:rPr>
          <w:rFonts w:cs="Calibri"/>
          <w:sz w:val="22"/>
          <w:szCs w:val="22"/>
        </w:rPr>
        <w:t xml:space="preserve"> eight hours</w:t>
      </w:r>
      <w:r w:rsidR="003A2B98" w:rsidRPr="002A57DA">
        <w:rPr>
          <w:rFonts w:cs="Calibri"/>
          <w:sz w:val="22"/>
          <w:szCs w:val="22"/>
        </w:rPr>
        <w:t xml:space="preserve"> per week</w:t>
      </w:r>
      <w:r w:rsidR="00DF6C27" w:rsidRPr="002A57DA">
        <w:rPr>
          <w:rFonts w:cs="Calibri"/>
          <w:sz w:val="22"/>
          <w:szCs w:val="22"/>
        </w:rPr>
        <w:t xml:space="preserve"> on average</w:t>
      </w:r>
      <w:r w:rsidR="003A2B98" w:rsidRPr="002A57DA">
        <w:rPr>
          <w:rFonts w:cs="Calibri"/>
          <w:sz w:val="22"/>
          <w:szCs w:val="22"/>
        </w:rPr>
        <w:t xml:space="preserve"> </w:t>
      </w:r>
      <w:r w:rsidR="00DF6C27" w:rsidRPr="002A57DA">
        <w:rPr>
          <w:rFonts w:cs="Calibri"/>
          <w:sz w:val="22"/>
          <w:szCs w:val="22"/>
        </w:rPr>
        <w:t>over the previous consecutive 13 weeks or there is an expectation that the</w:t>
      </w:r>
      <w:r w:rsidR="00CC7E4A" w:rsidRPr="002A57DA">
        <w:rPr>
          <w:rFonts w:cs="Calibri"/>
          <w:sz w:val="22"/>
          <w:szCs w:val="22"/>
        </w:rPr>
        <w:t xml:space="preserve"> employee’s current</w:t>
      </w:r>
      <w:r w:rsidR="00DF6C27" w:rsidRPr="002A57DA">
        <w:rPr>
          <w:rFonts w:cs="Calibri"/>
          <w:sz w:val="22"/>
          <w:szCs w:val="22"/>
        </w:rPr>
        <w:t xml:space="preserve"> </w:t>
      </w:r>
      <w:r w:rsidR="00BE27ED" w:rsidRPr="002A57DA">
        <w:rPr>
          <w:rFonts w:cs="Calibri"/>
          <w:sz w:val="22"/>
          <w:szCs w:val="22"/>
        </w:rPr>
        <w:t>E</w:t>
      </w:r>
      <w:r w:rsidR="00DF6C27" w:rsidRPr="002A57DA">
        <w:rPr>
          <w:rFonts w:cs="Calibri"/>
          <w:sz w:val="22"/>
          <w:szCs w:val="22"/>
        </w:rPr>
        <w:t>mployment will last</w:t>
      </w:r>
      <w:r w:rsidR="003A2B98" w:rsidRPr="002A57DA">
        <w:rPr>
          <w:rFonts w:cs="Calibri"/>
          <w:sz w:val="22"/>
          <w:szCs w:val="22"/>
        </w:rPr>
        <w:t xml:space="preserve"> for at least</w:t>
      </w:r>
      <w:r w:rsidR="00DF6C27" w:rsidRPr="002A57DA">
        <w:rPr>
          <w:rFonts w:cs="Calibri"/>
          <w:sz w:val="22"/>
          <w:szCs w:val="22"/>
        </w:rPr>
        <w:t xml:space="preserve"> 13 weeks. This </w:t>
      </w:r>
      <w:r w:rsidR="003C5A44" w:rsidRPr="002A57DA">
        <w:rPr>
          <w:rFonts w:cs="Calibri"/>
          <w:sz w:val="22"/>
          <w:szCs w:val="22"/>
        </w:rPr>
        <w:t xml:space="preserve">arrangement </w:t>
      </w:r>
      <w:r w:rsidR="00DF6C27" w:rsidRPr="002A57DA">
        <w:rPr>
          <w:rFonts w:cs="Calibri"/>
          <w:sz w:val="22"/>
          <w:szCs w:val="22"/>
        </w:rPr>
        <w:t>allow</w:t>
      </w:r>
      <w:r w:rsidR="003C5A44" w:rsidRPr="002A57DA">
        <w:rPr>
          <w:rFonts w:cs="Calibri"/>
          <w:sz w:val="22"/>
          <w:szCs w:val="22"/>
        </w:rPr>
        <w:t>s</w:t>
      </w:r>
      <w:r w:rsidR="00DF6C27" w:rsidRPr="002A57DA">
        <w:rPr>
          <w:rFonts w:cs="Calibri"/>
          <w:sz w:val="22"/>
          <w:szCs w:val="22"/>
        </w:rPr>
        <w:t xml:space="preserve"> workers </w:t>
      </w:r>
      <w:r w:rsidR="00AB2BB7" w:rsidRPr="002A57DA">
        <w:rPr>
          <w:rFonts w:cs="Calibri"/>
          <w:sz w:val="22"/>
          <w:szCs w:val="22"/>
        </w:rPr>
        <w:t>E</w:t>
      </w:r>
      <w:r w:rsidR="00DF6C27" w:rsidRPr="002A57DA">
        <w:rPr>
          <w:rFonts w:cs="Calibri"/>
          <w:sz w:val="22"/>
          <w:szCs w:val="22"/>
        </w:rPr>
        <w:t xml:space="preserve">mployed for less than 13 weeks to receive assistance, with the exception of where the job is very short term. </w:t>
      </w:r>
      <w:r w:rsidR="001B12C6" w:rsidRPr="001B12C6">
        <w:rPr>
          <w:rFonts w:cs="Calibri"/>
          <w:sz w:val="22"/>
          <w:szCs w:val="22"/>
        </w:rPr>
        <w:t>Participants who are receiving workers’ compensation are not eligible for Work Assist.</w:t>
      </w:r>
    </w:p>
    <w:p w14:paraId="5469CB4E" w14:textId="77777777" w:rsidR="00634FC9" w:rsidRPr="002A57DA" w:rsidRDefault="006E64E3" w:rsidP="002A57DA">
      <w:pPr>
        <w:spacing w:before="120" w:after="120"/>
        <w:rPr>
          <w:rFonts w:cs="Calibri"/>
          <w:sz w:val="22"/>
          <w:szCs w:val="22"/>
        </w:rPr>
      </w:pPr>
      <w:r w:rsidRPr="002A57DA">
        <w:rPr>
          <w:rFonts w:cs="Calibri"/>
          <w:sz w:val="22"/>
          <w:szCs w:val="22"/>
        </w:rPr>
        <w:t>A</w:t>
      </w:r>
      <w:r w:rsidR="00D10A36" w:rsidRPr="002A57DA">
        <w:rPr>
          <w:rFonts w:cs="Calibri"/>
          <w:sz w:val="22"/>
          <w:szCs w:val="22"/>
        </w:rPr>
        <w:t>n</w:t>
      </w:r>
      <w:r w:rsidRPr="002A57DA">
        <w:rPr>
          <w:rFonts w:cs="Calibri"/>
          <w:sz w:val="22"/>
          <w:szCs w:val="22"/>
        </w:rPr>
        <w:t xml:space="preserve"> </w:t>
      </w:r>
      <w:r w:rsidR="00D10A36" w:rsidRPr="002A57DA">
        <w:rPr>
          <w:rFonts w:cs="Calibri"/>
          <w:sz w:val="22"/>
          <w:szCs w:val="22"/>
        </w:rPr>
        <w:t>employee</w:t>
      </w:r>
      <w:r w:rsidRPr="002A57DA">
        <w:rPr>
          <w:rFonts w:cs="Calibri"/>
          <w:sz w:val="22"/>
          <w:szCs w:val="22"/>
        </w:rPr>
        <w:t xml:space="preserve"> is able to </w:t>
      </w:r>
      <w:r w:rsidR="001D3607" w:rsidRPr="002A57DA">
        <w:rPr>
          <w:rFonts w:cs="Calibri"/>
          <w:sz w:val="22"/>
          <w:szCs w:val="22"/>
        </w:rPr>
        <w:t>Directly Register with a DES P</w:t>
      </w:r>
      <w:r w:rsidR="00DF6C27" w:rsidRPr="002A57DA">
        <w:rPr>
          <w:rFonts w:cs="Calibri"/>
          <w:sz w:val="22"/>
          <w:szCs w:val="22"/>
        </w:rPr>
        <w:t>rovider</w:t>
      </w:r>
      <w:r w:rsidRPr="002A57DA">
        <w:rPr>
          <w:rFonts w:cs="Calibri"/>
          <w:sz w:val="22"/>
          <w:szCs w:val="22"/>
        </w:rPr>
        <w:t xml:space="preserve"> without </w:t>
      </w:r>
      <w:r w:rsidR="00CC7E4A" w:rsidRPr="002A57DA">
        <w:rPr>
          <w:rFonts w:cs="Calibri"/>
          <w:sz w:val="22"/>
          <w:szCs w:val="22"/>
        </w:rPr>
        <w:t xml:space="preserve">undertaking </w:t>
      </w:r>
      <w:r w:rsidR="002E79AA" w:rsidRPr="002A57DA">
        <w:rPr>
          <w:rFonts w:cs="Calibri"/>
          <w:sz w:val="22"/>
          <w:szCs w:val="22"/>
        </w:rPr>
        <w:t xml:space="preserve">an </w:t>
      </w:r>
      <w:r w:rsidR="005F1971" w:rsidRPr="002A57DA">
        <w:rPr>
          <w:rFonts w:cs="Calibri"/>
          <w:sz w:val="22"/>
          <w:szCs w:val="22"/>
        </w:rPr>
        <w:t xml:space="preserve">Employment Services </w:t>
      </w:r>
      <w:r w:rsidR="00BB754F" w:rsidRPr="002A57DA">
        <w:rPr>
          <w:rFonts w:cs="Calibri"/>
          <w:sz w:val="22"/>
          <w:szCs w:val="22"/>
        </w:rPr>
        <w:t>Assessment (ESAt)</w:t>
      </w:r>
      <w:r w:rsidR="002E79AA" w:rsidRPr="002A57DA">
        <w:rPr>
          <w:rFonts w:cs="Calibri"/>
          <w:sz w:val="22"/>
          <w:szCs w:val="22"/>
        </w:rPr>
        <w:t xml:space="preserve"> or Job Capacity Assessment (JCA)</w:t>
      </w:r>
      <w:r w:rsidR="002D010E" w:rsidRPr="002A57DA">
        <w:rPr>
          <w:rFonts w:cs="Calibri"/>
          <w:sz w:val="22"/>
          <w:szCs w:val="22"/>
        </w:rPr>
        <w:t xml:space="preserve">. This ensures that the </w:t>
      </w:r>
      <w:r w:rsidR="00D10A36" w:rsidRPr="002A57DA">
        <w:rPr>
          <w:rFonts w:cs="Calibri"/>
          <w:sz w:val="22"/>
          <w:szCs w:val="22"/>
        </w:rPr>
        <w:t xml:space="preserve">employee </w:t>
      </w:r>
      <w:r w:rsidR="002D010E" w:rsidRPr="002A57DA">
        <w:rPr>
          <w:rFonts w:cs="Calibri"/>
          <w:sz w:val="22"/>
          <w:szCs w:val="22"/>
        </w:rPr>
        <w:t>is able to receiv</w:t>
      </w:r>
      <w:r w:rsidR="005C7130" w:rsidRPr="002A57DA">
        <w:rPr>
          <w:rFonts w:cs="Calibri"/>
          <w:sz w:val="22"/>
          <w:szCs w:val="22"/>
        </w:rPr>
        <w:t>e</w:t>
      </w:r>
      <w:r w:rsidR="002D010E" w:rsidRPr="002A57DA">
        <w:rPr>
          <w:rFonts w:cs="Calibri"/>
          <w:sz w:val="22"/>
          <w:szCs w:val="22"/>
        </w:rPr>
        <w:t xml:space="preserve"> assistance to address the difficulties they are facing as soon as possible. Wh</w:t>
      </w:r>
      <w:r w:rsidR="001D3607" w:rsidRPr="002A57DA">
        <w:rPr>
          <w:rFonts w:cs="Calibri"/>
          <w:sz w:val="22"/>
          <w:szCs w:val="22"/>
        </w:rPr>
        <w:t>en determining eligibility DES P</w:t>
      </w:r>
      <w:r w:rsidR="002D010E" w:rsidRPr="002A57DA">
        <w:rPr>
          <w:rFonts w:cs="Calibri"/>
          <w:sz w:val="22"/>
          <w:szCs w:val="22"/>
        </w:rPr>
        <w:t xml:space="preserve">roviders must apply their professional judgement to determine if the </w:t>
      </w:r>
      <w:r w:rsidR="00D10A36" w:rsidRPr="002A57DA">
        <w:rPr>
          <w:rFonts w:cs="Calibri"/>
          <w:sz w:val="22"/>
          <w:szCs w:val="22"/>
        </w:rPr>
        <w:t xml:space="preserve">employee </w:t>
      </w:r>
      <w:r w:rsidR="002D010E" w:rsidRPr="002A57DA">
        <w:rPr>
          <w:rFonts w:cs="Calibri"/>
          <w:sz w:val="22"/>
          <w:szCs w:val="22"/>
        </w:rPr>
        <w:t>requires the specialised assistance available through DES</w:t>
      </w:r>
      <w:r w:rsidR="005C5832" w:rsidRPr="002A57DA">
        <w:rPr>
          <w:rFonts w:cs="Calibri"/>
          <w:sz w:val="22"/>
          <w:szCs w:val="22"/>
        </w:rPr>
        <w:t>,</w:t>
      </w:r>
      <w:r w:rsidR="002D010E" w:rsidRPr="002A57DA">
        <w:rPr>
          <w:rFonts w:cs="Calibri"/>
          <w:sz w:val="22"/>
          <w:szCs w:val="22"/>
        </w:rPr>
        <w:t xml:space="preserve"> </w:t>
      </w:r>
      <w:r w:rsidR="007F0FD6" w:rsidRPr="002A57DA">
        <w:rPr>
          <w:rFonts w:cs="Calibri"/>
          <w:sz w:val="22"/>
          <w:szCs w:val="22"/>
        </w:rPr>
        <w:t>to maintain employment</w:t>
      </w:r>
      <w:r w:rsidR="00444312" w:rsidRPr="002A57DA">
        <w:rPr>
          <w:rFonts w:cs="Calibri"/>
          <w:sz w:val="22"/>
          <w:szCs w:val="22"/>
        </w:rPr>
        <w:t>,</w:t>
      </w:r>
      <w:r w:rsidR="005C5832" w:rsidRPr="002A57DA">
        <w:rPr>
          <w:rFonts w:cs="Calibri"/>
          <w:sz w:val="22"/>
          <w:szCs w:val="22"/>
        </w:rPr>
        <w:t xml:space="preserve"> and is likely to require Ongoing Support</w:t>
      </w:r>
      <w:r w:rsidR="002625FB" w:rsidRPr="002A57DA">
        <w:rPr>
          <w:rFonts w:cs="Calibri"/>
          <w:sz w:val="22"/>
          <w:szCs w:val="22"/>
        </w:rPr>
        <w:t>.</w:t>
      </w:r>
    </w:p>
    <w:p w14:paraId="5469CB4F" w14:textId="77777777" w:rsidR="00634FC9" w:rsidRPr="002A57DA" w:rsidRDefault="002D010E" w:rsidP="002A57DA">
      <w:pPr>
        <w:spacing w:before="120" w:after="120"/>
        <w:rPr>
          <w:rFonts w:cs="Calibri"/>
          <w:sz w:val="22"/>
          <w:szCs w:val="22"/>
        </w:rPr>
      </w:pPr>
      <w:r w:rsidRPr="002A57DA">
        <w:rPr>
          <w:rFonts w:cs="Calibri"/>
          <w:sz w:val="22"/>
          <w:szCs w:val="22"/>
        </w:rPr>
        <w:t xml:space="preserve">It is not </w:t>
      </w:r>
      <w:r w:rsidR="00C41D24" w:rsidRPr="002A57DA">
        <w:rPr>
          <w:rFonts w:cs="Calibri"/>
          <w:sz w:val="22"/>
          <w:szCs w:val="22"/>
        </w:rPr>
        <w:t xml:space="preserve">appropriate for </w:t>
      </w:r>
      <w:r w:rsidR="00D10A36" w:rsidRPr="002A57DA">
        <w:rPr>
          <w:rFonts w:cs="Calibri"/>
          <w:sz w:val="22"/>
          <w:szCs w:val="22"/>
        </w:rPr>
        <w:t>an employee</w:t>
      </w:r>
      <w:r w:rsidR="00D10A36" w:rsidRPr="002A57DA" w:rsidDel="00D10A36">
        <w:rPr>
          <w:rFonts w:cs="Calibri"/>
          <w:sz w:val="22"/>
          <w:szCs w:val="22"/>
        </w:rPr>
        <w:t xml:space="preserve"> </w:t>
      </w:r>
      <w:r w:rsidR="00C41D24" w:rsidRPr="002A57DA">
        <w:rPr>
          <w:rFonts w:cs="Calibri"/>
          <w:sz w:val="22"/>
          <w:szCs w:val="22"/>
        </w:rPr>
        <w:t>to be C</w:t>
      </w:r>
      <w:r w:rsidRPr="002A57DA">
        <w:rPr>
          <w:rFonts w:cs="Calibri"/>
          <w:sz w:val="22"/>
          <w:szCs w:val="22"/>
        </w:rPr>
        <w:t xml:space="preserve">ommenced in </w:t>
      </w:r>
      <w:r w:rsidR="006C3151" w:rsidRPr="002A57DA">
        <w:rPr>
          <w:rFonts w:cs="Calibri"/>
          <w:sz w:val="22"/>
          <w:szCs w:val="22"/>
        </w:rPr>
        <w:t>Work Assist</w:t>
      </w:r>
      <w:r w:rsidRPr="002A57DA">
        <w:rPr>
          <w:rFonts w:cs="Calibri"/>
          <w:sz w:val="22"/>
          <w:szCs w:val="22"/>
        </w:rPr>
        <w:t xml:space="preserve"> for the sole purpose of </w:t>
      </w:r>
      <w:r w:rsidR="00876641" w:rsidRPr="002A57DA">
        <w:rPr>
          <w:rFonts w:cs="Calibri"/>
          <w:sz w:val="22"/>
          <w:szCs w:val="22"/>
        </w:rPr>
        <w:t>assist</w:t>
      </w:r>
      <w:r w:rsidR="00CC7E4A" w:rsidRPr="002A57DA">
        <w:rPr>
          <w:rFonts w:cs="Calibri"/>
          <w:sz w:val="22"/>
          <w:szCs w:val="22"/>
        </w:rPr>
        <w:t xml:space="preserve">ing the employee to </w:t>
      </w:r>
      <w:r w:rsidR="00876641" w:rsidRPr="002A57DA">
        <w:rPr>
          <w:rFonts w:cs="Calibri"/>
          <w:sz w:val="22"/>
          <w:szCs w:val="22"/>
        </w:rPr>
        <w:t xml:space="preserve">access services available under the </w:t>
      </w:r>
      <w:r w:rsidRPr="002A57DA">
        <w:rPr>
          <w:rFonts w:cs="Calibri"/>
          <w:sz w:val="22"/>
          <w:szCs w:val="22"/>
        </w:rPr>
        <w:t>Employment Assistance Fund</w:t>
      </w:r>
      <w:r w:rsidR="00637EB9" w:rsidRPr="002A57DA">
        <w:rPr>
          <w:rFonts w:cs="Calibri"/>
          <w:sz w:val="22"/>
          <w:szCs w:val="22"/>
        </w:rPr>
        <w:t xml:space="preserve"> (EAF)</w:t>
      </w:r>
      <w:r w:rsidR="00876641" w:rsidRPr="002A57DA">
        <w:rPr>
          <w:rFonts w:cs="Calibri"/>
          <w:sz w:val="22"/>
          <w:szCs w:val="22"/>
        </w:rPr>
        <w:t>.</w:t>
      </w:r>
      <w:r w:rsidR="00AB2BB7" w:rsidRPr="002A57DA">
        <w:rPr>
          <w:rFonts w:cs="Calibri"/>
          <w:sz w:val="22"/>
          <w:szCs w:val="22"/>
        </w:rPr>
        <w:t xml:space="preserve"> </w:t>
      </w:r>
      <w:r w:rsidR="00CC7E4A" w:rsidRPr="002A57DA">
        <w:rPr>
          <w:rFonts w:cs="Calibri"/>
          <w:sz w:val="22"/>
          <w:szCs w:val="22"/>
        </w:rPr>
        <w:t>E</w:t>
      </w:r>
      <w:r w:rsidR="00D10A36" w:rsidRPr="002A57DA">
        <w:rPr>
          <w:rFonts w:cs="Calibri"/>
          <w:sz w:val="22"/>
          <w:szCs w:val="22"/>
        </w:rPr>
        <w:t>mployee</w:t>
      </w:r>
      <w:r w:rsidR="00CC7E4A" w:rsidRPr="002A57DA">
        <w:rPr>
          <w:rFonts w:cs="Calibri"/>
          <w:sz w:val="22"/>
          <w:szCs w:val="22"/>
        </w:rPr>
        <w:t xml:space="preserve">s can </w:t>
      </w:r>
      <w:r w:rsidR="00AB2BB7" w:rsidRPr="002A57DA">
        <w:rPr>
          <w:rFonts w:cs="Calibri"/>
          <w:sz w:val="22"/>
          <w:szCs w:val="22"/>
        </w:rPr>
        <w:t xml:space="preserve">access assistance from the </w:t>
      </w:r>
      <w:r w:rsidR="00637EB9" w:rsidRPr="002A57DA">
        <w:rPr>
          <w:rFonts w:cs="Calibri"/>
          <w:sz w:val="22"/>
          <w:szCs w:val="22"/>
        </w:rPr>
        <w:t>EAF</w:t>
      </w:r>
      <w:r w:rsidR="00A26EF9" w:rsidRPr="002A57DA">
        <w:rPr>
          <w:rFonts w:cs="Calibri"/>
          <w:sz w:val="22"/>
          <w:szCs w:val="22"/>
        </w:rPr>
        <w:t xml:space="preserve"> without having to participat</w:t>
      </w:r>
      <w:r w:rsidR="00CC7E4A" w:rsidRPr="002A57DA">
        <w:rPr>
          <w:rFonts w:cs="Calibri"/>
          <w:sz w:val="22"/>
          <w:szCs w:val="22"/>
        </w:rPr>
        <w:t>e</w:t>
      </w:r>
      <w:r w:rsidR="00A26EF9" w:rsidRPr="002A57DA">
        <w:rPr>
          <w:rFonts w:cs="Calibri"/>
          <w:sz w:val="22"/>
          <w:szCs w:val="22"/>
        </w:rPr>
        <w:t xml:space="preserve"> DES.</w:t>
      </w:r>
      <w:r w:rsidR="002B3306" w:rsidRPr="002A57DA">
        <w:rPr>
          <w:rFonts w:cs="Calibri"/>
          <w:sz w:val="22"/>
          <w:szCs w:val="22"/>
        </w:rPr>
        <w:t xml:space="preserve"> </w:t>
      </w:r>
      <w:r w:rsidR="00E4109A" w:rsidRPr="002A57DA">
        <w:rPr>
          <w:rFonts w:cs="Calibri"/>
          <w:sz w:val="22"/>
          <w:szCs w:val="22"/>
        </w:rPr>
        <w:t>JobAccess has skilled advisers who will help employe</w:t>
      </w:r>
      <w:r w:rsidR="008D0777" w:rsidRPr="002A57DA">
        <w:rPr>
          <w:rFonts w:cs="Calibri"/>
          <w:sz w:val="22"/>
          <w:szCs w:val="22"/>
        </w:rPr>
        <w:t>e</w:t>
      </w:r>
      <w:r w:rsidR="00E4109A" w:rsidRPr="002A57DA">
        <w:rPr>
          <w:rFonts w:cs="Calibri"/>
          <w:sz w:val="22"/>
          <w:szCs w:val="22"/>
        </w:rPr>
        <w:t xml:space="preserve">s and employers with their EAF applications. </w:t>
      </w:r>
      <w:r w:rsidR="001D3607" w:rsidRPr="002A57DA">
        <w:rPr>
          <w:rFonts w:cs="Calibri"/>
          <w:sz w:val="22"/>
          <w:szCs w:val="22"/>
        </w:rPr>
        <w:t>The DES P</w:t>
      </w:r>
      <w:r w:rsidR="002B3306" w:rsidRPr="002A57DA">
        <w:rPr>
          <w:rFonts w:cs="Calibri"/>
          <w:sz w:val="22"/>
          <w:szCs w:val="22"/>
        </w:rPr>
        <w:t>rovider must be able to demonstrate that they are delivering services that will help an employee keep their job.</w:t>
      </w:r>
    </w:p>
    <w:p w14:paraId="5469CB50" w14:textId="77777777" w:rsidR="00634FC9" w:rsidRPr="002A57DA" w:rsidRDefault="00DF6C27" w:rsidP="002A57DA">
      <w:pPr>
        <w:spacing w:before="120" w:after="120"/>
        <w:rPr>
          <w:rFonts w:cs="Calibri"/>
          <w:sz w:val="22"/>
          <w:szCs w:val="22"/>
        </w:rPr>
      </w:pPr>
      <w:r w:rsidRPr="002A57DA">
        <w:rPr>
          <w:rFonts w:cs="Calibri"/>
          <w:sz w:val="22"/>
          <w:szCs w:val="22"/>
        </w:rPr>
        <w:t>T</w:t>
      </w:r>
      <w:r w:rsidR="001D3607" w:rsidRPr="002A57DA">
        <w:rPr>
          <w:rFonts w:cs="Calibri"/>
          <w:sz w:val="22"/>
          <w:szCs w:val="22"/>
        </w:rPr>
        <w:t>he DES P</w:t>
      </w:r>
      <w:r w:rsidRPr="002A57DA" w:rsidDel="00EE4805">
        <w:rPr>
          <w:rFonts w:cs="Calibri"/>
          <w:sz w:val="22"/>
          <w:szCs w:val="22"/>
        </w:rPr>
        <w:t xml:space="preserve">rovider </w:t>
      </w:r>
      <w:r w:rsidR="00627412" w:rsidRPr="002A57DA">
        <w:rPr>
          <w:rFonts w:cs="Calibri"/>
          <w:sz w:val="22"/>
          <w:szCs w:val="22"/>
        </w:rPr>
        <w:t>should</w:t>
      </w:r>
      <w:r w:rsidR="00627412" w:rsidRPr="002A57DA" w:rsidDel="00EE4805">
        <w:rPr>
          <w:rFonts w:cs="Calibri"/>
          <w:sz w:val="22"/>
          <w:szCs w:val="22"/>
        </w:rPr>
        <w:t xml:space="preserve"> </w:t>
      </w:r>
      <w:r w:rsidR="003E3A75" w:rsidRPr="002A57DA">
        <w:rPr>
          <w:rFonts w:cs="Calibri"/>
          <w:sz w:val="22"/>
          <w:szCs w:val="22"/>
        </w:rPr>
        <w:t xml:space="preserve">endeavour to </w:t>
      </w:r>
      <w:r w:rsidRPr="002A57DA" w:rsidDel="00EE4805">
        <w:rPr>
          <w:rFonts w:cs="Calibri"/>
          <w:sz w:val="22"/>
          <w:szCs w:val="22"/>
        </w:rPr>
        <w:t xml:space="preserve">work flexibly with the </w:t>
      </w:r>
      <w:r w:rsidR="00CC7E4A" w:rsidRPr="002A57DA">
        <w:rPr>
          <w:rFonts w:cs="Calibri"/>
          <w:sz w:val="22"/>
          <w:szCs w:val="22"/>
        </w:rPr>
        <w:t>Work Assist</w:t>
      </w:r>
      <w:r w:rsidR="00264B1F" w:rsidRPr="002A57DA">
        <w:rPr>
          <w:rFonts w:cs="Calibri"/>
          <w:sz w:val="22"/>
          <w:szCs w:val="22"/>
        </w:rPr>
        <w:t xml:space="preserve"> </w:t>
      </w:r>
      <w:r w:rsidRPr="002A57DA" w:rsidDel="00EE4805">
        <w:rPr>
          <w:rFonts w:cs="Calibri"/>
          <w:sz w:val="22"/>
          <w:szCs w:val="22"/>
        </w:rPr>
        <w:t>Participant</w:t>
      </w:r>
      <w:r w:rsidR="00215D86" w:rsidRPr="002A57DA">
        <w:rPr>
          <w:rFonts w:cs="Calibri"/>
          <w:sz w:val="22"/>
          <w:szCs w:val="22"/>
        </w:rPr>
        <w:t xml:space="preserve"> and their Employer</w:t>
      </w:r>
      <w:r w:rsidRPr="002A57DA" w:rsidDel="00EE4805">
        <w:rPr>
          <w:rFonts w:cs="Calibri"/>
          <w:sz w:val="22"/>
          <w:szCs w:val="22"/>
        </w:rPr>
        <w:t xml:space="preserve">, </w:t>
      </w:r>
      <w:r w:rsidR="00264B1F" w:rsidRPr="002A57DA">
        <w:rPr>
          <w:rFonts w:cs="Calibri"/>
          <w:sz w:val="22"/>
          <w:szCs w:val="22"/>
        </w:rPr>
        <w:t xml:space="preserve">to </w:t>
      </w:r>
      <w:r w:rsidRPr="002A57DA" w:rsidDel="00EE4805">
        <w:rPr>
          <w:rFonts w:cs="Calibri"/>
          <w:sz w:val="22"/>
          <w:szCs w:val="22"/>
        </w:rPr>
        <w:t xml:space="preserve">deliver an individual </w:t>
      </w:r>
      <w:r w:rsidR="001619ED" w:rsidRPr="002A57DA">
        <w:rPr>
          <w:rFonts w:cs="Calibri"/>
          <w:sz w:val="22"/>
          <w:szCs w:val="22"/>
        </w:rPr>
        <w:t>program</w:t>
      </w:r>
      <w:r w:rsidRPr="002A57DA" w:rsidDel="00EE4805">
        <w:rPr>
          <w:rFonts w:cs="Calibri"/>
          <w:sz w:val="22"/>
          <w:szCs w:val="22"/>
        </w:rPr>
        <w:t xml:space="preserve"> </w:t>
      </w:r>
      <w:r w:rsidR="003D1D35" w:rsidRPr="002A57DA">
        <w:rPr>
          <w:rFonts w:cs="Calibri"/>
          <w:sz w:val="22"/>
          <w:szCs w:val="22"/>
        </w:rPr>
        <w:t xml:space="preserve">through the Job Plan </w:t>
      </w:r>
      <w:r w:rsidRPr="002A57DA" w:rsidDel="00EE4805">
        <w:rPr>
          <w:rFonts w:cs="Calibri"/>
          <w:sz w:val="22"/>
          <w:szCs w:val="22"/>
        </w:rPr>
        <w:t xml:space="preserve">that helps the Participant to </w:t>
      </w:r>
      <w:r w:rsidR="00B530FF" w:rsidRPr="002A57DA">
        <w:rPr>
          <w:rFonts w:cs="Calibri"/>
          <w:sz w:val="22"/>
          <w:szCs w:val="22"/>
        </w:rPr>
        <w:t>main</w:t>
      </w:r>
      <w:r w:rsidRPr="002A57DA" w:rsidDel="00EE4805">
        <w:rPr>
          <w:rFonts w:cs="Calibri"/>
          <w:sz w:val="22"/>
          <w:szCs w:val="22"/>
        </w:rPr>
        <w:t>tain their Employment.</w:t>
      </w:r>
      <w:r w:rsidR="002B3306" w:rsidRPr="002A57DA">
        <w:rPr>
          <w:rFonts w:cs="Calibri"/>
          <w:sz w:val="22"/>
          <w:szCs w:val="22"/>
        </w:rPr>
        <w:t xml:space="preserve"> The </w:t>
      </w:r>
      <w:r w:rsidR="00C648A5" w:rsidRPr="002A57DA">
        <w:rPr>
          <w:rFonts w:cs="Calibri"/>
          <w:sz w:val="22"/>
          <w:szCs w:val="22"/>
        </w:rPr>
        <w:t xml:space="preserve">Job Plan </w:t>
      </w:r>
      <w:r w:rsidR="002B3306" w:rsidRPr="002A57DA">
        <w:rPr>
          <w:rFonts w:cs="Calibri"/>
          <w:sz w:val="22"/>
          <w:szCs w:val="22"/>
        </w:rPr>
        <w:t>must accurately reflect the assistance being provided.</w:t>
      </w:r>
      <w:r w:rsidRPr="002A57DA" w:rsidDel="00EE4805">
        <w:rPr>
          <w:rFonts w:cs="Calibri"/>
          <w:sz w:val="22"/>
          <w:szCs w:val="22"/>
        </w:rPr>
        <w:t xml:space="preserve"> </w:t>
      </w:r>
    </w:p>
    <w:p w14:paraId="5469CB51" w14:textId="77777777" w:rsidR="00C81DB1" w:rsidRPr="002A57DA" w:rsidRDefault="00DF6C27" w:rsidP="002A57DA">
      <w:pPr>
        <w:spacing w:before="120" w:after="120"/>
        <w:rPr>
          <w:rFonts w:cs="Calibri"/>
          <w:sz w:val="22"/>
          <w:szCs w:val="22"/>
        </w:rPr>
      </w:pPr>
      <w:r w:rsidRPr="002A57DA" w:rsidDel="00876CF4">
        <w:rPr>
          <w:rFonts w:cs="Calibri"/>
          <w:sz w:val="22"/>
          <w:szCs w:val="22"/>
        </w:rPr>
        <w:t xml:space="preserve">The </w:t>
      </w:r>
      <w:r w:rsidR="00264B1F" w:rsidRPr="002A57DA">
        <w:rPr>
          <w:rFonts w:cs="Calibri"/>
          <w:sz w:val="22"/>
          <w:szCs w:val="22"/>
        </w:rPr>
        <w:t xml:space="preserve">Work Assist </w:t>
      </w:r>
      <w:r w:rsidRPr="002A57DA" w:rsidDel="00876CF4">
        <w:rPr>
          <w:rFonts w:cs="Calibri"/>
          <w:sz w:val="22"/>
          <w:szCs w:val="22"/>
        </w:rPr>
        <w:t xml:space="preserve">Participant may stay in the same job, or may move to another job </w:t>
      </w:r>
      <w:r w:rsidR="009C6529" w:rsidRPr="002A57DA">
        <w:rPr>
          <w:rFonts w:cs="Calibri"/>
          <w:sz w:val="22"/>
          <w:szCs w:val="22"/>
        </w:rPr>
        <w:t>(</w:t>
      </w:r>
      <w:r w:rsidR="00264B1F" w:rsidRPr="002A57DA">
        <w:rPr>
          <w:rFonts w:cs="Calibri"/>
          <w:sz w:val="22"/>
          <w:szCs w:val="22"/>
        </w:rPr>
        <w:t>but must stay</w:t>
      </w:r>
      <w:r w:rsidR="009C6529" w:rsidRPr="002A57DA">
        <w:rPr>
          <w:rFonts w:cs="Calibri"/>
          <w:sz w:val="22"/>
          <w:szCs w:val="22"/>
        </w:rPr>
        <w:t>)</w:t>
      </w:r>
      <w:r w:rsidR="00264B1F" w:rsidRPr="002A57DA">
        <w:rPr>
          <w:rFonts w:cs="Calibri"/>
          <w:sz w:val="22"/>
          <w:szCs w:val="22"/>
        </w:rPr>
        <w:t xml:space="preserve"> </w:t>
      </w:r>
      <w:r w:rsidRPr="002A57DA" w:rsidDel="00876CF4">
        <w:rPr>
          <w:rFonts w:cs="Calibri"/>
          <w:sz w:val="22"/>
          <w:szCs w:val="22"/>
        </w:rPr>
        <w:t>with the same Employer, with the agreement of all parties. Where a Participant moves to a new job with the same Employer, the Participant m</w:t>
      </w:r>
      <w:r w:rsidR="00473A57" w:rsidRPr="002A57DA">
        <w:rPr>
          <w:rFonts w:cs="Calibri"/>
          <w:sz w:val="22"/>
          <w:szCs w:val="22"/>
        </w:rPr>
        <w:t>ay</w:t>
      </w:r>
      <w:r w:rsidRPr="002A57DA" w:rsidDel="00876CF4">
        <w:rPr>
          <w:rFonts w:cs="Calibri"/>
          <w:sz w:val="22"/>
          <w:szCs w:val="22"/>
        </w:rPr>
        <w:t xml:space="preserve"> still be provided with </w:t>
      </w:r>
      <w:r w:rsidR="001E68A4" w:rsidRPr="002A57DA">
        <w:rPr>
          <w:rFonts w:cs="Calibri"/>
          <w:sz w:val="22"/>
          <w:szCs w:val="22"/>
        </w:rPr>
        <w:t>support under Work Assist</w:t>
      </w:r>
      <w:r w:rsidRPr="002A57DA">
        <w:rPr>
          <w:rFonts w:cs="Calibri"/>
          <w:sz w:val="22"/>
          <w:szCs w:val="22"/>
        </w:rPr>
        <w:t xml:space="preserve"> </w:t>
      </w:r>
      <w:r w:rsidRPr="002A57DA" w:rsidDel="00876CF4">
        <w:rPr>
          <w:rFonts w:cs="Calibri"/>
          <w:sz w:val="22"/>
          <w:szCs w:val="22"/>
        </w:rPr>
        <w:t>and may still proceed to a</w:t>
      </w:r>
      <w:r w:rsidR="009412DC" w:rsidRPr="002A57DA">
        <w:rPr>
          <w:rFonts w:cs="Calibri"/>
          <w:sz w:val="22"/>
          <w:szCs w:val="22"/>
        </w:rPr>
        <w:t>n</w:t>
      </w:r>
      <w:r w:rsidRPr="002A57DA" w:rsidDel="00876CF4">
        <w:rPr>
          <w:rFonts w:cs="Calibri"/>
          <w:sz w:val="22"/>
          <w:szCs w:val="22"/>
        </w:rPr>
        <w:t xml:space="preserve"> Outcome in accordance with the</w:t>
      </w:r>
      <w:r w:rsidR="00490DE1" w:rsidRPr="002A57DA">
        <w:rPr>
          <w:rFonts w:cs="Calibri"/>
          <w:sz w:val="22"/>
          <w:szCs w:val="22"/>
        </w:rPr>
        <w:t xml:space="preserve"> D</w:t>
      </w:r>
      <w:r w:rsidR="005C06B9" w:rsidRPr="002A57DA">
        <w:rPr>
          <w:rFonts w:cs="Calibri"/>
          <w:sz w:val="22"/>
          <w:szCs w:val="22"/>
        </w:rPr>
        <w:t xml:space="preserve">isability Employment Services </w:t>
      </w:r>
      <w:r w:rsidR="008D0777" w:rsidRPr="002A57DA">
        <w:rPr>
          <w:rFonts w:cs="Calibri"/>
          <w:sz w:val="22"/>
          <w:szCs w:val="22"/>
        </w:rPr>
        <w:t>Grant Agreement</w:t>
      </w:r>
      <w:r w:rsidRPr="002A57DA" w:rsidDel="00876CF4">
        <w:rPr>
          <w:rFonts w:cs="Calibri"/>
          <w:sz w:val="22"/>
          <w:szCs w:val="22"/>
        </w:rPr>
        <w:t>.</w:t>
      </w:r>
    </w:p>
    <w:p w14:paraId="5469CB52" w14:textId="77777777" w:rsidR="00CA4B6B" w:rsidRDefault="00CA4B6B">
      <w:pPr>
        <w:rPr>
          <w:rFonts w:cs="Arial"/>
          <w:b/>
          <w:bCs/>
          <w:szCs w:val="26"/>
        </w:rPr>
      </w:pPr>
      <w:bookmarkStart w:id="18" w:name="BK20199222"/>
      <w:bookmarkStart w:id="19" w:name="_Toc525630417"/>
      <w:bookmarkStart w:id="20" w:name="_Toc364755616"/>
      <w:bookmarkEnd w:id="18"/>
      <w:r>
        <w:br w:type="page"/>
      </w:r>
    </w:p>
    <w:p w14:paraId="5469CB53" w14:textId="77777777" w:rsidR="00F40F4C" w:rsidRPr="002A57DA" w:rsidRDefault="00F40F4C" w:rsidP="002100A7">
      <w:pPr>
        <w:pStyle w:val="Heading2"/>
      </w:pPr>
      <w:r w:rsidRPr="002A57DA">
        <w:lastRenderedPageBreak/>
        <w:t xml:space="preserve">Summary of </w:t>
      </w:r>
      <w:r w:rsidR="0083743C" w:rsidRPr="002A57DA">
        <w:t xml:space="preserve">key </w:t>
      </w:r>
      <w:r w:rsidRPr="002A57DA">
        <w:t xml:space="preserve">steps for </w:t>
      </w:r>
      <w:r w:rsidR="003352FA" w:rsidRPr="002A57DA">
        <w:t xml:space="preserve">delivering </w:t>
      </w:r>
      <w:r w:rsidRPr="002A57DA">
        <w:t>servic</w:t>
      </w:r>
      <w:r w:rsidR="003352FA" w:rsidRPr="002A57DA">
        <w:t>es to</w:t>
      </w:r>
      <w:r w:rsidRPr="002A57DA">
        <w:t xml:space="preserve"> a Work Assist Participant</w:t>
      </w:r>
      <w:bookmarkEnd w:id="19"/>
    </w:p>
    <w:bookmarkEnd w:id="20"/>
    <w:p w14:paraId="5469CB54" w14:textId="77777777" w:rsidR="00BF18F0" w:rsidRPr="002A57DA" w:rsidRDefault="002528DD" w:rsidP="002A57DA">
      <w:pPr>
        <w:pStyle w:val="ListNumber"/>
        <w:numPr>
          <w:ilvl w:val="0"/>
          <w:numId w:val="24"/>
        </w:numPr>
        <w:spacing w:before="120"/>
        <w:ind w:left="426" w:hanging="426"/>
        <w:rPr>
          <w:sz w:val="22"/>
          <w:szCs w:val="22"/>
        </w:rPr>
      </w:pPr>
      <w:r w:rsidRPr="002A57DA">
        <w:rPr>
          <w:sz w:val="22"/>
          <w:szCs w:val="22"/>
        </w:rPr>
        <w:t xml:space="preserve">Employee </w:t>
      </w:r>
      <w:r w:rsidR="00DF1FA2" w:rsidRPr="002A57DA">
        <w:rPr>
          <w:sz w:val="22"/>
          <w:szCs w:val="22"/>
        </w:rPr>
        <w:t>and /</w:t>
      </w:r>
      <w:r w:rsidR="00A26EF9" w:rsidRPr="002A57DA">
        <w:rPr>
          <w:sz w:val="22"/>
          <w:szCs w:val="22"/>
        </w:rPr>
        <w:t>or Employer</w:t>
      </w:r>
      <w:r w:rsidR="00BF18F0" w:rsidRPr="002A57DA">
        <w:rPr>
          <w:sz w:val="22"/>
          <w:szCs w:val="22"/>
        </w:rPr>
        <w:t xml:space="preserve"> requests assistance from a DES </w:t>
      </w:r>
      <w:r w:rsidR="001D3607" w:rsidRPr="002A57DA">
        <w:rPr>
          <w:sz w:val="22"/>
          <w:szCs w:val="22"/>
        </w:rPr>
        <w:t>P</w:t>
      </w:r>
      <w:r w:rsidR="00BF18F0" w:rsidRPr="002A57DA">
        <w:rPr>
          <w:sz w:val="22"/>
          <w:szCs w:val="22"/>
        </w:rPr>
        <w:t>rovider</w:t>
      </w:r>
    </w:p>
    <w:p w14:paraId="5469CB55" w14:textId="77777777" w:rsidR="00BF18F0" w:rsidRPr="002A57DA" w:rsidRDefault="00BF18F0" w:rsidP="002A57DA">
      <w:pPr>
        <w:pStyle w:val="ListNumber"/>
        <w:numPr>
          <w:ilvl w:val="0"/>
          <w:numId w:val="24"/>
        </w:numPr>
        <w:spacing w:before="120"/>
        <w:ind w:left="426" w:hanging="426"/>
        <w:rPr>
          <w:sz w:val="22"/>
          <w:szCs w:val="22"/>
        </w:rPr>
      </w:pPr>
      <w:r w:rsidRPr="002A57DA">
        <w:rPr>
          <w:sz w:val="22"/>
          <w:szCs w:val="22"/>
        </w:rPr>
        <w:t xml:space="preserve">DES </w:t>
      </w:r>
      <w:r w:rsidR="001D3607" w:rsidRPr="002A57DA">
        <w:rPr>
          <w:sz w:val="22"/>
          <w:szCs w:val="22"/>
        </w:rPr>
        <w:t xml:space="preserve">Provider </w:t>
      </w:r>
      <w:r w:rsidRPr="002A57DA">
        <w:rPr>
          <w:sz w:val="22"/>
          <w:szCs w:val="22"/>
        </w:rPr>
        <w:t xml:space="preserve">confirms that </w:t>
      </w:r>
      <w:r w:rsidR="002528DD" w:rsidRPr="002A57DA">
        <w:rPr>
          <w:sz w:val="22"/>
          <w:szCs w:val="22"/>
        </w:rPr>
        <w:t>the Employee</w:t>
      </w:r>
      <w:r w:rsidRPr="002A57DA">
        <w:rPr>
          <w:sz w:val="22"/>
          <w:szCs w:val="22"/>
        </w:rPr>
        <w:t xml:space="preserve"> is eligible for </w:t>
      </w:r>
      <w:r w:rsidR="006C3151" w:rsidRPr="002A57DA">
        <w:rPr>
          <w:sz w:val="22"/>
          <w:szCs w:val="22"/>
        </w:rPr>
        <w:t>Work Assist</w:t>
      </w:r>
    </w:p>
    <w:p w14:paraId="5469CB56" w14:textId="77777777" w:rsidR="00634FC9" w:rsidRPr="002A57DA" w:rsidRDefault="00BF18F0" w:rsidP="002A57DA">
      <w:pPr>
        <w:pStyle w:val="ListNumber"/>
        <w:numPr>
          <w:ilvl w:val="0"/>
          <w:numId w:val="24"/>
        </w:numPr>
        <w:spacing w:before="120"/>
        <w:ind w:left="426" w:hanging="426"/>
        <w:rPr>
          <w:sz w:val="22"/>
          <w:szCs w:val="22"/>
        </w:rPr>
      </w:pPr>
      <w:r w:rsidRPr="002A57DA">
        <w:rPr>
          <w:sz w:val="22"/>
          <w:szCs w:val="22"/>
        </w:rPr>
        <w:t xml:space="preserve">DES </w:t>
      </w:r>
      <w:r w:rsidR="001D3607" w:rsidRPr="002A57DA">
        <w:rPr>
          <w:sz w:val="22"/>
          <w:szCs w:val="22"/>
        </w:rPr>
        <w:t xml:space="preserve">Provider </w:t>
      </w:r>
      <w:r w:rsidRPr="002A57DA">
        <w:rPr>
          <w:sz w:val="22"/>
          <w:szCs w:val="22"/>
        </w:rPr>
        <w:t xml:space="preserve">Directly Registers eligible </w:t>
      </w:r>
      <w:r w:rsidR="002528DD" w:rsidRPr="002A57DA">
        <w:rPr>
          <w:sz w:val="22"/>
          <w:szCs w:val="22"/>
        </w:rPr>
        <w:t>Employee</w:t>
      </w:r>
    </w:p>
    <w:p w14:paraId="5469CB57" w14:textId="77777777" w:rsidR="00261012" w:rsidRPr="002A57DA" w:rsidRDefault="00261012" w:rsidP="002A57DA">
      <w:pPr>
        <w:pStyle w:val="ListNumber"/>
        <w:numPr>
          <w:ilvl w:val="0"/>
          <w:numId w:val="24"/>
        </w:numPr>
        <w:spacing w:before="120"/>
        <w:ind w:left="426" w:hanging="426"/>
        <w:rPr>
          <w:sz w:val="22"/>
          <w:szCs w:val="22"/>
        </w:rPr>
      </w:pPr>
      <w:r w:rsidRPr="002A57DA">
        <w:rPr>
          <w:sz w:val="22"/>
          <w:szCs w:val="22"/>
        </w:rPr>
        <w:t xml:space="preserve">DES </w:t>
      </w:r>
      <w:r w:rsidR="001D3607" w:rsidRPr="002A57DA">
        <w:rPr>
          <w:sz w:val="22"/>
          <w:szCs w:val="22"/>
        </w:rPr>
        <w:t xml:space="preserve">Provider </w:t>
      </w:r>
      <w:r w:rsidRPr="002A57DA">
        <w:rPr>
          <w:sz w:val="22"/>
          <w:szCs w:val="22"/>
        </w:rPr>
        <w:t xml:space="preserve">retains </w:t>
      </w:r>
      <w:r w:rsidR="006E38BF" w:rsidRPr="002A57DA">
        <w:rPr>
          <w:sz w:val="22"/>
          <w:szCs w:val="22"/>
        </w:rPr>
        <w:t>D</w:t>
      </w:r>
      <w:r w:rsidRPr="002A57DA">
        <w:rPr>
          <w:sz w:val="22"/>
          <w:szCs w:val="22"/>
        </w:rPr>
        <w:t xml:space="preserve">ocumentary </w:t>
      </w:r>
      <w:r w:rsidR="006E38BF" w:rsidRPr="002A57DA">
        <w:rPr>
          <w:sz w:val="22"/>
          <w:szCs w:val="22"/>
        </w:rPr>
        <w:t>E</w:t>
      </w:r>
      <w:r w:rsidRPr="002A57DA">
        <w:rPr>
          <w:sz w:val="22"/>
          <w:szCs w:val="22"/>
        </w:rPr>
        <w:t xml:space="preserve">vidence of the </w:t>
      </w:r>
      <w:r w:rsidR="002528DD" w:rsidRPr="002A57DA">
        <w:rPr>
          <w:sz w:val="22"/>
          <w:szCs w:val="22"/>
        </w:rPr>
        <w:t xml:space="preserve">Employee’s </w:t>
      </w:r>
      <w:r w:rsidR="004E3575" w:rsidRPr="002A57DA">
        <w:rPr>
          <w:sz w:val="22"/>
          <w:szCs w:val="22"/>
        </w:rPr>
        <w:t xml:space="preserve">eligibility for </w:t>
      </w:r>
      <w:r w:rsidR="00A15D9C" w:rsidRPr="002A57DA">
        <w:rPr>
          <w:sz w:val="22"/>
          <w:szCs w:val="22"/>
        </w:rPr>
        <w:t xml:space="preserve">Work Assist </w:t>
      </w:r>
    </w:p>
    <w:p w14:paraId="5469CB58" w14:textId="77777777" w:rsidR="00634FC9" w:rsidRPr="002A57DA" w:rsidRDefault="00BF18F0" w:rsidP="002A57DA">
      <w:pPr>
        <w:pStyle w:val="ListNumber"/>
        <w:numPr>
          <w:ilvl w:val="0"/>
          <w:numId w:val="24"/>
        </w:numPr>
        <w:spacing w:before="120"/>
        <w:ind w:left="426" w:hanging="426"/>
        <w:rPr>
          <w:sz w:val="22"/>
          <w:szCs w:val="22"/>
        </w:rPr>
      </w:pPr>
      <w:r w:rsidRPr="002A57DA">
        <w:rPr>
          <w:sz w:val="22"/>
          <w:szCs w:val="22"/>
        </w:rPr>
        <w:t xml:space="preserve">DES </w:t>
      </w:r>
      <w:r w:rsidR="001D3607" w:rsidRPr="002A57DA">
        <w:rPr>
          <w:sz w:val="22"/>
          <w:szCs w:val="22"/>
        </w:rPr>
        <w:t xml:space="preserve">Provider </w:t>
      </w:r>
      <w:r w:rsidRPr="002A57DA">
        <w:rPr>
          <w:sz w:val="22"/>
          <w:szCs w:val="22"/>
        </w:rPr>
        <w:t xml:space="preserve">conducts Initial Interview, completes </w:t>
      </w:r>
      <w:r w:rsidR="00C41D24" w:rsidRPr="002A57DA">
        <w:rPr>
          <w:sz w:val="22"/>
          <w:szCs w:val="22"/>
        </w:rPr>
        <w:t xml:space="preserve">Job Plan </w:t>
      </w:r>
      <w:r w:rsidR="00C648A5" w:rsidRPr="002A57DA">
        <w:rPr>
          <w:sz w:val="22"/>
          <w:szCs w:val="22"/>
        </w:rPr>
        <w:t>and C</w:t>
      </w:r>
      <w:r w:rsidRPr="002A57DA">
        <w:rPr>
          <w:sz w:val="22"/>
          <w:szCs w:val="22"/>
        </w:rPr>
        <w:t xml:space="preserve">ommences </w:t>
      </w:r>
      <w:r w:rsidR="00A15D9C" w:rsidRPr="002A57DA">
        <w:rPr>
          <w:sz w:val="22"/>
          <w:szCs w:val="22"/>
        </w:rPr>
        <w:t xml:space="preserve">Work Assist </w:t>
      </w:r>
      <w:r w:rsidRPr="002A57DA">
        <w:rPr>
          <w:sz w:val="22"/>
          <w:szCs w:val="22"/>
        </w:rPr>
        <w:t>Participant</w:t>
      </w:r>
    </w:p>
    <w:p w14:paraId="5469CB59" w14:textId="77777777" w:rsidR="00117382" w:rsidRPr="002A57DA" w:rsidRDefault="00446308" w:rsidP="002A57DA">
      <w:pPr>
        <w:pStyle w:val="ListNumber"/>
        <w:numPr>
          <w:ilvl w:val="0"/>
          <w:numId w:val="24"/>
        </w:numPr>
        <w:spacing w:before="120"/>
        <w:ind w:left="426" w:hanging="426"/>
        <w:rPr>
          <w:sz w:val="22"/>
          <w:szCs w:val="22"/>
        </w:rPr>
      </w:pPr>
      <w:r w:rsidRPr="002A57DA">
        <w:rPr>
          <w:sz w:val="22"/>
          <w:szCs w:val="22"/>
        </w:rPr>
        <w:t xml:space="preserve">The Department’s IT Systems will generate a Tax Invoice for the applicable 13 week period for the Work Assist Participant and automatically pay a Service Fee </w:t>
      </w:r>
    </w:p>
    <w:p w14:paraId="5469CB5A" w14:textId="77777777" w:rsidR="00BF18F0" w:rsidRPr="002A57DA" w:rsidRDefault="00BF18F0" w:rsidP="002A57DA">
      <w:pPr>
        <w:pStyle w:val="ListNumber"/>
        <w:numPr>
          <w:ilvl w:val="0"/>
          <w:numId w:val="24"/>
        </w:numPr>
        <w:spacing w:before="120"/>
        <w:ind w:left="426" w:hanging="426"/>
        <w:rPr>
          <w:sz w:val="22"/>
          <w:szCs w:val="22"/>
        </w:rPr>
      </w:pPr>
      <w:r w:rsidRPr="002A57DA">
        <w:rPr>
          <w:sz w:val="22"/>
          <w:szCs w:val="22"/>
        </w:rPr>
        <w:t xml:space="preserve">DES </w:t>
      </w:r>
      <w:r w:rsidR="001D3607" w:rsidRPr="002A57DA">
        <w:rPr>
          <w:sz w:val="22"/>
          <w:szCs w:val="22"/>
        </w:rPr>
        <w:t xml:space="preserve">Provider </w:t>
      </w:r>
      <w:r w:rsidRPr="002A57DA">
        <w:rPr>
          <w:sz w:val="22"/>
          <w:szCs w:val="22"/>
        </w:rPr>
        <w:t xml:space="preserve">delivers </w:t>
      </w:r>
      <w:r w:rsidR="006C3151" w:rsidRPr="002A57DA">
        <w:rPr>
          <w:sz w:val="22"/>
          <w:szCs w:val="22"/>
        </w:rPr>
        <w:t>Work Assist</w:t>
      </w:r>
      <w:r w:rsidR="004E3575" w:rsidRPr="002A57DA">
        <w:rPr>
          <w:sz w:val="22"/>
          <w:szCs w:val="22"/>
        </w:rPr>
        <w:t xml:space="preserve"> </w:t>
      </w:r>
      <w:r w:rsidRPr="002A57DA">
        <w:rPr>
          <w:sz w:val="22"/>
          <w:szCs w:val="22"/>
        </w:rPr>
        <w:t xml:space="preserve">to </w:t>
      </w:r>
      <w:r w:rsidR="00A15D9C" w:rsidRPr="002A57DA">
        <w:rPr>
          <w:sz w:val="22"/>
          <w:szCs w:val="22"/>
        </w:rPr>
        <w:t xml:space="preserve">the </w:t>
      </w:r>
      <w:r w:rsidRPr="002A57DA">
        <w:rPr>
          <w:sz w:val="22"/>
          <w:szCs w:val="22"/>
        </w:rPr>
        <w:t>Participant</w:t>
      </w:r>
      <w:r w:rsidR="003B4A59" w:rsidRPr="002A57DA">
        <w:rPr>
          <w:sz w:val="22"/>
          <w:szCs w:val="22"/>
        </w:rPr>
        <w:t xml:space="preserve">, in accordance with the </w:t>
      </w:r>
      <w:r w:rsidR="003B4A59" w:rsidRPr="002A57DA">
        <w:rPr>
          <w:i/>
          <w:sz w:val="22"/>
          <w:szCs w:val="22"/>
        </w:rPr>
        <w:t>Disability Employment Services Grant Agreement</w:t>
      </w:r>
      <w:r w:rsidR="003B4A59" w:rsidRPr="002A57DA">
        <w:rPr>
          <w:sz w:val="22"/>
          <w:szCs w:val="22"/>
        </w:rPr>
        <w:t>,</w:t>
      </w:r>
      <w:r w:rsidRPr="002A57DA">
        <w:rPr>
          <w:sz w:val="22"/>
          <w:szCs w:val="22"/>
        </w:rPr>
        <w:t xml:space="preserve"> until exited</w:t>
      </w:r>
    </w:p>
    <w:p w14:paraId="5469CB5B" w14:textId="77777777" w:rsidR="00BF18F0" w:rsidRPr="002A57DA" w:rsidRDefault="00BF18F0" w:rsidP="002A57DA">
      <w:pPr>
        <w:pStyle w:val="ListNumber"/>
        <w:numPr>
          <w:ilvl w:val="0"/>
          <w:numId w:val="24"/>
        </w:numPr>
        <w:spacing w:before="120"/>
        <w:ind w:left="426" w:hanging="426"/>
        <w:rPr>
          <w:sz w:val="22"/>
          <w:szCs w:val="22"/>
        </w:rPr>
      </w:pPr>
      <w:r w:rsidRPr="002A57DA">
        <w:rPr>
          <w:sz w:val="22"/>
          <w:szCs w:val="22"/>
        </w:rPr>
        <w:t xml:space="preserve">DES </w:t>
      </w:r>
      <w:r w:rsidR="001D3607" w:rsidRPr="002A57DA">
        <w:rPr>
          <w:sz w:val="22"/>
          <w:szCs w:val="22"/>
        </w:rPr>
        <w:t xml:space="preserve">Provider </w:t>
      </w:r>
      <w:r w:rsidRPr="002A57DA">
        <w:rPr>
          <w:sz w:val="22"/>
          <w:szCs w:val="22"/>
        </w:rPr>
        <w:t>sets Employment Anchor Date and con</w:t>
      </w:r>
      <w:r w:rsidR="00634FC9" w:rsidRPr="002A57DA">
        <w:rPr>
          <w:sz w:val="22"/>
          <w:szCs w:val="22"/>
        </w:rPr>
        <w:t xml:space="preserve">tinues to assist </w:t>
      </w:r>
      <w:r w:rsidR="004E3575" w:rsidRPr="002A57DA">
        <w:rPr>
          <w:sz w:val="22"/>
          <w:szCs w:val="22"/>
        </w:rPr>
        <w:t xml:space="preserve">the Work Assist </w:t>
      </w:r>
      <w:r w:rsidR="00634FC9" w:rsidRPr="002A57DA">
        <w:rPr>
          <w:sz w:val="22"/>
          <w:szCs w:val="22"/>
        </w:rPr>
        <w:t>Participant</w:t>
      </w:r>
    </w:p>
    <w:p w14:paraId="5469CB5C" w14:textId="77777777" w:rsidR="00BF18F0" w:rsidRPr="002A57DA" w:rsidRDefault="00BF18F0" w:rsidP="002A57DA">
      <w:pPr>
        <w:pStyle w:val="ListNumber"/>
        <w:numPr>
          <w:ilvl w:val="0"/>
          <w:numId w:val="24"/>
        </w:numPr>
        <w:spacing w:before="120"/>
        <w:ind w:left="426" w:hanging="426"/>
        <w:rPr>
          <w:sz w:val="22"/>
          <w:szCs w:val="22"/>
        </w:rPr>
      </w:pPr>
      <w:r w:rsidRPr="002A57DA">
        <w:rPr>
          <w:sz w:val="22"/>
          <w:szCs w:val="22"/>
        </w:rPr>
        <w:t xml:space="preserve">DES </w:t>
      </w:r>
      <w:r w:rsidR="001D3607" w:rsidRPr="002A57DA">
        <w:rPr>
          <w:sz w:val="22"/>
          <w:szCs w:val="22"/>
        </w:rPr>
        <w:t xml:space="preserve">Provider </w:t>
      </w:r>
      <w:r w:rsidRPr="002A57DA">
        <w:rPr>
          <w:sz w:val="22"/>
          <w:szCs w:val="22"/>
        </w:rPr>
        <w:t xml:space="preserve">claims </w:t>
      </w:r>
      <w:r w:rsidR="00A15D9C" w:rsidRPr="002A57DA">
        <w:rPr>
          <w:sz w:val="22"/>
          <w:szCs w:val="22"/>
        </w:rPr>
        <w:t xml:space="preserve">Work Assist </w:t>
      </w:r>
      <w:r w:rsidRPr="002A57DA">
        <w:rPr>
          <w:sz w:val="22"/>
          <w:szCs w:val="22"/>
        </w:rPr>
        <w:t xml:space="preserve">Outcome Fee </w:t>
      </w:r>
    </w:p>
    <w:p w14:paraId="5469CB5D" w14:textId="77777777" w:rsidR="00BF18F0" w:rsidRPr="002A57DA" w:rsidRDefault="00BF18F0" w:rsidP="002A57DA">
      <w:pPr>
        <w:pStyle w:val="ListNumber"/>
        <w:numPr>
          <w:ilvl w:val="0"/>
          <w:numId w:val="24"/>
        </w:numPr>
        <w:spacing w:before="120"/>
        <w:ind w:left="426" w:hanging="426"/>
        <w:rPr>
          <w:sz w:val="22"/>
          <w:szCs w:val="22"/>
        </w:rPr>
      </w:pPr>
      <w:r w:rsidRPr="002A57DA">
        <w:rPr>
          <w:sz w:val="22"/>
          <w:szCs w:val="22"/>
        </w:rPr>
        <w:t xml:space="preserve">DES </w:t>
      </w:r>
      <w:r w:rsidR="001D3607" w:rsidRPr="002A57DA">
        <w:rPr>
          <w:sz w:val="22"/>
          <w:szCs w:val="22"/>
        </w:rPr>
        <w:t xml:space="preserve">Provider </w:t>
      </w:r>
      <w:r w:rsidR="00FA77DD" w:rsidRPr="002A57DA">
        <w:rPr>
          <w:sz w:val="22"/>
          <w:szCs w:val="22"/>
        </w:rPr>
        <w:t>R</w:t>
      </w:r>
      <w:r w:rsidRPr="002A57DA">
        <w:rPr>
          <w:sz w:val="22"/>
          <w:szCs w:val="22"/>
        </w:rPr>
        <w:t xml:space="preserve">efers Participant to Ongoing Support Assessor </w:t>
      </w:r>
    </w:p>
    <w:p w14:paraId="5469CB5E" w14:textId="77777777" w:rsidR="00634FC9" w:rsidRPr="002A57DA" w:rsidRDefault="00BF18F0" w:rsidP="002A57DA">
      <w:pPr>
        <w:pStyle w:val="ListNumber"/>
        <w:numPr>
          <w:ilvl w:val="0"/>
          <w:numId w:val="24"/>
        </w:numPr>
        <w:spacing w:before="120"/>
        <w:ind w:left="426" w:hanging="426"/>
        <w:rPr>
          <w:sz w:val="22"/>
          <w:szCs w:val="22"/>
        </w:rPr>
      </w:pPr>
      <w:r w:rsidRPr="002A57DA">
        <w:rPr>
          <w:sz w:val="22"/>
          <w:szCs w:val="22"/>
        </w:rPr>
        <w:t xml:space="preserve">Ongoing Support Assessor undertakes assessment and makes recommendation </w:t>
      </w:r>
    </w:p>
    <w:p w14:paraId="5469CB5F" w14:textId="77777777" w:rsidR="00BF18F0" w:rsidRPr="002A57DA" w:rsidRDefault="00BF18F0" w:rsidP="002A57DA">
      <w:pPr>
        <w:pStyle w:val="ListNumber"/>
        <w:numPr>
          <w:ilvl w:val="0"/>
          <w:numId w:val="0"/>
        </w:numPr>
        <w:ind w:left="426" w:hanging="426"/>
        <w:rPr>
          <w:sz w:val="22"/>
          <w:szCs w:val="22"/>
        </w:rPr>
      </w:pPr>
      <w:r w:rsidRPr="002A57DA">
        <w:rPr>
          <w:sz w:val="22"/>
          <w:szCs w:val="22"/>
        </w:rPr>
        <w:t>about Participant’s Ongoing Support requirements</w:t>
      </w:r>
    </w:p>
    <w:p w14:paraId="5469CB60" w14:textId="77777777" w:rsidR="00BF18F0" w:rsidRPr="002A57DA" w:rsidRDefault="00BF18F0" w:rsidP="002A57DA">
      <w:pPr>
        <w:pStyle w:val="ListNumber"/>
        <w:numPr>
          <w:ilvl w:val="0"/>
          <w:numId w:val="24"/>
        </w:numPr>
        <w:spacing w:before="120"/>
        <w:ind w:left="426" w:hanging="426"/>
        <w:rPr>
          <w:sz w:val="22"/>
          <w:szCs w:val="22"/>
        </w:rPr>
      </w:pPr>
      <w:r w:rsidRPr="002A57DA">
        <w:rPr>
          <w:sz w:val="22"/>
          <w:szCs w:val="22"/>
        </w:rPr>
        <w:t xml:space="preserve">DES </w:t>
      </w:r>
      <w:r w:rsidR="001D3607" w:rsidRPr="002A57DA">
        <w:rPr>
          <w:sz w:val="22"/>
          <w:szCs w:val="22"/>
        </w:rPr>
        <w:t xml:space="preserve">Provider </w:t>
      </w:r>
      <w:r w:rsidRPr="002A57DA">
        <w:rPr>
          <w:sz w:val="22"/>
          <w:szCs w:val="22"/>
        </w:rPr>
        <w:t>delivers Ongoing Support to Participant</w:t>
      </w:r>
    </w:p>
    <w:p w14:paraId="5469CB61" w14:textId="77777777" w:rsidR="00BF18F0" w:rsidRPr="002A57DA" w:rsidRDefault="00BF18F0" w:rsidP="002A57DA">
      <w:pPr>
        <w:pStyle w:val="ListNumber"/>
        <w:numPr>
          <w:ilvl w:val="0"/>
          <w:numId w:val="24"/>
        </w:numPr>
        <w:spacing w:before="120"/>
        <w:ind w:left="426" w:hanging="426"/>
        <w:rPr>
          <w:sz w:val="22"/>
          <w:szCs w:val="22"/>
        </w:rPr>
      </w:pPr>
      <w:r w:rsidRPr="002A57DA">
        <w:rPr>
          <w:sz w:val="22"/>
          <w:szCs w:val="22"/>
        </w:rPr>
        <w:t xml:space="preserve">DES </w:t>
      </w:r>
      <w:r w:rsidR="001D3607" w:rsidRPr="002A57DA">
        <w:rPr>
          <w:sz w:val="22"/>
          <w:szCs w:val="22"/>
        </w:rPr>
        <w:t xml:space="preserve">Provider </w:t>
      </w:r>
      <w:r w:rsidRPr="002A57DA">
        <w:rPr>
          <w:sz w:val="22"/>
          <w:szCs w:val="22"/>
        </w:rPr>
        <w:t>exits Participant</w:t>
      </w:r>
    </w:p>
    <w:p w14:paraId="5469CB62" w14:textId="77777777" w:rsidR="003661E3" w:rsidRDefault="00F40F4C" w:rsidP="002A57DA">
      <w:pPr>
        <w:spacing w:before="120"/>
      </w:pPr>
      <w:r w:rsidRPr="002A57DA">
        <w:rPr>
          <w:rStyle w:val="Strong"/>
          <w:color w:val="auto"/>
          <w:sz w:val="22"/>
          <w:szCs w:val="22"/>
        </w:rPr>
        <w:t>Note:</w:t>
      </w:r>
      <w:r w:rsidRPr="002A57DA">
        <w:rPr>
          <w:rStyle w:val="Strong"/>
          <w:b w:val="0"/>
          <w:color w:val="auto"/>
          <w:sz w:val="22"/>
          <w:szCs w:val="22"/>
        </w:rPr>
        <w:t xml:space="preserve"> These steps should be read in conjunction with the processes outlined in these Guidelines and the </w:t>
      </w:r>
      <w:r w:rsidRPr="002A57DA">
        <w:rPr>
          <w:rStyle w:val="Strong"/>
          <w:b w:val="0"/>
          <w:i/>
          <w:color w:val="auto"/>
          <w:sz w:val="22"/>
          <w:szCs w:val="22"/>
        </w:rPr>
        <w:t>Disability Employment Services Grant Agreement</w:t>
      </w:r>
      <w:r w:rsidRPr="002A57DA">
        <w:rPr>
          <w:rStyle w:val="Strong"/>
          <w:b w:val="0"/>
          <w:color w:val="auto"/>
          <w:sz w:val="22"/>
          <w:szCs w:val="22"/>
        </w:rPr>
        <w:t>.</w:t>
      </w:r>
      <w:bookmarkStart w:id="21" w:name="BK15858097"/>
      <w:bookmarkStart w:id="22" w:name="BK56202335"/>
      <w:bookmarkStart w:id="23" w:name="BK08518619"/>
      <w:bookmarkEnd w:id="21"/>
      <w:bookmarkEnd w:id="22"/>
      <w:bookmarkEnd w:id="23"/>
      <w:r w:rsidR="00F447BD">
        <w:br w:type="page"/>
      </w:r>
    </w:p>
    <w:p w14:paraId="5469CB63" w14:textId="77777777" w:rsidR="00634FC9" w:rsidRPr="002A57DA" w:rsidRDefault="00F447BD" w:rsidP="002100A7">
      <w:pPr>
        <w:pStyle w:val="Heading2"/>
      </w:pPr>
      <w:bookmarkStart w:id="24" w:name="BK12331791"/>
      <w:bookmarkStart w:id="25" w:name="_Toc265218085"/>
      <w:bookmarkStart w:id="26" w:name="_Toc364755620"/>
      <w:bookmarkStart w:id="27" w:name="_Toc492387433"/>
      <w:bookmarkStart w:id="28" w:name="_Toc525630418"/>
      <w:bookmarkEnd w:id="24"/>
      <w:r w:rsidRPr="002A57DA">
        <w:lastRenderedPageBreak/>
        <w:t>Work Assist</w:t>
      </w:r>
      <w:r w:rsidR="00DF1FA2" w:rsidRPr="002A57DA">
        <w:t xml:space="preserve"> </w:t>
      </w:r>
      <w:r w:rsidR="00DF6C27" w:rsidRPr="002A57DA">
        <w:t>Guidelines</w:t>
      </w:r>
      <w:bookmarkEnd w:id="25"/>
      <w:bookmarkEnd w:id="26"/>
      <w:bookmarkEnd w:id="27"/>
      <w:bookmarkEnd w:id="28"/>
    </w:p>
    <w:tbl>
      <w:tblPr>
        <w:tblStyle w:val="TableDeed"/>
        <w:tblW w:w="9410" w:type="dxa"/>
        <w:tblLook w:val="04A0" w:firstRow="1" w:lastRow="0" w:firstColumn="1" w:lastColumn="0" w:noHBand="0" w:noVBand="1"/>
        <w:tblDescription w:val="Job in Jeopardy Guidelines steps"/>
      </w:tblPr>
      <w:tblGrid>
        <w:gridCol w:w="2962"/>
        <w:gridCol w:w="6448"/>
      </w:tblGrid>
      <w:tr w:rsidR="00204382" w14:paraId="5469CB66" w14:textId="77777777" w:rsidTr="002A57DA">
        <w:trPr>
          <w:cnfStyle w:val="100000000000" w:firstRow="1" w:lastRow="0" w:firstColumn="0" w:lastColumn="0" w:oddVBand="0" w:evenVBand="0" w:oddHBand="0" w:evenHBand="0" w:firstRowFirstColumn="0" w:firstRowLastColumn="0" w:lastRowFirstColumn="0" w:lastRowLastColumn="0"/>
          <w:cantSplit w:val="0"/>
        </w:trPr>
        <w:tc>
          <w:tcPr>
            <w:tcW w:w="2962" w:type="dxa"/>
            <w:shd w:val="clear" w:color="auto" w:fill="auto"/>
          </w:tcPr>
          <w:p w14:paraId="5469CB64" w14:textId="77777777" w:rsidR="00204382" w:rsidRPr="002A57DA" w:rsidRDefault="00204382" w:rsidP="002A57DA">
            <w:pPr>
              <w:spacing w:before="120" w:after="120"/>
              <w:jc w:val="center"/>
              <w:rPr>
                <w:rFonts w:asciiTheme="minorHAnsi" w:hAnsiTheme="minorHAnsi" w:cstheme="minorHAnsi"/>
                <w:b/>
                <w:sz w:val="22"/>
                <w:szCs w:val="22"/>
                <w:lang w:val="en-US" w:eastAsia="zh-CN"/>
              </w:rPr>
            </w:pPr>
            <w:r w:rsidRPr="002A57DA">
              <w:rPr>
                <w:rFonts w:asciiTheme="minorHAnsi" w:hAnsiTheme="minorHAnsi" w:cstheme="minorHAnsi"/>
                <w:b/>
                <w:sz w:val="22"/>
                <w:szCs w:val="22"/>
                <w:lang w:val="en-US" w:eastAsia="zh-CN"/>
              </w:rPr>
              <w:t>Who is Responsible:</w:t>
            </w:r>
          </w:p>
        </w:tc>
        <w:tc>
          <w:tcPr>
            <w:tcW w:w="6448" w:type="dxa"/>
            <w:shd w:val="clear" w:color="auto" w:fill="auto"/>
          </w:tcPr>
          <w:p w14:paraId="5469CB65" w14:textId="77777777" w:rsidR="00204382" w:rsidRPr="002A57DA" w:rsidRDefault="00204382" w:rsidP="002A57DA">
            <w:pPr>
              <w:spacing w:before="120" w:after="120"/>
              <w:jc w:val="center"/>
              <w:rPr>
                <w:rFonts w:asciiTheme="minorHAnsi" w:hAnsiTheme="minorHAnsi" w:cstheme="minorHAnsi"/>
                <w:b/>
                <w:sz w:val="22"/>
                <w:szCs w:val="22"/>
                <w:lang w:val="en-US" w:eastAsia="zh-CN"/>
              </w:rPr>
            </w:pPr>
            <w:r w:rsidRPr="002A57DA">
              <w:rPr>
                <w:rFonts w:asciiTheme="minorHAnsi" w:hAnsiTheme="minorHAnsi" w:cstheme="minorHAnsi"/>
                <w:b/>
                <w:sz w:val="22"/>
                <w:szCs w:val="22"/>
                <w:lang w:val="en-US" w:eastAsia="zh-CN"/>
              </w:rPr>
              <w:t>What is Required:</w:t>
            </w:r>
          </w:p>
        </w:tc>
      </w:tr>
      <w:tr w:rsidR="00204382" w14:paraId="5469CB69" w14:textId="77777777" w:rsidTr="002A57DA">
        <w:trPr>
          <w:cantSplit w:val="0"/>
        </w:trPr>
        <w:tc>
          <w:tcPr>
            <w:tcW w:w="2962" w:type="dxa"/>
          </w:tcPr>
          <w:p w14:paraId="5469CB67" w14:textId="77777777" w:rsidR="00204382" w:rsidRPr="002A57DA" w:rsidRDefault="00204382" w:rsidP="002A57DA">
            <w:pPr>
              <w:pStyle w:val="TableText3"/>
              <w:spacing w:before="120" w:after="120"/>
              <w:rPr>
                <w:rFonts w:asciiTheme="minorHAnsi" w:hAnsiTheme="minorHAnsi" w:cstheme="minorHAnsi"/>
                <w:b/>
                <w:sz w:val="22"/>
                <w:szCs w:val="22"/>
              </w:rPr>
            </w:pPr>
            <w:r w:rsidRPr="002A57DA">
              <w:rPr>
                <w:rFonts w:asciiTheme="minorHAnsi" w:hAnsiTheme="minorHAnsi" w:cstheme="minorHAnsi"/>
                <w:b/>
                <w:sz w:val="22"/>
                <w:szCs w:val="22"/>
              </w:rPr>
              <w:t>1.</w:t>
            </w:r>
            <w:r w:rsidRPr="002A57DA">
              <w:rPr>
                <w:rStyle w:val="Strong"/>
                <w:rFonts w:asciiTheme="minorHAnsi" w:hAnsiTheme="minorHAnsi" w:cstheme="minorHAnsi"/>
                <w:color w:val="000000" w:themeColor="text1"/>
                <w:sz w:val="22"/>
                <w:szCs w:val="22"/>
              </w:rPr>
              <w:t xml:space="preserve"> </w:t>
            </w:r>
            <w:r w:rsidR="00A15D9C" w:rsidRPr="002A57DA">
              <w:rPr>
                <w:rFonts w:asciiTheme="minorHAnsi" w:hAnsiTheme="minorHAnsi" w:cstheme="minorHAnsi"/>
                <w:b/>
                <w:bCs/>
                <w:color w:val="000000" w:themeColor="text1"/>
                <w:sz w:val="22"/>
                <w:szCs w:val="22"/>
              </w:rPr>
              <w:t xml:space="preserve">Employee </w:t>
            </w:r>
            <w:r w:rsidRPr="002A57DA">
              <w:rPr>
                <w:rFonts w:asciiTheme="minorHAnsi" w:hAnsiTheme="minorHAnsi" w:cstheme="minorHAnsi"/>
                <w:b/>
                <w:bCs/>
                <w:color w:val="000000" w:themeColor="text1"/>
                <w:sz w:val="22"/>
                <w:szCs w:val="22"/>
              </w:rPr>
              <w:t xml:space="preserve">or Employer </w:t>
            </w:r>
            <w:r w:rsidR="001D3607" w:rsidRPr="002A57DA">
              <w:rPr>
                <w:rFonts w:asciiTheme="minorHAnsi" w:hAnsiTheme="minorHAnsi" w:cstheme="minorHAnsi"/>
                <w:b/>
                <w:bCs/>
                <w:color w:val="000000" w:themeColor="text1"/>
                <w:sz w:val="22"/>
                <w:szCs w:val="22"/>
              </w:rPr>
              <w:t>requests assistance from a DES Provider</w:t>
            </w:r>
          </w:p>
        </w:tc>
        <w:tc>
          <w:tcPr>
            <w:tcW w:w="6448" w:type="dxa"/>
          </w:tcPr>
          <w:p w14:paraId="5469CB68" w14:textId="77777777" w:rsidR="00204382" w:rsidRPr="002A57DA" w:rsidRDefault="00126B33" w:rsidP="00C924ED">
            <w:pPr>
              <w:spacing w:before="120" w:after="120"/>
              <w:rPr>
                <w:rFonts w:asciiTheme="minorHAnsi" w:hAnsiTheme="minorHAnsi" w:cstheme="minorHAnsi"/>
                <w:sz w:val="22"/>
                <w:szCs w:val="22"/>
              </w:rPr>
            </w:pPr>
            <w:r w:rsidRPr="002A57DA">
              <w:rPr>
                <w:rFonts w:asciiTheme="minorHAnsi" w:hAnsiTheme="minorHAnsi" w:cstheme="minorHAnsi"/>
                <w:sz w:val="22"/>
                <w:szCs w:val="22"/>
                <w:lang w:val="en-US" w:eastAsia="zh-CN"/>
              </w:rPr>
              <w:t xml:space="preserve">The </w:t>
            </w:r>
            <w:r w:rsidR="009C6529" w:rsidRPr="002A57DA">
              <w:rPr>
                <w:rFonts w:asciiTheme="minorHAnsi" w:hAnsiTheme="minorHAnsi" w:cstheme="minorHAnsi"/>
                <w:sz w:val="22"/>
                <w:szCs w:val="22"/>
                <w:lang w:val="en-US" w:eastAsia="zh-CN"/>
              </w:rPr>
              <w:t>e</w:t>
            </w:r>
            <w:r w:rsidRPr="002A57DA">
              <w:rPr>
                <w:rFonts w:asciiTheme="minorHAnsi" w:hAnsiTheme="minorHAnsi" w:cstheme="minorHAnsi"/>
                <w:sz w:val="22"/>
                <w:szCs w:val="22"/>
                <w:lang w:val="en-US" w:eastAsia="zh-CN"/>
              </w:rPr>
              <w:t xml:space="preserve">mployer of, or the </w:t>
            </w:r>
            <w:r w:rsidR="00D10A36" w:rsidRPr="002A57DA">
              <w:rPr>
                <w:rFonts w:asciiTheme="minorHAnsi" w:hAnsiTheme="minorHAnsi" w:cstheme="minorHAnsi"/>
                <w:sz w:val="22"/>
                <w:szCs w:val="22"/>
                <w:lang w:val="en-US" w:eastAsia="zh-CN"/>
              </w:rPr>
              <w:t>e</w:t>
            </w:r>
            <w:r w:rsidR="002528DD" w:rsidRPr="002A57DA">
              <w:rPr>
                <w:rFonts w:asciiTheme="minorHAnsi" w:hAnsiTheme="minorHAnsi" w:cstheme="minorHAnsi"/>
                <w:sz w:val="22"/>
                <w:szCs w:val="22"/>
                <w:lang w:val="en-US" w:eastAsia="zh-CN"/>
              </w:rPr>
              <w:t xml:space="preserve">mployee </w:t>
            </w:r>
            <w:r w:rsidR="00204382" w:rsidRPr="002A57DA">
              <w:rPr>
                <w:rFonts w:asciiTheme="minorHAnsi" w:hAnsiTheme="minorHAnsi" w:cstheme="minorHAnsi"/>
                <w:sz w:val="22"/>
                <w:szCs w:val="22"/>
                <w:lang w:val="en-US" w:eastAsia="zh-CN"/>
              </w:rPr>
              <w:t>who</w:t>
            </w:r>
            <w:r w:rsidR="00707AB0" w:rsidRPr="002A57DA">
              <w:rPr>
                <w:rFonts w:asciiTheme="minorHAnsi" w:hAnsiTheme="minorHAnsi" w:cstheme="minorHAnsi"/>
                <w:sz w:val="22"/>
                <w:szCs w:val="22"/>
                <w:lang w:val="en-US" w:eastAsia="zh-CN"/>
              </w:rPr>
              <w:t xml:space="preserve"> is having difficulty </w:t>
            </w:r>
            <w:r w:rsidR="00813CFD" w:rsidRPr="002A57DA">
              <w:rPr>
                <w:rFonts w:asciiTheme="minorHAnsi" w:hAnsiTheme="minorHAnsi" w:cstheme="minorHAnsi"/>
                <w:sz w:val="22"/>
                <w:szCs w:val="22"/>
                <w:lang w:val="en-US" w:eastAsia="zh-CN"/>
              </w:rPr>
              <w:t>fulfilling</w:t>
            </w:r>
            <w:r w:rsidR="00707AB0" w:rsidRPr="002A57DA">
              <w:rPr>
                <w:rFonts w:asciiTheme="minorHAnsi" w:hAnsiTheme="minorHAnsi" w:cstheme="minorHAnsi"/>
                <w:sz w:val="22"/>
                <w:szCs w:val="22"/>
                <w:lang w:val="en-US" w:eastAsia="zh-CN"/>
              </w:rPr>
              <w:t xml:space="preserve"> </w:t>
            </w:r>
            <w:r w:rsidR="008627DC" w:rsidRPr="002A57DA">
              <w:rPr>
                <w:rFonts w:asciiTheme="minorHAnsi" w:hAnsiTheme="minorHAnsi" w:cstheme="minorHAnsi"/>
                <w:sz w:val="22"/>
                <w:szCs w:val="22"/>
                <w:lang w:val="en-US" w:eastAsia="zh-CN"/>
              </w:rPr>
              <w:t xml:space="preserve">the </w:t>
            </w:r>
            <w:r w:rsidR="00B0565A" w:rsidRPr="002A57DA">
              <w:rPr>
                <w:rFonts w:asciiTheme="minorHAnsi" w:hAnsiTheme="minorHAnsi" w:cstheme="minorHAnsi"/>
                <w:sz w:val="22"/>
                <w:szCs w:val="22"/>
                <w:lang w:val="en-US" w:eastAsia="zh-CN"/>
              </w:rPr>
              <w:t>essential</w:t>
            </w:r>
            <w:r w:rsidR="008627DC" w:rsidRPr="002A57DA">
              <w:rPr>
                <w:rFonts w:asciiTheme="minorHAnsi" w:hAnsiTheme="minorHAnsi" w:cstheme="minorHAnsi"/>
                <w:sz w:val="22"/>
                <w:szCs w:val="22"/>
                <w:lang w:val="en-US" w:eastAsia="zh-CN"/>
              </w:rPr>
              <w:t xml:space="preserve"> requirements of </w:t>
            </w:r>
            <w:r w:rsidR="00707AB0" w:rsidRPr="002A57DA">
              <w:rPr>
                <w:rFonts w:asciiTheme="minorHAnsi" w:hAnsiTheme="minorHAnsi" w:cstheme="minorHAnsi"/>
                <w:sz w:val="22"/>
                <w:szCs w:val="22"/>
                <w:lang w:val="en-US" w:eastAsia="zh-CN"/>
              </w:rPr>
              <w:t>their</w:t>
            </w:r>
            <w:r w:rsidR="00204382" w:rsidRPr="002A57DA">
              <w:rPr>
                <w:rFonts w:asciiTheme="minorHAnsi" w:hAnsiTheme="minorHAnsi" w:cstheme="minorHAnsi"/>
                <w:sz w:val="22"/>
                <w:szCs w:val="22"/>
                <w:lang w:val="en-US" w:eastAsia="zh-CN"/>
              </w:rPr>
              <w:t xml:space="preserve"> Employment </w:t>
            </w:r>
            <w:r w:rsidR="00707AB0" w:rsidRPr="002A57DA">
              <w:rPr>
                <w:rFonts w:asciiTheme="minorHAnsi" w:hAnsiTheme="minorHAnsi" w:cstheme="minorHAnsi"/>
                <w:sz w:val="22"/>
                <w:szCs w:val="22"/>
                <w:lang w:val="en-US" w:eastAsia="zh-CN"/>
              </w:rPr>
              <w:t>due to an</w:t>
            </w:r>
            <w:r w:rsidR="00204382" w:rsidRPr="002A57DA">
              <w:rPr>
                <w:rFonts w:asciiTheme="minorHAnsi" w:hAnsiTheme="minorHAnsi" w:cstheme="minorHAnsi"/>
                <w:sz w:val="22"/>
                <w:szCs w:val="22"/>
                <w:lang w:val="en-US" w:eastAsia="zh-CN"/>
              </w:rPr>
              <w:t xml:space="preserve"> injury, disability or health condition can seek </w:t>
            </w:r>
            <w:r w:rsidR="006C3151" w:rsidRPr="002A57DA">
              <w:rPr>
                <w:rFonts w:asciiTheme="minorHAnsi" w:hAnsiTheme="minorHAnsi" w:cstheme="minorHAnsi"/>
                <w:sz w:val="22"/>
                <w:szCs w:val="22"/>
                <w:lang w:val="en-US" w:eastAsia="zh-CN"/>
              </w:rPr>
              <w:t>Work Assist</w:t>
            </w:r>
            <w:r w:rsidR="00204382" w:rsidRPr="002A57DA">
              <w:rPr>
                <w:rFonts w:asciiTheme="minorHAnsi" w:hAnsiTheme="minorHAnsi" w:cstheme="minorHAnsi"/>
                <w:sz w:val="22"/>
                <w:szCs w:val="22"/>
                <w:lang w:val="en-US" w:eastAsia="zh-CN"/>
              </w:rPr>
              <w:t xml:space="preserve"> </w:t>
            </w:r>
            <w:r w:rsidR="007C45BD" w:rsidRPr="002A57DA">
              <w:rPr>
                <w:rFonts w:asciiTheme="minorHAnsi" w:hAnsiTheme="minorHAnsi" w:cstheme="minorHAnsi"/>
                <w:sz w:val="22"/>
                <w:szCs w:val="22"/>
                <w:lang w:val="en-US" w:eastAsia="zh-CN"/>
              </w:rPr>
              <w:t>support</w:t>
            </w:r>
            <w:r w:rsidR="002D3F10" w:rsidRPr="002A57DA">
              <w:rPr>
                <w:rFonts w:asciiTheme="minorHAnsi" w:hAnsiTheme="minorHAnsi" w:cstheme="minorHAnsi"/>
                <w:sz w:val="22"/>
                <w:szCs w:val="22"/>
                <w:lang w:val="en-US" w:eastAsia="zh-CN"/>
              </w:rPr>
              <w:t xml:space="preserve"> </w:t>
            </w:r>
            <w:r w:rsidR="00204382" w:rsidRPr="002A57DA">
              <w:rPr>
                <w:rFonts w:asciiTheme="minorHAnsi" w:hAnsiTheme="minorHAnsi" w:cstheme="minorHAnsi"/>
                <w:sz w:val="22"/>
                <w:szCs w:val="22"/>
                <w:lang w:val="en-US" w:eastAsia="zh-CN"/>
              </w:rPr>
              <w:t xml:space="preserve">from a </w:t>
            </w:r>
            <w:r w:rsidR="001D3607" w:rsidRPr="002A57DA">
              <w:rPr>
                <w:rFonts w:asciiTheme="minorHAnsi" w:hAnsiTheme="minorHAnsi" w:cstheme="minorHAnsi"/>
                <w:sz w:val="22"/>
                <w:szCs w:val="22"/>
                <w:lang w:val="en-US" w:eastAsia="zh-CN"/>
              </w:rPr>
              <w:t>DES P</w:t>
            </w:r>
            <w:r w:rsidR="00204382" w:rsidRPr="002A57DA">
              <w:rPr>
                <w:rFonts w:asciiTheme="minorHAnsi" w:hAnsiTheme="minorHAnsi" w:cstheme="minorHAnsi"/>
                <w:sz w:val="22"/>
                <w:szCs w:val="22"/>
                <w:lang w:val="en-US" w:eastAsia="zh-CN"/>
              </w:rPr>
              <w:t xml:space="preserve">rovider. The </w:t>
            </w:r>
            <w:r w:rsidR="002E79AA" w:rsidRPr="002A57DA">
              <w:rPr>
                <w:rFonts w:asciiTheme="minorHAnsi" w:hAnsiTheme="minorHAnsi" w:cstheme="minorHAnsi"/>
                <w:sz w:val="22"/>
                <w:szCs w:val="22"/>
                <w:lang w:val="en-US" w:eastAsia="zh-CN"/>
              </w:rPr>
              <w:t>employee</w:t>
            </w:r>
            <w:r w:rsidR="00204382" w:rsidRPr="002A57DA">
              <w:rPr>
                <w:rFonts w:asciiTheme="minorHAnsi" w:hAnsiTheme="minorHAnsi" w:cstheme="minorHAnsi"/>
                <w:sz w:val="22"/>
                <w:szCs w:val="22"/>
                <w:lang w:val="en-US" w:eastAsia="zh-CN"/>
              </w:rPr>
              <w:t xml:space="preserve"> does not need a </w:t>
            </w:r>
            <w:r w:rsidR="00C648A5" w:rsidRPr="002A57DA">
              <w:rPr>
                <w:rFonts w:asciiTheme="minorHAnsi" w:hAnsiTheme="minorHAnsi" w:cstheme="minorHAnsi"/>
                <w:sz w:val="22"/>
                <w:szCs w:val="22"/>
                <w:lang w:val="en-US" w:eastAsia="zh-CN"/>
              </w:rPr>
              <w:t>R</w:t>
            </w:r>
            <w:r w:rsidR="00204382" w:rsidRPr="002A57DA">
              <w:rPr>
                <w:rFonts w:asciiTheme="minorHAnsi" w:hAnsiTheme="minorHAnsi" w:cstheme="minorHAnsi"/>
                <w:sz w:val="22"/>
                <w:szCs w:val="22"/>
                <w:lang w:val="en-US" w:eastAsia="zh-CN"/>
              </w:rPr>
              <w:t xml:space="preserve">eferral from </w:t>
            </w:r>
            <w:r w:rsidR="00C924ED">
              <w:rPr>
                <w:rFonts w:asciiTheme="minorHAnsi" w:hAnsiTheme="minorHAnsi" w:cstheme="minorHAnsi"/>
                <w:sz w:val="22"/>
                <w:szCs w:val="22"/>
                <w:lang w:val="en-US" w:eastAsia="zh-CN"/>
              </w:rPr>
              <w:t>Services Australia</w:t>
            </w:r>
            <w:r w:rsidR="00B452A7" w:rsidRPr="002A57DA">
              <w:rPr>
                <w:rFonts w:asciiTheme="minorHAnsi" w:hAnsiTheme="minorHAnsi" w:cstheme="minorHAnsi"/>
                <w:sz w:val="22"/>
                <w:szCs w:val="22"/>
                <w:lang w:val="en-US" w:eastAsia="zh-CN"/>
              </w:rPr>
              <w:t xml:space="preserve"> </w:t>
            </w:r>
            <w:r w:rsidR="00204382" w:rsidRPr="002A57DA">
              <w:rPr>
                <w:rFonts w:asciiTheme="minorHAnsi" w:hAnsiTheme="minorHAnsi" w:cstheme="minorHAnsi"/>
                <w:sz w:val="22"/>
                <w:szCs w:val="22"/>
                <w:lang w:val="en-US" w:eastAsia="zh-CN"/>
              </w:rPr>
              <w:t>or any other agency</w:t>
            </w:r>
            <w:r w:rsidR="00EE621D" w:rsidRPr="002A57DA">
              <w:rPr>
                <w:rFonts w:asciiTheme="minorHAnsi" w:hAnsiTheme="minorHAnsi" w:cstheme="minorHAnsi"/>
                <w:sz w:val="22"/>
                <w:szCs w:val="22"/>
                <w:lang w:val="en-US" w:eastAsia="zh-CN"/>
              </w:rPr>
              <w:t>,</w:t>
            </w:r>
            <w:r w:rsidR="00204382" w:rsidRPr="002A57DA">
              <w:rPr>
                <w:rFonts w:asciiTheme="minorHAnsi" w:hAnsiTheme="minorHAnsi" w:cstheme="minorHAnsi"/>
                <w:sz w:val="22"/>
                <w:szCs w:val="22"/>
                <w:lang w:val="en-US" w:eastAsia="zh-CN"/>
              </w:rPr>
              <w:t xml:space="preserve"> </w:t>
            </w:r>
            <w:r w:rsidR="008627DC" w:rsidRPr="002A57DA">
              <w:rPr>
                <w:rFonts w:asciiTheme="minorHAnsi" w:hAnsiTheme="minorHAnsi" w:cstheme="minorHAnsi"/>
                <w:sz w:val="22"/>
                <w:szCs w:val="22"/>
                <w:lang w:val="en-US" w:eastAsia="zh-CN"/>
              </w:rPr>
              <w:t xml:space="preserve">and </w:t>
            </w:r>
            <w:r w:rsidR="00204382" w:rsidRPr="002A57DA">
              <w:rPr>
                <w:rFonts w:asciiTheme="minorHAnsi" w:hAnsiTheme="minorHAnsi" w:cstheme="minorHAnsi"/>
                <w:i/>
                <w:sz w:val="22"/>
                <w:szCs w:val="22"/>
                <w:lang w:val="en-US" w:eastAsia="zh-CN"/>
              </w:rPr>
              <w:t>must</w:t>
            </w:r>
            <w:r w:rsidR="00204382" w:rsidRPr="002A57DA">
              <w:rPr>
                <w:rFonts w:asciiTheme="minorHAnsi" w:hAnsiTheme="minorHAnsi" w:cstheme="minorHAnsi"/>
                <w:sz w:val="22"/>
                <w:szCs w:val="22"/>
                <w:lang w:val="en-US" w:eastAsia="zh-CN"/>
              </w:rPr>
              <w:t xml:space="preserve"> be able to provide Documentary Evidence to support their eligibility </w:t>
            </w:r>
            <w:r w:rsidR="00CA4B6B">
              <w:rPr>
                <w:rFonts w:asciiTheme="minorHAnsi" w:hAnsiTheme="minorHAnsi" w:cstheme="minorHAnsi"/>
                <w:sz w:val="22"/>
                <w:szCs w:val="22"/>
                <w:lang w:val="en-US" w:eastAsia="zh-CN"/>
              </w:rPr>
              <w:t>(</w:t>
            </w:r>
            <w:r w:rsidR="00204382" w:rsidRPr="002A57DA">
              <w:rPr>
                <w:rFonts w:asciiTheme="minorHAnsi" w:hAnsiTheme="minorHAnsi" w:cstheme="minorHAnsi"/>
                <w:sz w:val="22"/>
                <w:szCs w:val="22"/>
                <w:lang w:val="en-US" w:eastAsia="zh-CN"/>
              </w:rPr>
              <w:t xml:space="preserve">as outlined in </w:t>
            </w:r>
            <w:r w:rsidR="00204382" w:rsidRPr="002A57DA">
              <w:rPr>
                <w:rFonts w:asciiTheme="minorHAnsi" w:hAnsiTheme="minorHAnsi" w:cstheme="minorHAnsi"/>
                <w:b/>
                <w:sz w:val="22"/>
                <w:szCs w:val="22"/>
                <w:lang w:val="en-US" w:eastAsia="zh-CN"/>
              </w:rPr>
              <w:t>Section 4</w:t>
            </w:r>
            <w:r w:rsidR="00204382" w:rsidRPr="002A57DA">
              <w:rPr>
                <w:rFonts w:asciiTheme="minorHAnsi" w:hAnsiTheme="minorHAnsi" w:cstheme="minorHAnsi"/>
                <w:sz w:val="22"/>
                <w:szCs w:val="22"/>
                <w:lang w:val="en-US" w:eastAsia="zh-CN"/>
              </w:rPr>
              <w:t xml:space="preserve"> of th</w:t>
            </w:r>
            <w:r w:rsidR="005F0D52" w:rsidRPr="002A57DA">
              <w:rPr>
                <w:rFonts w:asciiTheme="minorHAnsi" w:hAnsiTheme="minorHAnsi" w:cstheme="minorHAnsi"/>
                <w:sz w:val="22"/>
                <w:szCs w:val="22"/>
                <w:lang w:val="en-US" w:eastAsia="zh-CN"/>
              </w:rPr>
              <w:t>is table</w:t>
            </w:r>
            <w:r w:rsidR="00CA4B6B">
              <w:rPr>
                <w:rFonts w:asciiTheme="minorHAnsi" w:hAnsiTheme="minorHAnsi" w:cstheme="minorHAnsi"/>
                <w:sz w:val="22"/>
                <w:szCs w:val="22"/>
                <w:lang w:val="en-US" w:eastAsia="zh-CN"/>
              </w:rPr>
              <w:t>)</w:t>
            </w:r>
            <w:r w:rsidR="00204382" w:rsidRPr="002A57DA">
              <w:rPr>
                <w:rFonts w:asciiTheme="minorHAnsi" w:hAnsiTheme="minorHAnsi" w:cstheme="minorHAnsi"/>
                <w:sz w:val="22"/>
                <w:szCs w:val="22"/>
                <w:lang w:val="en-US" w:eastAsia="zh-CN"/>
              </w:rPr>
              <w:t>.</w:t>
            </w:r>
          </w:p>
        </w:tc>
      </w:tr>
      <w:tr w:rsidR="00204382" w14:paraId="5469CB89" w14:textId="77777777" w:rsidTr="002A57DA">
        <w:trPr>
          <w:cantSplit w:val="0"/>
        </w:trPr>
        <w:tc>
          <w:tcPr>
            <w:tcW w:w="2962" w:type="dxa"/>
          </w:tcPr>
          <w:p w14:paraId="5469CB6A" w14:textId="77777777" w:rsidR="00204382" w:rsidRPr="002A57DA" w:rsidRDefault="00204382" w:rsidP="002A57DA">
            <w:pPr>
              <w:pStyle w:val="TableText3"/>
              <w:spacing w:before="120" w:after="120"/>
              <w:rPr>
                <w:rStyle w:val="Strong"/>
                <w:rFonts w:asciiTheme="minorHAnsi" w:hAnsiTheme="minorHAnsi" w:cstheme="minorHAnsi"/>
                <w:color w:val="auto"/>
                <w:sz w:val="22"/>
                <w:szCs w:val="22"/>
              </w:rPr>
            </w:pPr>
            <w:r w:rsidRPr="002A57DA">
              <w:rPr>
                <w:rFonts w:asciiTheme="minorHAnsi" w:hAnsiTheme="minorHAnsi" w:cstheme="minorHAnsi"/>
                <w:b/>
                <w:sz w:val="22"/>
                <w:szCs w:val="22"/>
              </w:rPr>
              <w:t>2.</w:t>
            </w:r>
            <w:r w:rsidRPr="002A57DA">
              <w:rPr>
                <w:rFonts w:asciiTheme="minorHAnsi" w:hAnsiTheme="minorHAnsi" w:cstheme="minorHAnsi"/>
                <w:sz w:val="22"/>
                <w:szCs w:val="22"/>
              </w:rPr>
              <w:t xml:space="preserve"> </w:t>
            </w:r>
            <w:r w:rsidRPr="002A57DA">
              <w:rPr>
                <w:rFonts w:asciiTheme="minorHAnsi" w:hAnsiTheme="minorHAnsi" w:cstheme="minorHAnsi"/>
                <w:b/>
                <w:bCs/>
                <w:color w:val="000000" w:themeColor="text1"/>
                <w:sz w:val="22"/>
                <w:szCs w:val="22"/>
              </w:rPr>
              <w:t xml:space="preserve">DES </w:t>
            </w:r>
            <w:r w:rsidR="001D3607" w:rsidRPr="002A57DA">
              <w:rPr>
                <w:rFonts w:asciiTheme="minorHAnsi" w:hAnsiTheme="minorHAnsi" w:cstheme="minorHAnsi"/>
                <w:b/>
                <w:bCs/>
                <w:color w:val="000000" w:themeColor="text1"/>
                <w:sz w:val="22"/>
                <w:szCs w:val="22"/>
              </w:rPr>
              <w:t xml:space="preserve">Provider </w:t>
            </w:r>
            <w:r w:rsidRPr="002A57DA">
              <w:rPr>
                <w:rFonts w:asciiTheme="minorHAnsi" w:hAnsiTheme="minorHAnsi" w:cstheme="minorHAnsi"/>
                <w:b/>
                <w:bCs/>
                <w:color w:val="000000" w:themeColor="text1"/>
                <w:sz w:val="22"/>
                <w:szCs w:val="22"/>
              </w:rPr>
              <w:t xml:space="preserve">confirms that </w:t>
            </w:r>
            <w:r w:rsidR="00D10A36" w:rsidRPr="002A57DA">
              <w:rPr>
                <w:rFonts w:asciiTheme="minorHAnsi" w:hAnsiTheme="minorHAnsi" w:cstheme="minorHAnsi"/>
                <w:b/>
                <w:bCs/>
                <w:color w:val="000000" w:themeColor="text1"/>
                <w:sz w:val="22"/>
                <w:szCs w:val="22"/>
              </w:rPr>
              <w:t>the employee</w:t>
            </w:r>
            <w:r w:rsidRPr="002A57DA">
              <w:rPr>
                <w:rFonts w:asciiTheme="minorHAnsi" w:hAnsiTheme="minorHAnsi" w:cstheme="minorHAnsi"/>
                <w:b/>
                <w:bCs/>
                <w:color w:val="000000" w:themeColor="text1"/>
                <w:sz w:val="22"/>
                <w:szCs w:val="22"/>
              </w:rPr>
              <w:t xml:space="preserve"> is eligible for </w:t>
            </w:r>
            <w:r w:rsidR="006C3151" w:rsidRPr="002A57DA">
              <w:rPr>
                <w:rFonts w:asciiTheme="minorHAnsi" w:hAnsiTheme="minorHAnsi" w:cstheme="minorHAnsi"/>
                <w:b/>
                <w:bCs/>
                <w:color w:val="000000" w:themeColor="text1"/>
                <w:sz w:val="22"/>
                <w:szCs w:val="22"/>
              </w:rPr>
              <w:t>Work Assist</w:t>
            </w:r>
            <w:r w:rsidR="009C6529" w:rsidRPr="002A57DA">
              <w:rPr>
                <w:rFonts w:asciiTheme="minorHAnsi" w:hAnsiTheme="minorHAnsi" w:cstheme="minorHAnsi"/>
                <w:color w:val="000000" w:themeColor="text1"/>
                <w:sz w:val="22"/>
                <w:szCs w:val="22"/>
              </w:rPr>
              <w:t>.</w:t>
            </w:r>
          </w:p>
          <w:p w14:paraId="5469CB6B" w14:textId="77777777" w:rsidR="00204382" w:rsidRPr="002A57DA" w:rsidRDefault="00204382" w:rsidP="002A57DA">
            <w:pPr>
              <w:pStyle w:val="TableText"/>
              <w:spacing w:before="120" w:after="120"/>
              <w:rPr>
                <w:rStyle w:val="Emphasis"/>
                <w:rFonts w:asciiTheme="minorHAnsi" w:hAnsiTheme="minorHAnsi" w:cstheme="minorHAnsi"/>
                <w:sz w:val="22"/>
                <w:szCs w:val="22"/>
              </w:rPr>
            </w:pPr>
            <w:r w:rsidRPr="002A57DA">
              <w:rPr>
                <w:rStyle w:val="Emphasis"/>
                <w:rFonts w:asciiTheme="minorHAnsi" w:hAnsiTheme="minorHAnsi" w:cstheme="minorHAnsi"/>
                <w:sz w:val="22"/>
                <w:szCs w:val="22"/>
              </w:rPr>
              <w:t xml:space="preserve">Disability Employment Services </w:t>
            </w:r>
            <w:r w:rsidR="0055441D" w:rsidRPr="002A57DA">
              <w:rPr>
                <w:rStyle w:val="Emphasis"/>
                <w:rFonts w:asciiTheme="minorHAnsi" w:hAnsiTheme="minorHAnsi" w:cstheme="minorHAnsi"/>
                <w:sz w:val="22"/>
                <w:szCs w:val="22"/>
              </w:rPr>
              <w:t>Grant Agreement</w:t>
            </w:r>
            <w:r w:rsidR="0009100E">
              <w:rPr>
                <w:rStyle w:val="Emphasis"/>
                <w:rFonts w:asciiTheme="minorHAnsi" w:hAnsiTheme="minorHAnsi" w:cstheme="minorHAnsi"/>
                <w:sz w:val="22"/>
                <w:szCs w:val="22"/>
              </w:rPr>
              <w:t xml:space="preserve"> </w:t>
            </w:r>
            <w:r w:rsidRPr="002A57DA">
              <w:rPr>
                <w:rStyle w:val="Emphasis"/>
                <w:rFonts w:asciiTheme="minorHAnsi" w:hAnsiTheme="minorHAnsi" w:cstheme="minorHAnsi"/>
                <w:sz w:val="22"/>
                <w:szCs w:val="22"/>
              </w:rPr>
              <w:t>Clause References:</w:t>
            </w:r>
          </w:p>
          <w:p w14:paraId="5469CB6C" w14:textId="77777777" w:rsidR="00204382" w:rsidRPr="002A57DA" w:rsidRDefault="00204382" w:rsidP="002A57DA">
            <w:pPr>
              <w:pStyle w:val="TableText"/>
              <w:numPr>
                <w:ilvl w:val="0"/>
                <w:numId w:val="36"/>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Clause 8</w:t>
            </w:r>
            <w:r w:rsidR="00B80B0B" w:rsidRPr="002A57DA">
              <w:rPr>
                <w:rFonts w:asciiTheme="minorHAnsi" w:hAnsiTheme="minorHAnsi" w:cstheme="minorHAnsi"/>
                <w:sz w:val="22"/>
                <w:szCs w:val="22"/>
                <w:lang w:val="en-US" w:eastAsia="zh-CN"/>
              </w:rPr>
              <w:t>7</w:t>
            </w:r>
          </w:p>
          <w:p w14:paraId="5469CB6D" w14:textId="77777777" w:rsidR="00B80B0B" w:rsidRPr="002A57DA" w:rsidRDefault="00204382" w:rsidP="002A57DA">
            <w:pPr>
              <w:pStyle w:val="TableText"/>
              <w:numPr>
                <w:ilvl w:val="0"/>
                <w:numId w:val="36"/>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B80B0B" w:rsidRPr="002A57DA">
              <w:rPr>
                <w:rFonts w:asciiTheme="minorHAnsi" w:hAnsiTheme="minorHAnsi" w:cstheme="minorHAnsi"/>
                <w:sz w:val="22"/>
                <w:szCs w:val="22"/>
                <w:lang w:val="en-US" w:eastAsia="zh-CN"/>
              </w:rPr>
              <w:t>92</w:t>
            </w:r>
          </w:p>
          <w:p w14:paraId="5469CB6E" w14:textId="77777777" w:rsidR="00242A6D" w:rsidRPr="002A57DA" w:rsidRDefault="00242A6D" w:rsidP="002A57DA">
            <w:pPr>
              <w:pStyle w:val="TableText"/>
              <w:numPr>
                <w:ilvl w:val="0"/>
                <w:numId w:val="36"/>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Clause 93</w:t>
            </w:r>
          </w:p>
          <w:p w14:paraId="5469CB6F" w14:textId="77777777" w:rsidR="00B80B0B" w:rsidRPr="002A57DA" w:rsidRDefault="00B80B0B" w:rsidP="002A57DA">
            <w:pPr>
              <w:pStyle w:val="TableText"/>
              <w:numPr>
                <w:ilvl w:val="0"/>
                <w:numId w:val="36"/>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Clause 95</w:t>
            </w:r>
          </w:p>
          <w:p w14:paraId="5469CB70" w14:textId="77777777" w:rsidR="00204382" w:rsidRPr="002A57DA" w:rsidRDefault="00B80B0B" w:rsidP="002A57DA">
            <w:pPr>
              <w:pStyle w:val="TableText"/>
              <w:numPr>
                <w:ilvl w:val="0"/>
                <w:numId w:val="36"/>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Clause 101</w:t>
            </w:r>
          </w:p>
          <w:p w14:paraId="5469CB71" w14:textId="77777777" w:rsidR="00B80B0B" w:rsidRPr="002A57DA" w:rsidRDefault="00204382" w:rsidP="002A57DA">
            <w:pPr>
              <w:pStyle w:val="TableText"/>
              <w:numPr>
                <w:ilvl w:val="0"/>
                <w:numId w:val="36"/>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Clause 11</w:t>
            </w:r>
            <w:r w:rsidR="00B80B0B" w:rsidRPr="002A57DA">
              <w:rPr>
                <w:rFonts w:asciiTheme="minorHAnsi" w:hAnsiTheme="minorHAnsi" w:cstheme="minorHAnsi"/>
                <w:sz w:val="22"/>
                <w:szCs w:val="22"/>
                <w:lang w:val="en-US" w:eastAsia="zh-CN"/>
              </w:rPr>
              <w:t>4</w:t>
            </w:r>
          </w:p>
          <w:p w14:paraId="5469CB72" w14:textId="77777777" w:rsidR="00B80B0B" w:rsidRPr="002A57DA" w:rsidRDefault="00B80B0B" w:rsidP="002A57DA">
            <w:pPr>
              <w:pStyle w:val="TableText"/>
              <w:numPr>
                <w:ilvl w:val="0"/>
                <w:numId w:val="36"/>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Clause 125</w:t>
            </w:r>
          </w:p>
          <w:p w14:paraId="5469CB73" w14:textId="77777777" w:rsidR="00204382" w:rsidRPr="002A57DA" w:rsidRDefault="00B80B0B" w:rsidP="002A57DA">
            <w:pPr>
              <w:pStyle w:val="TableText"/>
              <w:numPr>
                <w:ilvl w:val="0"/>
                <w:numId w:val="36"/>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Clause 126</w:t>
            </w:r>
          </w:p>
          <w:p w14:paraId="5469CB74" w14:textId="77777777" w:rsidR="00204382" w:rsidRPr="002A57DA" w:rsidRDefault="00204382" w:rsidP="002A57DA">
            <w:pPr>
              <w:pStyle w:val="TableText"/>
              <w:numPr>
                <w:ilvl w:val="0"/>
                <w:numId w:val="36"/>
              </w:numPr>
              <w:spacing w:before="120" w:after="120"/>
              <w:rPr>
                <w:rFonts w:asciiTheme="minorHAnsi" w:hAnsiTheme="minorHAnsi" w:cstheme="minorHAnsi"/>
                <w:sz w:val="22"/>
                <w:szCs w:val="22"/>
              </w:rPr>
            </w:pPr>
            <w:r w:rsidRPr="002A57DA">
              <w:rPr>
                <w:rFonts w:asciiTheme="minorHAnsi" w:hAnsiTheme="minorHAnsi" w:cstheme="minorHAnsi"/>
                <w:sz w:val="22"/>
                <w:szCs w:val="22"/>
                <w:lang w:val="en-US" w:eastAsia="zh-CN"/>
              </w:rPr>
              <w:t>Annexure A</w:t>
            </w:r>
          </w:p>
        </w:tc>
        <w:tc>
          <w:tcPr>
            <w:tcW w:w="6448" w:type="dxa"/>
          </w:tcPr>
          <w:p w14:paraId="5469CB75" w14:textId="77777777" w:rsidR="00204382" w:rsidRPr="002A57DA" w:rsidRDefault="00204382"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As a</w:t>
            </w:r>
            <w:r w:rsidR="00D10A36" w:rsidRPr="002A57DA">
              <w:rPr>
                <w:rFonts w:asciiTheme="minorHAnsi" w:hAnsiTheme="minorHAnsi" w:cstheme="minorHAnsi"/>
                <w:sz w:val="22"/>
                <w:szCs w:val="22"/>
                <w:lang w:val="en-US" w:eastAsia="zh-CN"/>
              </w:rPr>
              <w:t>n</w:t>
            </w:r>
            <w:r w:rsidRPr="002A57DA">
              <w:rPr>
                <w:rFonts w:asciiTheme="minorHAnsi" w:hAnsiTheme="minorHAnsi" w:cstheme="minorHAnsi"/>
                <w:sz w:val="22"/>
                <w:szCs w:val="22"/>
                <w:lang w:val="en-US" w:eastAsia="zh-CN"/>
              </w:rPr>
              <w:t xml:space="preserve"> </w:t>
            </w:r>
            <w:r w:rsidR="00D10A36" w:rsidRPr="002A57DA">
              <w:rPr>
                <w:rFonts w:asciiTheme="minorHAnsi" w:hAnsiTheme="minorHAnsi" w:cstheme="minorHAnsi"/>
                <w:sz w:val="22"/>
                <w:szCs w:val="22"/>
                <w:lang w:val="en-US" w:eastAsia="zh-CN"/>
              </w:rPr>
              <w:t xml:space="preserve">employee </w:t>
            </w:r>
            <w:r w:rsidRPr="002A57DA">
              <w:rPr>
                <w:rFonts w:asciiTheme="minorHAnsi" w:hAnsiTheme="minorHAnsi" w:cstheme="minorHAnsi"/>
                <w:sz w:val="22"/>
                <w:szCs w:val="22"/>
                <w:lang w:val="en-US" w:eastAsia="zh-CN"/>
              </w:rPr>
              <w:t xml:space="preserve">can access </w:t>
            </w:r>
            <w:r w:rsidR="006C3151" w:rsidRPr="002A57DA">
              <w:rPr>
                <w:rFonts w:asciiTheme="minorHAnsi" w:hAnsiTheme="minorHAnsi" w:cstheme="minorHAnsi"/>
                <w:sz w:val="22"/>
                <w:szCs w:val="22"/>
                <w:lang w:val="en-US" w:eastAsia="zh-CN"/>
              </w:rPr>
              <w:t>Work Assist</w:t>
            </w:r>
            <w:r w:rsidR="002D3F10" w:rsidRPr="002A57DA">
              <w:rPr>
                <w:rFonts w:asciiTheme="minorHAnsi" w:hAnsiTheme="minorHAnsi" w:cstheme="minorHAnsi"/>
                <w:sz w:val="22"/>
                <w:szCs w:val="22"/>
                <w:lang w:val="en-US" w:eastAsia="zh-CN"/>
              </w:rPr>
              <w:t xml:space="preserve"> </w:t>
            </w:r>
            <w:r w:rsidR="00C648A5" w:rsidRPr="002A57DA">
              <w:rPr>
                <w:rFonts w:asciiTheme="minorHAnsi" w:hAnsiTheme="minorHAnsi" w:cstheme="minorHAnsi"/>
                <w:sz w:val="22"/>
                <w:szCs w:val="22"/>
                <w:lang w:val="en-US" w:eastAsia="zh-CN"/>
              </w:rPr>
              <w:t xml:space="preserve">without </w:t>
            </w:r>
            <w:r w:rsidR="002E79AA" w:rsidRPr="002A57DA">
              <w:rPr>
                <w:rFonts w:asciiTheme="minorHAnsi" w:hAnsiTheme="minorHAnsi" w:cstheme="minorHAnsi"/>
                <w:sz w:val="22"/>
                <w:szCs w:val="22"/>
                <w:lang w:val="en-US" w:eastAsia="zh-CN"/>
              </w:rPr>
              <w:t>an ESAt/JCA</w:t>
            </w:r>
            <w:r w:rsidR="00C648A5" w:rsidRPr="002A57DA">
              <w:rPr>
                <w:rFonts w:asciiTheme="minorHAnsi" w:hAnsiTheme="minorHAnsi" w:cstheme="minorHAnsi"/>
                <w:sz w:val="22"/>
                <w:szCs w:val="22"/>
                <w:lang w:val="en-US" w:eastAsia="zh-CN"/>
              </w:rPr>
              <w:t xml:space="preserve"> or other R</w:t>
            </w:r>
            <w:r w:rsidRPr="002A57DA">
              <w:rPr>
                <w:rFonts w:asciiTheme="minorHAnsi" w:hAnsiTheme="minorHAnsi" w:cstheme="minorHAnsi"/>
                <w:sz w:val="22"/>
                <w:szCs w:val="22"/>
                <w:lang w:val="en-US" w:eastAsia="zh-CN"/>
              </w:rPr>
              <w:t xml:space="preserve">eferral, the DES </w:t>
            </w:r>
            <w:r w:rsidR="001D3607" w:rsidRPr="002A57DA">
              <w:rPr>
                <w:rFonts w:asciiTheme="minorHAnsi" w:hAnsiTheme="minorHAnsi" w:cstheme="minorHAnsi"/>
                <w:sz w:val="22"/>
                <w:szCs w:val="22"/>
                <w:lang w:val="en-US" w:eastAsia="zh-CN"/>
              </w:rPr>
              <w:t xml:space="preserve">Provider </w:t>
            </w:r>
            <w:r w:rsidRPr="002A57DA">
              <w:rPr>
                <w:rFonts w:asciiTheme="minorHAnsi" w:hAnsiTheme="minorHAnsi" w:cstheme="minorHAnsi"/>
                <w:sz w:val="22"/>
                <w:szCs w:val="22"/>
                <w:lang w:val="en-US" w:eastAsia="zh-CN"/>
              </w:rPr>
              <w:t xml:space="preserve">must ensure that the </w:t>
            </w:r>
            <w:r w:rsidR="00D10A36" w:rsidRPr="002A57DA">
              <w:rPr>
                <w:rFonts w:asciiTheme="minorHAnsi" w:hAnsiTheme="minorHAnsi" w:cstheme="minorHAnsi"/>
                <w:sz w:val="22"/>
                <w:szCs w:val="22"/>
                <w:lang w:val="en-US" w:eastAsia="zh-CN"/>
              </w:rPr>
              <w:t xml:space="preserve">employee </w:t>
            </w:r>
            <w:r w:rsidRPr="002A57DA">
              <w:rPr>
                <w:rFonts w:asciiTheme="minorHAnsi" w:hAnsiTheme="minorHAnsi" w:cstheme="minorHAnsi"/>
                <w:sz w:val="22"/>
                <w:szCs w:val="22"/>
                <w:lang w:val="en-US" w:eastAsia="zh-CN"/>
              </w:rPr>
              <w:t xml:space="preserve">meets </w:t>
            </w:r>
            <w:r w:rsidR="00A15D9C" w:rsidRPr="002A57DA">
              <w:rPr>
                <w:rFonts w:asciiTheme="minorHAnsi" w:hAnsiTheme="minorHAnsi" w:cstheme="minorHAnsi"/>
                <w:sz w:val="22"/>
                <w:szCs w:val="22"/>
                <w:lang w:val="en-US" w:eastAsia="zh-CN"/>
              </w:rPr>
              <w:t>Work Assist</w:t>
            </w:r>
            <w:r w:rsidR="002D3F10" w:rsidRPr="002A57DA">
              <w:rPr>
                <w:rFonts w:asciiTheme="minorHAnsi" w:hAnsiTheme="minorHAnsi" w:cstheme="minorHAnsi"/>
                <w:sz w:val="22"/>
                <w:szCs w:val="22"/>
                <w:lang w:val="en-US" w:eastAsia="zh-CN"/>
              </w:rPr>
              <w:t xml:space="preserve"> </w:t>
            </w:r>
            <w:r w:rsidRPr="002A57DA">
              <w:rPr>
                <w:rFonts w:asciiTheme="minorHAnsi" w:hAnsiTheme="minorHAnsi" w:cstheme="minorHAnsi"/>
                <w:sz w:val="22"/>
                <w:szCs w:val="22"/>
                <w:lang w:val="en-US" w:eastAsia="zh-CN"/>
              </w:rPr>
              <w:t xml:space="preserve">and Direct Registration eligibility criteria. </w:t>
            </w:r>
          </w:p>
          <w:p w14:paraId="5469CB76" w14:textId="77777777" w:rsidR="00204382" w:rsidRPr="002A57DA" w:rsidRDefault="00204382" w:rsidP="002A57DA">
            <w:pPr>
              <w:pStyle w:val="TableText"/>
              <w:spacing w:before="120" w:after="120"/>
              <w:rPr>
                <w:rStyle w:val="Strong"/>
                <w:rFonts w:asciiTheme="minorHAnsi" w:hAnsiTheme="minorHAnsi" w:cstheme="minorHAnsi"/>
                <w:color w:val="auto"/>
                <w:sz w:val="22"/>
                <w:szCs w:val="22"/>
              </w:rPr>
            </w:pPr>
            <w:r w:rsidRPr="002A57DA">
              <w:rPr>
                <w:rStyle w:val="Strong"/>
                <w:rFonts w:asciiTheme="minorHAnsi" w:hAnsiTheme="minorHAnsi" w:cstheme="minorHAnsi"/>
                <w:color w:val="auto"/>
                <w:sz w:val="22"/>
                <w:szCs w:val="22"/>
              </w:rPr>
              <w:t>Eligibility</w:t>
            </w:r>
          </w:p>
          <w:p w14:paraId="5469CB77" w14:textId="77777777" w:rsidR="00204382" w:rsidRPr="002A57DA" w:rsidRDefault="00204382"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For a</w:t>
            </w:r>
            <w:r w:rsidR="00D10A36" w:rsidRPr="002A57DA">
              <w:rPr>
                <w:rFonts w:asciiTheme="minorHAnsi" w:hAnsiTheme="minorHAnsi" w:cstheme="minorHAnsi"/>
                <w:sz w:val="22"/>
                <w:szCs w:val="22"/>
                <w:lang w:val="en-US" w:eastAsia="zh-CN"/>
              </w:rPr>
              <w:t>n</w:t>
            </w:r>
            <w:r w:rsidRPr="002A57DA">
              <w:rPr>
                <w:rFonts w:asciiTheme="minorHAnsi" w:hAnsiTheme="minorHAnsi" w:cstheme="minorHAnsi"/>
                <w:sz w:val="22"/>
                <w:szCs w:val="22"/>
                <w:lang w:val="en-US" w:eastAsia="zh-CN"/>
              </w:rPr>
              <w:t xml:space="preserve"> </w:t>
            </w:r>
            <w:r w:rsidR="00D10A36" w:rsidRPr="002A57DA">
              <w:rPr>
                <w:rFonts w:asciiTheme="minorHAnsi" w:hAnsiTheme="minorHAnsi" w:cstheme="minorHAnsi"/>
                <w:sz w:val="22"/>
                <w:szCs w:val="22"/>
                <w:lang w:val="en-US" w:eastAsia="zh-CN"/>
              </w:rPr>
              <w:t xml:space="preserve">employee </w:t>
            </w:r>
            <w:r w:rsidRPr="002A57DA">
              <w:rPr>
                <w:rFonts w:asciiTheme="minorHAnsi" w:hAnsiTheme="minorHAnsi" w:cstheme="minorHAnsi"/>
                <w:sz w:val="22"/>
                <w:szCs w:val="22"/>
                <w:lang w:val="en-US" w:eastAsia="zh-CN"/>
              </w:rPr>
              <w:t xml:space="preserve">to be eligible for </w:t>
            </w:r>
            <w:r w:rsidR="006C3151" w:rsidRPr="002A57DA">
              <w:rPr>
                <w:rFonts w:asciiTheme="minorHAnsi" w:hAnsiTheme="minorHAnsi" w:cstheme="minorHAnsi"/>
                <w:sz w:val="22"/>
                <w:szCs w:val="22"/>
                <w:lang w:val="en-US" w:eastAsia="zh-CN"/>
              </w:rPr>
              <w:t>Work Assist</w:t>
            </w:r>
            <w:r w:rsidR="002D3F10" w:rsidRPr="002A57DA">
              <w:rPr>
                <w:rFonts w:asciiTheme="minorHAnsi" w:hAnsiTheme="minorHAnsi" w:cstheme="minorHAnsi"/>
                <w:sz w:val="22"/>
                <w:szCs w:val="22"/>
                <w:lang w:val="en-US" w:eastAsia="zh-CN"/>
              </w:rPr>
              <w:t xml:space="preserve"> </w:t>
            </w:r>
            <w:r w:rsidRPr="002A57DA">
              <w:rPr>
                <w:rFonts w:asciiTheme="minorHAnsi" w:hAnsiTheme="minorHAnsi" w:cstheme="minorHAnsi"/>
                <w:sz w:val="22"/>
                <w:szCs w:val="22"/>
                <w:lang w:val="en-US" w:eastAsia="zh-CN"/>
              </w:rPr>
              <w:t xml:space="preserve">their Employer </w:t>
            </w:r>
            <w:r w:rsidRPr="002A57DA">
              <w:rPr>
                <w:rFonts w:asciiTheme="minorHAnsi" w:hAnsiTheme="minorHAnsi" w:cstheme="minorHAnsi"/>
                <w:i/>
                <w:sz w:val="22"/>
                <w:szCs w:val="22"/>
                <w:lang w:val="en-US" w:eastAsia="zh-CN"/>
              </w:rPr>
              <w:t>must</w:t>
            </w:r>
            <w:r w:rsidRPr="002A57DA">
              <w:rPr>
                <w:rFonts w:asciiTheme="minorHAnsi" w:hAnsiTheme="minorHAnsi" w:cstheme="minorHAnsi"/>
                <w:sz w:val="22"/>
                <w:szCs w:val="22"/>
                <w:lang w:val="en-US" w:eastAsia="zh-CN"/>
              </w:rPr>
              <w:t xml:space="preserve"> be of the view that their employee </w:t>
            </w:r>
            <w:r w:rsidR="00707AB0" w:rsidRPr="002A57DA">
              <w:rPr>
                <w:rFonts w:asciiTheme="minorHAnsi" w:hAnsiTheme="minorHAnsi" w:cstheme="minorHAnsi"/>
                <w:sz w:val="22"/>
                <w:szCs w:val="22"/>
                <w:lang w:val="en-US" w:eastAsia="zh-CN"/>
              </w:rPr>
              <w:t xml:space="preserve">is </w:t>
            </w:r>
            <w:r w:rsidR="00A31308" w:rsidRPr="002A57DA">
              <w:rPr>
                <w:rFonts w:asciiTheme="minorHAnsi" w:hAnsiTheme="minorHAnsi" w:cstheme="minorHAnsi"/>
                <w:sz w:val="22"/>
                <w:szCs w:val="22"/>
                <w:lang w:val="en-US" w:eastAsia="zh-CN"/>
              </w:rPr>
              <w:t>having</w:t>
            </w:r>
            <w:r w:rsidR="00A35D36" w:rsidRPr="002A57DA">
              <w:rPr>
                <w:rFonts w:asciiTheme="minorHAnsi" w:hAnsiTheme="minorHAnsi" w:cstheme="minorHAnsi"/>
                <w:sz w:val="22"/>
                <w:szCs w:val="22"/>
                <w:lang w:val="en-US" w:eastAsia="zh-CN"/>
              </w:rPr>
              <w:t xml:space="preserve"> </w:t>
            </w:r>
            <w:r w:rsidR="00707AB0" w:rsidRPr="002A57DA">
              <w:rPr>
                <w:rFonts w:asciiTheme="minorHAnsi" w:hAnsiTheme="minorHAnsi" w:cstheme="minorHAnsi"/>
                <w:sz w:val="22"/>
                <w:szCs w:val="22"/>
                <w:lang w:val="en-US" w:eastAsia="zh-CN"/>
              </w:rPr>
              <w:t>difficult</w:t>
            </w:r>
            <w:r w:rsidR="00A35D36" w:rsidRPr="002A57DA">
              <w:rPr>
                <w:rFonts w:asciiTheme="minorHAnsi" w:hAnsiTheme="minorHAnsi" w:cstheme="minorHAnsi"/>
                <w:sz w:val="22"/>
                <w:szCs w:val="22"/>
                <w:lang w:val="en-US" w:eastAsia="zh-CN"/>
              </w:rPr>
              <w:t>ies</w:t>
            </w:r>
            <w:r w:rsidRPr="002A57DA">
              <w:rPr>
                <w:rFonts w:asciiTheme="minorHAnsi" w:hAnsiTheme="minorHAnsi" w:cstheme="minorHAnsi"/>
                <w:sz w:val="22"/>
                <w:szCs w:val="22"/>
                <w:lang w:val="en-US" w:eastAsia="zh-CN"/>
              </w:rPr>
              <w:t xml:space="preserve"> </w:t>
            </w:r>
            <w:r w:rsidR="00EC750C" w:rsidRPr="002A57DA">
              <w:rPr>
                <w:rFonts w:asciiTheme="minorHAnsi" w:hAnsiTheme="minorHAnsi" w:cstheme="minorHAnsi"/>
                <w:sz w:val="22"/>
                <w:szCs w:val="22"/>
                <w:lang w:val="en-US" w:eastAsia="zh-CN"/>
              </w:rPr>
              <w:t>fulfilling</w:t>
            </w:r>
            <w:r w:rsidR="00707AB0" w:rsidRPr="002A57DA">
              <w:rPr>
                <w:rFonts w:asciiTheme="minorHAnsi" w:hAnsiTheme="minorHAnsi" w:cstheme="minorHAnsi"/>
                <w:sz w:val="22"/>
                <w:szCs w:val="22"/>
                <w:lang w:val="en-US" w:eastAsia="zh-CN"/>
              </w:rPr>
              <w:t xml:space="preserve"> </w:t>
            </w:r>
            <w:r w:rsidR="00EE621D" w:rsidRPr="002A57DA">
              <w:rPr>
                <w:rFonts w:asciiTheme="minorHAnsi" w:hAnsiTheme="minorHAnsi" w:cstheme="minorHAnsi"/>
                <w:sz w:val="22"/>
                <w:szCs w:val="22"/>
                <w:lang w:val="en-US" w:eastAsia="zh-CN"/>
              </w:rPr>
              <w:t xml:space="preserve">the </w:t>
            </w:r>
            <w:r w:rsidR="00B0565A" w:rsidRPr="002A57DA">
              <w:rPr>
                <w:rFonts w:asciiTheme="minorHAnsi" w:hAnsiTheme="minorHAnsi" w:cstheme="minorHAnsi"/>
                <w:sz w:val="22"/>
                <w:szCs w:val="22"/>
                <w:lang w:val="en-US" w:eastAsia="zh-CN"/>
              </w:rPr>
              <w:t>essential</w:t>
            </w:r>
            <w:r w:rsidR="00EE621D" w:rsidRPr="002A57DA">
              <w:rPr>
                <w:rFonts w:asciiTheme="minorHAnsi" w:hAnsiTheme="minorHAnsi" w:cstheme="minorHAnsi"/>
                <w:sz w:val="22"/>
                <w:szCs w:val="22"/>
                <w:lang w:val="en-US" w:eastAsia="zh-CN"/>
              </w:rPr>
              <w:t xml:space="preserve"> requirements of </w:t>
            </w:r>
            <w:r w:rsidRPr="002A57DA">
              <w:rPr>
                <w:rFonts w:asciiTheme="minorHAnsi" w:hAnsiTheme="minorHAnsi" w:cstheme="minorHAnsi"/>
                <w:sz w:val="22"/>
                <w:szCs w:val="22"/>
                <w:lang w:val="en-US" w:eastAsia="zh-CN"/>
              </w:rPr>
              <w:t xml:space="preserve">their </w:t>
            </w:r>
            <w:r w:rsidR="00A35D36" w:rsidRPr="002A57DA">
              <w:rPr>
                <w:rFonts w:asciiTheme="minorHAnsi" w:hAnsiTheme="minorHAnsi" w:cstheme="minorHAnsi"/>
                <w:sz w:val="22"/>
                <w:szCs w:val="22"/>
                <w:lang w:val="en-US" w:eastAsia="zh-CN"/>
              </w:rPr>
              <w:t xml:space="preserve">job, </w:t>
            </w:r>
            <w:r w:rsidR="00A31308" w:rsidRPr="002A57DA">
              <w:rPr>
                <w:rFonts w:asciiTheme="minorHAnsi" w:hAnsiTheme="minorHAnsi" w:cstheme="minorHAnsi"/>
                <w:sz w:val="22"/>
                <w:szCs w:val="22"/>
                <w:lang w:val="en-US" w:eastAsia="zh-CN"/>
              </w:rPr>
              <w:t>due to</w:t>
            </w:r>
            <w:r w:rsidRPr="002A57DA">
              <w:rPr>
                <w:rFonts w:asciiTheme="minorHAnsi" w:hAnsiTheme="minorHAnsi" w:cstheme="minorHAnsi"/>
                <w:sz w:val="22"/>
                <w:szCs w:val="22"/>
                <w:lang w:val="en-US" w:eastAsia="zh-CN"/>
              </w:rPr>
              <w:t xml:space="preserve"> </w:t>
            </w:r>
            <w:r w:rsidR="00C91442" w:rsidRPr="002A57DA">
              <w:rPr>
                <w:rFonts w:asciiTheme="minorHAnsi" w:hAnsiTheme="minorHAnsi" w:cstheme="minorHAnsi"/>
                <w:sz w:val="22"/>
                <w:szCs w:val="22"/>
                <w:lang w:val="en-US" w:eastAsia="zh-CN"/>
              </w:rPr>
              <w:t xml:space="preserve">the impact of </w:t>
            </w:r>
            <w:r w:rsidRPr="002A57DA">
              <w:rPr>
                <w:rFonts w:asciiTheme="minorHAnsi" w:hAnsiTheme="minorHAnsi" w:cstheme="minorHAnsi"/>
                <w:sz w:val="22"/>
                <w:szCs w:val="22"/>
                <w:lang w:val="en-US" w:eastAsia="zh-CN"/>
              </w:rPr>
              <w:t xml:space="preserve">their injury, disability or health condition*, and the </w:t>
            </w:r>
            <w:r w:rsidR="00D10A36" w:rsidRPr="002A57DA">
              <w:rPr>
                <w:rFonts w:asciiTheme="minorHAnsi" w:hAnsiTheme="minorHAnsi" w:cstheme="minorHAnsi"/>
                <w:sz w:val="22"/>
                <w:szCs w:val="22"/>
                <w:lang w:val="en-US" w:eastAsia="zh-CN"/>
              </w:rPr>
              <w:t>employee</w:t>
            </w:r>
            <w:r w:rsidRPr="002A57DA">
              <w:rPr>
                <w:rFonts w:asciiTheme="minorHAnsi" w:hAnsiTheme="minorHAnsi" w:cstheme="minorHAnsi"/>
                <w:sz w:val="22"/>
                <w:szCs w:val="22"/>
                <w:lang w:val="en-US" w:eastAsia="zh-CN"/>
              </w:rPr>
              <w:t xml:space="preserve"> </w:t>
            </w:r>
            <w:r w:rsidRPr="002A57DA">
              <w:rPr>
                <w:rFonts w:asciiTheme="minorHAnsi" w:hAnsiTheme="minorHAnsi" w:cstheme="minorHAnsi"/>
                <w:i/>
                <w:sz w:val="22"/>
                <w:szCs w:val="22"/>
                <w:lang w:val="en-US" w:eastAsia="zh-CN"/>
              </w:rPr>
              <w:t>must</w:t>
            </w:r>
            <w:r w:rsidRPr="002A57DA">
              <w:rPr>
                <w:rFonts w:asciiTheme="minorHAnsi" w:hAnsiTheme="minorHAnsi" w:cstheme="minorHAnsi"/>
                <w:sz w:val="22"/>
                <w:szCs w:val="22"/>
                <w:lang w:val="en-US" w:eastAsia="zh-CN"/>
              </w:rPr>
              <w:t>:</w:t>
            </w:r>
          </w:p>
          <w:p w14:paraId="5469CB78" w14:textId="77777777" w:rsidR="00204382" w:rsidRPr="002A57DA" w:rsidRDefault="00204382" w:rsidP="002A57DA">
            <w:pPr>
              <w:pStyle w:val="ListBullet"/>
              <w:spacing w:before="120" w:after="120"/>
              <w:rPr>
                <w:rFonts w:asciiTheme="minorHAnsi" w:hAnsiTheme="minorHAnsi" w:cstheme="minorHAnsi"/>
                <w:szCs w:val="22"/>
                <w:lang w:val="en-US" w:eastAsia="zh-CN"/>
              </w:rPr>
            </w:pPr>
            <w:r w:rsidRPr="002A57DA">
              <w:rPr>
                <w:rFonts w:asciiTheme="minorHAnsi" w:hAnsiTheme="minorHAnsi" w:cstheme="minorHAnsi"/>
                <w:szCs w:val="22"/>
                <w:lang w:val="en-US" w:eastAsia="zh-CN"/>
              </w:rPr>
              <w:t>be currently Employed</w:t>
            </w:r>
          </w:p>
          <w:p w14:paraId="5469CB79" w14:textId="77777777" w:rsidR="00204382" w:rsidRPr="002A57DA" w:rsidRDefault="00204382" w:rsidP="002A57DA">
            <w:pPr>
              <w:pStyle w:val="ListBullet"/>
              <w:spacing w:before="120" w:after="120"/>
              <w:rPr>
                <w:rFonts w:asciiTheme="minorHAnsi" w:hAnsiTheme="minorHAnsi" w:cstheme="minorHAnsi"/>
                <w:szCs w:val="22"/>
                <w:lang w:val="en-US" w:eastAsia="zh-CN"/>
              </w:rPr>
            </w:pPr>
            <w:r w:rsidRPr="002A57DA">
              <w:rPr>
                <w:rFonts w:asciiTheme="minorHAnsi" w:hAnsiTheme="minorHAnsi" w:cstheme="minorHAnsi"/>
                <w:szCs w:val="22"/>
                <w:lang w:val="en-US" w:eastAsia="zh-CN"/>
              </w:rPr>
              <w:t xml:space="preserve">have been working in that job for a </w:t>
            </w:r>
            <w:r w:rsidR="003A2B98" w:rsidRPr="002A57DA">
              <w:rPr>
                <w:rFonts w:asciiTheme="minorHAnsi" w:hAnsiTheme="minorHAnsi" w:cstheme="minorHAnsi"/>
                <w:szCs w:val="22"/>
                <w:lang w:val="en-US" w:eastAsia="zh-CN"/>
              </w:rPr>
              <w:t>at least</w:t>
            </w:r>
            <w:r w:rsidRPr="002A57DA">
              <w:rPr>
                <w:rFonts w:asciiTheme="minorHAnsi" w:hAnsiTheme="minorHAnsi" w:cstheme="minorHAnsi"/>
                <w:szCs w:val="22"/>
                <w:lang w:val="en-US" w:eastAsia="zh-CN"/>
              </w:rPr>
              <w:t xml:space="preserve"> eight hours per week on average over a consecutive 13 week period or there is an expectation that the Employment will last for at least 13 weeks </w:t>
            </w:r>
            <w:r w:rsidR="00A4191A" w:rsidRPr="002A57DA">
              <w:rPr>
                <w:rFonts w:asciiTheme="minorHAnsi" w:hAnsiTheme="minorHAnsi" w:cstheme="minorHAnsi"/>
                <w:szCs w:val="22"/>
                <w:lang w:val="en-US" w:eastAsia="zh-CN"/>
              </w:rPr>
              <w:t xml:space="preserve">with </w:t>
            </w:r>
            <w:r w:rsidRPr="002A57DA">
              <w:rPr>
                <w:rFonts w:asciiTheme="minorHAnsi" w:hAnsiTheme="minorHAnsi" w:cstheme="minorHAnsi"/>
                <w:szCs w:val="22"/>
                <w:lang w:val="en-US" w:eastAsia="zh-CN"/>
              </w:rPr>
              <w:t>a</w:t>
            </w:r>
            <w:r w:rsidR="003A2B98" w:rsidRPr="002A57DA">
              <w:rPr>
                <w:rFonts w:asciiTheme="minorHAnsi" w:hAnsiTheme="minorHAnsi" w:cstheme="minorHAnsi"/>
                <w:szCs w:val="22"/>
                <w:lang w:val="en-US" w:eastAsia="zh-CN"/>
              </w:rPr>
              <w:t>n average of</w:t>
            </w:r>
            <w:r w:rsidRPr="002A57DA">
              <w:rPr>
                <w:rFonts w:asciiTheme="minorHAnsi" w:hAnsiTheme="minorHAnsi" w:cstheme="minorHAnsi"/>
                <w:szCs w:val="22"/>
                <w:lang w:val="en-US" w:eastAsia="zh-CN"/>
              </w:rPr>
              <w:t xml:space="preserve"> eight hours per week</w:t>
            </w:r>
            <w:r w:rsidR="003A2B98" w:rsidRPr="002A57DA">
              <w:rPr>
                <w:rFonts w:asciiTheme="minorHAnsi" w:hAnsiTheme="minorHAnsi" w:cstheme="minorHAnsi"/>
                <w:szCs w:val="22"/>
                <w:lang w:val="en-US" w:eastAsia="zh-CN"/>
              </w:rPr>
              <w:t xml:space="preserve"> being worked over the 13 week period</w:t>
            </w:r>
            <w:r w:rsidR="009C6529" w:rsidRPr="002A57DA">
              <w:rPr>
                <w:rFonts w:asciiTheme="minorHAnsi" w:hAnsiTheme="minorHAnsi" w:cstheme="minorHAnsi"/>
                <w:szCs w:val="22"/>
                <w:lang w:val="en-US" w:eastAsia="zh-CN"/>
              </w:rPr>
              <w:t>.</w:t>
            </w:r>
            <w:r w:rsidRPr="002A57DA">
              <w:rPr>
                <w:rFonts w:asciiTheme="minorHAnsi" w:hAnsiTheme="minorHAnsi" w:cstheme="minorHAnsi"/>
                <w:szCs w:val="22"/>
                <w:lang w:val="en-US" w:eastAsia="zh-CN"/>
              </w:rPr>
              <w:t xml:space="preserve"> </w:t>
            </w:r>
          </w:p>
          <w:p w14:paraId="5469CB7A" w14:textId="77777777" w:rsidR="00204382" w:rsidRPr="002A57DA" w:rsidRDefault="00204382" w:rsidP="002A57DA">
            <w:pPr>
              <w:pStyle w:val="ListBullet"/>
              <w:spacing w:before="120" w:after="120"/>
              <w:rPr>
                <w:rFonts w:asciiTheme="minorHAnsi" w:hAnsiTheme="minorHAnsi" w:cstheme="minorHAnsi"/>
                <w:szCs w:val="22"/>
                <w:lang w:val="en-US" w:eastAsia="zh-CN"/>
              </w:rPr>
            </w:pPr>
            <w:r w:rsidRPr="002A57DA">
              <w:rPr>
                <w:rFonts w:asciiTheme="minorHAnsi" w:hAnsiTheme="minorHAnsi" w:cstheme="minorHAnsi"/>
                <w:szCs w:val="22"/>
                <w:lang w:val="en-US" w:eastAsia="zh-CN"/>
              </w:rPr>
              <w:t xml:space="preserve">be </w:t>
            </w:r>
            <w:r w:rsidR="003D1D35" w:rsidRPr="002A57DA">
              <w:rPr>
                <w:rFonts w:asciiTheme="minorHAnsi" w:hAnsiTheme="minorHAnsi" w:cstheme="minorHAnsi"/>
                <w:szCs w:val="22"/>
                <w:lang w:val="en-US" w:eastAsia="zh-CN"/>
              </w:rPr>
              <w:t xml:space="preserve">confirmed </w:t>
            </w:r>
            <w:r w:rsidRPr="002A57DA">
              <w:rPr>
                <w:rFonts w:asciiTheme="minorHAnsi" w:hAnsiTheme="minorHAnsi" w:cstheme="minorHAnsi"/>
                <w:szCs w:val="22"/>
                <w:lang w:val="en-US" w:eastAsia="zh-CN"/>
              </w:rPr>
              <w:t xml:space="preserve">by the DES </w:t>
            </w:r>
            <w:r w:rsidR="001D3607" w:rsidRPr="002A57DA">
              <w:rPr>
                <w:rFonts w:asciiTheme="minorHAnsi" w:hAnsiTheme="minorHAnsi" w:cstheme="minorHAnsi"/>
                <w:szCs w:val="22"/>
              </w:rPr>
              <w:t>Provider</w:t>
            </w:r>
            <w:r w:rsidR="001D3607" w:rsidRPr="002A57DA">
              <w:rPr>
                <w:rFonts w:asciiTheme="minorHAnsi" w:hAnsiTheme="minorHAnsi" w:cstheme="minorHAnsi"/>
                <w:szCs w:val="22"/>
                <w:lang w:val="en-US" w:eastAsia="zh-CN"/>
              </w:rPr>
              <w:t xml:space="preserve"> </w:t>
            </w:r>
            <w:r w:rsidRPr="002A57DA">
              <w:rPr>
                <w:rFonts w:asciiTheme="minorHAnsi" w:hAnsiTheme="minorHAnsi" w:cstheme="minorHAnsi"/>
                <w:szCs w:val="22"/>
                <w:lang w:val="en-US" w:eastAsia="zh-CN"/>
              </w:rPr>
              <w:t xml:space="preserve">as </w:t>
            </w:r>
            <w:r w:rsidR="008C1742" w:rsidRPr="002A57DA">
              <w:rPr>
                <w:rFonts w:asciiTheme="minorHAnsi" w:hAnsiTheme="minorHAnsi" w:cstheme="minorHAnsi"/>
                <w:szCs w:val="22"/>
                <w:lang w:val="en-US" w:eastAsia="zh-CN"/>
              </w:rPr>
              <w:t xml:space="preserve">having difficulty </w:t>
            </w:r>
            <w:r w:rsidR="002C5E6C" w:rsidRPr="002A57DA">
              <w:rPr>
                <w:rFonts w:asciiTheme="minorHAnsi" w:hAnsiTheme="minorHAnsi" w:cstheme="minorHAnsi"/>
                <w:szCs w:val="22"/>
                <w:lang w:val="en-US" w:eastAsia="zh-CN"/>
              </w:rPr>
              <w:t>carrying out</w:t>
            </w:r>
            <w:r w:rsidR="008C1742" w:rsidRPr="002A57DA">
              <w:rPr>
                <w:rFonts w:asciiTheme="minorHAnsi" w:hAnsiTheme="minorHAnsi" w:cstheme="minorHAnsi"/>
                <w:szCs w:val="22"/>
                <w:lang w:val="en-US" w:eastAsia="zh-CN"/>
              </w:rPr>
              <w:t xml:space="preserve"> the </w:t>
            </w:r>
            <w:r w:rsidR="00B0565A" w:rsidRPr="002A57DA">
              <w:rPr>
                <w:rFonts w:asciiTheme="minorHAnsi" w:hAnsiTheme="minorHAnsi" w:cstheme="minorHAnsi"/>
                <w:szCs w:val="22"/>
                <w:lang w:val="en-US" w:eastAsia="zh-CN"/>
              </w:rPr>
              <w:t>essential</w:t>
            </w:r>
            <w:r w:rsidR="008C1742" w:rsidRPr="002A57DA">
              <w:rPr>
                <w:rFonts w:asciiTheme="minorHAnsi" w:hAnsiTheme="minorHAnsi" w:cstheme="minorHAnsi"/>
                <w:szCs w:val="22"/>
                <w:lang w:val="en-US" w:eastAsia="zh-CN"/>
              </w:rPr>
              <w:t xml:space="preserve"> requirements of their </w:t>
            </w:r>
            <w:r w:rsidR="002C5E6C" w:rsidRPr="002A57DA">
              <w:rPr>
                <w:rFonts w:asciiTheme="minorHAnsi" w:hAnsiTheme="minorHAnsi" w:cstheme="minorHAnsi"/>
                <w:szCs w:val="22"/>
                <w:lang w:val="en-US" w:eastAsia="zh-CN"/>
              </w:rPr>
              <w:t>particular job</w:t>
            </w:r>
            <w:r w:rsidR="008C1742" w:rsidRPr="002A57DA">
              <w:rPr>
                <w:rFonts w:asciiTheme="minorHAnsi" w:hAnsiTheme="minorHAnsi" w:cstheme="minorHAnsi"/>
                <w:szCs w:val="22"/>
                <w:lang w:val="en-US" w:eastAsia="zh-CN"/>
              </w:rPr>
              <w:t xml:space="preserve">, </w:t>
            </w:r>
            <w:r w:rsidRPr="002A57DA">
              <w:rPr>
                <w:rFonts w:asciiTheme="minorHAnsi" w:hAnsiTheme="minorHAnsi" w:cstheme="minorHAnsi"/>
                <w:szCs w:val="22"/>
                <w:lang w:val="en-US" w:eastAsia="zh-CN"/>
              </w:rPr>
              <w:t>requir</w:t>
            </w:r>
            <w:r w:rsidR="003D1D35" w:rsidRPr="002A57DA">
              <w:rPr>
                <w:rFonts w:asciiTheme="minorHAnsi" w:hAnsiTheme="minorHAnsi" w:cstheme="minorHAnsi"/>
                <w:szCs w:val="22"/>
                <w:lang w:val="en-US" w:eastAsia="zh-CN"/>
              </w:rPr>
              <w:t>e</w:t>
            </w:r>
            <w:r w:rsidRPr="002A57DA">
              <w:rPr>
                <w:rFonts w:asciiTheme="minorHAnsi" w:hAnsiTheme="minorHAnsi" w:cstheme="minorHAnsi"/>
                <w:szCs w:val="22"/>
                <w:lang w:val="en-US" w:eastAsia="zh-CN"/>
              </w:rPr>
              <w:t xml:space="preserve"> the assistance available through DES to maintain their Employment</w:t>
            </w:r>
            <w:r w:rsidR="008C1742" w:rsidRPr="002A57DA">
              <w:rPr>
                <w:rFonts w:asciiTheme="minorHAnsi" w:hAnsiTheme="minorHAnsi" w:cstheme="minorHAnsi"/>
                <w:szCs w:val="22"/>
                <w:lang w:val="en-US" w:eastAsia="zh-CN"/>
              </w:rPr>
              <w:t>,</w:t>
            </w:r>
            <w:r w:rsidRPr="002A57DA">
              <w:rPr>
                <w:rFonts w:asciiTheme="minorHAnsi" w:hAnsiTheme="minorHAnsi" w:cstheme="minorHAnsi"/>
                <w:szCs w:val="22"/>
                <w:lang w:val="en-US" w:eastAsia="zh-CN"/>
              </w:rPr>
              <w:t xml:space="preserve"> and</w:t>
            </w:r>
            <w:r w:rsidR="003D1D35" w:rsidRPr="002A57DA">
              <w:rPr>
                <w:rFonts w:asciiTheme="minorHAnsi" w:hAnsiTheme="minorHAnsi" w:cstheme="minorHAnsi"/>
                <w:szCs w:val="22"/>
                <w:lang w:val="en-US" w:eastAsia="zh-CN"/>
              </w:rPr>
              <w:t xml:space="preserve"> is</w:t>
            </w:r>
            <w:r w:rsidRPr="002A57DA">
              <w:rPr>
                <w:rFonts w:asciiTheme="minorHAnsi" w:hAnsiTheme="minorHAnsi" w:cstheme="minorHAnsi"/>
                <w:szCs w:val="22"/>
                <w:lang w:val="en-US" w:eastAsia="zh-CN"/>
              </w:rPr>
              <w:t xml:space="preserve"> likely to require Ongoing Support</w:t>
            </w:r>
            <w:r w:rsidR="0055441D" w:rsidRPr="002A57DA">
              <w:rPr>
                <w:rFonts w:asciiTheme="minorHAnsi" w:hAnsiTheme="minorHAnsi" w:cstheme="minorHAnsi"/>
                <w:szCs w:val="22"/>
                <w:lang w:val="en-US" w:eastAsia="zh-CN"/>
              </w:rPr>
              <w:t>.</w:t>
            </w:r>
          </w:p>
          <w:p w14:paraId="5469CB7B" w14:textId="77777777" w:rsidR="00204382" w:rsidRPr="002A57DA" w:rsidRDefault="005C3D58" w:rsidP="002A57DA">
            <w:pPr>
              <w:pStyle w:val="ListBullet"/>
              <w:numPr>
                <w:ilvl w:val="0"/>
                <w:numId w:val="0"/>
              </w:numPr>
              <w:spacing w:before="120" w:after="120"/>
              <w:ind w:left="27"/>
              <w:rPr>
                <w:rFonts w:asciiTheme="minorHAnsi" w:hAnsiTheme="minorHAnsi" w:cstheme="minorHAnsi"/>
                <w:szCs w:val="22"/>
                <w:lang w:val="en-US" w:eastAsia="zh-CN"/>
              </w:rPr>
            </w:pPr>
            <w:r w:rsidRPr="002A57DA">
              <w:rPr>
                <w:rFonts w:asciiTheme="minorHAnsi" w:hAnsiTheme="minorHAnsi" w:cstheme="minorHAnsi"/>
                <w:szCs w:val="22"/>
                <w:lang w:val="en-US" w:eastAsia="zh-CN"/>
              </w:rPr>
              <w:t xml:space="preserve">And </w:t>
            </w:r>
            <w:r w:rsidR="00204382" w:rsidRPr="002A57DA">
              <w:rPr>
                <w:rFonts w:asciiTheme="minorHAnsi" w:hAnsiTheme="minorHAnsi" w:cstheme="minorHAnsi"/>
                <w:szCs w:val="22"/>
                <w:lang w:val="en-US" w:eastAsia="zh-CN"/>
              </w:rPr>
              <w:t>meet the eligibility for Direct Registration in accordance with the Direct Registration Guidelines:</w:t>
            </w:r>
          </w:p>
          <w:p w14:paraId="5469CB7C" w14:textId="77777777" w:rsidR="00204382" w:rsidRPr="002A57DA" w:rsidRDefault="00047A64" w:rsidP="002A57DA">
            <w:pPr>
              <w:pStyle w:val="ListBullet"/>
              <w:spacing w:before="120" w:after="120"/>
              <w:rPr>
                <w:rFonts w:asciiTheme="minorHAnsi" w:hAnsiTheme="minorHAnsi" w:cstheme="minorHAnsi"/>
                <w:szCs w:val="22"/>
                <w:lang w:val="en-US" w:eastAsia="zh-CN"/>
              </w:rPr>
            </w:pPr>
            <w:r w:rsidRPr="002A57DA">
              <w:rPr>
                <w:rFonts w:asciiTheme="minorHAnsi" w:hAnsiTheme="minorHAnsi" w:cstheme="minorHAnsi"/>
                <w:szCs w:val="22"/>
                <w:lang w:val="en-US" w:eastAsia="zh-CN"/>
              </w:rPr>
              <w:t xml:space="preserve">are </w:t>
            </w:r>
            <w:r w:rsidR="00204382" w:rsidRPr="002A57DA">
              <w:rPr>
                <w:rFonts w:asciiTheme="minorHAnsi" w:hAnsiTheme="minorHAnsi" w:cstheme="minorHAnsi"/>
                <w:szCs w:val="22"/>
                <w:lang w:val="en-US" w:eastAsia="zh-CN"/>
              </w:rPr>
              <w:t xml:space="preserve">aged </w:t>
            </w:r>
            <w:r w:rsidRPr="002A57DA">
              <w:rPr>
                <w:rFonts w:asciiTheme="minorHAnsi" w:hAnsiTheme="minorHAnsi" w:cstheme="minorHAnsi"/>
                <w:szCs w:val="22"/>
                <w:lang w:val="en-US" w:eastAsia="zh-CN"/>
              </w:rPr>
              <w:t xml:space="preserve">at least </w:t>
            </w:r>
            <w:r w:rsidR="00204382" w:rsidRPr="002A57DA">
              <w:rPr>
                <w:rFonts w:asciiTheme="minorHAnsi" w:hAnsiTheme="minorHAnsi" w:cstheme="minorHAnsi"/>
                <w:szCs w:val="22"/>
                <w:lang w:val="en-US" w:eastAsia="zh-CN"/>
              </w:rPr>
              <w:t xml:space="preserve">14 </w:t>
            </w:r>
            <w:r w:rsidR="00DE6698" w:rsidRPr="002A57DA">
              <w:rPr>
                <w:rFonts w:asciiTheme="minorHAnsi" w:hAnsiTheme="minorHAnsi" w:cstheme="minorHAnsi"/>
                <w:szCs w:val="22"/>
                <w:lang w:val="en-US" w:eastAsia="zh-CN"/>
              </w:rPr>
              <w:t xml:space="preserve">years of age </w:t>
            </w:r>
            <w:r w:rsidRPr="002A57DA">
              <w:rPr>
                <w:rFonts w:asciiTheme="minorHAnsi" w:hAnsiTheme="minorHAnsi" w:cstheme="minorHAnsi"/>
                <w:szCs w:val="22"/>
                <w:lang w:val="en-US" w:eastAsia="zh-CN"/>
              </w:rPr>
              <w:t xml:space="preserve">but </w:t>
            </w:r>
            <w:r w:rsidR="00D77D84" w:rsidRPr="002A57DA">
              <w:rPr>
                <w:rFonts w:asciiTheme="minorHAnsi" w:hAnsiTheme="minorHAnsi" w:cstheme="minorHAnsi"/>
                <w:szCs w:val="22"/>
                <w:lang w:val="en-US" w:eastAsia="zh-CN"/>
              </w:rPr>
              <w:t>have not attained</w:t>
            </w:r>
            <w:r w:rsidR="00204382" w:rsidRPr="002A57DA">
              <w:rPr>
                <w:rFonts w:asciiTheme="minorHAnsi" w:hAnsiTheme="minorHAnsi" w:cstheme="minorHAnsi"/>
                <w:szCs w:val="22"/>
                <w:lang w:val="en-US" w:eastAsia="zh-CN"/>
              </w:rPr>
              <w:t xml:space="preserve"> </w:t>
            </w:r>
            <w:r w:rsidR="008869E5" w:rsidRPr="002A57DA">
              <w:rPr>
                <w:rFonts w:asciiTheme="minorHAnsi" w:hAnsiTheme="minorHAnsi" w:cstheme="minorHAnsi"/>
                <w:szCs w:val="22"/>
                <w:lang w:val="en-US" w:eastAsia="zh-CN"/>
              </w:rPr>
              <w:t>Age Pension qualifying age</w:t>
            </w:r>
          </w:p>
          <w:p w14:paraId="5469CB7D" w14:textId="77777777" w:rsidR="00204382" w:rsidRPr="002A57DA" w:rsidRDefault="00204382" w:rsidP="002A57DA">
            <w:pPr>
              <w:pStyle w:val="ListBullet"/>
              <w:spacing w:before="120" w:after="120"/>
              <w:rPr>
                <w:rFonts w:asciiTheme="minorHAnsi" w:hAnsiTheme="minorHAnsi" w:cstheme="minorHAnsi"/>
                <w:szCs w:val="22"/>
                <w:lang w:val="en-US" w:eastAsia="zh-CN"/>
              </w:rPr>
            </w:pPr>
            <w:r w:rsidRPr="002A57DA">
              <w:rPr>
                <w:rFonts w:asciiTheme="minorHAnsi" w:hAnsiTheme="minorHAnsi" w:cstheme="minorHAnsi"/>
                <w:szCs w:val="22"/>
                <w:lang w:val="en-US" w:eastAsia="zh-CN"/>
              </w:rPr>
              <w:t>be an Australian resident or Temporary Protection Visa holder</w:t>
            </w:r>
          </w:p>
          <w:p w14:paraId="5469CB7E" w14:textId="77777777" w:rsidR="00204382" w:rsidRPr="002A57DA" w:rsidRDefault="00204382" w:rsidP="002A57DA">
            <w:pPr>
              <w:pStyle w:val="ListBullet"/>
              <w:spacing w:before="120" w:after="120"/>
              <w:rPr>
                <w:rFonts w:asciiTheme="minorHAnsi" w:hAnsiTheme="minorHAnsi" w:cstheme="minorHAnsi"/>
                <w:szCs w:val="22"/>
                <w:lang w:val="en-US" w:eastAsia="zh-CN"/>
              </w:rPr>
            </w:pPr>
            <w:r w:rsidRPr="002A57DA">
              <w:rPr>
                <w:rFonts w:asciiTheme="minorHAnsi" w:hAnsiTheme="minorHAnsi" w:cstheme="minorHAnsi"/>
                <w:szCs w:val="22"/>
                <w:lang w:val="en-US" w:eastAsia="zh-CN"/>
              </w:rPr>
              <w:t>not be studying full time</w:t>
            </w:r>
          </w:p>
          <w:p w14:paraId="5469CB7F" w14:textId="77777777" w:rsidR="00204382" w:rsidRPr="002A57DA" w:rsidRDefault="00204382" w:rsidP="002A57DA">
            <w:pPr>
              <w:pStyle w:val="ListBullet"/>
              <w:spacing w:before="120" w:after="120"/>
              <w:rPr>
                <w:rFonts w:asciiTheme="minorHAnsi" w:hAnsiTheme="minorHAnsi" w:cstheme="minorHAnsi"/>
                <w:szCs w:val="22"/>
                <w:lang w:val="en-US" w:eastAsia="zh-CN"/>
              </w:rPr>
            </w:pPr>
            <w:r w:rsidRPr="002A57DA">
              <w:rPr>
                <w:rFonts w:asciiTheme="minorHAnsi" w:hAnsiTheme="minorHAnsi" w:cstheme="minorHAnsi"/>
                <w:szCs w:val="22"/>
                <w:lang w:val="en-US" w:eastAsia="zh-CN"/>
              </w:rPr>
              <w:t>not be currently registered on the Department’s IT System</w:t>
            </w:r>
            <w:r w:rsidR="00CC7E4A" w:rsidRPr="002A57DA">
              <w:rPr>
                <w:rFonts w:asciiTheme="minorHAnsi" w:hAnsiTheme="minorHAnsi" w:cstheme="minorHAnsi"/>
                <w:szCs w:val="22"/>
                <w:lang w:val="en-US" w:eastAsia="zh-CN"/>
              </w:rPr>
              <w:t>s</w:t>
            </w:r>
            <w:r w:rsidRPr="002A57DA">
              <w:rPr>
                <w:rFonts w:asciiTheme="minorHAnsi" w:hAnsiTheme="minorHAnsi" w:cstheme="minorHAnsi"/>
                <w:szCs w:val="22"/>
                <w:lang w:val="en-US" w:eastAsia="zh-CN"/>
              </w:rPr>
              <w:t xml:space="preserve"> with another </w:t>
            </w:r>
            <w:r w:rsidR="001D3607" w:rsidRPr="002A57DA">
              <w:rPr>
                <w:rFonts w:asciiTheme="minorHAnsi" w:hAnsiTheme="minorHAnsi" w:cstheme="minorHAnsi"/>
                <w:szCs w:val="22"/>
              </w:rPr>
              <w:t>Provider</w:t>
            </w:r>
            <w:r w:rsidRPr="002A57DA">
              <w:rPr>
                <w:rFonts w:asciiTheme="minorHAnsi" w:hAnsiTheme="minorHAnsi" w:cstheme="minorHAnsi"/>
                <w:szCs w:val="22"/>
                <w:lang w:val="en-US" w:eastAsia="zh-CN"/>
              </w:rPr>
              <w:t>. A Participant that is already registered with another Provider must be directed back to that Provider.</w:t>
            </w:r>
          </w:p>
          <w:p w14:paraId="5469CB80" w14:textId="77777777" w:rsidR="007D62DF" w:rsidRPr="002A57DA" w:rsidRDefault="00204382" w:rsidP="002A57DA">
            <w:pPr>
              <w:spacing w:before="120" w:after="120"/>
              <w:rPr>
                <w:rFonts w:asciiTheme="minorHAnsi" w:hAnsiTheme="minorHAnsi" w:cstheme="minorHAnsi"/>
                <w:sz w:val="22"/>
                <w:szCs w:val="22"/>
              </w:rPr>
            </w:pPr>
            <w:r w:rsidRPr="002A57DA">
              <w:rPr>
                <w:rFonts w:asciiTheme="minorHAnsi" w:hAnsiTheme="minorHAnsi" w:cstheme="minorHAnsi"/>
                <w:sz w:val="22"/>
                <w:szCs w:val="22"/>
              </w:rPr>
              <w:t xml:space="preserve">*In situations where the Employer is not aware of the injury, disability or health condition and the </w:t>
            </w:r>
            <w:r w:rsidR="00D10A36" w:rsidRPr="002A57DA">
              <w:rPr>
                <w:rFonts w:asciiTheme="minorHAnsi" w:hAnsiTheme="minorHAnsi" w:cstheme="minorHAnsi"/>
                <w:sz w:val="22"/>
                <w:szCs w:val="22"/>
              </w:rPr>
              <w:t xml:space="preserve">employee </w:t>
            </w:r>
            <w:r w:rsidRPr="002A57DA">
              <w:rPr>
                <w:rFonts w:asciiTheme="minorHAnsi" w:hAnsiTheme="minorHAnsi" w:cstheme="minorHAnsi"/>
                <w:sz w:val="22"/>
                <w:szCs w:val="22"/>
              </w:rPr>
              <w:t xml:space="preserve">seeking </w:t>
            </w:r>
            <w:r w:rsidR="006C3151" w:rsidRPr="002A57DA">
              <w:rPr>
                <w:rFonts w:asciiTheme="minorHAnsi" w:hAnsiTheme="minorHAnsi" w:cstheme="minorHAnsi"/>
                <w:sz w:val="22"/>
                <w:szCs w:val="22"/>
              </w:rPr>
              <w:t>Work Assist</w:t>
            </w:r>
            <w:r w:rsidRPr="002A57DA">
              <w:rPr>
                <w:rFonts w:asciiTheme="minorHAnsi" w:hAnsiTheme="minorHAnsi" w:cstheme="minorHAnsi"/>
                <w:sz w:val="22"/>
                <w:szCs w:val="22"/>
              </w:rPr>
              <w:t xml:space="preserve"> does not wish to </w:t>
            </w:r>
            <w:r w:rsidR="005565AD" w:rsidRPr="002A57DA">
              <w:rPr>
                <w:rFonts w:asciiTheme="minorHAnsi" w:hAnsiTheme="minorHAnsi" w:cstheme="minorHAnsi"/>
                <w:sz w:val="22"/>
                <w:szCs w:val="22"/>
              </w:rPr>
              <w:t xml:space="preserve">provide </w:t>
            </w:r>
            <w:r w:rsidRPr="002A57DA">
              <w:rPr>
                <w:rFonts w:asciiTheme="minorHAnsi" w:hAnsiTheme="minorHAnsi" w:cstheme="minorHAnsi"/>
                <w:sz w:val="22"/>
                <w:szCs w:val="22"/>
              </w:rPr>
              <w:t>this information to their Employer, then this requirement does not apply</w:t>
            </w:r>
            <w:r w:rsidR="00A31308" w:rsidRPr="002A57DA">
              <w:rPr>
                <w:rFonts w:asciiTheme="minorHAnsi" w:hAnsiTheme="minorHAnsi" w:cstheme="minorHAnsi"/>
                <w:sz w:val="22"/>
                <w:szCs w:val="22"/>
              </w:rPr>
              <w:t>. H</w:t>
            </w:r>
            <w:r w:rsidR="00D34255" w:rsidRPr="002A57DA">
              <w:rPr>
                <w:rFonts w:asciiTheme="minorHAnsi" w:hAnsiTheme="minorHAnsi" w:cstheme="minorHAnsi"/>
                <w:sz w:val="22"/>
                <w:szCs w:val="22"/>
              </w:rPr>
              <w:t xml:space="preserve">owever, </w:t>
            </w:r>
            <w:r w:rsidR="00732207" w:rsidRPr="002A57DA">
              <w:rPr>
                <w:rFonts w:asciiTheme="minorHAnsi" w:hAnsiTheme="minorHAnsi" w:cstheme="minorHAnsi"/>
                <w:sz w:val="22"/>
                <w:szCs w:val="22"/>
              </w:rPr>
              <w:t xml:space="preserve">the employee </w:t>
            </w:r>
            <w:r w:rsidR="00732207" w:rsidRPr="002A57DA">
              <w:rPr>
                <w:rStyle w:val="Strong"/>
                <w:rFonts w:asciiTheme="minorHAnsi" w:hAnsiTheme="minorHAnsi" w:cstheme="minorHAnsi"/>
                <w:b w:val="0"/>
                <w:i/>
                <w:color w:val="000000" w:themeColor="text1"/>
                <w:sz w:val="22"/>
                <w:szCs w:val="22"/>
              </w:rPr>
              <w:t>must</w:t>
            </w:r>
            <w:r w:rsidR="00732207" w:rsidRPr="002A57DA">
              <w:rPr>
                <w:rStyle w:val="Strong"/>
                <w:rFonts w:asciiTheme="minorHAnsi" w:hAnsiTheme="minorHAnsi" w:cstheme="minorHAnsi"/>
                <w:b w:val="0"/>
                <w:color w:val="000000" w:themeColor="text1"/>
                <w:sz w:val="22"/>
                <w:szCs w:val="22"/>
              </w:rPr>
              <w:t xml:space="preserve"> provide a signed and dated statement </w:t>
            </w:r>
            <w:r w:rsidR="00A31308" w:rsidRPr="002A57DA">
              <w:rPr>
                <w:rStyle w:val="Strong"/>
                <w:rFonts w:asciiTheme="minorHAnsi" w:hAnsiTheme="minorHAnsi" w:cstheme="minorHAnsi"/>
                <w:b w:val="0"/>
                <w:color w:val="000000" w:themeColor="text1"/>
                <w:sz w:val="22"/>
                <w:szCs w:val="22"/>
              </w:rPr>
              <w:t>that they are having</w:t>
            </w:r>
            <w:r w:rsidR="00732207" w:rsidRPr="002A57DA">
              <w:rPr>
                <w:rStyle w:val="Strong"/>
                <w:rFonts w:asciiTheme="minorHAnsi" w:hAnsiTheme="minorHAnsi" w:cstheme="minorHAnsi"/>
                <w:b w:val="0"/>
                <w:color w:val="000000" w:themeColor="text1"/>
                <w:sz w:val="22"/>
                <w:szCs w:val="22"/>
              </w:rPr>
              <w:t xml:space="preserve"> </w:t>
            </w:r>
            <w:r w:rsidR="00A31308" w:rsidRPr="002A57DA">
              <w:rPr>
                <w:rFonts w:asciiTheme="minorHAnsi" w:hAnsiTheme="minorHAnsi" w:cstheme="minorHAnsi"/>
                <w:sz w:val="22"/>
                <w:szCs w:val="22"/>
                <w:lang w:val="en-US" w:eastAsia="zh-CN"/>
              </w:rPr>
              <w:t xml:space="preserve">difficulties fulfilling the essential requirements of their job, due to </w:t>
            </w:r>
            <w:r w:rsidR="00C91442" w:rsidRPr="002A57DA">
              <w:rPr>
                <w:rFonts w:asciiTheme="minorHAnsi" w:hAnsiTheme="minorHAnsi" w:cstheme="minorHAnsi"/>
                <w:sz w:val="22"/>
                <w:szCs w:val="22"/>
                <w:lang w:val="en-US" w:eastAsia="zh-CN"/>
              </w:rPr>
              <w:t xml:space="preserve">impact of </w:t>
            </w:r>
            <w:r w:rsidR="00A31308" w:rsidRPr="002A57DA">
              <w:rPr>
                <w:rFonts w:asciiTheme="minorHAnsi" w:hAnsiTheme="minorHAnsi" w:cstheme="minorHAnsi"/>
                <w:sz w:val="22"/>
                <w:szCs w:val="22"/>
                <w:lang w:val="en-US" w:eastAsia="zh-CN"/>
              </w:rPr>
              <w:t>their injury, disability or health condition</w:t>
            </w:r>
            <w:r w:rsidR="00732207" w:rsidRPr="002A57DA">
              <w:rPr>
                <w:rStyle w:val="Strong"/>
                <w:rFonts w:asciiTheme="minorHAnsi" w:hAnsiTheme="minorHAnsi" w:cstheme="minorHAnsi"/>
                <w:b w:val="0"/>
                <w:color w:val="000000" w:themeColor="text1"/>
                <w:sz w:val="22"/>
                <w:szCs w:val="22"/>
              </w:rPr>
              <w:t>.</w:t>
            </w:r>
            <w:r w:rsidR="00340A47" w:rsidRPr="002A57DA">
              <w:rPr>
                <w:rFonts w:asciiTheme="minorHAnsi" w:hAnsiTheme="minorHAnsi" w:cstheme="minorHAnsi"/>
                <w:sz w:val="22"/>
                <w:szCs w:val="22"/>
              </w:rPr>
              <w:t xml:space="preserve"> </w:t>
            </w:r>
            <w:r w:rsidR="003800EA" w:rsidRPr="002A57DA">
              <w:rPr>
                <w:rFonts w:asciiTheme="minorHAnsi" w:hAnsiTheme="minorHAnsi" w:cstheme="minorHAnsi"/>
                <w:sz w:val="22"/>
                <w:szCs w:val="22"/>
              </w:rPr>
              <w:t>R</w:t>
            </w:r>
            <w:r w:rsidRPr="002A57DA">
              <w:rPr>
                <w:rFonts w:asciiTheme="minorHAnsi" w:hAnsiTheme="minorHAnsi" w:cstheme="minorHAnsi"/>
                <w:sz w:val="22"/>
                <w:szCs w:val="22"/>
              </w:rPr>
              <w:t xml:space="preserve">efer to </w:t>
            </w:r>
            <w:r w:rsidRPr="002A57DA">
              <w:rPr>
                <w:rFonts w:asciiTheme="minorHAnsi" w:hAnsiTheme="minorHAnsi" w:cstheme="minorHAnsi"/>
                <w:b/>
                <w:sz w:val="22"/>
                <w:szCs w:val="22"/>
              </w:rPr>
              <w:t>Section 4</w:t>
            </w:r>
            <w:r w:rsidRPr="002A57DA">
              <w:rPr>
                <w:rFonts w:asciiTheme="minorHAnsi" w:hAnsiTheme="minorHAnsi" w:cstheme="minorHAnsi"/>
                <w:sz w:val="22"/>
                <w:szCs w:val="22"/>
              </w:rPr>
              <w:t xml:space="preserve"> </w:t>
            </w:r>
            <w:r w:rsidR="005565AD" w:rsidRPr="002A57DA">
              <w:rPr>
                <w:rFonts w:asciiTheme="minorHAnsi" w:hAnsiTheme="minorHAnsi" w:cstheme="minorHAnsi"/>
                <w:sz w:val="22"/>
                <w:szCs w:val="22"/>
              </w:rPr>
              <w:t xml:space="preserve">of this table </w:t>
            </w:r>
            <w:r w:rsidRPr="002A57DA">
              <w:rPr>
                <w:rFonts w:asciiTheme="minorHAnsi" w:hAnsiTheme="minorHAnsi" w:cstheme="minorHAnsi"/>
                <w:sz w:val="22"/>
                <w:szCs w:val="22"/>
              </w:rPr>
              <w:t>for Documentary Evidence requirements.</w:t>
            </w:r>
          </w:p>
          <w:p w14:paraId="5469CB81" w14:textId="77777777" w:rsidR="00204382" w:rsidRPr="002A57DA" w:rsidRDefault="00204382" w:rsidP="002A57DA">
            <w:pPr>
              <w:spacing w:before="120" w:after="120"/>
              <w:rPr>
                <w:rFonts w:asciiTheme="minorHAnsi" w:hAnsiTheme="minorHAnsi" w:cstheme="minorHAnsi"/>
                <w:sz w:val="22"/>
                <w:szCs w:val="22"/>
              </w:rPr>
            </w:pPr>
            <w:r w:rsidRPr="002A57DA">
              <w:rPr>
                <w:rFonts w:asciiTheme="minorHAnsi" w:hAnsiTheme="minorHAnsi" w:cstheme="minorHAnsi"/>
                <w:sz w:val="22"/>
                <w:szCs w:val="22"/>
              </w:rPr>
              <w:lastRenderedPageBreak/>
              <w:t xml:space="preserve">Contacts with the Participant </w:t>
            </w:r>
            <w:r w:rsidRPr="002A57DA">
              <w:rPr>
                <w:rFonts w:asciiTheme="minorHAnsi" w:hAnsiTheme="minorHAnsi" w:cstheme="minorHAnsi"/>
                <w:i/>
                <w:sz w:val="22"/>
                <w:szCs w:val="22"/>
              </w:rPr>
              <w:t>must</w:t>
            </w:r>
            <w:r w:rsidRPr="002A57DA">
              <w:rPr>
                <w:rFonts w:asciiTheme="minorHAnsi" w:hAnsiTheme="minorHAnsi" w:cstheme="minorHAnsi"/>
                <w:sz w:val="22"/>
                <w:szCs w:val="22"/>
              </w:rPr>
              <w:t xml:space="preserve"> be </w:t>
            </w:r>
            <w:r w:rsidR="001078DE" w:rsidRPr="002A57DA">
              <w:rPr>
                <w:rFonts w:asciiTheme="minorHAnsi" w:hAnsiTheme="minorHAnsi" w:cstheme="minorHAnsi"/>
                <w:sz w:val="22"/>
                <w:szCs w:val="22"/>
              </w:rPr>
              <w:t>conducted in accordance with requirements</w:t>
            </w:r>
            <w:r w:rsidRPr="002A57DA">
              <w:rPr>
                <w:rFonts w:asciiTheme="minorHAnsi" w:hAnsiTheme="minorHAnsi" w:cstheme="minorHAnsi"/>
                <w:sz w:val="22"/>
                <w:szCs w:val="22"/>
              </w:rPr>
              <w:t xml:space="preserve"> specified in the D</w:t>
            </w:r>
            <w:r w:rsidR="005C06B9" w:rsidRPr="002A57DA">
              <w:rPr>
                <w:rFonts w:asciiTheme="minorHAnsi" w:hAnsiTheme="minorHAnsi" w:cstheme="minorHAnsi"/>
                <w:sz w:val="22"/>
                <w:szCs w:val="22"/>
              </w:rPr>
              <w:t>isability Employment Services</w:t>
            </w:r>
            <w:r w:rsidRPr="002A57DA">
              <w:rPr>
                <w:rFonts w:asciiTheme="minorHAnsi" w:hAnsiTheme="minorHAnsi" w:cstheme="minorHAnsi"/>
                <w:sz w:val="22"/>
                <w:szCs w:val="22"/>
              </w:rPr>
              <w:t xml:space="preserve"> </w:t>
            </w:r>
            <w:r w:rsidR="00DE657A" w:rsidRPr="002A57DA">
              <w:rPr>
                <w:rFonts w:asciiTheme="minorHAnsi" w:hAnsiTheme="minorHAnsi" w:cstheme="minorHAnsi"/>
                <w:sz w:val="22"/>
                <w:szCs w:val="22"/>
              </w:rPr>
              <w:t>Grant Agreement</w:t>
            </w:r>
            <w:r w:rsidRPr="002A57DA">
              <w:rPr>
                <w:rFonts w:asciiTheme="minorHAnsi" w:hAnsiTheme="minorHAnsi" w:cstheme="minorHAnsi"/>
                <w:sz w:val="22"/>
                <w:szCs w:val="22"/>
              </w:rPr>
              <w:t>.</w:t>
            </w:r>
          </w:p>
          <w:p w14:paraId="5469CB82" w14:textId="77777777" w:rsidR="00204382" w:rsidRPr="002A57DA" w:rsidRDefault="00204382" w:rsidP="002A57DA">
            <w:pPr>
              <w:spacing w:before="120" w:after="120"/>
              <w:rPr>
                <w:rFonts w:asciiTheme="minorHAnsi" w:hAnsiTheme="minorHAnsi" w:cstheme="minorHAnsi"/>
                <w:sz w:val="22"/>
                <w:szCs w:val="22"/>
              </w:rPr>
            </w:pPr>
            <w:r w:rsidRPr="002A57DA">
              <w:rPr>
                <w:rFonts w:asciiTheme="minorHAnsi" w:hAnsiTheme="minorHAnsi" w:cstheme="minorHAnsi"/>
                <w:sz w:val="22"/>
                <w:szCs w:val="22"/>
              </w:rPr>
              <w:t xml:space="preserve">If the </w:t>
            </w:r>
            <w:r w:rsidR="00D10A36" w:rsidRPr="002A57DA">
              <w:rPr>
                <w:rFonts w:asciiTheme="minorHAnsi" w:hAnsiTheme="minorHAnsi" w:cstheme="minorHAnsi"/>
                <w:sz w:val="22"/>
                <w:szCs w:val="22"/>
              </w:rPr>
              <w:t xml:space="preserve">employee </w:t>
            </w:r>
            <w:r w:rsidRPr="002A57DA">
              <w:rPr>
                <w:rFonts w:asciiTheme="minorHAnsi" w:hAnsiTheme="minorHAnsi" w:cstheme="minorHAnsi"/>
                <w:sz w:val="22"/>
                <w:szCs w:val="22"/>
              </w:rPr>
              <w:t xml:space="preserve">seeking </w:t>
            </w:r>
            <w:r w:rsidR="006C3151" w:rsidRPr="002A57DA">
              <w:rPr>
                <w:rFonts w:asciiTheme="minorHAnsi" w:hAnsiTheme="minorHAnsi" w:cstheme="minorHAnsi"/>
                <w:sz w:val="22"/>
                <w:szCs w:val="22"/>
              </w:rPr>
              <w:t>Work Assist</w:t>
            </w:r>
            <w:r w:rsidR="002D3F10" w:rsidRPr="002A57DA">
              <w:rPr>
                <w:rFonts w:asciiTheme="minorHAnsi" w:hAnsiTheme="minorHAnsi" w:cstheme="minorHAnsi"/>
                <w:sz w:val="22"/>
                <w:szCs w:val="22"/>
              </w:rPr>
              <w:t xml:space="preserve"> </w:t>
            </w:r>
            <w:r w:rsidRPr="002A57DA">
              <w:rPr>
                <w:rFonts w:asciiTheme="minorHAnsi" w:hAnsiTheme="minorHAnsi" w:cstheme="minorHAnsi"/>
                <w:sz w:val="22"/>
                <w:szCs w:val="22"/>
              </w:rPr>
              <w:t xml:space="preserve">is Employed in a job or position that falls within the definition of a </w:t>
            </w:r>
            <w:r w:rsidR="00213E66" w:rsidRPr="002A57DA">
              <w:rPr>
                <w:rFonts w:asciiTheme="minorHAnsi" w:hAnsiTheme="minorHAnsi" w:cstheme="minorHAnsi"/>
                <w:i/>
                <w:sz w:val="22"/>
                <w:szCs w:val="22"/>
              </w:rPr>
              <w:t xml:space="preserve">Work Assist </w:t>
            </w:r>
            <w:r w:rsidRPr="002A57DA">
              <w:rPr>
                <w:rFonts w:asciiTheme="minorHAnsi" w:hAnsiTheme="minorHAnsi" w:cstheme="minorHAnsi"/>
                <w:i/>
                <w:sz w:val="22"/>
                <w:szCs w:val="22"/>
              </w:rPr>
              <w:t>Non</w:t>
            </w:r>
            <w:r w:rsidR="00213E66" w:rsidRPr="002A57DA">
              <w:rPr>
                <w:rFonts w:asciiTheme="minorHAnsi" w:hAnsiTheme="minorHAnsi" w:cstheme="minorHAnsi"/>
                <w:i/>
                <w:sz w:val="22"/>
                <w:szCs w:val="22"/>
              </w:rPr>
              <w:noBreakHyphen/>
            </w:r>
            <w:r w:rsidRPr="002A57DA">
              <w:rPr>
                <w:rFonts w:asciiTheme="minorHAnsi" w:hAnsiTheme="minorHAnsi" w:cstheme="minorHAnsi"/>
                <w:i/>
                <w:sz w:val="22"/>
                <w:szCs w:val="22"/>
              </w:rPr>
              <w:t>Payable Outcome</w:t>
            </w:r>
            <w:r w:rsidRPr="002A57DA">
              <w:rPr>
                <w:rFonts w:asciiTheme="minorHAnsi" w:hAnsiTheme="minorHAnsi" w:cstheme="minorHAnsi"/>
                <w:sz w:val="22"/>
                <w:szCs w:val="22"/>
              </w:rPr>
              <w:t xml:space="preserve"> as set out in </w:t>
            </w:r>
            <w:r w:rsidRPr="002A57DA">
              <w:rPr>
                <w:rFonts w:asciiTheme="minorHAnsi" w:hAnsiTheme="minorHAnsi" w:cstheme="minorHAnsi"/>
                <w:b/>
                <w:sz w:val="22"/>
                <w:szCs w:val="22"/>
              </w:rPr>
              <w:t>Annexure A</w:t>
            </w:r>
            <w:r w:rsidRPr="002A57DA">
              <w:rPr>
                <w:rFonts w:asciiTheme="minorHAnsi" w:hAnsiTheme="minorHAnsi" w:cstheme="minorHAnsi"/>
                <w:sz w:val="22"/>
                <w:szCs w:val="22"/>
              </w:rPr>
              <w:t xml:space="preserve"> of the D</w:t>
            </w:r>
            <w:r w:rsidR="005C06B9" w:rsidRPr="002A57DA">
              <w:rPr>
                <w:rFonts w:asciiTheme="minorHAnsi" w:hAnsiTheme="minorHAnsi" w:cstheme="minorHAnsi"/>
                <w:sz w:val="22"/>
                <w:szCs w:val="22"/>
              </w:rPr>
              <w:t>isability Employment Services</w:t>
            </w:r>
            <w:r w:rsidRPr="002A57DA">
              <w:rPr>
                <w:rFonts w:asciiTheme="minorHAnsi" w:hAnsiTheme="minorHAnsi" w:cstheme="minorHAnsi"/>
                <w:sz w:val="22"/>
                <w:szCs w:val="22"/>
              </w:rPr>
              <w:t xml:space="preserve"> </w:t>
            </w:r>
            <w:r w:rsidR="00213E66" w:rsidRPr="002A57DA">
              <w:rPr>
                <w:rFonts w:asciiTheme="minorHAnsi" w:hAnsiTheme="minorHAnsi" w:cstheme="minorHAnsi"/>
                <w:sz w:val="22"/>
                <w:szCs w:val="22"/>
              </w:rPr>
              <w:t>Grant Agreement</w:t>
            </w:r>
            <w:r w:rsidRPr="002A57DA">
              <w:rPr>
                <w:rFonts w:asciiTheme="minorHAnsi" w:hAnsiTheme="minorHAnsi" w:cstheme="minorHAnsi"/>
                <w:sz w:val="22"/>
                <w:szCs w:val="22"/>
              </w:rPr>
              <w:t xml:space="preserve">, </w:t>
            </w:r>
            <w:r w:rsidR="00E43414" w:rsidRPr="002A57DA">
              <w:rPr>
                <w:rFonts w:asciiTheme="minorHAnsi" w:hAnsiTheme="minorHAnsi" w:cstheme="minorHAnsi"/>
                <w:sz w:val="22"/>
                <w:szCs w:val="22"/>
              </w:rPr>
              <w:t>then that person is</w:t>
            </w:r>
            <w:r w:rsidRPr="002A57DA">
              <w:rPr>
                <w:rFonts w:asciiTheme="minorHAnsi" w:hAnsiTheme="minorHAnsi" w:cstheme="minorHAnsi"/>
                <w:sz w:val="22"/>
                <w:szCs w:val="22"/>
              </w:rPr>
              <w:t xml:space="preserve"> not eligible for </w:t>
            </w:r>
            <w:r w:rsidR="006C3151" w:rsidRPr="002A57DA">
              <w:rPr>
                <w:rFonts w:asciiTheme="minorHAnsi" w:hAnsiTheme="minorHAnsi" w:cstheme="minorHAnsi"/>
                <w:sz w:val="22"/>
                <w:szCs w:val="22"/>
              </w:rPr>
              <w:t>Work Assist</w:t>
            </w:r>
            <w:r w:rsidRPr="002A57DA">
              <w:rPr>
                <w:rFonts w:asciiTheme="minorHAnsi" w:hAnsiTheme="minorHAnsi" w:cstheme="minorHAnsi"/>
                <w:sz w:val="22"/>
                <w:szCs w:val="22"/>
              </w:rPr>
              <w:t>.</w:t>
            </w:r>
          </w:p>
          <w:p w14:paraId="5469CB83" w14:textId="77777777" w:rsidR="00204382" w:rsidRPr="002A57DA" w:rsidRDefault="00204382" w:rsidP="002A57DA">
            <w:pPr>
              <w:pStyle w:val="TableText"/>
              <w:spacing w:before="120" w:after="120"/>
              <w:rPr>
                <w:rFonts w:asciiTheme="minorHAnsi" w:hAnsiTheme="minorHAnsi" w:cstheme="minorHAnsi"/>
                <w:sz w:val="22"/>
                <w:szCs w:val="22"/>
              </w:rPr>
            </w:pPr>
            <w:r w:rsidRPr="002A57DA">
              <w:rPr>
                <w:rFonts w:asciiTheme="minorHAnsi" w:hAnsiTheme="minorHAnsi" w:cstheme="minorHAnsi"/>
                <w:sz w:val="22"/>
                <w:szCs w:val="22"/>
              </w:rPr>
              <w:t>DSS will consider requests to waive this provision in exceptional circumstances for:</w:t>
            </w:r>
          </w:p>
          <w:p w14:paraId="5469CB84" w14:textId="77777777" w:rsidR="00204382" w:rsidRPr="002A57DA" w:rsidRDefault="00204382" w:rsidP="002A57DA">
            <w:pPr>
              <w:pStyle w:val="TableText"/>
              <w:numPr>
                <w:ilvl w:val="0"/>
                <w:numId w:val="19"/>
              </w:numPr>
              <w:spacing w:before="120" w:after="120"/>
              <w:rPr>
                <w:rFonts w:asciiTheme="minorHAnsi" w:hAnsiTheme="minorHAnsi" w:cstheme="minorHAnsi"/>
                <w:sz w:val="22"/>
                <w:szCs w:val="22"/>
              </w:rPr>
            </w:pPr>
            <w:r w:rsidRPr="002A57DA">
              <w:rPr>
                <w:rFonts w:asciiTheme="minorHAnsi" w:hAnsiTheme="minorHAnsi" w:cstheme="minorHAnsi"/>
                <w:sz w:val="22"/>
                <w:szCs w:val="22"/>
              </w:rPr>
              <w:t>Recurring employment, and</w:t>
            </w:r>
          </w:p>
          <w:p w14:paraId="5469CB85" w14:textId="77777777" w:rsidR="00204382" w:rsidRPr="002A57DA" w:rsidRDefault="00204382" w:rsidP="002A57DA">
            <w:pPr>
              <w:pStyle w:val="TableText"/>
              <w:numPr>
                <w:ilvl w:val="0"/>
                <w:numId w:val="19"/>
              </w:numPr>
              <w:spacing w:before="120" w:after="120"/>
              <w:rPr>
                <w:rFonts w:asciiTheme="minorHAnsi" w:hAnsiTheme="minorHAnsi" w:cstheme="minorHAnsi"/>
                <w:sz w:val="22"/>
                <w:szCs w:val="22"/>
              </w:rPr>
            </w:pPr>
            <w:r w:rsidRPr="002A57DA">
              <w:rPr>
                <w:rFonts w:asciiTheme="minorHAnsi" w:hAnsiTheme="minorHAnsi" w:cstheme="minorHAnsi"/>
                <w:sz w:val="22"/>
                <w:szCs w:val="22"/>
              </w:rPr>
              <w:t xml:space="preserve">Where the </w:t>
            </w:r>
            <w:r w:rsidR="00D10A36" w:rsidRPr="002A57DA">
              <w:rPr>
                <w:rFonts w:asciiTheme="minorHAnsi" w:hAnsiTheme="minorHAnsi" w:cstheme="minorHAnsi"/>
                <w:sz w:val="22"/>
                <w:szCs w:val="22"/>
              </w:rPr>
              <w:t xml:space="preserve">employee </w:t>
            </w:r>
            <w:r w:rsidRPr="002A57DA">
              <w:rPr>
                <w:rFonts w:asciiTheme="minorHAnsi" w:hAnsiTheme="minorHAnsi" w:cstheme="minorHAnsi"/>
                <w:sz w:val="22"/>
                <w:szCs w:val="22"/>
              </w:rPr>
              <w:t xml:space="preserve">seeking </w:t>
            </w:r>
            <w:r w:rsidR="006C3151" w:rsidRPr="002A57DA">
              <w:rPr>
                <w:rFonts w:asciiTheme="minorHAnsi" w:hAnsiTheme="minorHAnsi" w:cstheme="minorHAnsi"/>
                <w:sz w:val="22"/>
                <w:szCs w:val="22"/>
              </w:rPr>
              <w:t>Work Assist</w:t>
            </w:r>
            <w:r w:rsidRPr="002A57DA">
              <w:rPr>
                <w:rFonts w:asciiTheme="minorHAnsi" w:hAnsiTheme="minorHAnsi" w:cstheme="minorHAnsi"/>
                <w:sz w:val="22"/>
                <w:szCs w:val="22"/>
              </w:rPr>
              <w:t xml:space="preserve"> is Employed in the Provider’s Own Organisation, or a Related Entity, where it is impractical for another DES </w:t>
            </w:r>
            <w:r w:rsidR="001D3607" w:rsidRPr="002A57DA">
              <w:rPr>
                <w:rFonts w:asciiTheme="minorHAnsi" w:hAnsiTheme="minorHAnsi" w:cstheme="minorHAnsi"/>
                <w:sz w:val="22"/>
                <w:szCs w:val="22"/>
              </w:rPr>
              <w:t>P</w:t>
            </w:r>
            <w:r w:rsidRPr="002A57DA">
              <w:rPr>
                <w:rFonts w:asciiTheme="minorHAnsi" w:hAnsiTheme="minorHAnsi" w:cstheme="minorHAnsi"/>
                <w:sz w:val="22"/>
                <w:szCs w:val="22"/>
              </w:rPr>
              <w:t xml:space="preserve">rovider to offer </w:t>
            </w:r>
            <w:r w:rsidR="006C3151" w:rsidRPr="002A57DA">
              <w:rPr>
                <w:rFonts w:asciiTheme="minorHAnsi" w:hAnsiTheme="minorHAnsi" w:cstheme="minorHAnsi"/>
                <w:sz w:val="22"/>
                <w:szCs w:val="22"/>
              </w:rPr>
              <w:t>Work Assist</w:t>
            </w:r>
            <w:r w:rsidRPr="002A57DA">
              <w:rPr>
                <w:rFonts w:asciiTheme="minorHAnsi" w:hAnsiTheme="minorHAnsi" w:cstheme="minorHAnsi"/>
                <w:sz w:val="22"/>
                <w:szCs w:val="22"/>
              </w:rPr>
              <w:t xml:space="preserve">, for example in a small town with only one DES </w:t>
            </w:r>
            <w:r w:rsidR="001D3607" w:rsidRPr="002A57DA">
              <w:rPr>
                <w:rFonts w:asciiTheme="minorHAnsi" w:hAnsiTheme="minorHAnsi" w:cstheme="minorHAnsi"/>
                <w:sz w:val="22"/>
                <w:szCs w:val="22"/>
              </w:rPr>
              <w:t>P</w:t>
            </w:r>
            <w:r w:rsidRPr="002A57DA">
              <w:rPr>
                <w:rFonts w:asciiTheme="minorHAnsi" w:hAnsiTheme="minorHAnsi" w:cstheme="minorHAnsi"/>
                <w:sz w:val="22"/>
                <w:szCs w:val="22"/>
              </w:rPr>
              <w:t>rovider.</w:t>
            </w:r>
          </w:p>
          <w:p w14:paraId="5469CB86" w14:textId="77777777" w:rsidR="00204382" w:rsidRPr="002A57DA" w:rsidRDefault="00204382" w:rsidP="002A57DA">
            <w:pPr>
              <w:pStyle w:val="TableText"/>
              <w:spacing w:before="120" w:after="120"/>
              <w:rPr>
                <w:rFonts w:asciiTheme="minorHAnsi" w:hAnsiTheme="minorHAnsi" w:cstheme="minorHAnsi"/>
                <w:sz w:val="22"/>
                <w:szCs w:val="22"/>
              </w:rPr>
            </w:pPr>
            <w:r w:rsidRPr="002A57DA">
              <w:rPr>
                <w:rFonts w:asciiTheme="minorHAnsi" w:hAnsiTheme="minorHAnsi" w:cstheme="minorHAnsi"/>
                <w:sz w:val="22"/>
                <w:szCs w:val="22"/>
              </w:rPr>
              <w:t xml:space="preserve">The relevant </w:t>
            </w:r>
            <w:r w:rsidR="003D1D35" w:rsidRPr="002A57DA">
              <w:rPr>
                <w:rFonts w:asciiTheme="minorHAnsi" w:hAnsiTheme="minorHAnsi" w:cstheme="minorHAnsi"/>
                <w:sz w:val="22"/>
                <w:szCs w:val="22"/>
              </w:rPr>
              <w:t xml:space="preserve">Relationship </w:t>
            </w:r>
            <w:r w:rsidR="00A33E38" w:rsidRPr="002A57DA">
              <w:rPr>
                <w:rFonts w:asciiTheme="minorHAnsi" w:hAnsiTheme="minorHAnsi" w:cstheme="minorHAnsi"/>
                <w:sz w:val="22"/>
                <w:szCs w:val="22"/>
              </w:rPr>
              <w:t>Manager</w:t>
            </w:r>
            <w:r w:rsidR="00062983">
              <w:rPr>
                <w:rFonts w:asciiTheme="minorHAnsi" w:hAnsiTheme="minorHAnsi" w:cstheme="minorHAnsi"/>
                <w:sz w:val="22"/>
                <w:szCs w:val="22"/>
              </w:rPr>
              <w:t>,</w:t>
            </w:r>
            <w:r w:rsidR="003800EA" w:rsidRPr="002A57DA">
              <w:rPr>
                <w:rFonts w:asciiTheme="minorHAnsi" w:hAnsiTheme="minorHAnsi" w:cstheme="minorHAnsi"/>
                <w:sz w:val="22"/>
                <w:szCs w:val="22"/>
              </w:rPr>
              <w:t xml:space="preserve"> </w:t>
            </w:r>
            <w:r w:rsidR="00A33E38" w:rsidRPr="002A57DA">
              <w:rPr>
                <w:rFonts w:asciiTheme="minorHAnsi" w:hAnsiTheme="minorHAnsi" w:cstheme="minorHAnsi"/>
                <w:sz w:val="22"/>
                <w:szCs w:val="22"/>
              </w:rPr>
              <w:t xml:space="preserve">or </w:t>
            </w:r>
            <w:r w:rsidR="003D1D35" w:rsidRPr="002A57DA">
              <w:rPr>
                <w:rFonts w:asciiTheme="minorHAnsi" w:hAnsiTheme="minorHAnsi" w:cstheme="minorHAnsi"/>
                <w:sz w:val="22"/>
                <w:szCs w:val="22"/>
              </w:rPr>
              <w:t>Relationship</w:t>
            </w:r>
            <w:r w:rsidR="00A33E38" w:rsidRPr="002A57DA">
              <w:rPr>
                <w:rFonts w:asciiTheme="minorHAnsi" w:hAnsiTheme="minorHAnsi" w:cstheme="minorHAnsi"/>
                <w:sz w:val="22"/>
                <w:szCs w:val="22"/>
              </w:rPr>
              <w:t xml:space="preserve"> Manager’s delegate</w:t>
            </w:r>
            <w:r w:rsidR="00062983">
              <w:rPr>
                <w:rFonts w:asciiTheme="minorHAnsi" w:hAnsiTheme="minorHAnsi" w:cstheme="minorHAnsi"/>
                <w:sz w:val="22"/>
                <w:szCs w:val="22"/>
              </w:rPr>
              <w:t>,</w:t>
            </w:r>
            <w:r w:rsidR="00A33E38" w:rsidRPr="002A57DA">
              <w:rPr>
                <w:rFonts w:asciiTheme="minorHAnsi" w:hAnsiTheme="minorHAnsi" w:cstheme="minorHAnsi"/>
                <w:sz w:val="22"/>
                <w:szCs w:val="22"/>
              </w:rPr>
              <w:t xml:space="preserve"> </w:t>
            </w:r>
            <w:r w:rsidRPr="002A57DA">
              <w:rPr>
                <w:rFonts w:asciiTheme="minorHAnsi" w:hAnsiTheme="minorHAnsi" w:cstheme="minorHAnsi"/>
                <w:sz w:val="22"/>
                <w:szCs w:val="22"/>
              </w:rPr>
              <w:t>may grant approval in writing at thei</w:t>
            </w:r>
            <w:r w:rsidR="001D3607" w:rsidRPr="002A57DA">
              <w:rPr>
                <w:rFonts w:asciiTheme="minorHAnsi" w:hAnsiTheme="minorHAnsi" w:cstheme="minorHAnsi"/>
                <w:sz w:val="22"/>
                <w:szCs w:val="22"/>
              </w:rPr>
              <w:t>r absolute discretion. The DES P</w:t>
            </w:r>
            <w:r w:rsidRPr="002A57DA">
              <w:rPr>
                <w:rFonts w:asciiTheme="minorHAnsi" w:hAnsiTheme="minorHAnsi" w:cstheme="minorHAnsi"/>
                <w:sz w:val="22"/>
                <w:szCs w:val="22"/>
              </w:rPr>
              <w:t xml:space="preserve">rovider must not Commence the </w:t>
            </w:r>
            <w:r w:rsidR="00D10A36" w:rsidRPr="002A57DA">
              <w:rPr>
                <w:rFonts w:asciiTheme="minorHAnsi" w:hAnsiTheme="minorHAnsi" w:cstheme="minorHAnsi"/>
                <w:sz w:val="22"/>
                <w:szCs w:val="22"/>
              </w:rPr>
              <w:t xml:space="preserve">employee </w:t>
            </w:r>
            <w:r w:rsidRPr="002A57DA">
              <w:rPr>
                <w:rFonts w:asciiTheme="minorHAnsi" w:hAnsiTheme="minorHAnsi" w:cstheme="minorHAnsi"/>
                <w:sz w:val="22"/>
                <w:szCs w:val="22"/>
              </w:rPr>
              <w:t>unless appr</w:t>
            </w:r>
            <w:r w:rsidR="001D3607" w:rsidRPr="002A57DA">
              <w:rPr>
                <w:rFonts w:asciiTheme="minorHAnsi" w:hAnsiTheme="minorHAnsi" w:cstheme="minorHAnsi"/>
                <w:sz w:val="22"/>
                <w:szCs w:val="22"/>
              </w:rPr>
              <w:t>oval has been granted. The DES P</w:t>
            </w:r>
            <w:r w:rsidRPr="002A57DA">
              <w:rPr>
                <w:rFonts w:asciiTheme="minorHAnsi" w:hAnsiTheme="minorHAnsi" w:cstheme="minorHAnsi"/>
                <w:sz w:val="22"/>
                <w:szCs w:val="22"/>
              </w:rPr>
              <w:t xml:space="preserve">rovider </w:t>
            </w:r>
            <w:r w:rsidRPr="002A57DA">
              <w:rPr>
                <w:rFonts w:asciiTheme="minorHAnsi" w:hAnsiTheme="minorHAnsi" w:cstheme="minorHAnsi"/>
                <w:i/>
                <w:sz w:val="22"/>
                <w:szCs w:val="22"/>
              </w:rPr>
              <w:t>must</w:t>
            </w:r>
            <w:r w:rsidRPr="002A57DA">
              <w:rPr>
                <w:rFonts w:asciiTheme="minorHAnsi" w:hAnsiTheme="minorHAnsi" w:cstheme="minorHAnsi"/>
                <w:sz w:val="22"/>
                <w:szCs w:val="22"/>
              </w:rPr>
              <w:t xml:space="preserve"> retain the written approval on the Participant’s file as Documentary Evidence.</w:t>
            </w:r>
          </w:p>
          <w:p w14:paraId="5469CB87" w14:textId="77777777" w:rsidR="00204382" w:rsidRPr="002A57DA" w:rsidRDefault="00204382"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The DES </w:t>
            </w:r>
            <w:r w:rsidR="001D3607" w:rsidRPr="002A57DA">
              <w:rPr>
                <w:rFonts w:asciiTheme="minorHAnsi" w:hAnsiTheme="minorHAnsi" w:cstheme="minorHAnsi"/>
                <w:sz w:val="22"/>
                <w:szCs w:val="22"/>
                <w:lang w:val="en-US" w:eastAsia="zh-CN"/>
              </w:rPr>
              <w:t>P</w:t>
            </w:r>
            <w:r w:rsidRPr="002A57DA">
              <w:rPr>
                <w:rFonts w:asciiTheme="minorHAnsi" w:hAnsiTheme="minorHAnsi" w:cstheme="minorHAnsi"/>
                <w:sz w:val="22"/>
                <w:szCs w:val="22"/>
                <w:lang w:val="en-US" w:eastAsia="zh-CN"/>
              </w:rPr>
              <w:t xml:space="preserve">rovider </w:t>
            </w:r>
            <w:r w:rsidRPr="002A57DA">
              <w:rPr>
                <w:rFonts w:asciiTheme="minorHAnsi" w:hAnsiTheme="minorHAnsi" w:cstheme="minorHAnsi"/>
                <w:i/>
                <w:sz w:val="22"/>
                <w:szCs w:val="22"/>
                <w:lang w:val="en-US" w:eastAsia="zh-CN"/>
              </w:rPr>
              <w:t xml:space="preserve">must </w:t>
            </w:r>
            <w:r w:rsidRPr="002A57DA">
              <w:rPr>
                <w:rFonts w:asciiTheme="minorHAnsi" w:hAnsiTheme="minorHAnsi" w:cstheme="minorHAnsi"/>
                <w:sz w:val="22"/>
                <w:szCs w:val="22"/>
                <w:lang w:val="en-US" w:eastAsia="zh-CN"/>
              </w:rPr>
              <w:t xml:space="preserve">retain Documentary Evidence of the </w:t>
            </w:r>
            <w:r w:rsidR="00D10A36" w:rsidRPr="002A57DA">
              <w:rPr>
                <w:rFonts w:asciiTheme="minorHAnsi" w:hAnsiTheme="minorHAnsi" w:cstheme="minorHAnsi"/>
                <w:sz w:val="22"/>
                <w:szCs w:val="22"/>
                <w:lang w:val="en-US" w:eastAsia="zh-CN"/>
              </w:rPr>
              <w:t xml:space="preserve">employee’s </w:t>
            </w:r>
            <w:r w:rsidRPr="002A57DA">
              <w:rPr>
                <w:rFonts w:asciiTheme="minorHAnsi" w:hAnsiTheme="minorHAnsi" w:cstheme="minorHAnsi"/>
                <w:sz w:val="22"/>
                <w:szCs w:val="22"/>
                <w:lang w:val="en-US" w:eastAsia="zh-CN"/>
              </w:rPr>
              <w:t xml:space="preserve">eligibility for </w:t>
            </w:r>
            <w:r w:rsidR="006C3151" w:rsidRPr="002A57DA">
              <w:rPr>
                <w:rFonts w:asciiTheme="minorHAnsi" w:hAnsiTheme="minorHAnsi" w:cstheme="minorHAnsi"/>
                <w:sz w:val="22"/>
                <w:szCs w:val="22"/>
                <w:lang w:val="en-US" w:eastAsia="zh-CN"/>
              </w:rPr>
              <w:t>Work Assist</w:t>
            </w:r>
            <w:r w:rsidRPr="002A57DA">
              <w:rPr>
                <w:rFonts w:asciiTheme="minorHAnsi" w:hAnsiTheme="minorHAnsi" w:cstheme="minorHAnsi"/>
                <w:sz w:val="22"/>
                <w:szCs w:val="22"/>
                <w:lang w:val="en-US" w:eastAsia="zh-CN"/>
              </w:rPr>
              <w:t xml:space="preserve">. </w:t>
            </w:r>
          </w:p>
          <w:p w14:paraId="5469CB88" w14:textId="77777777" w:rsidR="00204382" w:rsidRPr="002A57DA" w:rsidRDefault="00204382" w:rsidP="002A57DA">
            <w:pPr>
              <w:spacing w:before="120" w:after="120"/>
              <w:rPr>
                <w:rFonts w:asciiTheme="minorHAnsi" w:hAnsiTheme="minorHAnsi" w:cstheme="minorHAnsi"/>
                <w:sz w:val="22"/>
                <w:szCs w:val="22"/>
              </w:rPr>
            </w:pPr>
            <w:r w:rsidRPr="002A57DA">
              <w:rPr>
                <w:rFonts w:asciiTheme="minorHAnsi" w:hAnsiTheme="minorHAnsi" w:cstheme="minorHAnsi"/>
                <w:sz w:val="22"/>
                <w:szCs w:val="22"/>
                <w:lang w:val="en-US" w:eastAsia="zh-CN"/>
              </w:rPr>
              <w:t xml:space="preserve">For more information on Direct Registration requirements, please refer to the </w:t>
            </w:r>
            <w:r w:rsidRPr="002A57DA">
              <w:rPr>
                <w:rStyle w:val="Emphasis"/>
                <w:rFonts w:asciiTheme="minorHAnsi" w:hAnsiTheme="minorHAnsi" w:cstheme="minorHAnsi"/>
                <w:sz w:val="22"/>
                <w:szCs w:val="22"/>
              </w:rPr>
              <w:t>Direct Registration Guidelines.</w:t>
            </w:r>
          </w:p>
        </w:tc>
      </w:tr>
      <w:tr w:rsidR="00204382" w14:paraId="5469CB90" w14:textId="77777777" w:rsidTr="002A57DA">
        <w:trPr>
          <w:cantSplit w:val="0"/>
        </w:trPr>
        <w:tc>
          <w:tcPr>
            <w:tcW w:w="2962" w:type="dxa"/>
          </w:tcPr>
          <w:p w14:paraId="5469CB8A" w14:textId="77777777" w:rsidR="00190EA3" w:rsidRPr="002A57DA" w:rsidRDefault="00190EA3" w:rsidP="002A57DA">
            <w:pPr>
              <w:pStyle w:val="TableText3"/>
              <w:spacing w:before="120" w:after="120"/>
              <w:rPr>
                <w:rFonts w:asciiTheme="minorHAnsi" w:hAnsiTheme="minorHAnsi" w:cstheme="minorHAnsi"/>
                <w:b/>
                <w:sz w:val="22"/>
                <w:szCs w:val="22"/>
              </w:rPr>
            </w:pPr>
            <w:r w:rsidRPr="002A57DA">
              <w:rPr>
                <w:rFonts w:asciiTheme="minorHAnsi" w:hAnsiTheme="minorHAnsi" w:cstheme="minorHAnsi"/>
                <w:b/>
                <w:sz w:val="22"/>
                <w:szCs w:val="22"/>
              </w:rPr>
              <w:lastRenderedPageBreak/>
              <w:t>3.</w:t>
            </w:r>
            <w:r w:rsidRPr="002A57DA">
              <w:rPr>
                <w:rFonts w:asciiTheme="minorHAnsi" w:hAnsiTheme="minorHAnsi" w:cstheme="minorHAnsi"/>
                <w:sz w:val="22"/>
                <w:szCs w:val="22"/>
              </w:rPr>
              <w:t xml:space="preserve"> </w:t>
            </w:r>
            <w:r w:rsidR="001D3607" w:rsidRPr="002A57DA">
              <w:rPr>
                <w:rFonts w:asciiTheme="minorHAnsi" w:hAnsiTheme="minorHAnsi" w:cstheme="minorHAnsi"/>
                <w:b/>
                <w:bCs/>
                <w:color w:val="000000" w:themeColor="text1"/>
                <w:sz w:val="22"/>
                <w:szCs w:val="22"/>
              </w:rPr>
              <w:t>DES P</w:t>
            </w:r>
            <w:r w:rsidRPr="002A57DA">
              <w:rPr>
                <w:rFonts w:asciiTheme="minorHAnsi" w:hAnsiTheme="minorHAnsi" w:cstheme="minorHAnsi"/>
                <w:b/>
                <w:bCs/>
                <w:color w:val="000000" w:themeColor="text1"/>
                <w:sz w:val="22"/>
                <w:szCs w:val="22"/>
              </w:rPr>
              <w:t xml:space="preserve">rovider Directly Registers eligible </w:t>
            </w:r>
            <w:r w:rsidR="00A15D9C" w:rsidRPr="002A57DA">
              <w:rPr>
                <w:rFonts w:asciiTheme="minorHAnsi" w:hAnsiTheme="minorHAnsi" w:cstheme="minorHAnsi"/>
                <w:b/>
                <w:bCs/>
                <w:color w:val="000000" w:themeColor="text1"/>
                <w:sz w:val="22"/>
                <w:szCs w:val="22"/>
              </w:rPr>
              <w:t xml:space="preserve">Work Assist </w:t>
            </w:r>
            <w:r w:rsidR="00D10A36" w:rsidRPr="002A57DA">
              <w:rPr>
                <w:rFonts w:asciiTheme="minorHAnsi" w:hAnsiTheme="minorHAnsi" w:cstheme="minorHAnsi"/>
                <w:b/>
                <w:bCs/>
                <w:color w:val="000000" w:themeColor="text1"/>
                <w:sz w:val="22"/>
                <w:szCs w:val="22"/>
              </w:rPr>
              <w:t>employee</w:t>
            </w:r>
            <w:r w:rsidR="00D10A36" w:rsidRPr="002A57DA">
              <w:rPr>
                <w:rFonts w:asciiTheme="minorHAnsi" w:hAnsiTheme="minorHAnsi" w:cstheme="minorHAnsi"/>
                <w:sz w:val="22"/>
                <w:szCs w:val="22"/>
              </w:rPr>
              <w:t xml:space="preserve"> </w:t>
            </w:r>
          </w:p>
          <w:p w14:paraId="5469CB8B" w14:textId="77777777" w:rsidR="00190EA3" w:rsidRPr="002A57DA" w:rsidRDefault="00190EA3" w:rsidP="002A57DA">
            <w:pPr>
              <w:pStyle w:val="TableText"/>
              <w:spacing w:before="120" w:after="120"/>
              <w:rPr>
                <w:rStyle w:val="Emphasis"/>
                <w:rFonts w:asciiTheme="minorHAnsi" w:hAnsiTheme="minorHAnsi" w:cstheme="minorHAnsi"/>
                <w:i w:val="0"/>
                <w:sz w:val="22"/>
                <w:szCs w:val="22"/>
              </w:rPr>
            </w:pPr>
            <w:r w:rsidRPr="002A57DA">
              <w:rPr>
                <w:rStyle w:val="Emphasis"/>
                <w:rFonts w:asciiTheme="minorHAnsi" w:hAnsiTheme="minorHAnsi" w:cstheme="minorHAnsi"/>
                <w:sz w:val="22"/>
                <w:szCs w:val="22"/>
              </w:rPr>
              <w:t xml:space="preserve">Disability Employment Services </w:t>
            </w:r>
            <w:r w:rsidR="008D0777" w:rsidRPr="002A57DA">
              <w:rPr>
                <w:rStyle w:val="Emphasis"/>
                <w:rFonts w:asciiTheme="minorHAnsi" w:hAnsiTheme="minorHAnsi" w:cstheme="minorHAnsi"/>
                <w:sz w:val="22"/>
                <w:szCs w:val="22"/>
              </w:rPr>
              <w:t>Grant Agreement</w:t>
            </w:r>
            <w:r w:rsidR="00CA4B6B">
              <w:rPr>
                <w:rStyle w:val="Emphasis"/>
                <w:rFonts w:asciiTheme="minorHAnsi" w:hAnsiTheme="minorHAnsi" w:cstheme="minorHAnsi"/>
                <w:i w:val="0"/>
                <w:sz w:val="22"/>
                <w:szCs w:val="22"/>
              </w:rPr>
              <w:t xml:space="preserve"> </w:t>
            </w:r>
            <w:r w:rsidRPr="002A57DA">
              <w:rPr>
                <w:rStyle w:val="Emphasis"/>
                <w:rFonts w:asciiTheme="minorHAnsi" w:hAnsiTheme="minorHAnsi" w:cstheme="minorHAnsi"/>
                <w:sz w:val="22"/>
                <w:szCs w:val="22"/>
              </w:rPr>
              <w:t>Clause Reference:</w:t>
            </w:r>
          </w:p>
          <w:p w14:paraId="5469CB8C" w14:textId="77777777" w:rsidR="00204382" w:rsidRPr="002A57DA" w:rsidRDefault="00190EA3" w:rsidP="002A57DA">
            <w:pPr>
              <w:pStyle w:val="ListParagraph"/>
              <w:numPr>
                <w:ilvl w:val="0"/>
                <w:numId w:val="37"/>
              </w:numPr>
              <w:spacing w:before="120" w:after="120"/>
              <w:rPr>
                <w:rFonts w:asciiTheme="minorHAnsi" w:hAnsiTheme="minorHAnsi" w:cstheme="minorHAnsi"/>
                <w:sz w:val="22"/>
                <w:szCs w:val="22"/>
              </w:rPr>
            </w:pPr>
            <w:r w:rsidRPr="002A57DA">
              <w:rPr>
                <w:rFonts w:asciiTheme="minorHAnsi" w:hAnsiTheme="minorHAnsi" w:cstheme="minorHAnsi"/>
                <w:sz w:val="22"/>
                <w:szCs w:val="22"/>
              </w:rPr>
              <w:t xml:space="preserve">Clause </w:t>
            </w:r>
            <w:r w:rsidR="00B575AC" w:rsidRPr="002A57DA">
              <w:rPr>
                <w:rFonts w:asciiTheme="minorHAnsi" w:hAnsiTheme="minorHAnsi" w:cstheme="minorHAnsi"/>
                <w:sz w:val="22"/>
                <w:szCs w:val="22"/>
              </w:rPr>
              <w:t>87</w:t>
            </w:r>
          </w:p>
        </w:tc>
        <w:tc>
          <w:tcPr>
            <w:tcW w:w="6448" w:type="dxa"/>
          </w:tcPr>
          <w:p w14:paraId="5469CB8D" w14:textId="77777777" w:rsidR="00190EA3" w:rsidRPr="002A57DA" w:rsidRDefault="001D3607"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Once a DES P</w:t>
            </w:r>
            <w:r w:rsidR="00190EA3" w:rsidRPr="002A57DA">
              <w:rPr>
                <w:rFonts w:asciiTheme="minorHAnsi" w:hAnsiTheme="minorHAnsi" w:cstheme="minorHAnsi"/>
                <w:sz w:val="22"/>
                <w:szCs w:val="22"/>
                <w:lang w:val="en-US" w:eastAsia="zh-CN"/>
              </w:rPr>
              <w:t>rovider has confirmed that a</w:t>
            </w:r>
            <w:r w:rsidR="00D10A36" w:rsidRPr="002A57DA">
              <w:rPr>
                <w:rFonts w:asciiTheme="minorHAnsi" w:hAnsiTheme="minorHAnsi" w:cstheme="minorHAnsi"/>
                <w:sz w:val="22"/>
                <w:szCs w:val="22"/>
                <w:lang w:val="en-US" w:eastAsia="zh-CN"/>
              </w:rPr>
              <w:t>n</w:t>
            </w:r>
            <w:r w:rsidR="00190EA3" w:rsidRPr="002A57DA">
              <w:rPr>
                <w:rFonts w:asciiTheme="minorHAnsi" w:hAnsiTheme="minorHAnsi" w:cstheme="minorHAnsi"/>
                <w:sz w:val="22"/>
                <w:szCs w:val="22"/>
                <w:lang w:val="en-US" w:eastAsia="zh-CN"/>
              </w:rPr>
              <w:t xml:space="preserve"> </w:t>
            </w:r>
            <w:r w:rsidR="00D10A36" w:rsidRPr="002A57DA">
              <w:rPr>
                <w:rFonts w:asciiTheme="minorHAnsi" w:hAnsiTheme="minorHAnsi" w:cstheme="minorHAnsi"/>
                <w:sz w:val="22"/>
                <w:szCs w:val="22"/>
                <w:lang w:val="en-US" w:eastAsia="zh-CN"/>
              </w:rPr>
              <w:t xml:space="preserve">employee </w:t>
            </w:r>
            <w:r w:rsidR="00190EA3" w:rsidRPr="002A57DA">
              <w:rPr>
                <w:rFonts w:asciiTheme="minorHAnsi" w:hAnsiTheme="minorHAnsi" w:cstheme="minorHAnsi"/>
                <w:sz w:val="22"/>
                <w:szCs w:val="22"/>
                <w:lang w:val="en-US" w:eastAsia="zh-CN"/>
              </w:rPr>
              <w:t xml:space="preserve">is eligible for </w:t>
            </w:r>
            <w:r w:rsidR="006C3151" w:rsidRPr="002A57DA">
              <w:rPr>
                <w:rFonts w:asciiTheme="minorHAnsi" w:hAnsiTheme="minorHAnsi" w:cstheme="minorHAnsi"/>
                <w:sz w:val="22"/>
                <w:szCs w:val="22"/>
                <w:lang w:val="en-US" w:eastAsia="zh-CN"/>
              </w:rPr>
              <w:t>Work Assist</w:t>
            </w:r>
            <w:r w:rsidR="00190EA3" w:rsidRPr="002A57DA">
              <w:rPr>
                <w:rFonts w:asciiTheme="minorHAnsi" w:hAnsiTheme="minorHAnsi" w:cstheme="minorHAnsi"/>
                <w:sz w:val="22"/>
                <w:szCs w:val="22"/>
                <w:lang w:val="en-US" w:eastAsia="zh-CN"/>
              </w:rPr>
              <w:t xml:space="preserve">, the Provider </w:t>
            </w:r>
            <w:r w:rsidR="00190EA3" w:rsidRPr="002A57DA">
              <w:rPr>
                <w:rFonts w:asciiTheme="minorHAnsi" w:hAnsiTheme="minorHAnsi" w:cstheme="minorHAnsi"/>
                <w:i/>
                <w:sz w:val="22"/>
                <w:szCs w:val="22"/>
                <w:lang w:val="en-US" w:eastAsia="zh-CN"/>
              </w:rPr>
              <w:t>must</w:t>
            </w:r>
            <w:r w:rsidR="00190EA3" w:rsidRPr="002A57DA">
              <w:rPr>
                <w:rFonts w:asciiTheme="minorHAnsi" w:hAnsiTheme="minorHAnsi" w:cstheme="minorHAnsi"/>
                <w:sz w:val="22"/>
                <w:szCs w:val="22"/>
                <w:lang w:val="en-US" w:eastAsia="zh-CN"/>
              </w:rPr>
              <w:t xml:space="preserve"> Directly Register the </w:t>
            </w:r>
            <w:r w:rsidR="00D10A36" w:rsidRPr="002A57DA">
              <w:rPr>
                <w:rFonts w:asciiTheme="minorHAnsi" w:hAnsiTheme="minorHAnsi" w:cstheme="minorHAnsi"/>
                <w:sz w:val="22"/>
                <w:szCs w:val="22"/>
                <w:lang w:val="en-US" w:eastAsia="zh-CN"/>
              </w:rPr>
              <w:t xml:space="preserve">employee </w:t>
            </w:r>
            <w:r w:rsidR="00190EA3" w:rsidRPr="002A57DA">
              <w:rPr>
                <w:rFonts w:asciiTheme="minorHAnsi" w:hAnsiTheme="minorHAnsi" w:cstheme="minorHAnsi"/>
                <w:sz w:val="22"/>
                <w:szCs w:val="22"/>
                <w:lang w:val="en-US" w:eastAsia="zh-CN"/>
              </w:rPr>
              <w:t>on the Department’s IT System</w:t>
            </w:r>
            <w:r w:rsidR="00B0375D" w:rsidRPr="002A57DA">
              <w:rPr>
                <w:rFonts w:asciiTheme="minorHAnsi" w:hAnsiTheme="minorHAnsi" w:cstheme="minorHAnsi"/>
                <w:sz w:val="22"/>
                <w:szCs w:val="22"/>
                <w:lang w:val="en-US" w:eastAsia="zh-CN"/>
              </w:rPr>
              <w:t>s</w:t>
            </w:r>
            <w:r w:rsidR="00190EA3" w:rsidRPr="002A57DA">
              <w:rPr>
                <w:rFonts w:asciiTheme="minorHAnsi" w:hAnsiTheme="minorHAnsi" w:cstheme="minorHAnsi"/>
                <w:sz w:val="22"/>
                <w:szCs w:val="22"/>
                <w:lang w:val="en-US" w:eastAsia="zh-CN"/>
              </w:rPr>
              <w:t xml:space="preserve">. </w:t>
            </w:r>
          </w:p>
          <w:p w14:paraId="5469CB8E" w14:textId="77777777" w:rsidR="0015000E" w:rsidRPr="002A57DA" w:rsidRDefault="00190EA3" w:rsidP="002A57DA">
            <w:p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In addition to all other usual </w:t>
            </w:r>
            <w:r w:rsidR="00B0375D" w:rsidRPr="002A57DA">
              <w:rPr>
                <w:rFonts w:asciiTheme="minorHAnsi" w:hAnsiTheme="minorHAnsi" w:cstheme="minorHAnsi"/>
                <w:sz w:val="22"/>
                <w:szCs w:val="22"/>
                <w:lang w:val="en-US" w:eastAsia="zh-CN"/>
              </w:rPr>
              <w:t>R</w:t>
            </w:r>
            <w:r w:rsidRPr="002A57DA">
              <w:rPr>
                <w:rFonts w:asciiTheme="minorHAnsi" w:hAnsiTheme="minorHAnsi" w:cstheme="minorHAnsi"/>
                <w:sz w:val="22"/>
                <w:szCs w:val="22"/>
                <w:lang w:val="en-US" w:eastAsia="zh-CN"/>
              </w:rPr>
              <w:t xml:space="preserve">egistration details, the DES </w:t>
            </w:r>
            <w:r w:rsidR="001D3607" w:rsidRPr="002A57DA">
              <w:rPr>
                <w:rFonts w:asciiTheme="minorHAnsi" w:hAnsiTheme="minorHAnsi" w:cstheme="minorHAnsi"/>
                <w:sz w:val="22"/>
                <w:szCs w:val="22"/>
                <w:lang w:val="en-US" w:eastAsia="zh-CN"/>
              </w:rPr>
              <w:t>P</w:t>
            </w:r>
            <w:r w:rsidRPr="002A57DA">
              <w:rPr>
                <w:rFonts w:asciiTheme="minorHAnsi" w:hAnsiTheme="minorHAnsi" w:cstheme="minorHAnsi"/>
                <w:sz w:val="22"/>
                <w:szCs w:val="22"/>
                <w:lang w:val="en-US" w:eastAsia="zh-CN"/>
              </w:rPr>
              <w:t xml:space="preserve">rovider </w:t>
            </w:r>
            <w:r w:rsidRPr="002A57DA">
              <w:rPr>
                <w:rFonts w:asciiTheme="minorHAnsi" w:hAnsiTheme="minorHAnsi" w:cstheme="minorHAnsi"/>
                <w:i/>
                <w:sz w:val="22"/>
                <w:szCs w:val="22"/>
                <w:lang w:val="en-US" w:eastAsia="zh-CN"/>
              </w:rPr>
              <w:t>must</w:t>
            </w:r>
            <w:r w:rsidRPr="002A57DA">
              <w:rPr>
                <w:rFonts w:asciiTheme="minorHAnsi" w:hAnsiTheme="minorHAnsi" w:cstheme="minorHAnsi"/>
                <w:sz w:val="22"/>
                <w:szCs w:val="22"/>
                <w:lang w:val="en-US" w:eastAsia="zh-CN"/>
              </w:rPr>
              <w:t xml:space="preserve"> record on the </w:t>
            </w:r>
            <w:r w:rsidRPr="002A57DA">
              <w:rPr>
                <w:rStyle w:val="Emphasis"/>
                <w:rFonts w:asciiTheme="minorHAnsi" w:hAnsiTheme="minorHAnsi" w:cstheme="minorHAnsi"/>
                <w:sz w:val="22"/>
                <w:szCs w:val="22"/>
              </w:rPr>
              <w:t>Registration</w:t>
            </w:r>
            <w:r w:rsidRPr="002A57DA">
              <w:rPr>
                <w:rFonts w:asciiTheme="minorHAnsi" w:hAnsiTheme="minorHAnsi" w:cstheme="minorHAnsi"/>
                <w:sz w:val="22"/>
                <w:szCs w:val="22"/>
                <w:lang w:val="en-US" w:eastAsia="zh-CN"/>
              </w:rPr>
              <w:t xml:space="preserve"> screen that the </w:t>
            </w:r>
            <w:r w:rsidR="00D10A36" w:rsidRPr="002A57DA">
              <w:rPr>
                <w:rFonts w:asciiTheme="minorHAnsi" w:hAnsiTheme="minorHAnsi" w:cstheme="minorHAnsi"/>
                <w:sz w:val="22"/>
                <w:szCs w:val="22"/>
                <w:lang w:val="en-US" w:eastAsia="zh-CN"/>
              </w:rPr>
              <w:t xml:space="preserve">employee </w:t>
            </w:r>
            <w:r w:rsidRPr="002A57DA">
              <w:rPr>
                <w:rFonts w:asciiTheme="minorHAnsi" w:hAnsiTheme="minorHAnsi" w:cstheme="minorHAnsi"/>
                <w:sz w:val="22"/>
                <w:szCs w:val="22"/>
                <w:lang w:val="en-US" w:eastAsia="zh-CN"/>
              </w:rPr>
              <w:t xml:space="preserve">is a </w:t>
            </w:r>
            <w:r w:rsidR="000C1F00" w:rsidRPr="002A57DA">
              <w:rPr>
                <w:rFonts w:asciiTheme="minorHAnsi" w:hAnsiTheme="minorHAnsi" w:cstheme="minorHAnsi"/>
                <w:sz w:val="22"/>
                <w:szCs w:val="22"/>
                <w:lang w:val="en-US" w:eastAsia="zh-CN"/>
              </w:rPr>
              <w:t xml:space="preserve">Work Assist </w:t>
            </w:r>
            <w:r w:rsidRPr="002A57DA">
              <w:rPr>
                <w:rFonts w:asciiTheme="minorHAnsi" w:hAnsiTheme="minorHAnsi" w:cstheme="minorHAnsi"/>
                <w:sz w:val="22"/>
                <w:szCs w:val="22"/>
                <w:lang w:val="en-US" w:eastAsia="zh-CN"/>
              </w:rPr>
              <w:t xml:space="preserve">Participant. </w:t>
            </w:r>
            <w:r w:rsidR="00EE4172" w:rsidRPr="002A57DA">
              <w:rPr>
                <w:rFonts w:asciiTheme="minorHAnsi" w:hAnsiTheme="minorHAnsi" w:cstheme="minorHAnsi"/>
                <w:sz w:val="22"/>
                <w:szCs w:val="22"/>
                <w:lang w:val="en-US" w:eastAsia="zh-CN"/>
              </w:rPr>
              <w:t>T</w:t>
            </w:r>
            <w:r w:rsidRPr="002A57DA">
              <w:rPr>
                <w:rFonts w:asciiTheme="minorHAnsi" w:hAnsiTheme="minorHAnsi" w:cstheme="minorHAnsi"/>
                <w:sz w:val="22"/>
                <w:szCs w:val="22"/>
                <w:lang w:val="en-US" w:eastAsia="zh-CN"/>
              </w:rPr>
              <w:t>he Department’s IT System</w:t>
            </w:r>
            <w:r w:rsidR="00B0375D" w:rsidRPr="002A57DA">
              <w:rPr>
                <w:rFonts w:asciiTheme="minorHAnsi" w:hAnsiTheme="minorHAnsi" w:cstheme="minorHAnsi"/>
                <w:sz w:val="22"/>
                <w:szCs w:val="22"/>
                <w:lang w:val="en-US" w:eastAsia="zh-CN"/>
              </w:rPr>
              <w:t>s</w:t>
            </w:r>
            <w:r w:rsidRPr="002A57DA">
              <w:rPr>
                <w:rFonts w:asciiTheme="minorHAnsi" w:hAnsiTheme="minorHAnsi" w:cstheme="minorHAnsi"/>
                <w:sz w:val="22"/>
                <w:szCs w:val="22"/>
                <w:lang w:val="en-US" w:eastAsia="zh-CN"/>
              </w:rPr>
              <w:t xml:space="preserve"> will then apply </w:t>
            </w:r>
            <w:r w:rsidR="006C3151" w:rsidRPr="002A57DA">
              <w:rPr>
                <w:rFonts w:asciiTheme="minorHAnsi" w:hAnsiTheme="minorHAnsi" w:cstheme="minorHAnsi"/>
                <w:sz w:val="22"/>
                <w:szCs w:val="22"/>
                <w:lang w:val="en-US" w:eastAsia="zh-CN"/>
              </w:rPr>
              <w:t>Work Assist</w:t>
            </w:r>
            <w:r w:rsidR="00FA77DD" w:rsidRPr="002A57DA">
              <w:rPr>
                <w:rStyle w:val="Strong"/>
                <w:rFonts w:asciiTheme="minorHAnsi" w:hAnsiTheme="minorHAnsi" w:cstheme="minorHAnsi"/>
                <w:b w:val="0"/>
                <w:color w:val="auto"/>
                <w:sz w:val="22"/>
                <w:szCs w:val="22"/>
              </w:rPr>
              <w:t xml:space="preserve"> </w:t>
            </w:r>
            <w:r w:rsidRPr="002A57DA">
              <w:rPr>
                <w:rFonts w:asciiTheme="minorHAnsi" w:hAnsiTheme="minorHAnsi" w:cstheme="minorHAnsi"/>
                <w:sz w:val="22"/>
                <w:szCs w:val="22"/>
                <w:lang w:val="en-US" w:eastAsia="zh-CN"/>
              </w:rPr>
              <w:t xml:space="preserve">rules, such as allowing the Participant </w:t>
            </w:r>
            <w:r w:rsidR="00C648A5" w:rsidRPr="002A57DA">
              <w:rPr>
                <w:rFonts w:asciiTheme="minorHAnsi" w:hAnsiTheme="minorHAnsi" w:cstheme="minorHAnsi"/>
                <w:sz w:val="22"/>
                <w:szCs w:val="22"/>
                <w:lang w:val="en-US" w:eastAsia="zh-CN"/>
              </w:rPr>
              <w:t>to Commence without a</w:t>
            </w:r>
            <w:r w:rsidR="008A645D" w:rsidRPr="002A57DA">
              <w:rPr>
                <w:rFonts w:asciiTheme="minorHAnsi" w:hAnsiTheme="minorHAnsi" w:cstheme="minorHAnsi"/>
                <w:sz w:val="22"/>
                <w:szCs w:val="22"/>
                <w:lang w:val="en-US" w:eastAsia="zh-CN"/>
              </w:rPr>
              <w:t>n</w:t>
            </w:r>
            <w:r w:rsidR="00C648A5" w:rsidRPr="002A57DA">
              <w:rPr>
                <w:rFonts w:asciiTheme="minorHAnsi" w:hAnsiTheme="minorHAnsi" w:cstheme="minorHAnsi"/>
                <w:sz w:val="22"/>
                <w:szCs w:val="22"/>
                <w:lang w:val="en-US" w:eastAsia="zh-CN"/>
              </w:rPr>
              <w:t xml:space="preserve"> ESAt</w:t>
            </w:r>
            <w:r w:rsidR="00B0375D" w:rsidRPr="002A57DA">
              <w:rPr>
                <w:rFonts w:asciiTheme="minorHAnsi" w:hAnsiTheme="minorHAnsi" w:cstheme="minorHAnsi"/>
                <w:sz w:val="22"/>
                <w:szCs w:val="22"/>
                <w:lang w:val="en-US" w:eastAsia="zh-CN"/>
              </w:rPr>
              <w:t>/JCA</w:t>
            </w:r>
            <w:r w:rsidRPr="002A57DA">
              <w:rPr>
                <w:rFonts w:asciiTheme="minorHAnsi" w:hAnsiTheme="minorHAnsi" w:cstheme="minorHAnsi"/>
                <w:sz w:val="22"/>
                <w:szCs w:val="22"/>
                <w:lang w:val="en-US" w:eastAsia="zh-CN"/>
              </w:rPr>
              <w:t>.</w:t>
            </w:r>
          </w:p>
          <w:p w14:paraId="5469CB8F" w14:textId="77777777" w:rsidR="003F5D26" w:rsidRPr="002A57DA" w:rsidRDefault="0015000E" w:rsidP="002A57DA">
            <w:pPr>
              <w:spacing w:before="120" w:after="840"/>
              <w:rPr>
                <w:rFonts w:asciiTheme="minorHAnsi" w:hAnsiTheme="minorHAnsi" w:cstheme="minorHAnsi"/>
                <w:sz w:val="22"/>
                <w:szCs w:val="22"/>
              </w:rPr>
            </w:pPr>
            <w:r w:rsidRPr="002A57DA">
              <w:rPr>
                <w:rFonts w:asciiTheme="minorHAnsi" w:hAnsiTheme="minorHAnsi" w:cstheme="minorHAnsi"/>
                <w:b/>
                <w:sz w:val="22"/>
                <w:szCs w:val="22"/>
              </w:rPr>
              <w:t>Note:</w:t>
            </w:r>
            <w:r w:rsidRPr="002A57DA">
              <w:rPr>
                <w:rFonts w:asciiTheme="minorHAnsi" w:hAnsiTheme="minorHAnsi" w:cstheme="minorHAnsi"/>
                <w:sz w:val="22"/>
                <w:szCs w:val="22"/>
              </w:rPr>
              <w:t xml:space="preserve"> The </w:t>
            </w:r>
            <w:r w:rsidR="00A15D9C" w:rsidRPr="002A57DA">
              <w:rPr>
                <w:rFonts w:asciiTheme="minorHAnsi" w:hAnsiTheme="minorHAnsi" w:cstheme="minorHAnsi"/>
                <w:i/>
                <w:sz w:val="22"/>
                <w:szCs w:val="22"/>
              </w:rPr>
              <w:t xml:space="preserve">Work Assist </w:t>
            </w:r>
            <w:r w:rsidRPr="002A57DA">
              <w:rPr>
                <w:rFonts w:asciiTheme="minorHAnsi" w:hAnsiTheme="minorHAnsi" w:cstheme="minorHAnsi"/>
                <w:i/>
                <w:sz w:val="22"/>
                <w:szCs w:val="22"/>
              </w:rPr>
              <w:t>ESAt/JCA Exempt flag</w:t>
            </w:r>
            <w:r w:rsidRPr="002A57DA">
              <w:rPr>
                <w:rFonts w:asciiTheme="minorHAnsi" w:hAnsiTheme="minorHAnsi" w:cstheme="minorHAnsi"/>
                <w:sz w:val="22"/>
                <w:szCs w:val="22"/>
              </w:rPr>
              <w:t xml:space="preserve"> </w:t>
            </w:r>
            <w:r w:rsidRPr="002A57DA">
              <w:rPr>
                <w:rFonts w:asciiTheme="minorHAnsi" w:hAnsiTheme="minorHAnsi" w:cstheme="minorHAnsi"/>
                <w:i/>
                <w:sz w:val="22"/>
                <w:szCs w:val="22"/>
              </w:rPr>
              <w:t>must</w:t>
            </w:r>
            <w:r w:rsidRPr="002A57DA">
              <w:rPr>
                <w:rFonts w:asciiTheme="minorHAnsi" w:hAnsiTheme="minorHAnsi" w:cstheme="minorHAnsi"/>
                <w:sz w:val="22"/>
                <w:szCs w:val="22"/>
              </w:rPr>
              <w:t xml:space="preserve"> be entered at the time that the potential </w:t>
            </w:r>
            <w:r w:rsidR="008A645D" w:rsidRPr="002A57DA">
              <w:rPr>
                <w:rFonts w:asciiTheme="minorHAnsi" w:hAnsiTheme="minorHAnsi" w:cstheme="minorHAnsi"/>
                <w:sz w:val="22"/>
                <w:szCs w:val="22"/>
              </w:rPr>
              <w:t xml:space="preserve">Work Assist </w:t>
            </w:r>
            <w:r w:rsidRPr="002A57DA">
              <w:rPr>
                <w:rFonts w:asciiTheme="minorHAnsi" w:hAnsiTheme="minorHAnsi" w:cstheme="minorHAnsi"/>
                <w:sz w:val="22"/>
                <w:szCs w:val="22"/>
              </w:rPr>
              <w:t xml:space="preserve">Participant is </w:t>
            </w:r>
            <w:r w:rsidR="003814F6" w:rsidRPr="002A57DA">
              <w:rPr>
                <w:rFonts w:asciiTheme="minorHAnsi" w:hAnsiTheme="minorHAnsi" w:cstheme="minorHAnsi"/>
                <w:sz w:val="22"/>
                <w:szCs w:val="22"/>
              </w:rPr>
              <w:t>R</w:t>
            </w:r>
            <w:r w:rsidR="00B0565A" w:rsidRPr="002A57DA">
              <w:rPr>
                <w:rFonts w:asciiTheme="minorHAnsi" w:hAnsiTheme="minorHAnsi" w:cstheme="minorHAnsi"/>
                <w:sz w:val="22"/>
                <w:szCs w:val="22"/>
              </w:rPr>
              <w:t xml:space="preserve">egistered </w:t>
            </w:r>
            <w:r w:rsidRPr="002A57DA">
              <w:rPr>
                <w:rFonts w:asciiTheme="minorHAnsi" w:hAnsiTheme="minorHAnsi" w:cstheme="minorHAnsi"/>
                <w:sz w:val="22"/>
                <w:szCs w:val="22"/>
              </w:rPr>
              <w:t xml:space="preserve">in DES. </w:t>
            </w:r>
            <w:r w:rsidR="00136CE5" w:rsidRPr="002A57DA">
              <w:rPr>
                <w:rFonts w:asciiTheme="minorHAnsi" w:hAnsiTheme="minorHAnsi" w:cstheme="minorHAnsi"/>
                <w:sz w:val="22"/>
                <w:szCs w:val="22"/>
              </w:rPr>
              <w:t xml:space="preserve">Where a DES </w:t>
            </w:r>
            <w:r w:rsidR="00C51195" w:rsidRPr="002A57DA">
              <w:rPr>
                <w:rFonts w:asciiTheme="minorHAnsi" w:hAnsiTheme="minorHAnsi" w:cstheme="minorHAnsi"/>
                <w:sz w:val="22"/>
                <w:szCs w:val="22"/>
              </w:rPr>
              <w:t>P</w:t>
            </w:r>
            <w:r w:rsidR="00136CE5" w:rsidRPr="002A57DA">
              <w:rPr>
                <w:rFonts w:asciiTheme="minorHAnsi" w:hAnsiTheme="minorHAnsi" w:cstheme="minorHAnsi"/>
                <w:sz w:val="22"/>
                <w:szCs w:val="22"/>
              </w:rPr>
              <w:t>rovider fails to add the flag a</w:t>
            </w:r>
            <w:r w:rsidR="00B0565A" w:rsidRPr="002A57DA">
              <w:rPr>
                <w:rFonts w:asciiTheme="minorHAnsi" w:hAnsiTheme="minorHAnsi" w:cstheme="minorHAnsi"/>
                <w:sz w:val="22"/>
                <w:szCs w:val="22"/>
              </w:rPr>
              <w:t xml:space="preserve">t </w:t>
            </w:r>
            <w:r w:rsidR="003814F6" w:rsidRPr="002A57DA">
              <w:rPr>
                <w:rFonts w:asciiTheme="minorHAnsi" w:hAnsiTheme="minorHAnsi" w:cstheme="minorHAnsi"/>
                <w:sz w:val="22"/>
                <w:szCs w:val="22"/>
              </w:rPr>
              <w:t>R</w:t>
            </w:r>
            <w:r w:rsidR="00B0565A" w:rsidRPr="002A57DA">
              <w:rPr>
                <w:rFonts w:asciiTheme="minorHAnsi" w:hAnsiTheme="minorHAnsi" w:cstheme="minorHAnsi"/>
                <w:sz w:val="22"/>
                <w:szCs w:val="22"/>
              </w:rPr>
              <w:t>egistration</w:t>
            </w:r>
            <w:r w:rsidR="00136CE5" w:rsidRPr="002A57DA">
              <w:rPr>
                <w:rFonts w:asciiTheme="minorHAnsi" w:hAnsiTheme="minorHAnsi" w:cstheme="minorHAnsi"/>
                <w:sz w:val="22"/>
                <w:szCs w:val="22"/>
              </w:rPr>
              <w:t xml:space="preserve"> they </w:t>
            </w:r>
            <w:r w:rsidRPr="002A57DA">
              <w:rPr>
                <w:rFonts w:asciiTheme="minorHAnsi" w:hAnsiTheme="minorHAnsi" w:cstheme="minorHAnsi"/>
                <w:sz w:val="22"/>
                <w:szCs w:val="22"/>
              </w:rPr>
              <w:t xml:space="preserve">should contact their </w:t>
            </w:r>
            <w:r w:rsidR="003D1D35" w:rsidRPr="002A57DA">
              <w:rPr>
                <w:rFonts w:asciiTheme="minorHAnsi" w:hAnsiTheme="minorHAnsi" w:cstheme="minorHAnsi"/>
                <w:sz w:val="22"/>
                <w:szCs w:val="22"/>
              </w:rPr>
              <w:t xml:space="preserve">Relationship </w:t>
            </w:r>
            <w:r w:rsidR="00D968F8" w:rsidRPr="002A57DA">
              <w:rPr>
                <w:rFonts w:asciiTheme="minorHAnsi" w:hAnsiTheme="minorHAnsi" w:cstheme="minorHAnsi"/>
                <w:sz w:val="22"/>
                <w:szCs w:val="22"/>
              </w:rPr>
              <w:t>M</w:t>
            </w:r>
            <w:r w:rsidR="00561F6C" w:rsidRPr="002A57DA">
              <w:rPr>
                <w:rFonts w:asciiTheme="minorHAnsi" w:hAnsiTheme="minorHAnsi" w:cstheme="minorHAnsi"/>
                <w:sz w:val="22"/>
                <w:szCs w:val="22"/>
              </w:rPr>
              <w:t xml:space="preserve">anager </w:t>
            </w:r>
            <w:r w:rsidR="00D968F8" w:rsidRPr="002A57DA">
              <w:rPr>
                <w:rFonts w:asciiTheme="minorHAnsi" w:hAnsiTheme="minorHAnsi" w:cstheme="minorHAnsi"/>
                <w:sz w:val="22"/>
                <w:szCs w:val="22"/>
              </w:rPr>
              <w:t xml:space="preserve">or </w:t>
            </w:r>
            <w:r w:rsidR="003D1D35" w:rsidRPr="002A57DA">
              <w:rPr>
                <w:rFonts w:asciiTheme="minorHAnsi" w:hAnsiTheme="minorHAnsi" w:cstheme="minorHAnsi"/>
                <w:sz w:val="22"/>
                <w:szCs w:val="22"/>
              </w:rPr>
              <w:t xml:space="preserve">Relationship </w:t>
            </w:r>
            <w:r w:rsidR="00D968F8" w:rsidRPr="002A57DA">
              <w:rPr>
                <w:rFonts w:asciiTheme="minorHAnsi" w:hAnsiTheme="minorHAnsi" w:cstheme="minorHAnsi"/>
                <w:sz w:val="22"/>
                <w:szCs w:val="22"/>
              </w:rPr>
              <w:t xml:space="preserve">Manager’s delegate, </w:t>
            </w:r>
            <w:r w:rsidRPr="002A57DA">
              <w:rPr>
                <w:rFonts w:asciiTheme="minorHAnsi" w:hAnsiTheme="minorHAnsi" w:cstheme="minorHAnsi"/>
                <w:sz w:val="22"/>
                <w:szCs w:val="22"/>
              </w:rPr>
              <w:t xml:space="preserve">and provide Documentary Evidence confirming the </w:t>
            </w:r>
            <w:r w:rsidR="00D10A36" w:rsidRPr="002A57DA">
              <w:rPr>
                <w:rFonts w:asciiTheme="minorHAnsi" w:hAnsiTheme="minorHAnsi" w:cstheme="minorHAnsi"/>
                <w:sz w:val="22"/>
                <w:szCs w:val="22"/>
              </w:rPr>
              <w:t xml:space="preserve">employee’s </w:t>
            </w:r>
            <w:r w:rsidR="00A15D9C" w:rsidRPr="002A57DA">
              <w:rPr>
                <w:rFonts w:asciiTheme="minorHAnsi" w:hAnsiTheme="minorHAnsi" w:cstheme="minorHAnsi"/>
                <w:sz w:val="22"/>
                <w:szCs w:val="22"/>
              </w:rPr>
              <w:t xml:space="preserve">Work Assist </w:t>
            </w:r>
            <w:r w:rsidRPr="002A57DA">
              <w:rPr>
                <w:rFonts w:asciiTheme="minorHAnsi" w:hAnsiTheme="minorHAnsi" w:cstheme="minorHAnsi"/>
                <w:sz w:val="22"/>
                <w:szCs w:val="22"/>
              </w:rPr>
              <w:t xml:space="preserve">eligibility. Once the </w:t>
            </w:r>
            <w:r w:rsidR="003D1D35" w:rsidRPr="002A57DA">
              <w:rPr>
                <w:rFonts w:asciiTheme="minorHAnsi" w:hAnsiTheme="minorHAnsi" w:cstheme="minorHAnsi"/>
                <w:sz w:val="22"/>
                <w:szCs w:val="22"/>
              </w:rPr>
              <w:t xml:space="preserve">Relationship </w:t>
            </w:r>
            <w:r w:rsidR="00037FFB" w:rsidRPr="002A57DA">
              <w:rPr>
                <w:rFonts w:asciiTheme="minorHAnsi" w:hAnsiTheme="minorHAnsi" w:cstheme="minorHAnsi"/>
                <w:sz w:val="22"/>
                <w:szCs w:val="22"/>
              </w:rPr>
              <w:t>Manager</w:t>
            </w:r>
            <w:r w:rsidR="00136CE5" w:rsidRPr="002A57DA">
              <w:rPr>
                <w:rFonts w:asciiTheme="minorHAnsi" w:hAnsiTheme="minorHAnsi" w:cstheme="minorHAnsi"/>
                <w:sz w:val="22"/>
                <w:szCs w:val="22"/>
              </w:rPr>
              <w:t xml:space="preserve"> </w:t>
            </w:r>
            <w:r w:rsidR="00037FFB" w:rsidRPr="002A57DA">
              <w:rPr>
                <w:rFonts w:asciiTheme="minorHAnsi" w:hAnsiTheme="minorHAnsi" w:cstheme="minorHAnsi"/>
                <w:sz w:val="22"/>
                <w:szCs w:val="22"/>
              </w:rPr>
              <w:t xml:space="preserve">or </w:t>
            </w:r>
            <w:r w:rsidR="00136CE5" w:rsidRPr="002A57DA">
              <w:rPr>
                <w:rFonts w:asciiTheme="minorHAnsi" w:hAnsiTheme="minorHAnsi" w:cstheme="minorHAnsi"/>
                <w:sz w:val="22"/>
                <w:szCs w:val="22"/>
              </w:rPr>
              <w:t xml:space="preserve">their </w:t>
            </w:r>
            <w:r w:rsidR="00037FFB" w:rsidRPr="002A57DA">
              <w:rPr>
                <w:rFonts w:asciiTheme="minorHAnsi" w:hAnsiTheme="minorHAnsi" w:cstheme="minorHAnsi"/>
                <w:sz w:val="22"/>
                <w:szCs w:val="22"/>
              </w:rPr>
              <w:t xml:space="preserve">delegate, </w:t>
            </w:r>
            <w:r w:rsidRPr="002A57DA">
              <w:rPr>
                <w:rFonts w:asciiTheme="minorHAnsi" w:hAnsiTheme="minorHAnsi" w:cstheme="minorHAnsi"/>
                <w:sz w:val="22"/>
                <w:szCs w:val="22"/>
              </w:rPr>
              <w:t xml:space="preserve">has received this evidence they will add the flag </w:t>
            </w:r>
            <w:r w:rsidR="00136CE5" w:rsidRPr="002A57DA">
              <w:rPr>
                <w:rFonts w:asciiTheme="minorHAnsi" w:hAnsiTheme="minorHAnsi" w:cstheme="minorHAnsi"/>
                <w:sz w:val="22"/>
                <w:szCs w:val="22"/>
              </w:rPr>
              <w:t xml:space="preserve">manually </w:t>
            </w:r>
            <w:r w:rsidRPr="002A57DA">
              <w:rPr>
                <w:rFonts w:asciiTheme="minorHAnsi" w:hAnsiTheme="minorHAnsi" w:cstheme="minorHAnsi"/>
                <w:sz w:val="22"/>
                <w:szCs w:val="22"/>
              </w:rPr>
              <w:t>if appropriate.</w:t>
            </w:r>
          </w:p>
        </w:tc>
      </w:tr>
      <w:tr w:rsidR="00204382" w14:paraId="5469CBB8" w14:textId="77777777" w:rsidTr="002A57DA">
        <w:trPr>
          <w:cantSplit w:val="0"/>
        </w:trPr>
        <w:tc>
          <w:tcPr>
            <w:tcW w:w="2962" w:type="dxa"/>
          </w:tcPr>
          <w:p w14:paraId="5469CB91" w14:textId="77777777" w:rsidR="00190EA3" w:rsidRPr="002A57DA" w:rsidRDefault="00190EA3" w:rsidP="002A57DA">
            <w:pPr>
              <w:pStyle w:val="TableText3"/>
              <w:spacing w:before="120" w:after="120"/>
              <w:rPr>
                <w:rStyle w:val="Strong"/>
                <w:rFonts w:asciiTheme="minorHAnsi" w:hAnsiTheme="minorHAnsi" w:cstheme="minorHAnsi"/>
                <w:color w:val="auto"/>
                <w:sz w:val="22"/>
                <w:szCs w:val="22"/>
              </w:rPr>
            </w:pPr>
            <w:r w:rsidRPr="002A57DA">
              <w:rPr>
                <w:rFonts w:asciiTheme="minorHAnsi" w:hAnsiTheme="minorHAnsi" w:cstheme="minorHAnsi"/>
                <w:b/>
                <w:sz w:val="22"/>
                <w:szCs w:val="22"/>
              </w:rPr>
              <w:lastRenderedPageBreak/>
              <w:t>4.</w:t>
            </w:r>
            <w:r w:rsidRPr="002A57DA">
              <w:rPr>
                <w:rFonts w:asciiTheme="minorHAnsi" w:hAnsiTheme="minorHAnsi" w:cstheme="minorHAnsi"/>
                <w:sz w:val="22"/>
                <w:szCs w:val="22"/>
              </w:rPr>
              <w:t xml:space="preserve"> </w:t>
            </w:r>
            <w:r w:rsidR="001D3607" w:rsidRPr="002A57DA">
              <w:rPr>
                <w:rFonts w:asciiTheme="minorHAnsi" w:hAnsiTheme="minorHAnsi" w:cstheme="minorHAnsi"/>
                <w:b/>
                <w:bCs/>
                <w:color w:val="000000" w:themeColor="text1"/>
                <w:sz w:val="22"/>
                <w:szCs w:val="22"/>
              </w:rPr>
              <w:t>DES P</w:t>
            </w:r>
            <w:r w:rsidRPr="002A57DA">
              <w:rPr>
                <w:rFonts w:asciiTheme="minorHAnsi" w:hAnsiTheme="minorHAnsi" w:cstheme="minorHAnsi"/>
                <w:b/>
                <w:bCs/>
                <w:color w:val="000000" w:themeColor="text1"/>
                <w:sz w:val="22"/>
                <w:szCs w:val="22"/>
              </w:rPr>
              <w:t xml:space="preserve">rovider retains Documentary Evidence of the </w:t>
            </w:r>
            <w:r w:rsidR="00D10A36" w:rsidRPr="002A57DA">
              <w:rPr>
                <w:rFonts w:asciiTheme="minorHAnsi" w:hAnsiTheme="minorHAnsi" w:cstheme="minorHAnsi"/>
                <w:b/>
                <w:bCs/>
                <w:color w:val="000000" w:themeColor="text1"/>
                <w:sz w:val="22"/>
                <w:szCs w:val="22"/>
              </w:rPr>
              <w:t xml:space="preserve">Participant’s </w:t>
            </w:r>
            <w:r w:rsidR="006C3151" w:rsidRPr="002A57DA">
              <w:rPr>
                <w:rFonts w:asciiTheme="minorHAnsi" w:hAnsiTheme="minorHAnsi" w:cstheme="minorHAnsi"/>
                <w:b/>
                <w:bCs/>
                <w:color w:val="000000" w:themeColor="text1"/>
                <w:sz w:val="22"/>
                <w:szCs w:val="22"/>
              </w:rPr>
              <w:t>Work Assist</w:t>
            </w:r>
            <w:r w:rsidR="00FA77DD" w:rsidRPr="002A57DA">
              <w:rPr>
                <w:rFonts w:asciiTheme="minorHAnsi" w:hAnsiTheme="minorHAnsi" w:cstheme="minorHAnsi"/>
                <w:b/>
                <w:bCs/>
                <w:color w:val="000000" w:themeColor="text1"/>
                <w:sz w:val="22"/>
                <w:szCs w:val="22"/>
              </w:rPr>
              <w:t xml:space="preserve"> </w:t>
            </w:r>
            <w:r w:rsidRPr="002A57DA">
              <w:rPr>
                <w:rFonts w:asciiTheme="minorHAnsi" w:hAnsiTheme="minorHAnsi" w:cstheme="minorHAnsi"/>
                <w:b/>
                <w:bCs/>
                <w:color w:val="000000" w:themeColor="text1"/>
                <w:sz w:val="22"/>
                <w:szCs w:val="22"/>
              </w:rPr>
              <w:t>eligibility</w:t>
            </w:r>
            <w:r w:rsidRPr="002A57DA">
              <w:rPr>
                <w:rStyle w:val="Strong"/>
                <w:rFonts w:asciiTheme="minorHAnsi" w:hAnsiTheme="minorHAnsi" w:cstheme="minorHAnsi"/>
                <w:color w:val="auto"/>
                <w:sz w:val="22"/>
                <w:szCs w:val="22"/>
              </w:rPr>
              <w:t xml:space="preserve"> </w:t>
            </w:r>
          </w:p>
          <w:p w14:paraId="5469CB92" w14:textId="77777777" w:rsidR="00190EA3" w:rsidRPr="002A57DA" w:rsidRDefault="00190EA3" w:rsidP="002A57DA">
            <w:pPr>
              <w:pStyle w:val="TableText"/>
              <w:spacing w:before="120" w:after="120"/>
              <w:rPr>
                <w:rStyle w:val="Strong"/>
                <w:rFonts w:asciiTheme="minorHAnsi" w:hAnsiTheme="minorHAnsi" w:cstheme="minorHAnsi"/>
                <w:b w:val="0"/>
                <w:i/>
                <w:color w:val="auto"/>
                <w:sz w:val="22"/>
                <w:szCs w:val="22"/>
              </w:rPr>
            </w:pPr>
            <w:r w:rsidRPr="002A57DA">
              <w:rPr>
                <w:rStyle w:val="Strong"/>
                <w:rFonts w:asciiTheme="minorHAnsi" w:hAnsiTheme="minorHAnsi" w:cstheme="minorHAnsi"/>
                <w:b w:val="0"/>
                <w:i/>
                <w:color w:val="auto"/>
                <w:sz w:val="22"/>
                <w:szCs w:val="22"/>
              </w:rPr>
              <w:t xml:space="preserve">Disability Employment Services </w:t>
            </w:r>
            <w:r w:rsidR="00CA5FED" w:rsidRPr="002A57DA">
              <w:rPr>
                <w:rStyle w:val="Strong"/>
                <w:rFonts w:asciiTheme="minorHAnsi" w:hAnsiTheme="minorHAnsi" w:cstheme="minorHAnsi"/>
                <w:b w:val="0"/>
                <w:i/>
                <w:color w:val="auto"/>
                <w:sz w:val="22"/>
                <w:szCs w:val="22"/>
              </w:rPr>
              <w:t>Grant Agreement</w:t>
            </w:r>
            <w:r w:rsidR="00CA4B6B">
              <w:rPr>
                <w:rStyle w:val="Strong"/>
                <w:rFonts w:asciiTheme="minorHAnsi" w:hAnsiTheme="minorHAnsi" w:cstheme="minorHAnsi"/>
                <w:b w:val="0"/>
                <w:color w:val="auto"/>
                <w:sz w:val="22"/>
                <w:szCs w:val="22"/>
              </w:rPr>
              <w:t xml:space="preserve"> </w:t>
            </w:r>
            <w:r w:rsidRPr="002A57DA">
              <w:rPr>
                <w:rStyle w:val="Strong"/>
                <w:rFonts w:asciiTheme="minorHAnsi" w:hAnsiTheme="minorHAnsi" w:cstheme="minorHAnsi"/>
                <w:b w:val="0"/>
                <w:i/>
                <w:color w:val="auto"/>
                <w:sz w:val="22"/>
                <w:szCs w:val="22"/>
              </w:rPr>
              <w:t>Clause Reference:</w:t>
            </w:r>
          </w:p>
          <w:p w14:paraId="5469CB93" w14:textId="77777777" w:rsidR="00204382" w:rsidRPr="002A57DA" w:rsidRDefault="00190EA3" w:rsidP="002A57DA">
            <w:pPr>
              <w:pStyle w:val="TableText"/>
              <w:numPr>
                <w:ilvl w:val="0"/>
                <w:numId w:val="37"/>
              </w:numPr>
              <w:spacing w:before="120" w:after="120"/>
              <w:rPr>
                <w:rFonts w:asciiTheme="minorHAnsi" w:hAnsiTheme="minorHAnsi" w:cstheme="minorHAnsi"/>
                <w:sz w:val="22"/>
                <w:szCs w:val="22"/>
              </w:rPr>
            </w:pPr>
            <w:r w:rsidRPr="002A57DA">
              <w:rPr>
                <w:rStyle w:val="Strong"/>
                <w:rFonts w:asciiTheme="minorHAnsi" w:hAnsiTheme="minorHAnsi" w:cstheme="minorHAnsi"/>
                <w:b w:val="0"/>
                <w:color w:val="auto"/>
                <w:sz w:val="22"/>
                <w:szCs w:val="22"/>
              </w:rPr>
              <w:t xml:space="preserve">Clause </w:t>
            </w:r>
            <w:r w:rsidR="006A6E2C" w:rsidRPr="002A57DA">
              <w:rPr>
                <w:rStyle w:val="Strong"/>
                <w:rFonts w:asciiTheme="minorHAnsi" w:hAnsiTheme="minorHAnsi" w:cstheme="minorHAnsi"/>
                <w:b w:val="0"/>
                <w:color w:val="auto"/>
                <w:sz w:val="22"/>
                <w:szCs w:val="22"/>
              </w:rPr>
              <w:t>87</w:t>
            </w:r>
          </w:p>
        </w:tc>
        <w:tc>
          <w:tcPr>
            <w:tcW w:w="6448" w:type="dxa"/>
          </w:tcPr>
          <w:p w14:paraId="5469CB94" w14:textId="77777777" w:rsidR="00190EA3" w:rsidRPr="002A57DA" w:rsidRDefault="00190EA3" w:rsidP="002A57DA">
            <w:pPr>
              <w:pStyle w:val="TableText"/>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color w:val="auto"/>
                <w:sz w:val="22"/>
                <w:szCs w:val="22"/>
              </w:rPr>
              <w:t xml:space="preserve">Documentary Evidence to support </w:t>
            </w:r>
            <w:r w:rsidR="006C3151" w:rsidRPr="002A57DA">
              <w:rPr>
                <w:rStyle w:val="Strong"/>
                <w:rFonts w:asciiTheme="minorHAnsi" w:hAnsiTheme="minorHAnsi" w:cstheme="minorHAnsi"/>
                <w:color w:val="auto"/>
                <w:sz w:val="22"/>
                <w:szCs w:val="22"/>
              </w:rPr>
              <w:t>Work Assist</w:t>
            </w:r>
            <w:r w:rsidRPr="002A57DA">
              <w:rPr>
                <w:rStyle w:val="Strong"/>
                <w:rFonts w:asciiTheme="minorHAnsi" w:hAnsiTheme="minorHAnsi" w:cstheme="minorHAnsi"/>
                <w:color w:val="auto"/>
                <w:sz w:val="22"/>
                <w:szCs w:val="22"/>
              </w:rPr>
              <w:t xml:space="preserve"> eligibility</w:t>
            </w:r>
          </w:p>
          <w:p w14:paraId="5469CB95" w14:textId="77777777" w:rsidR="00190EA3" w:rsidRPr="002A57DA" w:rsidRDefault="00190EA3" w:rsidP="002A57DA">
            <w:pPr>
              <w:pStyle w:val="TableText"/>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 xml:space="preserve">The DES </w:t>
            </w:r>
            <w:r w:rsidR="001D3607" w:rsidRPr="002A57DA">
              <w:rPr>
                <w:rStyle w:val="Strong"/>
                <w:rFonts w:asciiTheme="minorHAnsi" w:hAnsiTheme="minorHAnsi" w:cstheme="minorHAnsi"/>
                <w:b w:val="0"/>
                <w:color w:val="auto"/>
                <w:sz w:val="22"/>
                <w:szCs w:val="22"/>
              </w:rPr>
              <w:t>P</w:t>
            </w:r>
            <w:r w:rsidRPr="002A57DA">
              <w:rPr>
                <w:rStyle w:val="Strong"/>
                <w:rFonts w:asciiTheme="minorHAnsi" w:hAnsiTheme="minorHAnsi" w:cstheme="minorHAnsi"/>
                <w:b w:val="0"/>
                <w:color w:val="auto"/>
                <w:sz w:val="22"/>
                <w:szCs w:val="22"/>
              </w:rPr>
              <w:t xml:space="preserve">rovider must retain Documentary Evidence of the Participant’s eligibility for </w:t>
            </w:r>
            <w:r w:rsidR="006C3151" w:rsidRPr="002A57DA">
              <w:rPr>
                <w:rStyle w:val="Strong"/>
                <w:rFonts w:asciiTheme="minorHAnsi" w:hAnsiTheme="minorHAnsi" w:cstheme="minorHAnsi"/>
                <w:b w:val="0"/>
                <w:color w:val="auto"/>
                <w:sz w:val="22"/>
                <w:szCs w:val="22"/>
              </w:rPr>
              <w:t xml:space="preserve">Work </w:t>
            </w:r>
            <w:r w:rsidR="002036DF" w:rsidRPr="002A57DA">
              <w:rPr>
                <w:rStyle w:val="Strong"/>
                <w:rFonts w:asciiTheme="minorHAnsi" w:hAnsiTheme="minorHAnsi" w:cstheme="minorHAnsi"/>
                <w:b w:val="0"/>
                <w:color w:val="auto"/>
                <w:sz w:val="22"/>
                <w:szCs w:val="22"/>
              </w:rPr>
              <w:t>Assist that was o</w:t>
            </w:r>
            <w:r w:rsidRPr="002A57DA">
              <w:rPr>
                <w:rStyle w:val="Strong"/>
                <w:rFonts w:asciiTheme="minorHAnsi" w:hAnsiTheme="minorHAnsi" w:cstheme="minorHAnsi"/>
                <w:b w:val="0"/>
                <w:color w:val="auto"/>
                <w:sz w:val="22"/>
                <w:szCs w:val="22"/>
              </w:rPr>
              <w:t xml:space="preserve">utlined in </w:t>
            </w:r>
            <w:r w:rsidRPr="002A57DA">
              <w:rPr>
                <w:rStyle w:val="Strong"/>
                <w:rFonts w:asciiTheme="minorHAnsi" w:hAnsiTheme="minorHAnsi" w:cstheme="minorHAnsi"/>
                <w:color w:val="auto"/>
                <w:sz w:val="22"/>
                <w:szCs w:val="22"/>
              </w:rPr>
              <w:t>Section 2</w:t>
            </w:r>
            <w:r w:rsidRPr="002A57DA">
              <w:rPr>
                <w:rStyle w:val="Strong"/>
                <w:rFonts w:asciiTheme="minorHAnsi" w:hAnsiTheme="minorHAnsi" w:cstheme="minorHAnsi"/>
                <w:b w:val="0"/>
                <w:color w:val="auto"/>
                <w:sz w:val="22"/>
                <w:szCs w:val="22"/>
              </w:rPr>
              <w:t xml:space="preserve"> of </w:t>
            </w:r>
            <w:r w:rsidR="002036DF" w:rsidRPr="002A57DA">
              <w:rPr>
                <w:rStyle w:val="Strong"/>
                <w:rFonts w:asciiTheme="minorHAnsi" w:hAnsiTheme="minorHAnsi" w:cstheme="minorHAnsi"/>
                <w:b w:val="0"/>
                <w:color w:val="auto"/>
                <w:sz w:val="22"/>
                <w:szCs w:val="22"/>
              </w:rPr>
              <w:t>this table</w:t>
            </w:r>
            <w:r w:rsidRPr="002A57DA">
              <w:rPr>
                <w:rStyle w:val="Strong"/>
                <w:rFonts w:asciiTheme="minorHAnsi" w:hAnsiTheme="minorHAnsi" w:cstheme="minorHAnsi"/>
                <w:b w:val="0"/>
                <w:color w:val="auto"/>
                <w:sz w:val="22"/>
                <w:szCs w:val="22"/>
              </w:rPr>
              <w:t xml:space="preserve">. </w:t>
            </w:r>
            <w:r w:rsidR="00D13BEE" w:rsidRPr="002A57DA">
              <w:rPr>
                <w:rStyle w:val="Strong"/>
                <w:rFonts w:asciiTheme="minorHAnsi" w:hAnsiTheme="minorHAnsi" w:cstheme="minorHAnsi"/>
                <w:b w:val="0"/>
                <w:color w:val="auto"/>
                <w:sz w:val="22"/>
                <w:szCs w:val="22"/>
              </w:rPr>
              <w:t xml:space="preserve">In addition to the requirements below the DES Provider </w:t>
            </w:r>
            <w:r w:rsidR="00D13BEE" w:rsidRPr="002A57DA">
              <w:rPr>
                <w:rStyle w:val="Strong"/>
                <w:rFonts w:asciiTheme="minorHAnsi" w:hAnsiTheme="minorHAnsi" w:cstheme="minorHAnsi"/>
                <w:b w:val="0"/>
                <w:i/>
                <w:color w:val="auto"/>
                <w:sz w:val="22"/>
                <w:szCs w:val="22"/>
              </w:rPr>
              <w:t>must</w:t>
            </w:r>
            <w:r w:rsidR="00D13BEE" w:rsidRPr="002A57DA">
              <w:rPr>
                <w:rStyle w:val="Strong"/>
                <w:rFonts w:asciiTheme="minorHAnsi" w:hAnsiTheme="minorHAnsi" w:cstheme="minorHAnsi"/>
                <w:b w:val="0"/>
                <w:color w:val="auto"/>
                <w:sz w:val="22"/>
                <w:szCs w:val="22"/>
              </w:rPr>
              <w:t xml:space="preserve"> also retain a fully completed </w:t>
            </w:r>
            <w:r w:rsidR="00D13BEE" w:rsidRPr="002A57DA">
              <w:rPr>
                <w:rStyle w:val="Strong"/>
                <w:rFonts w:asciiTheme="minorHAnsi" w:hAnsiTheme="minorHAnsi" w:cstheme="minorHAnsi"/>
                <w:b w:val="0"/>
                <w:i/>
                <w:color w:val="auto"/>
                <w:sz w:val="22"/>
                <w:szCs w:val="22"/>
              </w:rPr>
              <w:t>DES Direct Registration Form</w:t>
            </w:r>
            <w:r w:rsidR="00D13BEE" w:rsidRPr="002A57DA">
              <w:rPr>
                <w:rStyle w:val="Strong"/>
                <w:rFonts w:asciiTheme="minorHAnsi" w:hAnsiTheme="minorHAnsi" w:cstheme="minorHAnsi"/>
                <w:b w:val="0"/>
                <w:color w:val="auto"/>
                <w:sz w:val="22"/>
                <w:szCs w:val="22"/>
              </w:rPr>
              <w:t xml:space="preserve"> signed by both the provider and Work Assist Participant. </w:t>
            </w:r>
          </w:p>
          <w:p w14:paraId="5469CB96" w14:textId="77777777" w:rsidR="00190EA3" w:rsidRPr="002A57DA" w:rsidRDefault="00700590" w:rsidP="002A57DA">
            <w:pPr>
              <w:pStyle w:val="TableText"/>
              <w:spacing w:before="120" w:after="120"/>
              <w:rPr>
                <w:rStyle w:val="Strong"/>
                <w:rFonts w:asciiTheme="minorHAnsi" w:hAnsiTheme="minorHAnsi" w:cstheme="minorHAnsi"/>
                <w:color w:val="auto"/>
                <w:sz w:val="22"/>
                <w:szCs w:val="22"/>
              </w:rPr>
            </w:pPr>
            <w:r w:rsidRPr="002A57DA">
              <w:rPr>
                <w:rStyle w:val="Strong"/>
                <w:rFonts w:asciiTheme="minorHAnsi" w:hAnsiTheme="minorHAnsi" w:cstheme="minorHAnsi"/>
                <w:color w:val="auto"/>
                <w:sz w:val="22"/>
                <w:szCs w:val="22"/>
              </w:rPr>
              <w:t>Confirmation of the employee’s i</w:t>
            </w:r>
            <w:r w:rsidR="00190EA3" w:rsidRPr="002A57DA">
              <w:rPr>
                <w:rStyle w:val="Strong"/>
                <w:rFonts w:asciiTheme="minorHAnsi" w:hAnsiTheme="minorHAnsi" w:cstheme="minorHAnsi"/>
                <w:color w:val="auto"/>
                <w:sz w:val="22"/>
                <w:szCs w:val="22"/>
              </w:rPr>
              <w:t xml:space="preserve">njury, </w:t>
            </w:r>
            <w:r w:rsidRPr="002A57DA">
              <w:rPr>
                <w:rStyle w:val="Strong"/>
                <w:rFonts w:asciiTheme="minorHAnsi" w:hAnsiTheme="minorHAnsi" w:cstheme="minorHAnsi"/>
                <w:color w:val="auto"/>
                <w:sz w:val="22"/>
                <w:szCs w:val="22"/>
              </w:rPr>
              <w:t>d</w:t>
            </w:r>
            <w:r w:rsidR="00190EA3" w:rsidRPr="002A57DA">
              <w:rPr>
                <w:rStyle w:val="Strong"/>
                <w:rFonts w:asciiTheme="minorHAnsi" w:hAnsiTheme="minorHAnsi" w:cstheme="minorHAnsi"/>
                <w:color w:val="auto"/>
                <w:sz w:val="22"/>
                <w:szCs w:val="22"/>
              </w:rPr>
              <w:t xml:space="preserve">isability or </w:t>
            </w:r>
            <w:r w:rsidRPr="002A57DA">
              <w:rPr>
                <w:rStyle w:val="Strong"/>
                <w:rFonts w:asciiTheme="minorHAnsi" w:hAnsiTheme="minorHAnsi" w:cstheme="minorHAnsi"/>
                <w:color w:val="auto"/>
                <w:sz w:val="22"/>
                <w:szCs w:val="22"/>
              </w:rPr>
              <w:t>h</w:t>
            </w:r>
            <w:r w:rsidR="00190EA3" w:rsidRPr="002A57DA">
              <w:rPr>
                <w:rStyle w:val="Strong"/>
                <w:rFonts w:asciiTheme="minorHAnsi" w:hAnsiTheme="minorHAnsi" w:cstheme="minorHAnsi"/>
                <w:color w:val="auto"/>
                <w:sz w:val="22"/>
                <w:szCs w:val="22"/>
              </w:rPr>
              <w:t xml:space="preserve">ealth </w:t>
            </w:r>
            <w:r w:rsidRPr="002A57DA">
              <w:rPr>
                <w:rStyle w:val="Strong"/>
                <w:rFonts w:asciiTheme="minorHAnsi" w:hAnsiTheme="minorHAnsi" w:cstheme="minorHAnsi"/>
                <w:color w:val="auto"/>
                <w:sz w:val="22"/>
                <w:szCs w:val="22"/>
              </w:rPr>
              <w:t>c</w:t>
            </w:r>
            <w:r w:rsidR="00190EA3" w:rsidRPr="002A57DA">
              <w:rPr>
                <w:rStyle w:val="Strong"/>
                <w:rFonts w:asciiTheme="minorHAnsi" w:hAnsiTheme="minorHAnsi" w:cstheme="minorHAnsi"/>
                <w:color w:val="auto"/>
                <w:sz w:val="22"/>
                <w:szCs w:val="22"/>
              </w:rPr>
              <w:t>ondition</w:t>
            </w:r>
          </w:p>
          <w:p w14:paraId="5469CB97" w14:textId="77777777" w:rsidR="00190EA3" w:rsidRPr="002A57DA" w:rsidRDefault="00190EA3" w:rsidP="002A57DA">
            <w:pPr>
              <w:pStyle w:val="TableText"/>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 xml:space="preserve">Documentary Evidence must include recent (within the last two years*) </w:t>
            </w:r>
            <w:r w:rsidR="00ED4016" w:rsidRPr="002A57DA">
              <w:rPr>
                <w:rStyle w:val="Strong"/>
                <w:rFonts w:asciiTheme="minorHAnsi" w:hAnsiTheme="minorHAnsi" w:cstheme="minorHAnsi"/>
                <w:b w:val="0"/>
                <w:color w:val="auto"/>
                <w:sz w:val="22"/>
                <w:szCs w:val="22"/>
              </w:rPr>
              <w:t xml:space="preserve">medical </w:t>
            </w:r>
            <w:r w:rsidRPr="002A57DA">
              <w:rPr>
                <w:rStyle w:val="Strong"/>
                <w:rFonts w:asciiTheme="minorHAnsi" w:hAnsiTheme="minorHAnsi" w:cstheme="minorHAnsi"/>
                <w:b w:val="0"/>
                <w:color w:val="auto"/>
                <w:sz w:val="22"/>
                <w:szCs w:val="22"/>
              </w:rPr>
              <w:t xml:space="preserve">evidence </w:t>
            </w:r>
            <w:r w:rsidR="00ED4016" w:rsidRPr="002A57DA">
              <w:rPr>
                <w:rStyle w:val="Strong"/>
                <w:rFonts w:asciiTheme="minorHAnsi" w:hAnsiTheme="minorHAnsi" w:cstheme="minorHAnsi"/>
                <w:b w:val="0"/>
                <w:color w:val="auto"/>
                <w:sz w:val="22"/>
                <w:szCs w:val="22"/>
              </w:rPr>
              <w:t xml:space="preserve">or evidence from a suitable qualified professional, </w:t>
            </w:r>
            <w:r w:rsidRPr="002A57DA">
              <w:rPr>
                <w:rStyle w:val="Strong"/>
                <w:rFonts w:asciiTheme="minorHAnsi" w:hAnsiTheme="minorHAnsi" w:cstheme="minorHAnsi"/>
                <w:b w:val="0"/>
                <w:color w:val="auto"/>
                <w:sz w:val="22"/>
                <w:szCs w:val="22"/>
              </w:rPr>
              <w:t>containing information about the injury, disability or health condition, including:</w:t>
            </w:r>
          </w:p>
          <w:p w14:paraId="5469CB98" w14:textId="77777777" w:rsidR="00190EA3" w:rsidRPr="002A57DA" w:rsidRDefault="00190EA3" w:rsidP="002A57DA">
            <w:pPr>
              <w:pStyle w:val="TableText"/>
              <w:numPr>
                <w:ilvl w:val="0"/>
                <w:numId w:val="21"/>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the nature of the condition</w:t>
            </w:r>
          </w:p>
          <w:p w14:paraId="5469CB99" w14:textId="77777777" w:rsidR="00190EA3" w:rsidRPr="002A57DA" w:rsidRDefault="00190EA3" w:rsidP="002A57DA">
            <w:pPr>
              <w:pStyle w:val="TableText"/>
              <w:numPr>
                <w:ilvl w:val="0"/>
                <w:numId w:val="21"/>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 xml:space="preserve">how long it will last </w:t>
            </w:r>
          </w:p>
          <w:p w14:paraId="5469CB9A" w14:textId="77777777" w:rsidR="00190EA3" w:rsidRPr="002A57DA" w:rsidRDefault="00190EA3" w:rsidP="002A57DA">
            <w:pPr>
              <w:pStyle w:val="TableText"/>
              <w:numPr>
                <w:ilvl w:val="0"/>
                <w:numId w:val="21"/>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 xml:space="preserve">the effect of the condition on the Participant, and </w:t>
            </w:r>
          </w:p>
          <w:p w14:paraId="5469CB9B" w14:textId="77777777" w:rsidR="00190EA3" w:rsidRPr="002A57DA" w:rsidRDefault="00190EA3" w:rsidP="002A57DA">
            <w:pPr>
              <w:pStyle w:val="TableText"/>
              <w:numPr>
                <w:ilvl w:val="0"/>
                <w:numId w:val="21"/>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 xml:space="preserve">the effect of the condition on their ability to do their job </w:t>
            </w:r>
          </w:p>
          <w:p w14:paraId="5469CB9C" w14:textId="77777777" w:rsidR="00190EA3" w:rsidRPr="002A57DA" w:rsidRDefault="00190EA3" w:rsidP="002A57DA">
            <w:pPr>
              <w:pStyle w:val="TableText"/>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 xml:space="preserve">*In cases where the nature of the disability is permanent and available </w:t>
            </w:r>
            <w:r w:rsidR="00546104" w:rsidRPr="002A57DA">
              <w:rPr>
                <w:rStyle w:val="Strong"/>
                <w:rFonts w:asciiTheme="minorHAnsi" w:hAnsiTheme="minorHAnsi" w:cstheme="minorHAnsi"/>
                <w:b w:val="0"/>
                <w:color w:val="auto"/>
                <w:sz w:val="22"/>
                <w:szCs w:val="22"/>
              </w:rPr>
              <w:t>D</w:t>
            </w:r>
            <w:r w:rsidRPr="002A57DA">
              <w:rPr>
                <w:rStyle w:val="Strong"/>
                <w:rFonts w:asciiTheme="minorHAnsi" w:hAnsiTheme="minorHAnsi" w:cstheme="minorHAnsi"/>
                <w:b w:val="0"/>
                <w:color w:val="auto"/>
                <w:sz w:val="22"/>
                <w:szCs w:val="22"/>
              </w:rPr>
              <w:t xml:space="preserve">ocumentary </w:t>
            </w:r>
            <w:r w:rsidR="00546104" w:rsidRPr="002A57DA">
              <w:rPr>
                <w:rStyle w:val="Strong"/>
                <w:rFonts w:asciiTheme="minorHAnsi" w:hAnsiTheme="minorHAnsi" w:cstheme="minorHAnsi"/>
                <w:b w:val="0"/>
                <w:color w:val="auto"/>
                <w:sz w:val="22"/>
                <w:szCs w:val="22"/>
              </w:rPr>
              <w:t>E</w:t>
            </w:r>
            <w:r w:rsidRPr="002A57DA">
              <w:rPr>
                <w:rStyle w:val="Strong"/>
                <w:rFonts w:asciiTheme="minorHAnsi" w:hAnsiTheme="minorHAnsi" w:cstheme="minorHAnsi"/>
                <w:b w:val="0"/>
                <w:color w:val="auto"/>
                <w:sz w:val="22"/>
                <w:szCs w:val="22"/>
              </w:rPr>
              <w:t xml:space="preserve">vidence </w:t>
            </w:r>
            <w:r w:rsidR="00546104" w:rsidRPr="002A57DA">
              <w:rPr>
                <w:rStyle w:val="Strong"/>
                <w:rFonts w:asciiTheme="minorHAnsi" w:hAnsiTheme="minorHAnsi" w:cstheme="minorHAnsi"/>
                <w:b w:val="0"/>
                <w:color w:val="auto"/>
                <w:sz w:val="22"/>
                <w:szCs w:val="22"/>
              </w:rPr>
              <w:t xml:space="preserve">pertaining to </w:t>
            </w:r>
            <w:r w:rsidRPr="002A57DA">
              <w:rPr>
                <w:rStyle w:val="Strong"/>
                <w:rFonts w:asciiTheme="minorHAnsi" w:hAnsiTheme="minorHAnsi" w:cstheme="minorHAnsi"/>
                <w:b w:val="0"/>
                <w:color w:val="auto"/>
                <w:sz w:val="22"/>
                <w:szCs w:val="22"/>
              </w:rPr>
              <w:t xml:space="preserve">the </w:t>
            </w:r>
            <w:r w:rsidR="00D10A36" w:rsidRPr="002A57DA">
              <w:rPr>
                <w:rStyle w:val="Strong"/>
                <w:rFonts w:asciiTheme="minorHAnsi" w:hAnsiTheme="minorHAnsi" w:cstheme="minorHAnsi"/>
                <w:b w:val="0"/>
                <w:color w:val="auto"/>
                <w:sz w:val="22"/>
                <w:szCs w:val="22"/>
              </w:rPr>
              <w:t xml:space="preserve">Participant’s </w:t>
            </w:r>
            <w:r w:rsidRPr="002A57DA">
              <w:rPr>
                <w:rStyle w:val="Strong"/>
                <w:rFonts w:asciiTheme="minorHAnsi" w:hAnsiTheme="minorHAnsi" w:cstheme="minorHAnsi"/>
                <w:b w:val="0"/>
                <w:color w:val="auto"/>
                <w:sz w:val="22"/>
                <w:szCs w:val="22"/>
              </w:rPr>
              <w:t xml:space="preserve">disability is more than two years old, the requirement for more recent </w:t>
            </w:r>
            <w:r w:rsidR="00B53CF1" w:rsidRPr="002A57DA">
              <w:rPr>
                <w:rStyle w:val="Strong"/>
                <w:rFonts w:asciiTheme="minorHAnsi" w:hAnsiTheme="minorHAnsi" w:cstheme="minorHAnsi"/>
                <w:b w:val="0"/>
                <w:color w:val="auto"/>
                <w:sz w:val="22"/>
                <w:szCs w:val="22"/>
              </w:rPr>
              <w:t>Documentary E</w:t>
            </w:r>
            <w:r w:rsidRPr="002A57DA">
              <w:rPr>
                <w:rStyle w:val="Strong"/>
                <w:rFonts w:asciiTheme="minorHAnsi" w:hAnsiTheme="minorHAnsi" w:cstheme="minorHAnsi"/>
                <w:b w:val="0"/>
                <w:color w:val="auto"/>
                <w:sz w:val="22"/>
                <w:szCs w:val="22"/>
              </w:rPr>
              <w:t xml:space="preserve">vidence may be waived. In these cases, the DES Provider </w:t>
            </w:r>
            <w:r w:rsidRPr="002A57DA">
              <w:rPr>
                <w:rStyle w:val="Strong"/>
                <w:rFonts w:asciiTheme="minorHAnsi" w:hAnsiTheme="minorHAnsi" w:cstheme="minorHAnsi"/>
                <w:b w:val="0"/>
                <w:i/>
                <w:color w:val="auto"/>
                <w:sz w:val="22"/>
                <w:szCs w:val="22"/>
              </w:rPr>
              <w:t xml:space="preserve">must </w:t>
            </w:r>
            <w:r w:rsidRPr="002A57DA">
              <w:rPr>
                <w:rStyle w:val="Strong"/>
                <w:rFonts w:asciiTheme="minorHAnsi" w:hAnsiTheme="minorHAnsi" w:cstheme="minorHAnsi"/>
                <w:b w:val="0"/>
                <w:color w:val="auto"/>
                <w:sz w:val="22"/>
                <w:szCs w:val="22"/>
              </w:rPr>
              <w:t xml:space="preserve">make an assessment </w:t>
            </w:r>
            <w:r w:rsidR="003237B0" w:rsidRPr="002A57DA">
              <w:rPr>
                <w:rStyle w:val="Strong"/>
                <w:rFonts w:asciiTheme="minorHAnsi" w:hAnsiTheme="minorHAnsi" w:cstheme="minorHAnsi"/>
                <w:b w:val="0"/>
                <w:color w:val="auto"/>
                <w:sz w:val="22"/>
                <w:szCs w:val="22"/>
              </w:rPr>
              <w:t>as to</w:t>
            </w:r>
            <w:r w:rsidRPr="002A57DA">
              <w:rPr>
                <w:rStyle w:val="Strong"/>
                <w:rFonts w:asciiTheme="minorHAnsi" w:hAnsiTheme="minorHAnsi" w:cstheme="minorHAnsi"/>
                <w:b w:val="0"/>
                <w:color w:val="auto"/>
                <w:sz w:val="22"/>
                <w:szCs w:val="22"/>
              </w:rPr>
              <w:t xml:space="preserve"> whether the </w:t>
            </w:r>
            <w:r w:rsidR="00546104" w:rsidRPr="002A57DA">
              <w:rPr>
                <w:rStyle w:val="Strong"/>
                <w:rFonts w:asciiTheme="minorHAnsi" w:hAnsiTheme="minorHAnsi" w:cstheme="minorHAnsi"/>
                <w:b w:val="0"/>
                <w:color w:val="auto"/>
                <w:sz w:val="22"/>
                <w:szCs w:val="22"/>
              </w:rPr>
              <w:t>D</w:t>
            </w:r>
            <w:r w:rsidRPr="002A57DA">
              <w:rPr>
                <w:rStyle w:val="Strong"/>
                <w:rFonts w:asciiTheme="minorHAnsi" w:hAnsiTheme="minorHAnsi" w:cstheme="minorHAnsi"/>
                <w:b w:val="0"/>
                <w:color w:val="auto"/>
                <w:sz w:val="22"/>
                <w:szCs w:val="22"/>
              </w:rPr>
              <w:t xml:space="preserve">ocumentary </w:t>
            </w:r>
            <w:r w:rsidR="00546104" w:rsidRPr="002A57DA">
              <w:rPr>
                <w:rStyle w:val="Strong"/>
                <w:rFonts w:asciiTheme="minorHAnsi" w:hAnsiTheme="minorHAnsi" w:cstheme="minorHAnsi"/>
                <w:b w:val="0"/>
                <w:color w:val="auto"/>
                <w:sz w:val="22"/>
                <w:szCs w:val="22"/>
              </w:rPr>
              <w:t>E</w:t>
            </w:r>
            <w:r w:rsidRPr="002A57DA">
              <w:rPr>
                <w:rStyle w:val="Strong"/>
                <w:rFonts w:asciiTheme="minorHAnsi" w:hAnsiTheme="minorHAnsi" w:cstheme="minorHAnsi"/>
                <w:b w:val="0"/>
                <w:color w:val="auto"/>
                <w:sz w:val="22"/>
                <w:szCs w:val="22"/>
              </w:rPr>
              <w:t xml:space="preserve">vidence provided is adequate to confirm the effect the </w:t>
            </w:r>
            <w:r w:rsidR="00B53CF1" w:rsidRPr="002A57DA">
              <w:rPr>
                <w:rStyle w:val="Strong"/>
                <w:rFonts w:asciiTheme="minorHAnsi" w:hAnsiTheme="minorHAnsi" w:cstheme="minorHAnsi"/>
                <w:b w:val="0"/>
                <w:color w:val="auto"/>
                <w:sz w:val="22"/>
                <w:szCs w:val="22"/>
              </w:rPr>
              <w:t xml:space="preserve">injury, disability or health condition </w:t>
            </w:r>
            <w:r w:rsidRPr="002A57DA">
              <w:rPr>
                <w:rStyle w:val="Strong"/>
                <w:rFonts w:asciiTheme="minorHAnsi" w:hAnsiTheme="minorHAnsi" w:cstheme="minorHAnsi"/>
                <w:b w:val="0"/>
                <w:color w:val="auto"/>
                <w:sz w:val="22"/>
                <w:szCs w:val="22"/>
              </w:rPr>
              <w:t xml:space="preserve">is having on the </w:t>
            </w:r>
            <w:r w:rsidR="00D10A36" w:rsidRPr="002A57DA">
              <w:rPr>
                <w:rStyle w:val="Strong"/>
                <w:rFonts w:asciiTheme="minorHAnsi" w:hAnsiTheme="minorHAnsi" w:cstheme="minorHAnsi"/>
                <w:b w:val="0"/>
                <w:color w:val="auto"/>
                <w:sz w:val="22"/>
                <w:szCs w:val="22"/>
              </w:rPr>
              <w:t xml:space="preserve">Participant </w:t>
            </w:r>
            <w:r w:rsidRPr="002A57DA">
              <w:rPr>
                <w:rStyle w:val="Strong"/>
                <w:rFonts w:asciiTheme="minorHAnsi" w:hAnsiTheme="minorHAnsi" w:cstheme="minorHAnsi"/>
                <w:b w:val="0"/>
                <w:color w:val="auto"/>
                <w:sz w:val="22"/>
                <w:szCs w:val="22"/>
              </w:rPr>
              <w:t xml:space="preserve">and their </w:t>
            </w:r>
            <w:r w:rsidRPr="002A57DA">
              <w:rPr>
                <w:rStyle w:val="Strong"/>
                <w:rFonts w:asciiTheme="minorHAnsi" w:hAnsiTheme="minorHAnsi" w:cstheme="minorHAnsi"/>
                <w:color w:val="auto"/>
                <w:sz w:val="22"/>
                <w:szCs w:val="22"/>
              </w:rPr>
              <w:t>current</w:t>
            </w:r>
            <w:r w:rsidRPr="002A57DA">
              <w:rPr>
                <w:rStyle w:val="Strong"/>
                <w:rFonts w:asciiTheme="minorHAnsi" w:hAnsiTheme="minorHAnsi" w:cstheme="minorHAnsi"/>
                <w:b w:val="0"/>
                <w:color w:val="auto"/>
                <w:sz w:val="22"/>
                <w:szCs w:val="22"/>
              </w:rPr>
              <w:t xml:space="preserve"> ability to do their job.</w:t>
            </w:r>
          </w:p>
          <w:p w14:paraId="5469CB9D" w14:textId="77777777" w:rsidR="00190EA3" w:rsidRPr="002A57DA" w:rsidRDefault="00190EA3" w:rsidP="002A57DA">
            <w:pPr>
              <w:pStyle w:val="TableText"/>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This information may be available from several sources or one comprehensive source.</w:t>
            </w:r>
          </w:p>
          <w:p w14:paraId="5469CB9E" w14:textId="77777777" w:rsidR="00190EA3" w:rsidRPr="002A57DA" w:rsidRDefault="00190EA3" w:rsidP="002A57DA">
            <w:pPr>
              <w:pStyle w:val="TableText"/>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Examples of suitable evidence include:</w:t>
            </w:r>
          </w:p>
          <w:p w14:paraId="5469CB9F" w14:textId="77777777" w:rsidR="00190EA3" w:rsidRPr="002A57DA" w:rsidRDefault="00190EA3" w:rsidP="002A57DA">
            <w:pPr>
              <w:pStyle w:val="TableText"/>
              <w:numPr>
                <w:ilvl w:val="0"/>
                <w:numId w:val="15"/>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Centrelink report or medical certificate</w:t>
            </w:r>
          </w:p>
          <w:p w14:paraId="5469CBA0" w14:textId="77777777" w:rsidR="00190EA3" w:rsidRPr="002A57DA" w:rsidRDefault="00190EA3" w:rsidP="002A57DA">
            <w:pPr>
              <w:pStyle w:val="TableText"/>
              <w:numPr>
                <w:ilvl w:val="0"/>
                <w:numId w:val="15"/>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standard General Practitioner report or medical certificate</w:t>
            </w:r>
          </w:p>
          <w:p w14:paraId="5469CBA1" w14:textId="77777777" w:rsidR="00190EA3" w:rsidRPr="002A57DA" w:rsidRDefault="00190EA3" w:rsidP="002A57DA">
            <w:pPr>
              <w:pStyle w:val="TableText"/>
              <w:numPr>
                <w:ilvl w:val="0"/>
                <w:numId w:val="15"/>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specialist medical report</w:t>
            </w:r>
          </w:p>
          <w:p w14:paraId="5469CBA2" w14:textId="77777777" w:rsidR="00190EA3" w:rsidRPr="002A57DA" w:rsidRDefault="00190EA3" w:rsidP="002A57DA">
            <w:pPr>
              <w:pStyle w:val="TableText"/>
              <w:numPr>
                <w:ilvl w:val="0"/>
                <w:numId w:val="15"/>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allied health practitioner report</w:t>
            </w:r>
          </w:p>
          <w:p w14:paraId="5469CBA3" w14:textId="77777777" w:rsidR="00190EA3" w:rsidRPr="002A57DA" w:rsidRDefault="00190EA3" w:rsidP="002A57DA">
            <w:pPr>
              <w:pStyle w:val="TableText"/>
              <w:numPr>
                <w:ilvl w:val="0"/>
                <w:numId w:val="15"/>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hospital/outpatients report</w:t>
            </w:r>
          </w:p>
          <w:p w14:paraId="5469CBA4" w14:textId="77777777" w:rsidR="00190EA3" w:rsidRPr="002A57DA" w:rsidRDefault="00190EA3" w:rsidP="002A57DA">
            <w:pPr>
              <w:pStyle w:val="TableText"/>
              <w:numPr>
                <w:ilvl w:val="0"/>
                <w:numId w:val="15"/>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psychologist report</w:t>
            </w:r>
          </w:p>
          <w:p w14:paraId="5469CBA5" w14:textId="77777777" w:rsidR="00190EA3" w:rsidRPr="002A57DA" w:rsidRDefault="00190EA3" w:rsidP="002A57DA">
            <w:pPr>
              <w:pStyle w:val="TableText"/>
              <w:numPr>
                <w:ilvl w:val="0"/>
                <w:numId w:val="15"/>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report from community services (</w:t>
            </w:r>
            <w:r w:rsidR="003B1804" w:rsidRPr="002A57DA">
              <w:rPr>
                <w:rStyle w:val="Strong"/>
                <w:rFonts w:asciiTheme="minorHAnsi" w:hAnsiTheme="minorHAnsi" w:cstheme="minorHAnsi"/>
                <w:b w:val="0"/>
                <w:color w:val="auto"/>
                <w:sz w:val="22"/>
                <w:szCs w:val="22"/>
              </w:rPr>
              <w:t>e.g.</w:t>
            </w:r>
            <w:r w:rsidRPr="002A57DA">
              <w:rPr>
                <w:rStyle w:val="Strong"/>
                <w:rFonts w:asciiTheme="minorHAnsi" w:hAnsiTheme="minorHAnsi" w:cstheme="minorHAnsi"/>
                <w:b w:val="0"/>
                <w:color w:val="auto"/>
                <w:sz w:val="22"/>
                <w:szCs w:val="22"/>
              </w:rPr>
              <w:t xml:space="preserve"> drug and alcohol support services)</w:t>
            </w:r>
          </w:p>
          <w:p w14:paraId="5469CBA6" w14:textId="77777777" w:rsidR="00190EA3" w:rsidRPr="002A57DA" w:rsidRDefault="00C74C37" w:rsidP="002A57DA">
            <w:pPr>
              <w:pStyle w:val="TableText"/>
              <w:numPr>
                <w:ilvl w:val="0"/>
                <w:numId w:val="15"/>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 xml:space="preserve">information in </w:t>
            </w:r>
            <w:r w:rsidR="00190EA3" w:rsidRPr="002A57DA">
              <w:rPr>
                <w:rStyle w:val="Strong"/>
                <w:rFonts w:asciiTheme="minorHAnsi" w:hAnsiTheme="minorHAnsi" w:cstheme="minorHAnsi"/>
                <w:b w:val="0"/>
                <w:color w:val="auto"/>
                <w:sz w:val="22"/>
                <w:szCs w:val="22"/>
              </w:rPr>
              <w:t xml:space="preserve">a </w:t>
            </w:r>
            <w:r w:rsidR="00B0375D" w:rsidRPr="002A57DA">
              <w:rPr>
                <w:rStyle w:val="Strong"/>
                <w:rFonts w:asciiTheme="minorHAnsi" w:hAnsiTheme="minorHAnsi" w:cstheme="minorHAnsi"/>
                <w:b w:val="0"/>
                <w:color w:val="auto"/>
                <w:sz w:val="22"/>
                <w:szCs w:val="22"/>
              </w:rPr>
              <w:t>Valid</w:t>
            </w:r>
            <w:r w:rsidR="00190EA3" w:rsidRPr="002A57DA">
              <w:rPr>
                <w:rStyle w:val="Strong"/>
                <w:rFonts w:asciiTheme="minorHAnsi" w:hAnsiTheme="minorHAnsi" w:cstheme="minorHAnsi"/>
                <w:b w:val="0"/>
                <w:color w:val="auto"/>
                <w:sz w:val="22"/>
                <w:szCs w:val="22"/>
              </w:rPr>
              <w:t xml:space="preserve"> ESAt</w:t>
            </w:r>
            <w:r w:rsidR="00B0375D" w:rsidRPr="002A57DA">
              <w:rPr>
                <w:rStyle w:val="Strong"/>
                <w:rFonts w:asciiTheme="minorHAnsi" w:hAnsiTheme="minorHAnsi" w:cstheme="minorHAnsi"/>
                <w:b w:val="0"/>
                <w:color w:val="auto"/>
                <w:sz w:val="22"/>
                <w:szCs w:val="22"/>
              </w:rPr>
              <w:t>/</w:t>
            </w:r>
            <w:r w:rsidR="00190EA3" w:rsidRPr="002A57DA">
              <w:rPr>
                <w:rStyle w:val="Strong"/>
                <w:rFonts w:asciiTheme="minorHAnsi" w:hAnsiTheme="minorHAnsi" w:cstheme="minorHAnsi"/>
                <w:b w:val="0"/>
                <w:color w:val="auto"/>
                <w:sz w:val="22"/>
                <w:szCs w:val="22"/>
              </w:rPr>
              <w:t>JCA</w:t>
            </w:r>
          </w:p>
          <w:p w14:paraId="5469CBA7" w14:textId="77777777" w:rsidR="00190EA3" w:rsidRPr="002A57DA" w:rsidRDefault="00190EA3" w:rsidP="002A57DA">
            <w:pPr>
              <w:pStyle w:val="TableText"/>
              <w:numPr>
                <w:ilvl w:val="0"/>
                <w:numId w:val="15"/>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workplace assessment report from a qualified workplace assessor</w:t>
            </w:r>
          </w:p>
          <w:p w14:paraId="5469CBA8" w14:textId="77777777" w:rsidR="00ED4016" w:rsidRPr="002A57DA" w:rsidRDefault="00ED4016" w:rsidP="002A57DA">
            <w:pPr>
              <w:pStyle w:val="TableText"/>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 xml:space="preserve">The evidence </w:t>
            </w:r>
            <w:r w:rsidRPr="002A57DA">
              <w:rPr>
                <w:rStyle w:val="Strong"/>
                <w:rFonts w:asciiTheme="minorHAnsi" w:hAnsiTheme="minorHAnsi" w:cstheme="minorHAnsi"/>
                <w:b w:val="0"/>
                <w:i/>
                <w:color w:val="auto"/>
                <w:sz w:val="22"/>
                <w:szCs w:val="22"/>
              </w:rPr>
              <w:t>must</w:t>
            </w:r>
            <w:r w:rsidRPr="002A57DA">
              <w:rPr>
                <w:rStyle w:val="Strong"/>
                <w:rFonts w:asciiTheme="minorHAnsi" w:hAnsiTheme="minorHAnsi" w:cstheme="minorHAnsi"/>
                <w:b w:val="0"/>
                <w:color w:val="auto"/>
                <w:sz w:val="22"/>
                <w:szCs w:val="22"/>
              </w:rPr>
              <w:t xml:space="preserve"> be dated and clearly show the </w:t>
            </w:r>
            <w:r w:rsidR="00EB6A54" w:rsidRPr="002A57DA">
              <w:rPr>
                <w:rStyle w:val="Strong"/>
                <w:rFonts w:asciiTheme="minorHAnsi" w:hAnsiTheme="minorHAnsi" w:cstheme="minorHAnsi"/>
                <w:b w:val="0"/>
                <w:color w:val="auto"/>
                <w:sz w:val="22"/>
                <w:szCs w:val="22"/>
              </w:rPr>
              <w:t xml:space="preserve">name and </w:t>
            </w:r>
            <w:r w:rsidRPr="002A57DA">
              <w:rPr>
                <w:rStyle w:val="Strong"/>
                <w:rFonts w:asciiTheme="minorHAnsi" w:hAnsiTheme="minorHAnsi" w:cstheme="minorHAnsi"/>
                <w:b w:val="0"/>
                <w:color w:val="auto"/>
                <w:sz w:val="22"/>
                <w:szCs w:val="22"/>
              </w:rPr>
              <w:t>qualifications of the professional who undertook the assessment.</w:t>
            </w:r>
          </w:p>
          <w:p w14:paraId="5469CBA9" w14:textId="77777777" w:rsidR="00190EA3" w:rsidRPr="002A57DA" w:rsidRDefault="00AA289B" w:rsidP="002A57DA">
            <w:pPr>
              <w:pStyle w:val="TableText"/>
              <w:spacing w:before="120" w:after="120"/>
              <w:rPr>
                <w:rStyle w:val="Strong"/>
                <w:rFonts w:asciiTheme="minorHAnsi" w:hAnsiTheme="minorHAnsi" w:cstheme="minorHAnsi"/>
                <w:color w:val="auto"/>
                <w:sz w:val="22"/>
                <w:szCs w:val="22"/>
              </w:rPr>
            </w:pPr>
            <w:r w:rsidRPr="002A57DA">
              <w:rPr>
                <w:rStyle w:val="Strong"/>
                <w:rFonts w:asciiTheme="minorHAnsi" w:hAnsiTheme="minorHAnsi" w:cstheme="minorHAnsi"/>
                <w:color w:val="auto"/>
                <w:sz w:val="22"/>
                <w:szCs w:val="22"/>
              </w:rPr>
              <w:t>Co</w:t>
            </w:r>
            <w:r w:rsidR="00700590" w:rsidRPr="002A57DA">
              <w:rPr>
                <w:rStyle w:val="Strong"/>
                <w:rFonts w:asciiTheme="minorHAnsi" w:hAnsiTheme="minorHAnsi" w:cstheme="minorHAnsi"/>
                <w:color w:val="auto"/>
                <w:sz w:val="22"/>
                <w:szCs w:val="22"/>
              </w:rPr>
              <w:t>nfirm</w:t>
            </w:r>
            <w:r w:rsidR="00D13BEE" w:rsidRPr="002A57DA">
              <w:rPr>
                <w:rStyle w:val="Strong"/>
                <w:rFonts w:asciiTheme="minorHAnsi" w:hAnsiTheme="minorHAnsi" w:cstheme="minorHAnsi"/>
                <w:color w:val="auto"/>
                <w:sz w:val="22"/>
                <w:szCs w:val="22"/>
              </w:rPr>
              <w:t>ation</w:t>
            </w:r>
            <w:r w:rsidR="00700590" w:rsidRPr="002A57DA">
              <w:rPr>
                <w:rStyle w:val="Strong"/>
                <w:rFonts w:asciiTheme="minorHAnsi" w:hAnsiTheme="minorHAnsi" w:cstheme="minorHAnsi"/>
                <w:color w:val="auto"/>
                <w:sz w:val="22"/>
                <w:szCs w:val="22"/>
              </w:rPr>
              <w:t xml:space="preserve"> </w:t>
            </w:r>
            <w:r w:rsidRPr="002A57DA">
              <w:rPr>
                <w:rStyle w:val="Strong"/>
                <w:rFonts w:asciiTheme="minorHAnsi" w:hAnsiTheme="minorHAnsi" w:cstheme="minorHAnsi"/>
                <w:color w:val="auto"/>
                <w:sz w:val="22"/>
                <w:szCs w:val="22"/>
              </w:rPr>
              <w:t xml:space="preserve">of </w:t>
            </w:r>
            <w:r w:rsidR="00190EA3" w:rsidRPr="002A57DA">
              <w:rPr>
                <w:rStyle w:val="Strong"/>
                <w:rFonts w:asciiTheme="minorHAnsi" w:hAnsiTheme="minorHAnsi" w:cstheme="minorHAnsi"/>
                <w:color w:val="auto"/>
                <w:sz w:val="22"/>
                <w:szCs w:val="22"/>
              </w:rPr>
              <w:t>Employ</w:t>
            </w:r>
            <w:r w:rsidR="00700590" w:rsidRPr="002A57DA">
              <w:rPr>
                <w:rStyle w:val="Strong"/>
                <w:rFonts w:asciiTheme="minorHAnsi" w:hAnsiTheme="minorHAnsi" w:cstheme="minorHAnsi"/>
                <w:color w:val="auto"/>
                <w:sz w:val="22"/>
                <w:szCs w:val="22"/>
              </w:rPr>
              <w:t>ment</w:t>
            </w:r>
          </w:p>
          <w:p w14:paraId="5469CBAA" w14:textId="77777777" w:rsidR="00190EA3" w:rsidRPr="002A57DA" w:rsidRDefault="00190EA3" w:rsidP="002A57DA">
            <w:pPr>
              <w:pStyle w:val="TableText"/>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lastRenderedPageBreak/>
              <w:t xml:space="preserve">Documentary Evidence </w:t>
            </w:r>
            <w:r w:rsidRPr="002A57DA">
              <w:rPr>
                <w:rStyle w:val="Strong"/>
                <w:rFonts w:asciiTheme="minorHAnsi" w:hAnsiTheme="minorHAnsi" w:cstheme="minorHAnsi"/>
                <w:b w:val="0"/>
                <w:i/>
                <w:color w:val="auto"/>
                <w:sz w:val="22"/>
                <w:szCs w:val="22"/>
              </w:rPr>
              <w:t>must</w:t>
            </w:r>
            <w:r w:rsidRPr="002A57DA">
              <w:rPr>
                <w:rStyle w:val="Strong"/>
                <w:rFonts w:asciiTheme="minorHAnsi" w:hAnsiTheme="minorHAnsi" w:cstheme="minorHAnsi"/>
                <w:b w:val="0"/>
                <w:color w:val="auto"/>
                <w:sz w:val="22"/>
                <w:szCs w:val="22"/>
              </w:rPr>
              <w:t xml:space="preserve"> include the fully completed and signed </w:t>
            </w:r>
            <w:r w:rsidRPr="002A57DA">
              <w:rPr>
                <w:rFonts w:asciiTheme="minorHAnsi" w:hAnsiTheme="minorHAnsi" w:cstheme="minorHAnsi"/>
                <w:i/>
                <w:sz w:val="22"/>
                <w:szCs w:val="22"/>
              </w:rPr>
              <w:t>Employer Form</w:t>
            </w:r>
            <w:r w:rsidRPr="002A57DA">
              <w:rPr>
                <w:rStyle w:val="Strong"/>
                <w:rFonts w:asciiTheme="minorHAnsi" w:hAnsiTheme="minorHAnsi" w:cstheme="minorHAnsi"/>
                <w:b w:val="0"/>
                <w:color w:val="auto"/>
                <w:sz w:val="22"/>
                <w:szCs w:val="22"/>
              </w:rPr>
              <w:t xml:space="preserve"> from the Employer containing the following information:</w:t>
            </w:r>
          </w:p>
          <w:p w14:paraId="5469CBAB" w14:textId="77777777" w:rsidR="00190EA3" w:rsidRPr="002A57DA" w:rsidRDefault="00190EA3" w:rsidP="002A57DA">
            <w:pPr>
              <w:pStyle w:val="TableText"/>
              <w:numPr>
                <w:ilvl w:val="0"/>
                <w:numId w:val="22"/>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name of the Employer</w:t>
            </w:r>
          </w:p>
          <w:p w14:paraId="5469CBAC" w14:textId="77777777" w:rsidR="00190EA3" w:rsidRPr="002A57DA" w:rsidRDefault="00190EA3" w:rsidP="002A57DA">
            <w:pPr>
              <w:pStyle w:val="TableText"/>
              <w:numPr>
                <w:ilvl w:val="0"/>
                <w:numId w:val="22"/>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 xml:space="preserve">details of the Employment including date of </w:t>
            </w:r>
            <w:r w:rsidR="00C648A5" w:rsidRPr="002A57DA">
              <w:rPr>
                <w:rStyle w:val="Strong"/>
                <w:rFonts w:asciiTheme="minorHAnsi" w:hAnsiTheme="minorHAnsi" w:cstheme="minorHAnsi"/>
                <w:b w:val="0"/>
                <w:color w:val="auto"/>
                <w:sz w:val="22"/>
                <w:szCs w:val="22"/>
              </w:rPr>
              <w:t>C</w:t>
            </w:r>
            <w:r w:rsidRPr="002A57DA">
              <w:rPr>
                <w:rStyle w:val="Strong"/>
                <w:rFonts w:asciiTheme="minorHAnsi" w:hAnsiTheme="minorHAnsi" w:cstheme="minorHAnsi"/>
                <w:b w:val="0"/>
                <w:color w:val="auto"/>
                <w:sz w:val="22"/>
                <w:szCs w:val="22"/>
              </w:rPr>
              <w:t xml:space="preserve">ommencement </w:t>
            </w:r>
          </w:p>
          <w:p w14:paraId="5469CBAD" w14:textId="77777777" w:rsidR="00190EA3" w:rsidRPr="002A57DA" w:rsidRDefault="00190EA3" w:rsidP="002A57DA">
            <w:pPr>
              <w:pStyle w:val="TableText"/>
              <w:numPr>
                <w:ilvl w:val="0"/>
                <w:numId w:val="22"/>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 xml:space="preserve">if Employment has been less than 13 weeks, confirmation that the Employment </w:t>
            </w:r>
            <w:r w:rsidRPr="002A57DA">
              <w:rPr>
                <w:rStyle w:val="Strong"/>
                <w:rFonts w:asciiTheme="minorHAnsi" w:hAnsiTheme="minorHAnsi" w:cstheme="minorHAnsi"/>
                <w:b w:val="0"/>
                <w:i/>
                <w:color w:val="auto"/>
                <w:sz w:val="22"/>
                <w:szCs w:val="22"/>
              </w:rPr>
              <w:t>will</w:t>
            </w:r>
            <w:r w:rsidRPr="002A57DA">
              <w:rPr>
                <w:rStyle w:val="Strong"/>
                <w:rFonts w:asciiTheme="minorHAnsi" w:hAnsiTheme="minorHAnsi" w:cstheme="minorHAnsi"/>
                <w:b w:val="0"/>
                <w:color w:val="auto"/>
                <w:sz w:val="22"/>
                <w:szCs w:val="22"/>
              </w:rPr>
              <w:t xml:space="preserve"> last for at least 13 weeks</w:t>
            </w:r>
          </w:p>
          <w:p w14:paraId="5469CBAE" w14:textId="77777777" w:rsidR="00190EA3" w:rsidRPr="002A57DA" w:rsidRDefault="00190EA3" w:rsidP="002A57DA">
            <w:pPr>
              <w:pStyle w:val="TableText"/>
              <w:numPr>
                <w:ilvl w:val="0"/>
                <w:numId w:val="22"/>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the employee’s normal hours of Employment per week</w:t>
            </w:r>
          </w:p>
          <w:p w14:paraId="5469CBAF" w14:textId="77777777" w:rsidR="00190EA3" w:rsidRPr="002A57DA" w:rsidRDefault="00190EA3" w:rsidP="002A57DA">
            <w:pPr>
              <w:pStyle w:val="TableText"/>
              <w:numPr>
                <w:ilvl w:val="0"/>
                <w:numId w:val="22"/>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the employee’s current hours of Employment per week</w:t>
            </w:r>
          </w:p>
          <w:p w14:paraId="5469CBB0" w14:textId="77777777" w:rsidR="00190EA3" w:rsidRPr="002A57DA" w:rsidRDefault="00190EA3" w:rsidP="002A57DA">
            <w:pPr>
              <w:pStyle w:val="TableText"/>
              <w:numPr>
                <w:ilvl w:val="0"/>
                <w:numId w:val="22"/>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the employee’s average hours</w:t>
            </w:r>
            <w:r w:rsidR="008B5369" w:rsidRPr="002A57DA">
              <w:rPr>
                <w:rStyle w:val="Strong"/>
                <w:rFonts w:asciiTheme="minorHAnsi" w:hAnsiTheme="minorHAnsi" w:cstheme="minorHAnsi"/>
                <w:b w:val="0"/>
                <w:color w:val="auto"/>
                <w:sz w:val="22"/>
                <w:szCs w:val="22"/>
              </w:rPr>
              <w:t xml:space="preserve"> per week</w:t>
            </w:r>
            <w:r w:rsidRPr="002A57DA">
              <w:rPr>
                <w:rStyle w:val="Strong"/>
                <w:rFonts w:asciiTheme="minorHAnsi" w:hAnsiTheme="minorHAnsi" w:cstheme="minorHAnsi"/>
                <w:b w:val="0"/>
                <w:color w:val="auto"/>
                <w:sz w:val="22"/>
                <w:szCs w:val="22"/>
              </w:rPr>
              <w:t xml:space="preserve"> of Employment</w:t>
            </w:r>
            <w:r w:rsidR="008B5369" w:rsidRPr="002A57DA">
              <w:rPr>
                <w:rStyle w:val="Strong"/>
                <w:rFonts w:asciiTheme="minorHAnsi" w:hAnsiTheme="minorHAnsi" w:cstheme="minorHAnsi"/>
                <w:b w:val="0"/>
                <w:color w:val="auto"/>
                <w:sz w:val="22"/>
                <w:szCs w:val="22"/>
              </w:rPr>
              <w:t>,</w:t>
            </w:r>
            <w:r w:rsidR="00BD30EE" w:rsidRPr="002A57DA">
              <w:rPr>
                <w:rStyle w:val="Strong"/>
                <w:rFonts w:asciiTheme="minorHAnsi" w:hAnsiTheme="minorHAnsi" w:cstheme="minorHAnsi"/>
                <w:b w:val="0"/>
                <w:color w:val="auto"/>
                <w:sz w:val="22"/>
                <w:szCs w:val="22"/>
              </w:rPr>
              <w:t xml:space="preserve"> </w:t>
            </w:r>
            <w:r w:rsidRPr="002A57DA">
              <w:rPr>
                <w:rStyle w:val="Strong"/>
                <w:rFonts w:asciiTheme="minorHAnsi" w:hAnsiTheme="minorHAnsi" w:cstheme="minorHAnsi"/>
                <w:b w:val="0"/>
                <w:color w:val="auto"/>
                <w:sz w:val="22"/>
                <w:szCs w:val="22"/>
              </w:rPr>
              <w:t>over a consecutive 13 week period</w:t>
            </w:r>
          </w:p>
          <w:p w14:paraId="5469CBB1" w14:textId="77777777" w:rsidR="00190EA3" w:rsidRPr="002A57DA" w:rsidRDefault="00190EA3" w:rsidP="002A57DA">
            <w:pPr>
              <w:pStyle w:val="TableText"/>
              <w:numPr>
                <w:ilvl w:val="0"/>
                <w:numId w:val="22"/>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 xml:space="preserve">the impact the injury, disability or health condition is having on employment, </w:t>
            </w:r>
            <w:r w:rsidR="00D86817" w:rsidRPr="002A57DA">
              <w:rPr>
                <w:rStyle w:val="Strong"/>
                <w:rFonts w:asciiTheme="minorHAnsi" w:hAnsiTheme="minorHAnsi" w:cstheme="minorHAnsi"/>
                <w:b w:val="0"/>
                <w:color w:val="auto"/>
                <w:sz w:val="22"/>
                <w:szCs w:val="22"/>
              </w:rPr>
              <w:t xml:space="preserve">that is, </w:t>
            </w:r>
            <w:r w:rsidR="00AC0190" w:rsidRPr="002A57DA">
              <w:rPr>
                <w:rStyle w:val="Strong"/>
                <w:rFonts w:asciiTheme="minorHAnsi" w:hAnsiTheme="minorHAnsi" w:cstheme="minorHAnsi"/>
                <w:b w:val="0"/>
                <w:color w:val="auto"/>
                <w:sz w:val="22"/>
                <w:szCs w:val="22"/>
              </w:rPr>
              <w:t>indicating</w:t>
            </w:r>
            <w:r w:rsidR="00D86817" w:rsidRPr="002A57DA">
              <w:rPr>
                <w:rStyle w:val="Strong"/>
                <w:rFonts w:asciiTheme="minorHAnsi" w:hAnsiTheme="minorHAnsi" w:cstheme="minorHAnsi"/>
                <w:b w:val="0"/>
                <w:color w:val="auto"/>
                <w:sz w:val="22"/>
                <w:szCs w:val="22"/>
              </w:rPr>
              <w:t xml:space="preserve"> the employee</w:t>
            </w:r>
            <w:r w:rsidR="00A31308" w:rsidRPr="002A57DA">
              <w:rPr>
                <w:rStyle w:val="Strong"/>
                <w:rFonts w:asciiTheme="minorHAnsi" w:hAnsiTheme="minorHAnsi" w:cstheme="minorHAnsi"/>
                <w:b w:val="0"/>
                <w:color w:val="auto"/>
                <w:sz w:val="22"/>
                <w:szCs w:val="22"/>
              </w:rPr>
              <w:t>’s</w:t>
            </w:r>
            <w:r w:rsidR="00D86817" w:rsidRPr="002A57DA">
              <w:rPr>
                <w:rStyle w:val="Strong"/>
                <w:rFonts w:asciiTheme="minorHAnsi" w:hAnsiTheme="minorHAnsi" w:cstheme="minorHAnsi"/>
                <w:b w:val="0"/>
                <w:color w:val="auto"/>
                <w:sz w:val="22"/>
                <w:szCs w:val="22"/>
              </w:rPr>
              <w:t xml:space="preserve"> difficult</w:t>
            </w:r>
            <w:r w:rsidR="00A31308" w:rsidRPr="002A57DA">
              <w:rPr>
                <w:rStyle w:val="Strong"/>
                <w:rFonts w:asciiTheme="minorHAnsi" w:hAnsiTheme="minorHAnsi" w:cstheme="minorHAnsi"/>
                <w:b w:val="0"/>
                <w:color w:val="auto"/>
                <w:sz w:val="22"/>
                <w:szCs w:val="22"/>
              </w:rPr>
              <w:t>ies</w:t>
            </w:r>
            <w:r w:rsidR="00D86817" w:rsidRPr="002A57DA">
              <w:rPr>
                <w:rStyle w:val="Strong"/>
                <w:rFonts w:asciiTheme="minorHAnsi" w:hAnsiTheme="minorHAnsi" w:cstheme="minorHAnsi"/>
                <w:b w:val="0"/>
                <w:color w:val="auto"/>
                <w:sz w:val="22"/>
                <w:szCs w:val="22"/>
              </w:rPr>
              <w:t xml:space="preserve"> carrying out the </w:t>
            </w:r>
            <w:r w:rsidR="00B0565A" w:rsidRPr="002A57DA">
              <w:rPr>
                <w:rStyle w:val="Strong"/>
                <w:rFonts w:asciiTheme="minorHAnsi" w:hAnsiTheme="minorHAnsi" w:cstheme="minorHAnsi"/>
                <w:b w:val="0"/>
                <w:color w:val="auto"/>
                <w:sz w:val="22"/>
                <w:szCs w:val="22"/>
              </w:rPr>
              <w:t>essential</w:t>
            </w:r>
            <w:r w:rsidR="00D86817" w:rsidRPr="002A57DA">
              <w:rPr>
                <w:rStyle w:val="Strong"/>
                <w:rFonts w:asciiTheme="minorHAnsi" w:hAnsiTheme="minorHAnsi" w:cstheme="minorHAnsi"/>
                <w:b w:val="0"/>
                <w:color w:val="auto"/>
                <w:sz w:val="22"/>
                <w:szCs w:val="22"/>
              </w:rPr>
              <w:t xml:space="preserve"> requirements of their job, </w:t>
            </w:r>
            <w:r w:rsidRPr="002A57DA">
              <w:rPr>
                <w:rStyle w:val="Strong"/>
                <w:rFonts w:asciiTheme="minorHAnsi" w:hAnsiTheme="minorHAnsi" w:cstheme="minorHAnsi"/>
                <w:b w:val="0"/>
                <w:color w:val="auto"/>
                <w:sz w:val="22"/>
                <w:szCs w:val="22"/>
              </w:rPr>
              <w:t>and</w:t>
            </w:r>
          </w:p>
          <w:p w14:paraId="5469CBB2" w14:textId="77777777" w:rsidR="00190EA3" w:rsidRPr="002A57DA" w:rsidRDefault="00E815B3" w:rsidP="002A57DA">
            <w:pPr>
              <w:pStyle w:val="TableText"/>
              <w:numPr>
                <w:ilvl w:val="0"/>
                <w:numId w:val="22"/>
              </w:numPr>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 xml:space="preserve">the </w:t>
            </w:r>
            <w:r w:rsidR="00190EA3" w:rsidRPr="002A57DA">
              <w:rPr>
                <w:rStyle w:val="Strong"/>
                <w:rFonts w:asciiTheme="minorHAnsi" w:hAnsiTheme="minorHAnsi" w:cstheme="minorHAnsi"/>
                <w:b w:val="0"/>
                <w:color w:val="auto"/>
                <w:sz w:val="22"/>
                <w:szCs w:val="22"/>
              </w:rPr>
              <w:t>name of the person confirming the details on the Employer Form, their position in the organisation, contact details and signature</w:t>
            </w:r>
          </w:p>
          <w:p w14:paraId="5469CBB3" w14:textId="77777777" w:rsidR="0014737F" w:rsidRPr="002A57DA" w:rsidRDefault="0014737F" w:rsidP="002A57DA">
            <w:pPr>
              <w:pStyle w:val="TableText"/>
              <w:spacing w:before="120" w:after="120"/>
              <w:rPr>
                <w:rStyle w:val="Strong"/>
                <w:rFonts w:asciiTheme="minorHAnsi" w:hAnsiTheme="minorHAnsi" w:cstheme="minorHAnsi"/>
                <w:color w:val="auto"/>
                <w:sz w:val="22"/>
                <w:szCs w:val="22"/>
              </w:rPr>
            </w:pPr>
            <w:r w:rsidRPr="002A57DA">
              <w:rPr>
                <w:rStyle w:val="Strong"/>
                <w:rFonts w:asciiTheme="minorHAnsi" w:hAnsiTheme="minorHAnsi" w:cstheme="minorHAnsi"/>
                <w:color w:val="auto"/>
                <w:sz w:val="22"/>
                <w:szCs w:val="22"/>
              </w:rPr>
              <w:t>Circumstance</w:t>
            </w:r>
            <w:r w:rsidR="00D13BEE" w:rsidRPr="002A57DA">
              <w:rPr>
                <w:rStyle w:val="Strong"/>
                <w:rFonts w:asciiTheme="minorHAnsi" w:hAnsiTheme="minorHAnsi" w:cstheme="minorHAnsi"/>
                <w:color w:val="auto"/>
                <w:sz w:val="22"/>
                <w:szCs w:val="22"/>
              </w:rPr>
              <w:t>s</w:t>
            </w:r>
            <w:r w:rsidRPr="002A57DA">
              <w:rPr>
                <w:rStyle w:val="Strong"/>
                <w:rFonts w:asciiTheme="minorHAnsi" w:hAnsiTheme="minorHAnsi" w:cstheme="minorHAnsi"/>
                <w:color w:val="auto"/>
                <w:sz w:val="22"/>
                <w:szCs w:val="22"/>
              </w:rPr>
              <w:t xml:space="preserve"> </w:t>
            </w:r>
            <w:r w:rsidR="00E21204" w:rsidRPr="002A57DA">
              <w:rPr>
                <w:rStyle w:val="Strong"/>
                <w:rFonts w:asciiTheme="minorHAnsi" w:hAnsiTheme="minorHAnsi" w:cstheme="minorHAnsi"/>
                <w:color w:val="auto"/>
                <w:sz w:val="22"/>
                <w:szCs w:val="22"/>
              </w:rPr>
              <w:t xml:space="preserve">where Employees do not advise Employers of an injury, disability or health condition </w:t>
            </w:r>
          </w:p>
          <w:p w14:paraId="5469CBB4" w14:textId="77777777" w:rsidR="0014737F" w:rsidRPr="002A57DA" w:rsidRDefault="00190EA3" w:rsidP="002A57DA">
            <w:pPr>
              <w:pStyle w:val="TableText"/>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t xml:space="preserve">Where the </w:t>
            </w:r>
            <w:r w:rsidRPr="002A57DA">
              <w:rPr>
                <w:rStyle w:val="Strong"/>
                <w:rFonts w:asciiTheme="minorHAnsi" w:hAnsiTheme="minorHAnsi" w:cstheme="minorHAnsi"/>
                <w:b w:val="0"/>
                <w:i/>
                <w:color w:val="auto"/>
                <w:sz w:val="22"/>
                <w:szCs w:val="22"/>
              </w:rPr>
              <w:t>Employer</w:t>
            </w:r>
            <w:r w:rsidR="007A086A" w:rsidRPr="002A57DA">
              <w:rPr>
                <w:rStyle w:val="Strong"/>
                <w:rFonts w:asciiTheme="minorHAnsi" w:hAnsiTheme="minorHAnsi" w:cstheme="minorHAnsi"/>
                <w:b w:val="0"/>
                <w:i/>
                <w:color w:val="auto"/>
                <w:sz w:val="22"/>
                <w:szCs w:val="22"/>
              </w:rPr>
              <w:t xml:space="preserve"> Form</w:t>
            </w:r>
            <w:r w:rsidR="007A086A" w:rsidRPr="002A57DA">
              <w:rPr>
                <w:rStyle w:val="Strong"/>
                <w:rFonts w:asciiTheme="minorHAnsi" w:hAnsiTheme="minorHAnsi" w:cstheme="minorHAnsi"/>
                <w:b w:val="0"/>
                <w:color w:val="auto"/>
                <w:sz w:val="22"/>
                <w:szCs w:val="22"/>
              </w:rPr>
              <w:t xml:space="preserve"> is not completed (</w:t>
            </w:r>
            <w:r w:rsidR="00732207" w:rsidRPr="002A57DA">
              <w:rPr>
                <w:rStyle w:val="Strong"/>
                <w:rFonts w:asciiTheme="minorHAnsi" w:hAnsiTheme="minorHAnsi" w:cstheme="minorHAnsi"/>
                <w:b w:val="0"/>
                <w:color w:val="auto"/>
                <w:sz w:val="22"/>
                <w:szCs w:val="22"/>
              </w:rPr>
              <w:t>i.e</w:t>
            </w:r>
            <w:r w:rsidR="00D86817" w:rsidRPr="002A57DA">
              <w:rPr>
                <w:rStyle w:val="Strong"/>
                <w:rFonts w:asciiTheme="minorHAnsi" w:hAnsiTheme="minorHAnsi" w:cstheme="minorHAnsi"/>
                <w:b w:val="0"/>
                <w:color w:val="auto"/>
                <w:sz w:val="22"/>
                <w:szCs w:val="22"/>
              </w:rPr>
              <w:t>.</w:t>
            </w:r>
            <w:r w:rsidR="007A086A" w:rsidRPr="002A57DA">
              <w:rPr>
                <w:rStyle w:val="Strong"/>
                <w:rFonts w:asciiTheme="minorHAnsi" w:hAnsiTheme="minorHAnsi" w:cstheme="minorHAnsi"/>
                <w:b w:val="0"/>
                <w:color w:val="auto"/>
                <w:sz w:val="22"/>
                <w:szCs w:val="22"/>
              </w:rPr>
              <w:t xml:space="preserve"> where the Employer is not </w:t>
            </w:r>
            <w:r w:rsidRPr="002A57DA">
              <w:rPr>
                <w:rStyle w:val="Strong"/>
                <w:rFonts w:asciiTheme="minorHAnsi" w:hAnsiTheme="minorHAnsi" w:cstheme="minorHAnsi"/>
                <w:b w:val="0"/>
                <w:color w:val="auto"/>
                <w:sz w:val="22"/>
                <w:szCs w:val="22"/>
              </w:rPr>
              <w:t xml:space="preserve">aware of the injury, disability or health condition and the </w:t>
            </w:r>
            <w:r w:rsidR="00F50FFC" w:rsidRPr="002A57DA">
              <w:rPr>
                <w:rStyle w:val="Strong"/>
                <w:rFonts w:asciiTheme="minorHAnsi" w:hAnsiTheme="minorHAnsi" w:cstheme="minorHAnsi"/>
                <w:b w:val="0"/>
                <w:color w:val="auto"/>
                <w:sz w:val="22"/>
                <w:szCs w:val="22"/>
              </w:rPr>
              <w:t xml:space="preserve">employee </w:t>
            </w:r>
            <w:r w:rsidRPr="002A57DA">
              <w:rPr>
                <w:rStyle w:val="Strong"/>
                <w:rFonts w:asciiTheme="minorHAnsi" w:hAnsiTheme="minorHAnsi" w:cstheme="minorHAnsi"/>
                <w:b w:val="0"/>
                <w:color w:val="auto"/>
                <w:sz w:val="22"/>
                <w:szCs w:val="22"/>
              </w:rPr>
              <w:t xml:space="preserve">seeking </w:t>
            </w:r>
            <w:r w:rsidR="006C3151" w:rsidRPr="002A57DA">
              <w:rPr>
                <w:rStyle w:val="Strong"/>
                <w:rFonts w:asciiTheme="minorHAnsi" w:hAnsiTheme="minorHAnsi" w:cstheme="minorHAnsi"/>
                <w:b w:val="0"/>
                <w:color w:val="auto"/>
                <w:sz w:val="22"/>
                <w:szCs w:val="22"/>
              </w:rPr>
              <w:t>Work Assist</w:t>
            </w:r>
            <w:r w:rsidRPr="002A57DA">
              <w:rPr>
                <w:rStyle w:val="Strong"/>
                <w:rFonts w:asciiTheme="minorHAnsi" w:hAnsiTheme="minorHAnsi" w:cstheme="minorHAnsi"/>
                <w:b w:val="0"/>
                <w:color w:val="auto"/>
                <w:sz w:val="22"/>
                <w:szCs w:val="22"/>
              </w:rPr>
              <w:t xml:space="preserve"> </w:t>
            </w:r>
            <w:r w:rsidR="00583AAD" w:rsidRPr="002A57DA">
              <w:rPr>
                <w:rStyle w:val="Strong"/>
                <w:rFonts w:asciiTheme="minorHAnsi" w:hAnsiTheme="minorHAnsi" w:cstheme="minorHAnsi"/>
                <w:b w:val="0"/>
                <w:color w:val="auto"/>
                <w:sz w:val="22"/>
                <w:szCs w:val="22"/>
              </w:rPr>
              <w:t>support</w:t>
            </w:r>
            <w:r w:rsidR="001A7781" w:rsidRPr="002A57DA">
              <w:rPr>
                <w:rStyle w:val="Strong"/>
                <w:rFonts w:asciiTheme="minorHAnsi" w:hAnsiTheme="minorHAnsi" w:cstheme="minorHAnsi"/>
                <w:b w:val="0"/>
                <w:color w:val="auto"/>
                <w:sz w:val="22"/>
                <w:szCs w:val="22"/>
              </w:rPr>
              <w:t xml:space="preserve"> </w:t>
            </w:r>
            <w:r w:rsidRPr="002A57DA">
              <w:rPr>
                <w:rStyle w:val="Strong"/>
                <w:rFonts w:asciiTheme="minorHAnsi" w:hAnsiTheme="minorHAnsi" w:cstheme="minorHAnsi"/>
                <w:b w:val="0"/>
                <w:color w:val="auto"/>
                <w:sz w:val="22"/>
                <w:szCs w:val="22"/>
              </w:rPr>
              <w:t xml:space="preserve">does not wish to </w:t>
            </w:r>
            <w:r w:rsidR="00E21204" w:rsidRPr="002A57DA">
              <w:rPr>
                <w:rStyle w:val="Strong"/>
                <w:rFonts w:asciiTheme="minorHAnsi" w:hAnsiTheme="minorHAnsi" w:cstheme="minorHAnsi"/>
                <w:b w:val="0"/>
                <w:color w:val="auto"/>
                <w:sz w:val="22"/>
                <w:szCs w:val="22"/>
              </w:rPr>
              <w:t xml:space="preserve">inform </w:t>
            </w:r>
            <w:r w:rsidRPr="002A57DA">
              <w:rPr>
                <w:rStyle w:val="Strong"/>
                <w:rFonts w:asciiTheme="minorHAnsi" w:hAnsiTheme="minorHAnsi" w:cstheme="minorHAnsi"/>
                <w:b w:val="0"/>
                <w:color w:val="auto"/>
                <w:sz w:val="22"/>
                <w:szCs w:val="22"/>
              </w:rPr>
              <w:t>their Employer</w:t>
            </w:r>
            <w:r w:rsidR="007A086A" w:rsidRPr="002A57DA">
              <w:rPr>
                <w:rStyle w:val="Strong"/>
                <w:rFonts w:asciiTheme="minorHAnsi" w:hAnsiTheme="minorHAnsi" w:cstheme="minorHAnsi"/>
                <w:b w:val="0"/>
                <w:color w:val="auto"/>
                <w:sz w:val="22"/>
                <w:szCs w:val="22"/>
              </w:rPr>
              <w:t>)</w:t>
            </w:r>
            <w:r w:rsidRPr="002A57DA">
              <w:rPr>
                <w:rStyle w:val="Strong"/>
                <w:rFonts w:asciiTheme="minorHAnsi" w:hAnsiTheme="minorHAnsi" w:cstheme="minorHAnsi"/>
                <w:b w:val="0"/>
                <w:color w:val="auto"/>
                <w:sz w:val="22"/>
                <w:szCs w:val="22"/>
              </w:rPr>
              <w:t>, the</w:t>
            </w:r>
            <w:r w:rsidR="007A086A" w:rsidRPr="002A57DA">
              <w:rPr>
                <w:rStyle w:val="Strong"/>
                <w:rFonts w:asciiTheme="minorHAnsi" w:hAnsiTheme="minorHAnsi" w:cstheme="minorHAnsi"/>
                <w:b w:val="0"/>
                <w:color w:val="auto"/>
                <w:sz w:val="22"/>
                <w:szCs w:val="22"/>
              </w:rPr>
              <w:t xml:space="preserve"> </w:t>
            </w:r>
            <w:r w:rsidR="00F50FFC" w:rsidRPr="002A57DA">
              <w:rPr>
                <w:rStyle w:val="Strong"/>
                <w:rFonts w:asciiTheme="minorHAnsi" w:hAnsiTheme="minorHAnsi" w:cstheme="minorHAnsi"/>
                <w:b w:val="0"/>
                <w:color w:val="auto"/>
                <w:sz w:val="22"/>
                <w:szCs w:val="22"/>
              </w:rPr>
              <w:t xml:space="preserve">employee </w:t>
            </w:r>
            <w:r w:rsidR="007A086A" w:rsidRPr="002A57DA">
              <w:rPr>
                <w:rStyle w:val="Strong"/>
                <w:rFonts w:asciiTheme="minorHAnsi" w:hAnsiTheme="minorHAnsi" w:cstheme="minorHAnsi"/>
                <w:b w:val="0"/>
                <w:color w:val="auto"/>
                <w:sz w:val="22"/>
                <w:szCs w:val="22"/>
              </w:rPr>
              <w:t xml:space="preserve">seeking </w:t>
            </w:r>
            <w:r w:rsidR="006C3151" w:rsidRPr="002A57DA">
              <w:rPr>
                <w:rStyle w:val="Strong"/>
                <w:rFonts w:asciiTheme="minorHAnsi" w:hAnsiTheme="minorHAnsi" w:cstheme="minorHAnsi"/>
                <w:b w:val="0"/>
                <w:color w:val="auto"/>
                <w:sz w:val="22"/>
                <w:szCs w:val="22"/>
              </w:rPr>
              <w:t>Work Assist</w:t>
            </w:r>
            <w:r w:rsidRPr="002A57DA">
              <w:rPr>
                <w:rStyle w:val="Strong"/>
                <w:rFonts w:asciiTheme="minorHAnsi" w:hAnsiTheme="minorHAnsi" w:cstheme="minorHAnsi"/>
                <w:b w:val="0"/>
                <w:color w:val="auto"/>
                <w:sz w:val="22"/>
                <w:szCs w:val="22"/>
              </w:rPr>
              <w:t xml:space="preserve"> </w:t>
            </w:r>
            <w:r w:rsidRPr="002A57DA">
              <w:rPr>
                <w:rStyle w:val="Strong"/>
                <w:rFonts w:asciiTheme="minorHAnsi" w:hAnsiTheme="minorHAnsi" w:cstheme="minorHAnsi"/>
                <w:b w:val="0"/>
                <w:i/>
                <w:color w:val="auto"/>
                <w:sz w:val="22"/>
                <w:szCs w:val="22"/>
              </w:rPr>
              <w:t>must</w:t>
            </w:r>
            <w:r w:rsidRPr="002A57DA">
              <w:rPr>
                <w:rStyle w:val="Strong"/>
                <w:rFonts w:asciiTheme="minorHAnsi" w:hAnsiTheme="minorHAnsi" w:cstheme="minorHAnsi"/>
                <w:b w:val="0"/>
                <w:color w:val="auto"/>
                <w:sz w:val="22"/>
                <w:szCs w:val="22"/>
              </w:rPr>
              <w:t xml:space="preserve"> provide</w:t>
            </w:r>
            <w:r w:rsidR="007A086A" w:rsidRPr="002A57DA">
              <w:rPr>
                <w:rStyle w:val="Strong"/>
                <w:rFonts w:asciiTheme="minorHAnsi" w:hAnsiTheme="minorHAnsi" w:cstheme="minorHAnsi"/>
                <w:b w:val="0"/>
                <w:color w:val="auto"/>
                <w:sz w:val="22"/>
                <w:szCs w:val="22"/>
              </w:rPr>
              <w:t xml:space="preserve"> signed and dated </w:t>
            </w:r>
            <w:r w:rsidRPr="002A57DA">
              <w:rPr>
                <w:rStyle w:val="Strong"/>
                <w:rFonts w:asciiTheme="minorHAnsi" w:hAnsiTheme="minorHAnsi" w:cstheme="minorHAnsi"/>
                <w:b w:val="0"/>
                <w:color w:val="auto"/>
                <w:sz w:val="22"/>
                <w:szCs w:val="22"/>
              </w:rPr>
              <w:t>Documentary Evidence, such as payslips</w:t>
            </w:r>
            <w:r w:rsidR="00C74C37" w:rsidRPr="002A57DA">
              <w:rPr>
                <w:rStyle w:val="Strong"/>
                <w:rFonts w:asciiTheme="minorHAnsi" w:hAnsiTheme="minorHAnsi" w:cstheme="minorHAnsi"/>
                <w:b w:val="0"/>
                <w:color w:val="auto"/>
                <w:sz w:val="22"/>
                <w:szCs w:val="22"/>
              </w:rPr>
              <w:t xml:space="preserve"> (or an email where they are identifiable)</w:t>
            </w:r>
            <w:r w:rsidRPr="002A57DA">
              <w:rPr>
                <w:rStyle w:val="Strong"/>
                <w:rFonts w:asciiTheme="minorHAnsi" w:hAnsiTheme="minorHAnsi" w:cstheme="minorHAnsi"/>
                <w:b w:val="0"/>
                <w:color w:val="auto"/>
                <w:sz w:val="22"/>
                <w:szCs w:val="22"/>
              </w:rPr>
              <w:t xml:space="preserve">, that confirms </w:t>
            </w:r>
            <w:r w:rsidR="007A086A" w:rsidRPr="002A57DA">
              <w:rPr>
                <w:rStyle w:val="Strong"/>
                <w:rFonts w:asciiTheme="minorHAnsi" w:hAnsiTheme="minorHAnsi" w:cstheme="minorHAnsi"/>
                <w:b w:val="0"/>
                <w:color w:val="auto"/>
                <w:sz w:val="22"/>
                <w:szCs w:val="22"/>
              </w:rPr>
              <w:t>items</w:t>
            </w:r>
            <w:r w:rsidRPr="002A57DA">
              <w:rPr>
                <w:rStyle w:val="Strong"/>
                <w:rFonts w:asciiTheme="minorHAnsi" w:hAnsiTheme="minorHAnsi" w:cstheme="minorHAnsi"/>
                <w:b w:val="0"/>
                <w:color w:val="auto"/>
                <w:sz w:val="22"/>
                <w:szCs w:val="22"/>
              </w:rPr>
              <w:t xml:space="preserve"> (a) – (f) above.</w:t>
            </w:r>
          </w:p>
          <w:p w14:paraId="5469CBB5" w14:textId="77777777" w:rsidR="00B41763" w:rsidRPr="002A57DA" w:rsidRDefault="00B41763" w:rsidP="002A57DA">
            <w:pPr>
              <w:pStyle w:val="TableText"/>
              <w:spacing w:before="120" w:after="120"/>
              <w:rPr>
                <w:rFonts w:asciiTheme="minorHAnsi" w:hAnsiTheme="minorHAnsi" w:cstheme="minorHAnsi"/>
                <w:b/>
                <w:bCs/>
                <w:sz w:val="22"/>
                <w:szCs w:val="22"/>
              </w:rPr>
            </w:pPr>
            <w:r w:rsidRPr="002A57DA">
              <w:rPr>
                <w:rStyle w:val="Strong"/>
                <w:rFonts w:asciiTheme="minorHAnsi" w:hAnsiTheme="minorHAnsi" w:cstheme="minorHAnsi"/>
                <w:b w:val="0"/>
                <w:color w:val="000000" w:themeColor="text1"/>
                <w:sz w:val="22"/>
                <w:szCs w:val="22"/>
              </w:rPr>
              <w:t xml:space="preserve">The employee seeking Work Assist </w:t>
            </w:r>
            <w:r w:rsidRPr="002A57DA">
              <w:rPr>
                <w:rStyle w:val="Strong"/>
                <w:rFonts w:asciiTheme="minorHAnsi" w:hAnsiTheme="minorHAnsi" w:cstheme="minorHAnsi"/>
                <w:b w:val="0"/>
                <w:i/>
                <w:color w:val="000000" w:themeColor="text1"/>
                <w:sz w:val="22"/>
                <w:szCs w:val="22"/>
              </w:rPr>
              <w:t>must</w:t>
            </w:r>
            <w:r w:rsidRPr="002A57DA">
              <w:rPr>
                <w:rStyle w:val="Strong"/>
                <w:rFonts w:asciiTheme="minorHAnsi" w:hAnsiTheme="minorHAnsi" w:cstheme="minorHAnsi"/>
                <w:b w:val="0"/>
                <w:color w:val="000000" w:themeColor="text1"/>
                <w:sz w:val="22"/>
                <w:szCs w:val="22"/>
              </w:rPr>
              <w:t xml:space="preserve"> also provide a signed and dated statement </w:t>
            </w:r>
            <w:r w:rsidR="00A31308" w:rsidRPr="002A57DA">
              <w:rPr>
                <w:rStyle w:val="Strong"/>
                <w:rFonts w:asciiTheme="minorHAnsi" w:hAnsiTheme="minorHAnsi" w:cstheme="minorHAnsi"/>
                <w:b w:val="0"/>
                <w:color w:val="000000" w:themeColor="text1"/>
                <w:sz w:val="22"/>
                <w:szCs w:val="22"/>
              </w:rPr>
              <w:t xml:space="preserve">that they are having </w:t>
            </w:r>
            <w:r w:rsidR="00A31308" w:rsidRPr="002A57DA">
              <w:rPr>
                <w:rFonts w:asciiTheme="minorHAnsi" w:hAnsiTheme="minorHAnsi" w:cstheme="minorHAnsi"/>
                <w:sz w:val="22"/>
                <w:szCs w:val="22"/>
                <w:lang w:val="en-US" w:eastAsia="zh-CN"/>
              </w:rPr>
              <w:t xml:space="preserve">difficulties fulfilling the essential requirements of their job, due to </w:t>
            </w:r>
            <w:r w:rsidR="00E17B61" w:rsidRPr="002A57DA">
              <w:rPr>
                <w:rFonts w:asciiTheme="minorHAnsi" w:hAnsiTheme="minorHAnsi" w:cstheme="minorHAnsi"/>
                <w:sz w:val="22"/>
                <w:szCs w:val="22"/>
                <w:lang w:val="en-US" w:eastAsia="zh-CN"/>
              </w:rPr>
              <w:t xml:space="preserve">the impact of </w:t>
            </w:r>
            <w:r w:rsidR="00A31308" w:rsidRPr="002A57DA">
              <w:rPr>
                <w:rFonts w:asciiTheme="minorHAnsi" w:hAnsiTheme="minorHAnsi" w:cstheme="minorHAnsi"/>
                <w:sz w:val="22"/>
                <w:szCs w:val="22"/>
                <w:lang w:val="en-US" w:eastAsia="zh-CN"/>
              </w:rPr>
              <w:t>their injury, disability or health condition</w:t>
            </w:r>
            <w:r w:rsidRPr="002A57DA">
              <w:rPr>
                <w:rStyle w:val="Strong"/>
                <w:rFonts w:asciiTheme="minorHAnsi" w:hAnsiTheme="minorHAnsi" w:cstheme="minorHAnsi"/>
                <w:b w:val="0"/>
                <w:color w:val="000000" w:themeColor="text1"/>
                <w:sz w:val="22"/>
                <w:szCs w:val="22"/>
              </w:rPr>
              <w:t xml:space="preserve"> and why they consider they need DES assistance.</w:t>
            </w:r>
          </w:p>
          <w:p w14:paraId="5469CBB6" w14:textId="77777777" w:rsidR="00932717" w:rsidRPr="002A57DA" w:rsidRDefault="009E35E3" w:rsidP="002A57DA">
            <w:pPr>
              <w:pStyle w:val="TableText"/>
              <w:spacing w:before="120" w:after="120"/>
              <w:rPr>
                <w:rFonts w:asciiTheme="minorHAnsi" w:hAnsiTheme="minorHAnsi" w:cstheme="minorHAnsi"/>
                <w:sz w:val="22"/>
                <w:szCs w:val="22"/>
              </w:rPr>
            </w:pPr>
            <w:r w:rsidRPr="002A57DA">
              <w:rPr>
                <w:rStyle w:val="Strong"/>
                <w:rFonts w:asciiTheme="minorHAnsi" w:hAnsiTheme="minorHAnsi" w:cstheme="minorHAnsi"/>
                <w:b w:val="0"/>
                <w:color w:val="auto"/>
                <w:sz w:val="22"/>
                <w:szCs w:val="22"/>
              </w:rPr>
              <w:t xml:space="preserve">Documentary Evidence </w:t>
            </w:r>
            <w:r w:rsidRPr="002A57DA">
              <w:rPr>
                <w:rStyle w:val="Strong"/>
                <w:rFonts w:asciiTheme="minorHAnsi" w:hAnsiTheme="minorHAnsi" w:cstheme="minorHAnsi"/>
                <w:b w:val="0"/>
                <w:i/>
                <w:color w:val="auto"/>
                <w:sz w:val="22"/>
                <w:szCs w:val="22"/>
              </w:rPr>
              <w:t>must</w:t>
            </w:r>
            <w:r w:rsidRPr="002A57DA">
              <w:rPr>
                <w:rStyle w:val="Strong"/>
                <w:rFonts w:asciiTheme="minorHAnsi" w:hAnsiTheme="minorHAnsi" w:cstheme="minorHAnsi"/>
                <w:b w:val="0"/>
                <w:color w:val="auto"/>
                <w:sz w:val="22"/>
                <w:szCs w:val="22"/>
              </w:rPr>
              <w:t xml:space="preserve"> include a signed and dated file note from the DES Provider stating the reasons why they consider the Participant requires Work Assist and is likely to require Ongoing Support. This justification </w:t>
            </w:r>
            <w:r w:rsidRPr="002A57DA">
              <w:rPr>
                <w:rStyle w:val="Strong"/>
                <w:rFonts w:asciiTheme="minorHAnsi" w:hAnsiTheme="minorHAnsi" w:cstheme="minorHAnsi"/>
                <w:b w:val="0"/>
                <w:i/>
                <w:color w:val="auto"/>
                <w:sz w:val="22"/>
                <w:szCs w:val="22"/>
              </w:rPr>
              <w:t>must</w:t>
            </w:r>
            <w:r w:rsidRPr="002A57DA">
              <w:rPr>
                <w:rStyle w:val="Strong"/>
                <w:rFonts w:asciiTheme="minorHAnsi" w:hAnsiTheme="minorHAnsi" w:cstheme="minorHAnsi"/>
                <w:b w:val="0"/>
                <w:color w:val="auto"/>
                <w:sz w:val="22"/>
                <w:szCs w:val="22"/>
              </w:rPr>
              <w:t xml:space="preserve"> be specific to the Participant’s circumstances and be supported by relevant and appropriate assistance and interventions outlined in the </w:t>
            </w:r>
            <w:r w:rsidRPr="002A57DA">
              <w:rPr>
                <w:rFonts w:asciiTheme="minorHAnsi" w:hAnsiTheme="minorHAnsi" w:cstheme="minorHAnsi"/>
                <w:sz w:val="22"/>
                <w:szCs w:val="22"/>
                <w:lang w:val="en-US" w:eastAsia="zh-CN"/>
              </w:rPr>
              <w:t>Job Plan</w:t>
            </w:r>
            <w:r w:rsidRPr="002A57DA">
              <w:rPr>
                <w:rStyle w:val="Strong"/>
                <w:rFonts w:asciiTheme="minorHAnsi" w:hAnsiTheme="minorHAnsi" w:cstheme="minorHAnsi"/>
                <w:b w:val="0"/>
                <w:color w:val="auto"/>
                <w:sz w:val="22"/>
                <w:szCs w:val="22"/>
              </w:rPr>
              <w:t>.</w:t>
            </w:r>
          </w:p>
          <w:p w14:paraId="5469CBB7" w14:textId="77777777" w:rsidR="001D1F2B" w:rsidRPr="002A57DA" w:rsidRDefault="00932717" w:rsidP="002A57DA">
            <w:pPr>
              <w:pStyle w:val="TableText"/>
              <w:spacing w:before="120" w:after="960"/>
              <w:rPr>
                <w:rFonts w:asciiTheme="minorHAnsi" w:hAnsiTheme="minorHAnsi" w:cstheme="minorHAnsi"/>
                <w:bCs/>
                <w:sz w:val="22"/>
                <w:szCs w:val="22"/>
              </w:rPr>
            </w:pPr>
            <w:r w:rsidRPr="002A57DA">
              <w:rPr>
                <w:rFonts w:asciiTheme="minorHAnsi" w:hAnsiTheme="minorHAnsi" w:cstheme="minorHAnsi"/>
                <w:sz w:val="22"/>
                <w:szCs w:val="22"/>
              </w:rPr>
              <w:t xml:space="preserve">An employee choosing not to discuss needs for reasonable adjustments in the work place with their Employer should be the exception to the rule and wherever possible and appropriate the DES Provider </w:t>
            </w:r>
            <w:r w:rsidRPr="002A57DA">
              <w:rPr>
                <w:rFonts w:asciiTheme="minorHAnsi" w:hAnsiTheme="minorHAnsi" w:cstheme="minorHAnsi"/>
                <w:i/>
                <w:sz w:val="22"/>
                <w:szCs w:val="22"/>
              </w:rPr>
              <w:t>should</w:t>
            </w:r>
            <w:r w:rsidRPr="002A57DA">
              <w:rPr>
                <w:rFonts w:asciiTheme="minorHAnsi" w:hAnsiTheme="minorHAnsi" w:cstheme="minorHAnsi"/>
                <w:sz w:val="22"/>
                <w:szCs w:val="22"/>
              </w:rPr>
              <w:t xml:space="preserve"> work with both the employee and their Employer.</w:t>
            </w:r>
          </w:p>
        </w:tc>
      </w:tr>
      <w:tr w:rsidR="00204382" w14:paraId="5469CBC7" w14:textId="77777777" w:rsidTr="002A57DA">
        <w:trPr>
          <w:cantSplit w:val="0"/>
        </w:trPr>
        <w:tc>
          <w:tcPr>
            <w:tcW w:w="2962" w:type="dxa"/>
          </w:tcPr>
          <w:p w14:paraId="5469CBB9" w14:textId="77777777" w:rsidR="00190EA3" w:rsidRPr="002A57DA" w:rsidRDefault="00190EA3" w:rsidP="002A57DA">
            <w:pPr>
              <w:pStyle w:val="TableText3"/>
              <w:spacing w:before="120" w:after="120"/>
              <w:rPr>
                <w:rStyle w:val="Strong"/>
                <w:rFonts w:asciiTheme="minorHAnsi" w:hAnsiTheme="minorHAnsi" w:cstheme="minorHAnsi"/>
                <w:color w:val="auto"/>
                <w:sz w:val="22"/>
                <w:szCs w:val="22"/>
              </w:rPr>
            </w:pPr>
            <w:r w:rsidRPr="002A57DA">
              <w:rPr>
                <w:rFonts w:asciiTheme="minorHAnsi" w:hAnsiTheme="minorHAnsi" w:cstheme="minorHAnsi"/>
                <w:b/>
                <w:sz w:val="22"/>
                <w:szCs w:val="22"/>
              </w:rPr>
              <w:lastRenderedPageBreak/>
              <w:t>5.</w:t>
            </w:r>
            <w:r w:rsidRPr="002A57DA">
              <w:rPr>
                <w:rFonts w:asciiTheme="minorHAnsi" w:hAnsiTheme="minorHAnsi" w:cstheme="minorHAnsi"/>
                <w:sz w:val="22"/>
                <w:szCs w:val="22"/>
              </w:rPr>
              <w:t xml:space="preserve"> </w:t>
            </w:r>
            <w:r w:rsidRPr="002A57DA">
              <w:rPr>
                <w:rFonts w:asciiTheme="minorHAnsi" w:hAnsiTheme="minorHAnsi" w:cstheme="minorHAnsi"/>
                <w:b/>
                <w:bCs/>
                <w:color w:val="000000" w:themeColor="text1"/>
                <w:sz w:val="22"/>
                <w:szCs w:val="22"/>
              </w:rPr>
              <w:t xml:space="preserve">DES </w:t>
            </w:r>
            <w:r w:rsidR="001D3607" w:rsidRPr="002A57DA">
              <w:rPr>
                <w:rFonts w:asciiTheme="minorHAnsi" w:hAnsiTheme="minorHAnsi" w:cstheme="minorHAnsi"/>
                <w:b/>
                <w:bCs/>
                <w:color w:val="000000" w:themeColor="text1"/>
                <w:sz w:val="22"/>
                <w:szCs w:val="22"/>
              </w:rPr>
              <w:t>P</w:t>
            </w:r>
            <w:r w:rsidRPr="002A57DA">
              <w:rPr>
                <w:rFonts w:asciiTheme="minorHAnsi" w:hAnsiTheme="minorHAnsi" w:cstheme="minorHAnsi"/>
                <w:b/>
                <w:bCs/>
                <w:color w:val="000000" w:themeColor="text1"/>
                <w:sz w:val="22"/>
                <w:szCs w:val="22"/>
              </w:rPr>
              <w:t>rovider conducts Initia</w:t>
            </w:r>
            <w:r w:rsidR="002C1B30" w:rsidRPr="002A57DA">
              <w:rPr>
                <w:rFonts w:asciiTheme="minorHAnsi" w:hAnsiTheme="minorHAnsi" w:cstheme="minorHAnsi"/>
                <w:b/>
                <w:bCs/>
                <w:color w:val="000000" w:themeColor="text1"/>
                <w:sz w:val="22"/>
                <w:szCs w:val="22"/>
              </w:rPr>
              <w:t xml:space="preserve">l Interview, completes </w:t>
            </w:r>
            <w:r w:rsidR="00C41D24" w:rsidRPr="002A57DA">
              <w:rPr>
                <w:rFonts w:asciiTheme="minorHAnsi" w:hAnsiTheme="minorHAnsi" w:cstheme="minorHAnsi"/>
                <w:b/>
                <w:bCs/>
                <w:color w:val="000000" w:themeColor="text1"/>
                <w:sz w:val="22"/>
                <w:szCs w:val="22"/>
              </w:rPr>
              <w:t>Job Plan</w:t>
            </w:r>
            <w:r w:rsidR="002C1B30" w:rsidRPr="002A57DA">
              <w:rPr>
                <w:rFonts w:asciiTheme="minorHAnsi" w:hAnsiTheme="minorHAnsi" w:cstheme="minorHAnsi"/>
                <w:b/>
                <w:bCs/>
                <w:color w:val="000000" w:themeColor="text1"/>
                <w:sz w:val="22"/>
                <w:szCs w:val="22"/>
              </w:rPr>
              <w:t xml:space="preserve"> and C</w:t>
            </w:r>
            <w:r w:rsidRPr="002A57DA">
              <w:rPr>
                <w:rFonts w:asciiTheme="minorHAnsi" w:hAnsiTheme="minorHAnsi" w:cstheme="minorHAnsi"/>
                <w:b/>
                <w:bCs/>
                <w:color w:val="000000" w:themeColor="text1"/>
                <w:sz w:val="22"/>
                <w:szCs w:val="22"/>
              </w:rPr>
              <w:t>ommences Participant</w:t>
            </w:r>
          </w:p>
          <w:p w14:paraId="5469CBBA" w14:textId="77777777" w:rsidR="00190EA3" w:rsidRPr="002A57DA" w:rsidRDefault="00190EA3" w:rsidP="002A57DA">
            <w:pPr>
              <w:pStyle w:val="TableText"/>
              <w:spacing w:before="120" w:after="120"/>
              <w:rPr>
                <w:rStyle w:val="Emphasis"/>
                <w:rFonts w:asciiTheme="minorHAnsi" w:hAnsiTheme="minorHAnsi" w:cstheme="minorHAnsi"/>
                <w:sz w:val="22"/>
                <w:szCs w:val="22"/>
              </w:rPr>
            </w:pPr>
            <w:r w:rsidRPr="002A57DA">
              <w:rPr>
                <w:rStyle w:val="Emphasis"/>
                <w:rFonts w:asciiTheme="minorHAnsi" w:hAnsiTheme="minorHAnsi" w:cstheme="minorHAnsi"/>
                <w:sz w:val="22"/>
                <w:szCs w:val="22"/>
              </w:rPr>
              <w:t xml:space="preserve">Disability Employment Services </w:t>
            </w:r>
            <w:r w:rsidR="008D0777" w:rsidRPr="002A57DA">
              <w:rPr>
                <w:rStyle w:val="Emphasis"/>
                <w:rFonts w:asciiTheme="minorHAnsi" w:hAnsiTheme="minorHAnsi" w:cstheme="minorHAnsi"/>
                <w:sz w:val="22"/>
                <w:szCs w:val="22"/>
              </w:rPr>
              <w:t>Grant Agreement</w:t>
            </w:r>
            <w:r w:rsidR="00CA4B6B">
              <w:rPr>
                <w:rStyle w:val="Emphasis"/>
                <w:rFonts w:asciiTheme="minorHAnsi" w:hAnsiTheme="minorHAnsi" w:cstheme="minorHAnsi"/>
                <w:sz w:val="22"/>
                <w:szCs w:val="22"/>
              </w:rPr>
              <w:t xml:space="preserve"> </w:t>
            </w:r>
            <w:r w:rsidRPr="002A57DA">
              <w:rPr>
                <w:rStyle w:val="Emphasis"/>
                <w:rFonts w:asciiTheme="minorHAnsi" w:hAnsiTheme="minorHAnsi" w:cstheme="minorHAnsi"/>
                <w:sz w:val="22"/>
                <w:szCs w:val="22"/>
              </w:rPr>
              <w:t>Clause References:</w:t>
            </w:r>
          </w:p>
          <w:p w14:paraId="5469CBBB" w14:textId="77777777" w:rsidR="00190EA3" w:rsidRPr="002A57DA" w:rsidRDefault="00190EA3" w:rsidP="002A57DA">
            <w:pPr>
              <w:pStyle w:val="TableText"/>
              <w:numPr>
                <w:ilvl w:val="0"/>
                <w:numId w:val="37"/>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6C79EC" w:rsidRPr="002A57DA">
              <w:rPr>
                <w:rFonts w:asciiTheme="minorHAnsi" w:hAnsiTheme="minorHAnsi" w:cstheme="minorHAnsi"/>
                <w:sz w:val="22"/>
                <w:szCs w:val="22"/>
                <w:lang w:val="en-US" w:eastAsia="zh-CN"/>
              </w:rPr>
              <w:t>87</w:t>
            </w:r>
          </w:p>
          <w:p w14:paraId="5469CBBC" w14:textId="77777777" w:rsidR="00190EA3" w:rsidRPr="002A57DA" w:rsidRDefault="00190EA3" w:rsidP="002A57DA">
            <w:pPr>
              <w:pStyle w:val="TableText"/>
              <w:numPr>
                <w:ilvl w:val="0"/>
                <w:numId w:val="37"/>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6C79EC" w:rsidRPr="002A57DA">
              <w:rPr>
                <w:rFonts w:asciiTheme="minorHAnsi" w:hAnsiTheme="minorHAnsi" w:cstheme="minorHAnsi"/>
                <w:sz w:val="22"/>
                <w:szCs w:val="22"/>
                <w:lang w:val="en-US" w:eastAsia="zh-CN"/>
              </w:rPr>
              <w:t>92</w:t>
            </w:r>
          </w:p>
          <w:p w14:paraId="5469CBBD" w14:textId="77777777" w:rsidR="00190EA3" w:rsidRPr="002A57DA" w:rsidRDefault="00190EA3" w:rsidP="002A57DA">
            <w:pPr>
              <w:pStyle w:val="TableText"/>
              <w:numPr>
                <w:ilvl w:val="0"/>
                <w:numId w:val="37"/>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6C79EC" w:rsidRPr="002A57DA">
              <w:rPr>
                <w:rFonts w:asciiTheme="minorHAnsi" w:hAnsiTheme="minorHAnsi" w:cstheme="minorHAnsi"/>
                <w:sz w:val="22"/>
                <w:szCs w:val="22"/>
                <w:lang w:val="en-US" w:eastAsia="zh-CN"/>
              </w:rPr>
              <w:t>93</w:t>
            </w:r>
          </w:p>
          <w:p w14:paraId="5469CBBE" w14:textId="77777777" w:rsidR="00204382" w:rsidRPr="002A57DA" w:rsidRDefault="00190EA3" w:rsidP="002A57DA">
            <w:pPr>
              <w:pStyle w:val="ListParagraph"/>
              <w:numPr>
                <w:ilvl w:val="0"/>
                <w:numId w:val="37"/>
              </w:numPr>
              <w:spacing w:before="120" w:after="120"/>
              <w:rPr>
                <w:rFonts w:asciiTheme="minorHAnsi" w:hAnsiTheme="minorHAnsi" w:cstheme="minorHAnsi"/>
                <w:sz w:val="22"/>
                <w:szCs w:val="22"/>
              </w:rPr>
            </w:pPr>
            <w:r w:rsidRPr="002A57DA">
              <w:rPr>
                <w:rFonts w:asciiTheme="minorHAnsi" w:hAnsiTheme="minorHAnsi" w:cstheme="minorHAnsi"/>
                <w:sz w:val="22"/>
                <w:szCs w:val="22"/>
                <w:lang w:val="en-US" w:eastAsia="zh-CN"/>
              </w:rPr>
              <w:t xml:space="preserve">Clause </w:t>
            </w:r>
            <w:r w:rsidR="006C79EC" w:rsidRPr="002A57DA">
              <w:rPr>
                <w:rFonts w:asciiTheme="minorHAnsi" w:hAnsiTheme="minorHAnsi" w:cstheme="minorHAnsi"/>
                <w:sz w:val="22"/>
                <w:szCs w:val="22"/>
                <w:lang w:val="en-US" w:eastAsia="zh-CN"/>
              </w:rPr>
              <w:t>106</w:t>
            </w:r>
          </w:p>
        </w:tc>
        <w:tc>
          <w:tcPr>
            <w:tcW w:w="6448" w:type="dxa"/>
          </w:tcPr>
          <w:p w14:paraId="5469CBBF" w14:textId="77777777" w:rsidR="00190EA3" w:rsidRPr="002A57DA" w:rsidRDefault="00190EA3" w:rsidP="002A57DA">
            <w:pPr>
              <w:pStyle w:val="TableText"/>
              <w:spacing w:before="120" w:after="120"/>
              <w:rPr>
                <w:rStyle w:val="Strong"/>
                <w:rFonts w:asciiTheme="minorHAnsi" w:hAnsiTheme="minorHAnsi" w:cstheme="minorHAnsi"/>
                <w:color w:val="auto"/>
                <w:sz w:val="22"/>
                <w:szCs w:val="22"/>
              </w:rPr>
            </w:pPr>
            <w:r w:rsidRPr="002A57DA">
              <w:rPr>
                <w:rStyle w:val="Strong"/>
                <w:rFonts w:asciiTheme="minorHAnsi" w:hAnsiTheme="minorHAnsi" w:cstheme="minorHAnsi"/>
                <w:color w:val="auto"/>
                <w:sz w:val="22"/>
                <w:szCs w:val="22"/>
              </w:rPr>
              <w:t>Initial Interview</w:t>
            </w:r>
          </w:p>
          <w:p w14:paraId="5469CBC0"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The DES </w:t>
            </w:r>
            <w:r w:rsidR="001D3607" w:rsidRPr="002A57DA">
              <w:rPr>
                <w:rFonts w:asciiTheme="minorHAnsi" w:hAnsiTheme="minorHAnsi" w:cstheme="minorHAnsi"/>
                <w:sz w:val="22"/>
                <w:szCs w:val="22"/>
                <w:lang w:val="en-US" w:eastAsia="zh-CN"/>
              </w:rPr>
              <w:t>P</w:t>
            </w:r>
            <w:r w:rsidRPr="002A57DA">
              <w:rPr>
                <w:rFonts w:asciiTheme="minorHAnsi" w:hAnsiTheme="minorHAnsi" w:cstheme="minorHAnsi"/>
                <w:sz w:val="22"/>
                <w:szCs w:val="22"/>
                <w:lang w:val="en-US" w:eastAsia="zh-CN"/>
              </w:rPr>
              <w:t xml:space="preserve">rovider </w:t>
            </w:r>
            <w:r w:rsidRPr="002A57DA">
              <w:rPr>
                <w:rFonts w:asciiTheme="minorHAnsi" w:hAnsiTheme="minorHAnsi" w:cstheme="minorHAnsi"/>
                <w:i/>
                <w:sz w:val="22"/>
                <w:szCs w:val="22"/>
                <w:lang w:val="en-US" w:eastAsia="zh-CN"/>
              </w:rPr>
              <w:t>must</w:t>
            </w:r>
            <w:r w:rsidRPr="002A57DA">
              <w:rPr>
                <w:rFonts w:asciiTheme="minorHAnsi" w:hAnsiTheme="minorHAnsi" w:cstheme="minorHAnsi"/>
                <w:sz w:val="22"/>
                <w:szCs w:val="22"/>
                <w:lang w:val="en-US" w:eastAsia="zh-CN"/>
              </w:rPr>
              <w:t xml:space="preserve"> conduct an Initial Interview with </w:t>
            </w:r>
            <w:r w:rsidR="00F7518E" w:rsidRPr="002A57DA">
              <w:rPr>
                <w:rFonts w:asciiTheme="minorHAnsi" w:hAnsiTheme="minorHAnsi" w:cstheme="minorHAnsi"/>
                <w:sz w:val="22"/>
                <w:szCs w:val="22"/>
                <w:lang w:val="en-US" w:eastAsia="zh-CN"/>
              </w:rPr>
              <w:t xml:space="preserve">the </w:t>
            </w:r>
            <w:r w:rsidR="00A82A29" w:rsidRPr="002A57DA">
              <w:rPr>
                <w:rFonts w:asciiTheme="minorHAnsi" w:hAnsiTheme="minorHAnsi" w:cstheme="minorHAnsi"/>
                <w:sz w:val="22"/>
                <w:szCs w:val="22"/>
                <w:lang w:val="en-US" w:eastAsia="zh-CN"/>
              </w:rPr>
              <w:t>e</w:t>
            </w:r>
            <w:r w:rsidR="00F7518E" w:rsidRPr="002A57DA">
              <w:rPr>
                <w:rFonts w:asciiTheme="minorHAnsi" w:hAnsiTheme="minorHAnsi" w:cstheme="minorHAnsi"/>
                <w:sz w:val="22"/>
                <w:szCs w:val="22"/>
                <w:lang w:val="en-US" w:eastAsia="zh-CN"/>
              </w:rPr>
              <w:t xml:space="preserve">mployee seeking assistance </w:t>
            </w:r>
            <w:r w:rsidRPr="002A57DA">
              <w:rPr>
                <w:rFonts w:asciiTheme="minorHAnsi" w:hAnsiTheme="minorHAnsi" w:cstheme="minorHAnsi"/>
                <w:sz w:val="22"/>
                <w:szCs w:val="22"/>
                <w:lang w:val="en-US" w:eastAsia="zh-CN"/>
              </w:rPr>
              <w:t xml:space="preserve">as soon as </w:t>
            </w:r>
            <w:r w:rsidR="00F7518E" w:rsidRPr="002A57DA">
              <w:rPr>
                <w:rFonts w:asciiTheme="minorHAnsi" w:hAnsiTheme="minorHAnsi" w:cstheme="minorHAnsi"/>
                <w:sz w:val="22"/>
                <w:szCs w:val="22"/>
                <w:lang w:val="en-US" w:eastAsia="zh-CN"/>
              </w:rPr>
              <w:t>practicable</w:t>
            </w:r>
            <w:r w:rsidRPr="002A57DA">
              <w:rPr>
                <w:rFonts w:asciiTheme="minorHAnsi" w:hAnsiTheme="minorHAnsi" w:cstheme="minorHAnsi"/>
                <w:sz w:val="22"/>
                <w:szCs w:val="22"/>
                <w:lang w:val="en-US" w:eastAsia="zh-CN"/>
              </w:rPr>
              <w:t xml:space="preserve">. Details of the </w:t>
            </w:r>
            <w:r w:rsidR="00A82A29" w:rsidRPr="002A57DA">
              <w:rPr>
                <w:rFonts w:asciiTheme="minorHAnsi" w:hAnsiTheme="minorHAnsi" w:cstheme="minorHAnsi"/>
                <w:sz w:val="22"/>
                <w:szCs w:val="22"/>
                <w:lang w:val="en-US" w:eastAsia="zh-CN"/>
              </w:rPr>
              <w:t>e</w:t>
            </w:r>
            <w:r w:rsidR="00F7518E" w:rsidRPr="002A57DA">
              <w:rPr>
                <w:rFonts w:asciiTheme="minorHAnsi" w:hAnsiTheme="minorHAnsi" w:cstheme="minorHAnsi"/>
                <w:sz w:val="22"/>
                <w:szCs w:val="22"/>
                <w:lang w:val="en-US" w:eastAsia="zh-CN"/>
              </w:rPr>
              <w:t>mployee</w:t>
            </w:r>
            <w:r w:rsidRPr="002A57DA">
              <w:rPr>
                <w:rFonts w:asciiTheme="minorHAnsi" w:hAnsiTheme="minorHAnsi" w:cstheme="minorHAnsi"/>
                <w:sz w:val="22"/>
                <w:szCs w:val="22"/>
                <w:lang w:val="en-US" w:eastAsia="zh-CN"/>
              </w:rPr>
              <w:t xml:space="preserve">’s Employment, including their current and normal hours of Employment as provided in the Employer Form, </w:t>
            </w:r>
            <w:r w:rsidRPr="002A57DA">
              <w:rPr>
                <w:rFonts w:asciiTheme="minorHAnsi" w:hAnsiTheme="minorHAnsi" w:cstheme="minorHAnsi"/>
                <w:i/>
                <w:sz w:val="22"/>
                <w:szCs w:val="22"/>
                <w:lang w:val="en-US" w:eastAsia="zh-CN"/>
              </w:rPr>
              <w:t>must</w:t>
            </w:r>
            <w:r w:rsidRPr="002A57DA">
              <w:rPr>
                <w:rFonts w:asciiTheme="minorHAnsi" w:hAnsiTheme="minorHAnsi" w:cstheme="minorHAnsi"/>
                <w:sz w:val="22"/>
                <w:szCs w:val="22"/>
                <w:lang w:val="en-US" w:eastAsia="zh-CN"/>
              </w:rPr>
              <w:t xml:space="preserve"> be recorded on Employment Services IT Systems before the Commence</w:t>
            </w:r>
            <w:r w:rsidR="00F7518E" w:rsidRPr="002A57DA">
              <w:rPr>
                <w:rFonts w:asciiTheme="minorHAnsi" w:hAnsiTheme="minorHAnsi" w:cstheme="minorHAnsi"/>
                <w:sz w:val="22"/>
                <w:szCs w:val="22"/>
                <w:lang w:val="en-US" w:eastAsia="zh-CN"/>
              </w:rPr>
              <w:t>ment</w:t>
            </w:r>
            <w:r w:rsidRPr="002A57DA">
              <w:rPr>
                <w:rFonts w:asciiTheme="minorHAnsi" w:hAnsiTheme="minorHAnsi" w:cstheme="minorHAnsi"/>
                <w:sz w:val="22"/>
                <w:szCs w:val="22"/>
                <w:lang w:val="en-US" w:eastAsia="zh-CN"/>
              </w:rPr>
              <w:t>.</w:t>
            </w:r>
          </w:p>
          <w:p w14:paraId="5469CBC1" w14:textId="77777777" w:rsidR="00CA4B6B" w:rsidRDefault="00C41D24" w:rsidP="002A57DA">
            <w:pPr>
              <w:pStyle w:val="TableText"/>
              <w:spacing w:before="120" w:after="120"/>
              <w:rPr>
                <w:rStyle w:val="Strong"/>
                <w:rFonts w:asciiTheme="minorHAnsi" w:hAnsiTheme="minorHAnsi" w:cstheme="minorHAnsi"/>
                <w:color w:val="auto"/>
                <w:sz w:val="22"/>
                <w:szCs w:val="22"/>
              </w:rPr>
            </w:pPr>
            <w:r w:rsidRPr="002A57DA">
              <w:rPr>
                <w:rStyle w:val="Strong"/>
                <w:rFonts w:asciiTheme="minorHAnsi" w:hAnsiTheme="minorHAnsi" w:cstheme="minorHAnsi"/>
                <w:color w:val="auto"/>
                <w:sz w:val="22"/>
                <w:szCs w:val="22"/>
              </w:rPr>
              <w:t>Job Plan</w:t>
            </w:r>
          </w:p>
          <w:p w14:paraId="5469CBC2" w14:textId="22E952D2" w:rsidR="00190EA3" w:rsidRPr="002A57DA" w:rsidRDefault="001D3607"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The DES P</w:t>
            </w:r>
            <w:r w:rsidR="00190EA3" w:rsidRPr="002A57DA">
              <w:rPr>
                <w:rFonts w:asciiTheme="minorHAnsi" w:hAnsiTheme="minorHAnsi" w:cstheme="minorHAnsi"/>
                <w:sz w:val="22"/>
                <w:szCs w:val="22"/>
                <w:lang w:val="en-US" w:eastAsia="zh-CN"/>
              </w:rPr>
              <w:t xml:space="preserve">rovider </w:t>
            </w:r>
            <w:r w:rsidR="00190EA3" w:rsidRPr="002A57DA">
              <w:rPr>
                <w:rFonts w:asciiTheme="minorHAnsi" w:hAnsiTheme="minorHAnsi" w:cstheme="minorHAnsi"/>
                <w:i/>
                <w:sz w:val="22"/>
                <w:szCs w:val="22"/>
                <w:lang w:val="en-US" w:eastAsia="zh-CN"/>
              </w:rPr>
              <w:t>must</w:t>
            </w:r>
            <w:r w:rsidR="00190EA3" w:rsidRPr="002A57DA">
              <w:rPr>
                <w:rFonts w:asciiTheme="minorHAnsi" w:hAnsiTheme="minorHAnsi" w:cstheme="minorHAnsi"/>
                <w:sz w:val="22"/>
                <w:szCs w:val="22"/>
                <w:lang w:val="en-US" w:eastAsia="zh-CN"/>
              </w:rPr>
              <w:t xml:space="preserve"> also complete a</w:t>
            </w:r>
            <w:r w:rsidR="00C41D24" w:rsidRPr="002A57DA">
              <w:rPr>
                <w:rFonts w:asciiTheme="minorHAnsi" w:hAnsiTheme="minorHAnsi" w:cstheme="minorHAnsi"/>
                <w:sz w:val="22"/>
                <w:szCs w:val="22"/>
                <w:lang w:val="en-US" w:eastAsia="zh-CN"/>
              </w:rPr>
              <w:t xml:space="preserve"> Job Plan</w:t>
            </w:r>
            <w:r w:rsidR="00190EA3" w:rsidRPr="002A57DA">
              <w:rPr>
                <w:rFonts w:asciiTheme="minorHAnsi" w:hAnsiTheme="minorHAnsi" w:cstheme="minorHAnsi"/>
                <w:sz w:val="22"/>
                <w:szCs w:val="22"/>
                <w:lang w:val="en-US" w:eastAsia="zh-CN"/>
              </w:rPr>
              <w:t xml:space="preserve"> with the Participant, detaili</w:t>
            </w:r>
            <w:r w:rsidRPr="002A57DA">
              <w:rPr>
                <w:rFonts w:asciiTheme="minorHAnsi" w:hAnsiTheme="minorHAnsi" w:cstheme="minorHAnsi"/>
                <w:sz w:val="22"/>
                <w:szCs w:val="22"/>
                <w:lang w:val="en-US" w:eastAsia="zh-CN"/>
              </w:rPr>
              <w:t xml:space="preserve">ng </w:t>
            </w:r>
            <w:r w:rsidR="00AF78D8">
              <w:rPr>
                <w:rFonts w:asciiTheme="minorHAnsi" w:hAnsiTheme="minorHAnsi" w:cstheme="minorHAnsi"/>
                <w:sz w:val="22"/>
                <w:szCs w:val="22"/>
                <w:lang w:val="en-US" w:eastAsia="zh-CN"/>
              </w:rPr>
              <w:t xml:space="preserve">all </w:t>
            </w:r>
            <w:r w:rsidRPr="002A57DA">
              <w:rPr>
                <w:rFonts w:asciiTheme="minorHAnsi" w:hAnsiTheme="minorHAnsi" w:cstheme="minorHAnsi"/>
                <w:sz w:val="22"/>
                <w:szCs w:val="22"/>
                <w:lang w:val="en-US" w:eastAsia="zh-CN"/>
              </w:rPr>
              <w:t xml:space="preserve">the </w:t>
            </w:r>
            <w:r w:rsidR="00D9027C">
              <w:rPr>
                <w:rFonts w:asciiTheme="minorHAnsi" w:hAnsiTheme="minorHAnsi" w:cstheme="minorHAnsi"/>
                <w:sz w:val="22"/>
                <w:szCs w:val="22"/>
                <w:lang w:val="en-US" w:eastAsia="zh-CN"/>
              </w:rPr>
              <w:t xml:space="preserve">tailored </w:t>
            </w:r>
            <w:r w:rsidRPr="002A57DA">
              <w:rPr>
                <w:rFonts w:asciiTheme="minorHAnsi" w:hAnsiTheme="minorHAnsi" w:cstheme="minorHAnsi"/>
                <w:sz w:val="22"/>
                <w:szCs w:val="22"/>
                <w:lang w:val="en-US" w:eastAsia="zh-CN"/>
              </w:rPr>
              <w:t>assistance that the DES P</w:t>
            </w:r>
            <w:r w:rsidR="00190EA3" w:rsidRPr="002A57DA">
              <w:rPr>
                <w:rFonts w:asciiTheme="minorHAnsi" w:hAnsiTheme="minorHAnsi" w:cstheme="minorHAnsi"/>
                <w:sz w:val="22"/>
                <w:szCs w:val="22"/>
                <w:lang w:val="en-US" w:eastAsia="zh-CN"/>
              </w:rPr>
              <w:t>rovider will deliver</w:t>
            </w:r>
            <w:r w:rsidR="00253D59">
              <w:rPr>
                <w:rFonts w:asciiTheme="minorHAnsi" w:hAnsiTheme="minorHAnsi" w:cstheme="minorHAnsi"/>
                <w:sz w:val="22"/>
                <w:szCs w:val="22"/>
                <w:lang w:val="en-US" w:eastAsia="zh-CN"/>
              </w:rPr>
              <w:t xml:space="preserve"> </w:t>
            </w:r>
            <w:r w:rsidR="00190EA3" w:rsidRPr="002A57DA">
              <w:rPr>
                <w:rFonts w:asciiTheme="minorHAnsi" w:hAnsiTheme="minorHAnsi" w:cstheme="minorHAnsi"/>
                <w:sz w:val="22"/>
                <w:szCs w:val="22"/>
                <w:lang w:val="en-US" w:eastAsia="zh-CN"/>
              </w:rPr>
              <w:t xml:space="preserve">including the schedule of Contacts, and the activities that the Participant will undertake to help retain their current Employment. </w:t>
            </w:r>
            <w:r w:rsidR="00C551C7">
              <w:rPr>
                <w:rFonts w:asciiTheme="minorHAnsi" w:hAnsiTheme="minorHAnsi" w:cstheme="minorHAnsi"/>
                <w:sz w:val="22"/>
                <w:szCs w:val="22"/>
                <w:lang w:val="en-US" w:eastAsia="zh-CN"/>
              </w:rPr>
              <w:t xml:space="preserve">The types of </w:t>
            </w:r>
            <w:r w:rsidR="00D9027C">
              <w:rPr>
                <w:rFonts w:asciiTheme="minorHAnsi" w:hAnsiTheme="minorHAnsi" w:cstheme="minorHAnsi"/>
                <w:sz w:val="22"/>
                <w:szCs w:val="22"/>
                <w:lang w:val="en-US" w:eastAsia="zh-CN"/>
              </w:rPr>
              <w:t>assistance</w:t>
            </w:r>
            <w:r w:rsidR="00F31139">
              <w:rPr>
                <w:rFonts w:asciiTheme="minorHAnsi" w:hAnsiTheme="minorHAnsi" w:cstheme="minorHAnsi"/>
                <w:sz w:val="22"/>
                <w:szCs w:val="22"/>
                <w:lang w:val="en-US" w:eastAsia="zh-CN"/>
              </w:rPr>
              <w:t>/support</w:t>
            </w:r>
            <w:r w:rsidR="00C551C7">
              <w:rPr>
                <w:rFonts w:asciiTheme="minorHAnsi" w:hAnsiTheme="minorHAnsi" w:cstheme="minorHAnsi"/>
                <w:sz w:val="22"/>
                <w:szCs w:val="22"/>
                <w:lang w:val="en-US" w:eastAsia="zh-CN"/>
              </w:rPr>
              <w:t xml:space="preserve"> that must be delivered </w:t>
            </w:r>
            <w:r w:rsidR="00D31DBE">
              <w:rPr>
                <w:rFonts w:asciiTheme="minorHAnsi" w:hAnsiTheme="minorHAnsi" w:cstheme="minorHAnsi"/>
                <w:sz w:val="22"/>
                <w:szCs w:val="22"/>
                <w:lang w:val="en-US" w:eastAsia="zh-CN"/>
              </w:rPr>
              <w:t>and included in the Job Plan</w:t>
            </w:r>
            <w:r w:rsidR="00C551C7">
              <w:rPr>
                <w:rFonts w:asciiTheme="minorHAnsi" w:hAnsiTheme="minorHAnsi" w:cstheme="minorHAnsi"/>
                <w:sz w:val="22"/>
                <w:szCs w:val="22"/>
                <w:lang w:val="en-US" w:eastAsia="zh-CN"/>
              </w:rPr>
              <w:t xml:space="preserve"> must be support to reduce the impact of the Participant’s disability, injury or health </w:t>
            </w:r>
            <w:r w:rsidR="00253D59">
              <w:rPr>
                <w:rFonts w:asciiTheme="minorHAnsi" w:hAnsiTheme="minorHAnsi" w:cstheme="minorHAnsi"/>
                <w:sz w:val="22"/>
                <w:szCs w:val="22"/>
                <w:lang w:val="en-US" w:eastAsia="zh-CN"/>
              </w:rPr>
              <w:t>conditions</w:t>
            </w:r>
            <w:r w:rsidR="00C551C7">
              <w:rPr>
                <w:rFonts w:asciiTheme="minorHAnsi" w:hAnsiTheme="minorHAnsi" w:cstheme="minorHAnsi"/>
                <w:sz w:val="22"/>
                <w:szCs w:val="22"/>
                <w:lang w:val="en-US" w:eastAsia="zh-CN"/>
              </w:rPr>
              <w:t xml:space="preserve"> on their current employment where the Participant is having difficulties performing the essential requirements of their employment. </w:t>
            </w:r>
            <w:r w:rsidR="00190EA3" w:rsidRPr="002A57DA">
              <w:rPr>
                <w:rFonts w:asciiTheme="minorHAnsi" w:hAnsiTheme="minorHAnsi" w:cstheme="minorHAnsi"/>
                <w:sz w:val="22"/>
                <w:szCs w:val="22"/>
                <w:lang w:val="en-US" w:eastAsia="zh-CN"/>
              </w:rPr>
              <w:t xml:space="preserve">The </w:t>
            </w:r>
            <w:r w:rsidR="00F7518E" w:rsidRPr="002A57DA">
              <w:rPr>
                <w:rFonts w:asciiTheme="minorHAnsi" w:hAnsiTheme="minorHAnsi" w:cstheme="minorHAnsi"/>
                <w:sz w:val="22"/>
                <w:szCs w:val="22"/>
                <w:lang w:val="en-US" w:eastAsia="zh-CN"/>
              </w:rPr>
              <w:t>employee</w:t>
            </w:r>
            <w:r w:rsidR="00190EA3" w:rsidRPr="002A57DA">
              <w:rPr>
                <w:rFonts w:asciiTheme="minorHAnsi" w:hAnsiTheme="minorHAnsi" w:cstheme="minorHAnsi"/>
                <w:sz w:val="22"/>
                <w:szCs w:val="22"/>
                <w:lang w:val="en-US" w:eastAsia="zh-CN"/>
              </w:rPr>
              <w:t xml:space="preserve"> cannot be Commenced until the DES </w:t>
            </w:r>
            <w:r w:rsidRPr="002A57DA">
              <w:rPr>
                <w:rFonts w:asciiTheme="minorHAnsi" w:hAnsiTheme="minorHAnsi" w:cstheme="minorHAnsi"/>
                <w:sz w:val="22"/>
                <w:szCs w:val="22"/>
                <w:lang w:val="en-US" w:eastAsia="zh-CN"/>
              </w:rPr>
              <w:t>P</w:t>
            </w:r>
            <w:r w:rsidR="00190EA3" w:rsidRPr="002A57DA">
              <w:rPr>
                <w:rFonts w:asciiTheme="minorHAnsi" w:hAnsiTheme="minorHAnsi" w:cstheme="minorHAnsi"/>
                <w:sz w:val="22"/>
                <w:szCs w:val="22"/>
                <w:lang w:val="en-US" w:eastAsia="zh-CN"/>
              </w:rPr>
              <w:t xml:space="preserve">rovider has entered details of the signed </w:t>
            </w:r>
            <w:r w:rsidR="00C41D24" w:rsidRPr="002A57DA">
              <w:rPr>
                <w:rFonts w:asciiTheme="minorHAnsi" w:hAnsiTheme="minorHAnsi" w:cstheme="minorHAnsi"/>
                <w:sz w:val="22"/>
                <w:szCs w:val="22"/>
                <w:lang w:val="en-US" w:eastAsia="zh-CN"/>
              </w:rPr>
              <w:t>Job Plan</w:t>
            </w:r>
            <w:r w:rsidR="00190EA3" w:rsidRPr="002A57DA">
              <w:rPr>
                <w:rFonts w:asciiTheme="minorHAnsi" w:hAnsiTheme="minorHAnsi" w:cstheme="minorHAnsi"/>
                <w:sz w:val="22"/>
                <w:szCs w:val="22"/>
                <w:lang w:val="en-US" w:eastAsia="zh-CN"/>
              </w:rPr>
              <w:t xml:space="preserve"> on the Department’s IT System</w:t>
            </w:r>
            <w:r w:rsidR="00F7518E" w:rsidRPr="002A57DA">
              <w:rPr>
                <w:rFonts w:asciiTheme="minorHAnsi" w:hAnsiTheme="minorHAnsi" w:cstheme="minorHAnsi"/>
                <w:sz w:val="22"/>
                <w:szCs w:val="22"/>
                <w:lang w:val="en-US" w:eastAsia="zh-CN"/>
              </w:rPr>
              <w:t>s</w:t>
            </w:r>
            <w:r w:rsidR="00190EA3" w:rsidRPr="002A57DA">
              <w:rPr>
                <w:rFonts w:asciiTheme="minorHAnsi" w:hAnsiTheme="minorHAnsi" w:cstheme="minorHAnsi"/>
                <w:sz w:val="22"/>
                <w:szCs w:val="22"/>
                <w:lang w:val="en-US" w:eastAsia="zh-CN"/>
              </w:rPr>
              <w:t>.</w:t>
            </w:r>
          </w:p>
          <w:p w14:paraId="5469CBC3" w14:textId="77777777" w:rsidR="00190EA3" w:rsidRPr="002A57DA" w:rsidRDefault="00190EA3" w:rsidP="002A57DA">
            <w:pPr>
              <w:pStyle w:val="TableText"/>
              <w:spacing w:before="120" w:after="120"/>
              <w:rPr>
                <w:rStyle w:val="Strong"/>
                <w:rFonts w:asciiTheme="minorHAnsi" w:hAnsiTheme="minorHAnsi" w:cstheme="minorHAnsi"/>
                <w:color w:val="auto"/>
                <w:sz w:val="22"/>
                <w:szCs w:val="22"/>
              </w:rPr>
            </w:pPr>
            <w:r w:rsidRPr="002A57DA">
              <w:rPr>
                <w:rStyle w:val="Strong"/>
                <w:rFonts w:asciiTheme="minorHAnsi" w:hAnsiTheme="minorHAnsi" w:cstheme="minorHAnsi"/>
                <w:color w:val="auto"/>
                <w:sz w:val="22"/>
                <w:szCs w:val="22"/>
              </w:rPr>
              <w:t xml:space="preserve">Commencing the </w:t>
            </w:r>
            <w:r w:rsidR="00A15D9C" w:rsidRPr="002A57DA">
              <w:rPr>
                <w:rStyle w:val="Strong"/>
                <w:rFonts w:asciiTheme="minorHAnsi" w:hAnsiTheme="minorHAnsi" w:cstheme="minorHAnsi"/>
                <w:color w:val="auto"/>
                <w:sz w:val="22"/>
                <w:szCs w:val="22"/>
              </w:rPr>
              <w:t xml:space="preserve">Work Assist </w:t>
            </w:r>
            <w:r w:rsidRPr="002A57DA">
              <w:rPr>
                <w:rStyle w:val="Strong"/>
                <w:rFonts w:asciiTheme="minorHAnsi" w:hAnsiTheme="minorHAnsi" w:cstheme="minorHAnsi"/>
                <w:color w:val="auto"/>
                <w:sz w:val="22"/>
                <w:szCs w:val="22"/>
              </w:rPr>
              <w:t>Participant</w:t>
            </w:r>
          </w:p>
          <w:p w14:paraId="5469CBC4"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After obtaining the Documentary Evidence detailed in </w:t>
            </w:r>
            <w:r w:rsidRPr="002A57DA">
              <w:rPr>
                <w:rFonts w:asciiTheme="minorHAnsi" w:hAnsiTheme="minorHAnsi" w:cstheme="minorHAnsi"/>
                <w:b/>
                <w:sz w:val="22"/>
                <w:szCs w:val="22"/>
                <w:lang w:val="en-US" w:eastAsia="zh-CN"/>
              </w:rPr>
              <w:t>Section 4</w:t>
            </w:r>
            <w:r w:rsidR="00A82A29" w:rsidRPr="002A57DA">
              <w:rPr>
                <w:rFonts w:asciiTheme="minorHAnsi" w:hAnsiTheme="minorHAnsi" w:cstheme="minorHAnsi"/>
                <w:sz w:val="22"/>
                <w:szCs w:val="22"/>
                <w:lang w:val="en-US" w:eastAsia="zh-CN"/>
              </w:rPr>
              <w:t xml:space="preserve"> of this table</w:t>
            </w:r>
            <w:r w:rsidRPr="002A57DA">
              <w:rPr>
                <w:rFonts w:asciiTheme="minorHAnsi" w:hAnsiTheme="minorHAnsi" w:cstheme="minorHAnsi"/>
                <w:sz w:val="22"/>
                <w:szCs w:val="22"/>
                <w:lang w:val="en-US" w:eastAsia="zh-CN"/>
              </w:rPr>
              <w:t xml:space="preserve">, conducting the Initial Interview and completing the </w:t>
            </w:r>
            <w:r w:rsidR="00C41D24" w:rsidRPr="002A57DA">
              <w:rPr>
                <w:rFonts w:asciiTheme="minorHAnsi" w:hAnsiTheme="minorHAnsi" w:cstheme="minorHAnsi"/>
                <w:sz w:val="22"/>
                <w:szCs w:val="22"/>
                <w:lang w:val="en-US" w:eastAsia="zh-CN"/>
              </w:rPr>
              <w:t>Job Plan</w:t>
            </w:r>
            <w:r w:rsidRPr="002A57DA">
              <w:rPr>
                <w:rFonts w:asciiTheme="minorHAnsi" w:hAnsiTheme="minorHAnsi" w:cstheme="minorHAnsi"/>
                <w:sz w:val="22"/>
                <w:szCs w:val="22"/>
                <w:lang w:val="en-US" w:eastAsia="zh-CN"/>
              </w:rPr>
              <w:t xml:space="preserve">, the Provider </w:t>
            </w:r>
            <w:r w:rsidRPr="002A57DA">
              <w:rPr>
                <w:rFonts w:asciiTheme="minorHAnsi" w:hAnsiTheme="minorHAnsi" w:cstheme="minorHAnsi"/>
                <w:i/>
                <w:sz w:val="22"/>
                <w:szCs w:val="22"/>
                <w:lang w:val="en-US" w:eastAsia="zh-CN"/>
              </w:rPr>
              <w:t>must</w:t>
            </w:r>
            <w:r w:rsidRPr="002A57DA">
              <w:rPr>
                <w:rFonts w:asciiTheme="minorHAnsi" w:hAnsiTheme="minorHAnsi" w:cstheme="minorHAnsi"/>
                <w:sz w:val="22"/>
                <w:szCs w:val="22"/>
                <w:lang w:val="en-US" w:eastAsia="zh-CN"/>
              </w:rPr>
              <w:t xml:space="preserve"> Commence the Participant in the Employment Assistance phase of either </w:t>
            </w:r>
            <w:r w:rsidR="00AE2FF6" w:rsidRPr="002A57DA">
              <w:rPr>
                <w:rFonts w:asciiTheme="minorHAnsi" w:hAnsiTheme="minorHAnsi" w:cstheme="minorHAnsi"/>
                <w:sz w:val="22"/>
                <w:szCs w:val="22"/>
                <w:lang w:val="en-US" w:eastAsia="zh-CN"/>
              </w:rPr>
              <w:t xml:space="preserve">DES - </w:t>
            </w:r>
            <w:r w:rsidRPr="002A57DA">
              <w:rPr>
                <w:rFonts w:asciiTheme="minorHAnsi" w:hAnsiTheme="minorHAnsi" w:cstheme="minorHAnsi"/>
                <w:sz w:val="22"/>
                <w:szCs w:val="22"/>
                <w:lang w:val="en-US" w:eastAsia="zh-CN"/>
              </w:rPr>
              <w:t>Disability Management Service</w:t>
            </w:r>
            <w:r w:rsidR="00AE2FF6" w:rsidRPr="002A57DA">
              <w:rPr>
                <w:rFonts w:asciiTheme="minorHAnsi" w:hAnsiTheme="minorHAnsi" w:cstheme="minorHAnsi"/>
                <w:sz w:val="22"/>
                <w:szCs w:val="22"/>
                <w:lang w:val="en-US" w:eastAsia="zh-CN"/>
              </w:rPr>
              <w:t xml:space="preserve"> (DES-DMS)</w:t>
            </w:r>
            <w:r w:rsidRPr="002A57DA">
              <w:rPr>
                <w:rFonts w:asciiTheme="minorHAnsi" w:hAnsiTheme="minorHAnsi" w:cstheme="minorHAnsi"/>
                <w:sz w:val="22"/>
                <w:szCs w:val="22"/>
                <w:lang w:val="en-US" w:eastAsia="zh-CN"/>
              </w:rPr>
              <w:t xml:space="preserve"> or </w:t>
            </w:r>
            <w:r w:rsidR="00AE2FF6" w:rsidRPr="002A57DA">
              <w:rPr>
                <w:rFonts w:asciiTheme="minorHAnsi" w:hAnsiTheme="minorHAnsi" w:cstheme="minorHAnsi"/>
                <w:sz w:val="22"/>
                <w:szCs w:val="22"/>
                <w:lang w:val="en-US" w:eastAsia="zh-CN"/>
              </w:rPr>
              <w:t xml:space="preserve">DES - </w:t>
            </w:r>
            <w:r w:rsidRPr="002A57DA">
              <w:rPr>
                <w:rFonts w:asciiTheme="minorHAnsi" w:hAnsiTheme="minorHAnsi" w:cstheme="minorHAnsi"/>
                <w:sz w:val="22"/>
                <w:szCs w:val="22"/>
                <w:lang w:val="en-US" w:eastAsia="zh-CN"/>
              </w:rPr>
              <w:t>Employment Support Service</w:t>
            </w:r>
            <w:r w:rsidR="00AE2FF6" w:rsidRPr="002A57DA">
              <w:rPr>
                <w:rFonts w:asciiTheme="minorHAnsi" w:hAnsiTheme="minorHAnsi" w:cstheme="minorHAnsi"/>
                <w:sz w:val="22"/>
                <w:szCs w:val="22"/>
                <w:lang w:val="en-US" w:eastAsia="zh-CN"/>
              </w:rPr>
              <w:t xml:space="preserve"> (DES-ESS)</w:t>
            </w:r>
            <w:r w:rsidRPr="002A57DA">
              <w:rPr>
                <w:rFonts w:asciiTheme="minorHAnsi" w:hAnsiTheme="minorHAnsi" w:cstheme="minorHAnsi"/>
                <w:sz w:val="22"/>
                <w:szCs w:val="22"/>
                <w:lang w:val="en-US" w:eastAsia="zh-CN"/>
              </w:rPr>
              <w:t>. The fees available for a Participant are the same in both programs.</w:t>
            </w:r>
          </w:p>
          <w:p w14:paraId="5469CBC5" w14:textId="77777777" w:rsidR="00F7518E" w:rsidRPr="002A57DA" w:rsidRDefault="001D3607" w:rsidP="002A57DA">
            <w:p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DES P</w:t>
            </w:r>
            <w:r w:rsidR="00190EA3" w:rsidRPr="002A57DA">
              <w:rPr>
                <w:rFonts w:asciiTheme="minorHAnsi" w:hAnsiTheme="minorHAnsi" w:cstheme="minorHAnsi"/>
                <w:sz w:val="22"/>
                <w:szCs w:val="22"/>
                <w:lang w:val="en-US" w:eastAsia="zh-CN"/>
              </w:rPr>
              <w:t xml:space="preserve">roviders </w:t>
            </w:r>
            <w:r w:rsidR="00190EA3" w:rsidRPr="002A57DA">
              <w:rPr>
                <w:rFonts w:asciiTheme="minorHAnsi" w:hAnsiTheme="minorHAnsi" w:cstheme="minorHAnsi"/>
                <w:i/>
                <w:sz w:val="22"/>
                <w:szCs w:val="22"/>
                <w:lang w:val="en-US" w:eastAsia="zh-CN"/>
              </w:rPr>
              <w:t>must</w:t>
            </w:r>
            <w:r w:rsidR="00190EA3" w:rsidRPr="002A57DA">
              <w:rPr>
                <w:rFonts w:asciiTheme="minorHAnsi" w:hAnsiTheme="minorHAnsi" w:cstheme="minorHAnsi"/>
                <w:sz w:val="22"/>
                <w:szCs w:val="22"/>
                <w:lang w:val="en-US" w:eastAsia="zh-CN"/>
              </w:rPr>
              <w:t xml:space="preserve"> record the existing Employment of a Participant as a Vacancy in the Department’s IT System</w:t>
            </w:r>
            <w:r w:rsidR="00F7518E" w:rsidRPr="002A57DA">
              <w:rPr>
                <w:rFonts w:asciiTheme="minorHAnsi" w:hAnsiTheme="minorHAnsi" w:cstheme="minorHAnsi"/>
                <w:sz w:val="22"/>
                <w:szCs w:val="22"/>
                <w:lang w:val="en-US" w:eastAsia="zh-CN"/>
              </w:rPr>
              <w:t>s</w:t>
            </w:r>
            <w:r w:rsidR="00190EA3" w:rsidRPr="002A57DA">
              <w:rPr>
                <w:rFonts w:asciiTheme="minorHAnsi" w:hAnsiTheme="minorHAnsi" w:cstheme="minorHAnsi"/>
                <w:sz w:val="22"/>
                <w:szCs w:val="22"/>
                <w:lang w:val="en-US" w:eastAsia="zh-CN"/>
              </w:rPr>
              <w:t xml:space="preserve">, and the Participant must be confirmed in the placement, prior to Commencement in </w:t>
            </w:r>
            <w:r w:rsidR="006C3151" w:rsidRPr="002A57DA">
              <w:rPr>
                <w:rFonts w:asciiTheme="minorHAnsi" w:hAnsiTheme="minorHAnsi" w:cstheme="minorHAnsi"/>
                <w:sz w:val="22"/>
                <w:szCs w:val="22"/>
                <w:lang w:val="en-US" w:eastAsia="zh-CN"/>
              </w:rPr>
              <w:t>Work Assist</w:t>
            </w:r>
            <w:r w:rsidR="00190EA3" w:rsidRPr="002A57DA">
              <w:rPr>
                <w:rFonts w:asciiTheme="minorHAnsi" w:hAnsiTheme="minorHAnsi" w:cstheme="minorHAnsi"/>
                <w:sz w:val="22"/>
                <w:szCs w:val="22"/>
                <w:lang w:val="en-US" w:eastAsia="zh-CN"/>
              </w:rPr>
              <w:t>.</w:t>
            </w:r>
          </w:p>
          <w:p w14:paraId="5469CBC6" w14:textId="77777777" w:rsidR="001D1F2B" w:rsidRPr="002A57DA" w:rsidRDefault="00190EA3" w:rsidP="002A57DA">
            <w:pPr>
              <w:spacing w:before="120" w:after="120"/>
              <w:rPr>
                <w:rFonts w:asciiTheme="minorHAnsi" w:hAnsiTheme="minorHAnsi" w:cstheme="minorHAnsi"/>
                <w:sz w:val="22"/>
                <w:szCs w:val="22"/>
              </w:rPr>
            </w:pPr>
            <w:r w:rsidRPr="002A57DA">
              <w:rPr>
                <w:rFonts w:asciiTheme="minorHAnsi" w:hAnsiTheme="minorHAnsi" w:cstheme="minorHAnsi"/>
                <w:b/>
                <w:sz w:val="22"/>
                <w:szCs w:val="22"/>
                <w:lang w:val="en-US" w:eastAsia="zh-CN"/>
              </w:rPr>
              <w:t>Note</w:t>
            </w:r>
            <w:r w:rsidR="00F7518E" w:rsidRPr="002A57DA">
              <w:rPr>
                <w:rFonts w:asciiTheme="minorHAnsi" w:hAnsiTheme="minorHAnsi" w:cstheme="minorHAnsi"/>
                <w:sz w:val="22"/>
                <w:szCs w:val="22"/>
                <w:lang w:val="en-US" w:eastAsia="zh-CN"/>
              </w:rPr>
              <w:t xml:space="preserve">: </w:t>
            </w:r>
            <w:r w:rsidR="00D936FE" w:rsidRPr="002A57DA">
              <w:rPr>
                <w:rFonts w:asciiTheme="minorHAnsi" w:hAnsiTheme="minorHAnsi" w:cstheme="minorHAnsi"/>
                <w:sz w:val="22"/>
                <w:szCs w:val="22"/>
                <w:lang w:val="en-US" w:eastAsia="zh-CN"/>
              </w:rPr>
              <w:t xml:space="preserve">Four Week Outcome </w:t>
            </w:r>
            <w:r w:rsidRPr="002A57DA">
              <w:rPr>
                <w:rFonts w:asciiTheme="minorHAnsi" w:hAnsiTheme="minorHAnsi" w:cstheme="minorHAnsi"/>
                <w:sz w:val="22"/>
                <w:szCs w:val="22"/>
                <w:lang w:val="en-US" w:eastAsia="zh-CN"/>
              </w:rPr>
              <w:t>Fee</w:t>
            </w:r>
            <w:r w:rsidR="00F7518E" w:rsidRPr="002A57DA">
              <w:rPr>
                <w:rFonts w:asciiTheme="minorHAnsi" w:hAnsiTheme="minorHAnsi" w:cstheme="minorHAnsi"/>
                <w:sz w:val="22"/>
                <w:szCs w:val="22"/>
                <w:lang w:val="en-US" w:eastAsia="zh-CN"/>
              </w:rPr>
              <w:t>s</w:t>
            </w:r>
            <w:r w:rsidR="00D936FE" w:rsidRPr="002A57DA">
              <w:rPr>
                <w:rFonts w:asciiTheme="minorHAnsi" w:hAnsiTheme="minorHAnsi" w:cstheme="minorHAnsi"/>
                <w:sz w:val="22"/>
                <w:szCs w:val="22"/>
                <w:lang w:val="en-US" w:eastAsia="zh-CN"/>
              </w:rPr>
              <w:t xml:space="preserve"> </w:t>
            </w:r>
            <w:r w:rsidR="00F7518E" w:rsidRPr="002A57DA">
              <w:rPr>
                <w:rFonts w:asciiTheme="minorHAnsi" w:hAnsiTheme="minorHAnsi" w:cstheme="minorHAnsi"/>
                <w:sz w:val="22"/>
                <w:szCs w:val="22"/>
                <w:lang w:val="en-US" w:eastAsia="zh-CN"/>
              </w:rPr>
              <w:t>are</w:t>
            </w:r>
            <w:r w:rsidRPr="002A57DA">
              <w:rPr>
                <w:rFonts w:asciiTheme="minorHAnsi" w:hAnsiTheme="minorHAnsi" w:cstheme="minorHAnsi"/>
                <w:sz w:val="22"/>
                <w:szCs w:val="22"/>
                <w:lang w:val="en-US" w:eastAsia="zh-CN"/>
              </w:rPr>
              <w:t xml:space="preserve"> not payable for </w:t>
            </w:r>
            <w:r w:rsidR="00A15D9C" w:rsidRPr="002A57DA">
              <w:rPr>
                <w:rFonts w:asciiTheme="minorHAnsi" w:hAnsiTheme="minorHAnsi" w:cstheme="minorHAnsi"/>
                <w:sz w:val="22"/>
                <w:szCs w:val="22"/>
                <w:lang w:val="en-US" w:eastAsia="zh-CN"/>
              </w:rPr>
              <w:t xml:space="preserve">Work Assist </w:t>
            </w:r>
            <w:r w:rsidRPr="002A57DA">
              <w:rPr>
                <w:rFonts w:asciiTheme="minorHAnsi" w:hAnsiTheme="minorHAnsi" w:cstheme="minorHAnsi"/>
                <w:sz w:val="22"/>
                <w:szCs w:val="22"/>
                <w:lang w:val="en-US" w:eastAsia="zh-CN"/>
              </w:rPr>
              <w:t>Participants.</w:t>
            </w:r>
          </w:p>
        </w:tc>
      </w:tr>
      <w:tr w:rsidR="00204382" w14:paraId="5469CBDF" w14:textId="77777777" w:rsidTr="002A57DA">
        <w:trPr>
          <w:cantSplit w:val="0"/>
        </w:trPr>
        <w:tc>
          <w:tcPr>
            <w:tcW w:w="2962" w:type="dxa"/>
          </w:tcPr>
          <w:p w14:paraId="5469CBC8" w14:textId="77777777" w:rsidR="00190EA3" w:rsidRPr="002A57DA" w:rsidRDefault="00190EA3" w:rsidP="002A57DA">
            <w:pPr>
              <w:pStyle w:val="TableText3"/>
              <w:spacing w:before="120" w:after="120"/>
              <w:rPr>
                <w:rFonts w:asciiTheme="minorHAnsi" w:hAnsiTheme="minorHAnsi" w:cstheme="minorHAnsi"/>
                <w:b/>
                <w:sz w:val="22"/>
                <w:szCs w:val="22"/>
                <w:lang w:val="en-US" w:eastAsia="zh-CN"/>
              </w:rPr>
            </w:pPr>
            <w:r w:rsidRPr="002A57DA">
              <w:rPr>
                <w:rFonts w:asciiTheme="minorHAnsi" w:hAnsiTheme="minorHAnsi" w:cstheme="minorHAnsi"/>
                <w:b/>
                <w:sz w:val="22"/>
                <w:szCs w:val="22"/>
              </w:rPr>
              <w:t>6.</w:t>
            </w:r>
            <w:r w:rsidRPr="002A57DA">
              <w:rPr>
                <w:rFonts w:asciiTheme="minorHAnsi" w:hAnsiTheme="minorHAnsi" w:cstheme="minorHAnsi"/>
                <w:sz w:val="22"/>
                <w:szCs w:val="22"/>
              </w:rPr>
              <w:t xml:space="preserve"> </w:t>
            </w:r>
            <w:r w:rsidR="001D3607" w:rsidRPr="002A57DA">
              <w:rPr>
                <w:rFonts w:asciiTheme="minorHAnsi" w:hAnsiTheme="minorHAnsi" w:cstheme="minorHAnsi"/>
                <w:b/>
                <w:bCs/>
                <w:color w:val="000000" w:themeColor="text1"/>
                <w:sz w:val="22"/>
                <w:szCs w:val="22"/>
              </w:rPr>
              <w:t>DES P</w:t>
            </w:r>
            <w:r w:rsidRPr="002A57DA">
              <w:rPr>
                <w:rFonts w:asciiTheme="minorHAnsi" w:hAnsiTheme="minorHAnsi" w:cstheme="minorHAnsi"/>
                <w:b/>
                <w:bCs/>
                <w:color w:val="000000" w:themeColor="text1"/>
                <w:sz w:val="22"/>
                <w:szCs w:val="22"/>
              </w:rPr>
              <w:t xml:space="preserve">rovider delivers </w:t>
            </w:r>
            <w:r w:rsidR="006C3151" w:rsidRPr="002A57DA">
              <w:rPr>
                <w:rFonts w:asciiTheme="minorHAnsi" w:hAnsiTheme="minorHAnsi" w:cstheme="minorHAnsi"/>
                <w:b/>
                <w:bCs/>
                <w:color w:val="000000" w:themeColor="text1"/>
                <w:sz w:val="22"/>
                <w:szCs w:val="22"/>
              </w:rPr>
              <w:t>Work Assist</w:t>
            </w:r>
            <w:r w:rsidRPr="002A57DA">
              <w:rPr>
                <w:rFonts w:asciiTheme="minorHAnsi" w:hAnsiTheme="minorHAnsi" w:cstheme="minorHAnsi"/>
                <w:b/>
                <w:bCs/>
                <w:color w:val="000000" w:themeColor="text1"/>
                <w:sz w:val="22"/>
                <w:szCs w:val="22"/>
              </w:rPr>
              <w:t xml:space="preserve"> to </w:t>
            </w:r>
            <w:r w:rsidR="00A15D9C" w:rsidRPr="002A57DA">
              <w:rPr>
                <w:rFonts w:asciiTheme="minorHAnsi" w:hAnsiTheme="minorHAnsi" w:cstheme="minorHAnsi"/>
                <w:b/>
                <w:bCs/>
                <w:color w:val="000000" w:themeColor="text1"/>
                <w:sz w:val="22"/>
                <w:szCs w:val="22"/>
              </w:rPr>
              <w:t xml:space="preserve">the </w:t>
            </w:r>
            <w:r w:rsidRPr="002A57DA">
              <w:rPr>
                <w:rFonts w:asciiTheme="minorHAnsi" w:hAnsiTheme="minorHAnsi" w:cstheme="minorHAnsi"/>
                <w:b/>
                <w:bCs/>
                <w:color w:val="000000" w:themeColor="text1"/>
                <w:sz w:val="22"/>
                <w:szCs w:val="22"/>
              </w:rPr>
              <w:t>Participant for 52 weeks or until exited</w:t>
            </w:r>
            <w:r w:rsidRPr="002A57DA">
              <w:rPr>
                <w:rStyle w:val="Strong"/>
                <w:rFonts w:asciiTheme="minorHAnsi" w:hAnsiTheme="minorHAnsi" w:cstheme="minorHAnsi"/>
                <w:color w:val="auto"/>
                <w:sz w:val="22"/>
                <w:szCs w:val="22"/>
              </w:rPr>
              <w:t xml:space="preserve"> </w:t>
            </w:r>
          </w:p>
          <w:p w14:paraId="5469CBC9" w14:textId="77777777" w:rsidR="00190EA3" w:rsidRPr="002A57DA" w:rsidRDefault="00190EA3" w:rsidP="002A57DA">
            <w:pPr>
              <w:pStyle w:val="TableText"/>
              <w:spacing w:before="120" w:after="120"/>
              <w:rPr>
                <w:rStyle w:val="Emphasis"/>
                <w:rFonts w:asciiTheme="minorHAnsi" w:hAnsiTheme="minorHAnsi" w:cstheme="minorHAnsi"/>
                <w:sz w:val="22"/>
                <w:szCs w:val="22"/>
              </w:rPr>
            </w:pPr>
            <w:r w:rsidRPr="002A57DA">
              <w:rPr>
                <w:rStyle w:val="Emphasis"/>
                <w:rFonts w:asciiTheme="minorHAnsi" w:hAnsiTheme="minorHAnsi" w:cstheme="minorHAnsi"/>
                <w:sz w:val="22"/>
                <w:szCs w:val="22"/>
              </w:rPr>
              <w:t xml:space="preserve">Disability Employment Services </w:t>
            </w:r>
            <w:r w:rsidR="008D0777" w:rsidRPr="002A57DA">
              <w:rPr>
                <w:rStyle w:val="Emphasis"/>
                <w:rFonts w:asciiTheme="minorHAnsi" w:hAnsiTheme="minorHAnsi" w:cstheme="minorHAnsi"/>
                <w:sz w:val="22"/>
                <w:szCs w:val="22"/>
              </w:rPr>
              <w:t>Grant Agreement</w:t>
            </w:r>
            <w:r w:rsidR="00CA4B6B">
              <w:rPr>
                <w:rStyle w:val="Emphasis"/>
                <w:rFonts w:asciiTheme="minorHAnsi" w:hAnsiTheme="minorHAnsi" w:cstheme="minorHAnsi"/>
                <w:sz w:val="22"/>
                <w:szCs w:val="22"/>
              </w:rPr>
              <w:t xml:space="preserve"> </w:t>
            </w:r>
            <w:r w:rsidRPr="002A57DA">
              <w:rPr>
                <w:rStyle w:val="Emphasis"/>
                <w:rFonts w:asciiTheme="minorHAnsi" w:hAnsiTheme="minorHAnsi" w:cstheme="minorHAnsi"/>
                <w:sz w:val="22"/>
                <w:szCs w:val="22"/>
              </w:rPr>
              <w:t>Clause References:</w:t>
            </w:r>
          </w:p>
          <w:p w14:paraId="5469CBCA" w14:textId="77777777" w:rsidR="00190EA3" w:rsidRPr="002A57DA" w:rsidRDefault="00190EA3" w:rsidP="002A57DA">
            <w:pPr>
              <w:pStyle w:val="TableText"/>
              <w:numPr>
                <w:ilvl w:val="0"/>
                <w:numId w:val="38"/>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A82A29" w:rsidRPr="002A57DA">
              <w:rPr>
                <w:rFonts w:asciiTheme="minorHAnsi" w:hAnsiTheme="minorHAnsi" w:cstheme="minorHAnsi"/>
                <w:sz w:val="22"/>
                <w:szCs w:val="22"/>
                <w:lang w:val="en-US" w:eastAsia="zh-CN"/>
              </w:rPr>
              <w:t>87</w:t>
            </w:r>
          </w:p>
          <w:p w14:paraId="5469CBCB" w14:textId="77777777" w:rsidR="00190EA3" w:rsidRPr="002A57DA" w:rsidRDefault="00190EA3" w:rsidP="002A57DA">
            <w:pPr>
              <w:pStyle w:val="TableText"/>
              <w:numPr>
                <w:ilvl w:val="0"/>
                <w:numId w:val="38"/>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A82A29" w:rsidRPr="002A57DA">
              <w:rPr>
                <w:rFonts w:asciiTheme="minorHAnsi" w:hAnsiTheme="minorHAnsi" w:cstheme="minorHAnsi"/>
                <w:sz w:val="22"/>
                <w:szCs w:val="22"/>
                <w:lang w:val="en-US" w:eastAsia="zh-CN"/>
              </w:rPr>
              <w:t>93</w:t>
            </w:r>
          </w:p>
          <w:p w14:paraId="5469CBCC" w14:textId="77777777" w:rsidR="00190EA3" w:rsidRPr="002A57DA" w:rsidRDefault="00190EA3" w:rsidP="002A57DA">
            <w:pPr>
              <w:pStyle w:val="TableText"/>
              <w:numPr>
                <w:ilvl w:val="0"/>
                <w:numId w:val="38"/>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A82A29" w:rsidRPr="002A57DA">
              <w:rPr>
                <w:rFonts w:asciiTheme="minorHAnsi" w:hAnsiTheme="minorHAnsi" w:cstheme="minorHAnsi"/>
                <w:sz w:val="22"/>
                <w:szCs w:val="22"/>
                <w:lang w:val="en-US" w:eastAsia="zh-CN"/>
              </w:rPr>
              <w:t>95</w:t>
            </w:r>
          </w:p>
          <w:p w14:paraId="5469CBCD" w14:textId="77777777" w:rsidR="00190EA3" w:rsidRPr="002A57DA" w:rsidRDefault="00190EA3" w:rsidP="002A57DA">
            <w:pPr>
              <w:pStyle w:val="TableText"/>
              <w:numPr>
                <w:ilvl w:val="0"/>
                <w:numId w:val="38"/>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A82A29" w:rsidRPr="002A57DA">
              <w:rPr>
                <w:rFonts w:asciiTheme="minorHAnsi" w:hAnsiTheme="minorHAnsi" w:cstheme="minorHAnsi"/>
                <w:sz w:val="22"/>
                <w:szCs w:val="22"/>
                <w:lang w:val="en-US" w:eastAsia="zh-CN"/>
              </w:rPr>
              <w:t>101</w:t>
            </w:r>
          </w:p>
          <w:p w14:paraId="5469CBCE" w14:textId="77777777" w:rsidR="00190EA3" w:rsidRPr="002A57DA" w:rsidRDefault="00190EA3" w:rsidP="002A57DA">
            <w:pPr>
              <w:pStyle w:val="TableText"/>
              <w:numPr>
                <w:ilvl w:val="0"/>
                <w:numId w:val="38"/>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A82A29" w:rsidRPr="002A57DA">
              <w:rPr>
                <w:rFonts w:asciiTheme="minorHAnsi" w:hAnsiTheme="minorHAnsi" w:cstheme="minorHAnsi"/>
                <w:sz w:val="22"/>
                <w:szCs w:val="22"/>
                <w:lang w:val="en-US" w:eastAsia="zh-CN"/>
              </w:rPr>
              <w:t>106</w:t>
            </w:r>
          </w:p>
          <w:p w14:paraId="5469CBCF" w14:textId="77777777" w:rsidR="00190EA3" w:rsidRPr="002A57DA" w:rsidRDefault="00190EA3" w:rsidP="002A57DA">
            <w:pPr>
              <w:pStyle w:val="TableText"/>
              <w:numPr>
                <w:ilvl w:val="0"/>
                <w:numId w:val="38"/>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A82A29" w:rsidRPr="002A57DA">
              <w:rPr>
                <w:rFonts w:asciiTheme="minorHAnsi" w:hAnsiTheme="minorHAnsi" w:cstheme="minorHAnsi"/>
                <w:sz w:val="22"/>
                <w:szCs w:val="22"/>
                <w:lang w:val="en-US" w:eastAsia="zh-CN"/>
              </w:rPr>
              <w:t>114</w:t>
            </w:r>
          </w:p>
          <w:p w14:paraId="5469CBD0" w14:textId="77777777" w:rsidR="00204382" w:rsidRPr="002A57DA" w:rsidRDefault="00190EA3" w:rsidP="002A57DA">
            <w:pPr>
              <w:pStyle w:val="ListParagraph"/>
              <w:keepNext/>
              <w:numPr>
                <w:ilvl w:val="0"/>
                <w:numId w:val="38"/>
              </w:numPr>
              <w:spacing w:before="120" w:after="120"/>
              <w:rPr>
                <w:rFonts w:asciiTheme="minorHAnsi" w:hAnsiTheme="minorHAnsi" w:cstheme="minorHAnsi"/>
                <w:sz w:val="22"/>
                <w:szCs w:val="22"/>
              </w:rPr>
            </w:pPr>
            <w:r w:rsidRPr="002A57DA">
              <w:rPr>
                <w:rFonts w:asciiTheme="minorHAnsi" w:hAnsiTheme="minorHAnsi" w:cstheme="minorHAnsi"/>
                <w:sz w:val="22"/>
                <w:szCs w:val="22"/>
                <w:lang w:val="en-US" w:eastAsia="zh-CN"/>
              </w:rPr>
              <w:lastRenderedPageBreak/>
              <w:t xml:space="preserve">Clause </w:t>
            </w:r>
            <w:r w:rsidR="00A82A29" w:rsidRPr="002A57DA">
              <w:rPr>
                <w:rFonts w:asciiTheme="minorHAnsi" w:hAnsiTheme="minorHAnsi" w:cstheme="minorHAnsi"/>
                <w:sz w:val="22"/>
                <w:szCs w:val="22"/>
                <w:lang w:val="en-US" w:eastAsia="zh-CN"/>
              </w:rPr>
              <w:t>145</w:t>
            </w:r>
          </w:p>
        </w:tc>
        <w:tc>
          <w:tcPr>
            <w:tcW w:w="6448" w:type="dxa"/>
          </w:tcPr>
          <w:p w14:paraId="5469CBD1"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lastRenderedPageBreak/>
              <w:t>Once a</w:t>
            </w:r>
            <w:r w:rsidR="00F50FFC" w:rsidRPr="002A57DA">
              <w:rPr>
                <w:rFonts w:asciiTheme="minorHAnsi" w:hAnsiTheme="minorHAnsi" w:cstheme="minorHAnsi"/>
                <w:sz w:val="22"/>
                <w:szCs w:val="22"/>
                <w:lang w:val="en-US" w:eastAsia="zh-CN"/>
              </w:rPr>
              <w:t>n</w:t>
            </w:r>
            <w:r w:rsidRPr="002A57DA">
              <w:rPr>
                <w:rFonts w:asciiTheme="minorHAnsi" w:hAnsiTheme="minorHAnsi" w:cstheme="minorHAnsi"/>
                <w:sz w:val="22"/>
                <w:szCs w:val="22"/>
                <w:lang w:val="en-US" w:eastAsia="zh-CN"/>
              </w:rPr>
              <w:t xml:space="preserve"> </w:t>
            </w:r>
            <w:r w:rsidR="00F50FFC" w:rsidRPr="002A57DA">
              <w:rPr>
                <w:rFonts w:asciiTheme="minorHAnsi" w:hAnsiTheme="minorHAnsi" w:cstheme="minorHAnsi"/>
                <w:sz w:val="22"/>
                <w:szCs w:val="22"/>
                <w:lang w:val="en-US" w:eastAsia="zh-CN"/>
              </w:rPr>
              <w:t xml:space="preserve">employee </w:t>
            </w:r>
            <w:r w:rsidRPr="002A57DA">
              <w:rPr>
                <w:rFonts w:asciiTheme="minorHAnsi" w:hAnsiTheme="minorHAnsi" w:cstheme="minorHAnsi"/>
                <w:sz w:val="22"/>
                <w:szCs w:val="22"/>
                <w:lang w:val="en-US" w:eastAsia="zh-CN"/>
              </w:rPr>
              <w:t>h</w:t>
            </w:r>
            <w:r w:rsidR="00C648A5" w:rsidRPr="002A57DA">
              <w:rPr>
                <w:rFonts w:asciiTheme="minorHAnsi" w:hAnsiTheme="minorHAnsi" w:cstheme="minorHAnsi"/>
                <w:sz w:val="22"/>
                <w:szCs w:val="22"/>
                <w:lang w:val="en-US" w:eastAsia="zh-CN"/>
              </w:rPr>
              <w:t>as been C</w:t>
            </w:r>
            <w:r w:rsidRPr="002A57DA">
              <w:rPr>
                <w:rFonts w:asciiTheme="minorHAnsi" w:hAnsiTheme="minorHAnsi" w:cstheme="minorHAnsi"/>
                <w:sz w:val="22"/>
                <w:szCs w:val="22"/>
                <w:lang w:val="en-US" w:eastAsia="zh-CN"/>
              </w:rPr>
              <w:t xml:space="preserve">ommenced as a </w:t>
            </w:r>
            <w:r w:rsidR="00A15D9C" w:rsidRPr="002A57DA">
              <w:rPr>
                <w:rFonts w:asciiTheme="minorHAnsi" w:hAnsiTheme="minorHAnsi" w:cstheme="minorHAnsi"/>
                <w:sz w:val="22"/>
                <w:szCs w:val="22"/>
                <w:lang w:val="en-US" w:eastAsia="zh-CN"/>
              </w:rPr>
              <w:t xml:space="preserve">Work Assist </w:t>
            </w:r>
            <w:r w:rsidRPr="002A57DA">
              <w:rPr>
                <w:rFonts w:asciiTheme="minorHAnsi" w:hAnsiTheme="minorHAnsi" w:cstheme="minorHAnsi"/>
                <w:sz w:val="22"/>
                <w:szCs w:val="22"/>
                <w:lang w:val="en-US" w:eastAsia="zh-CN"/>
              </w:rPr>
              <w:t xml:space="preserve">Participant, the DES </w:t>
            </w:r>
            <w:r w:rsidR="001D3607" w:rsidRPr="002A57DA">
              <w:rPr>
                <w:rFonts w:asciiTheme="minorHAnsi" w:hAnsiTheme="minorHAnsi" w:cstheme="minorHAnsi"/>
                <w:sz w:val="22"/>
                <w:szCs w:val="22"/>
                <w:lang w:val="en-US" w:eastAsia="zh-CN"/>
              </w:rPr>
              <w:t>P</w:t>
            </w:r>
            <w:r w:rsidRPr="002A57DA">
              <w:rPr>
                <w:rFonts w:asciiTheme="minorHAnsi" w:hAnsiTheme="minorHAnsi" w:cstheme="minorHAnsi"/>
                <w:sz w:val="22"/>
                <w:szCs w:val="22"/>
                <w:lang w:val="en-US" w:eastAsia="zh-CN"/>
              </w:rPr>
              <w:t>rovider must start deliver</w:t>
            </w:r>
            <w:r w:rsidR="00E01B7B" w:rsidRPr="002A57DA">
              <w:rPr>
                <w:rFonts w:asciiTheme="minorHAnsi" w:hAnsiTheme="minorHAnsi" w:cstheme="minorHAnsi"/>
                <w:sz w:val="22"/>
                <w:szCs w:val="22"/>
                <w:lang w:val="en-US" w:eastAsia="zh-CN"/>
              </w:rPr>
              <w:t>ing</w:t>
            </w:r>
            <w:r w:rsidRPr="002A57DA">
              <w:rPr>
                <w:rFonts w:asciiTheme="minorHAnsi" w:hAnsiTheme="minorHAnsi" w:cstheme="minorHAnsi"/>
                <w:sz w:val="22"/>
                <w:szCs w:val="22"/>
                <w:lang w:val="en-US" w:eastAsia="zh-CN"/>
              </w:rPr>
              <w:t xml:space="preserve"> </w:t>
            </w:r>
            <w:r w:rsidR="006C3151" w:rsidRPr="002A57DA">
              <w:rPr>
                <w:rFonts w:asciiTheme="minorHAnsi" w:hAnsiTheme="minorHAnsi" w:cstheme="minorHAnsi"/>
                <w:sz w:val="22"/>
                <w:szCs w:val="22"/>
                <w:lang w:val="en-US" w:eastAsia="zh-CN"/>
              </w:rPr>
              <w:t>Work Assist</w:t>
            </w:r>
            <w:r w:rsidRPr="002A57DA">
              <w:rPr>
                <w:rFonts w:asciiTheme="minorHAnsi" w:hAnsiTheme="minorHAnsi" w:cstheme="minorHAnsi"/>
                <w:sz w:val="22"/>
                <w:szCs w:val="22"/>
                <w:lang w:val="en-US" w:eastAsia="zh-CN"/>
              </w:rPr>
              <w:t xml:space="preserve">. This assistance </w:t>
            </w:r>
            <w:r w:rsidRPr="002A57DA">
              <w:rPr>
                <w:rFonts w:asciiTheme="minorHAnsi" w:hAnsiTheme="minorHAnsi" w:cstheme="minorHAnsi"/>
                <w:i/>
                <w:sz w:val="22"/>
                <w:szCs w:val="22"/>
                <w:lang w:val="en-US" w:eastAsia="zh-CN"/>
              </w:rPr>
              <w:t>should</w:t>
            </w:r>
            <w:r w:rsidRPr="002A57DA">
              <w:rPr>
                <w:rFonts w:asciiTheme="minorHAnsi" w:hAnsiTheme="minorHAnsi" w:cstheme="minorHAnsi"/>
                <w:sz w:val="22"/>
                <w:szCs w:val="22"/>
                <w:lang w:val="en-US" w:eastAsia="zh-CN"/>
              </w:rPr>
              <w:t xml:space="preserve"> be guided by the Participant’s individual needs with the objective of building the Participant’s capacity to work so that they can maintain their Employment.</w:t>
            </w:r>
          </w:p>
          <w:p w14:paraId="5469CBD2" w14:textId="77777777" w:rsidR="00190EA3" w:rsidRPr="002A57DA" w:rsidRDefault="006C3151"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Work Assist</w:t>
            </w:r>
            <w:r w:rsidR="00190EA3" w:rsidRPr="002A57DA">
              <w:rPr>
                <w:rFonts w:asciiTheme="minorHAnsi" w:hAnsiTheme="minorHAnsi" w:cstheme="minorHAnsi"/>
                <w:sz w:val="22"/>
                <w:szCs w:val="22"/>
                <w:lang w:val="en-US" w:eastAsia="zh-CN"/>
              </w:rPr>
              <w:t xml:space="preserve"> can include, but is not limited to:</w:t>
            </w:r>
          </w:p>
          <w:p w14:paraId="5469CBD3" w14:textId="77777777" w:rsidR="00190EA3" w:rsidRPr="002A57DA" w:rsidRDefault="00190EA3" w:rsidP="002A57DA">
            <w:pPr>
              <w:pStyle w:val="TableText"/>
              <w:numPr>
                <w:ilvl w:val="0"/>
                <w:numId w:val="17"/>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providing advice and assistance to the Participant</w:t>
            </w:r>
            <w:r w:rsidR="00BC477D" w:rsidRPr="002A57DA">
              <w:rPr>
                <w:rFonts w:asciiTheme="minorHAnsi" w:hAnsiTheme="minorHAnsi" w:cstheme="minorHAnsi"/>
                <w:sz w:val="22"/>
                <w:szCs w:val="22"/>
                <w:lang w:val="en-US" w:eastAsia="zh-CN"/>
              </w:rPr>
              <w:t xml:space="preserve"> and the</w:t>
            </w:r>
            <w:r w:rsidR="00D55D43" w:rsidRPr="002A57DA">
              <w:rPr>
                <w:rFonts w:asciiTheme="minorHAnsi" w:hAnsiTheme="minorHAnsi" w:cstheme="minorHAnsi"/>
                <w:sz w:val="22"/>
                <w:szCs w:val="22"/>
                <w:lang w:val="en-US" w:eastAsia="zh-CN"/>
              </w:rPr>
              <w:t>ir</w:t>
            </w:r>
            <w:r w:rsidR="00BC477D" w:rsidRPr="002A57DA">
              <w:rPr>
                <w:rFonts w:asciiTheme="minorHAnsi" w:hAnsiTheme="minorHAnsi" w:cstheme="minorHAnsi"/>
                <w:sz w:val="22"/>
                <w:szCs w:val="22"/>
                <w:lang w:val="en-US" w:eastAsia="zh-CN"/>
              </w:rPr>
              <w:t xml:space="preserve"> Employer</w:t>
            </w:r>
            <w:r w:rsidRPr="002A57DA">
              <w:rPr>
                <w:rFonts w:asciiTheme="minorHAnsi" w:hAnsiTheme="minorHAnsi" w:cstheme="minorHAnsi"/>
                <w:sz w:val="22"/>
                <w:szCs w:val="22"/>
                <w:lang w:val="en-US" w:eastAsia="zh-CN"/>
              </w:rPr>
              <w:t xml:space="preserve"> to identify their barriers to maintaining their Employment and implementing strategies to overcome these barriers</w:t>
            </w:r>
          </w:p>
          <w:p w14:paraId="5469CBD4" w14:textId="77777777" w:rsidR="00190EA3" w:rsidRPr="002A57DA" w:rsidRDefault="00190EA3" w:rsidP="002A57DA">
            <w:pPr>
              <w:pStyle w:val="TableText"/>
              <w:numPr>
                <w:ilvl w:val="0"/>
                <w:numId w:val="17"/>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providing advice and assistance to the Participant and the Employer about how the work may be redesigned</w:t>
            </w:r>
          </w:p>
          <w:p w14:paraId="5469CBD5" w14:textId="77777777" w:rsidR="00190EA3" w:rsidRPr="002A57DA" w:rsidRDefault="00190EA3" w:rsidP="002A57DA">
            <w:pPr>
              <w:pStyle w:val="TableText"/>
              <w:numPr>
                <w:ilvl w:val="0"/>
                <w:numId w:val="17"/>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providing assistance and information to Employers and staff to support the Participant in the workplace</w:t>
            </w:r>
          </w:p>
          <w:p w14:paraId="5469CBD6" w14:textId="77777777" w:rsidR="00190EA3" w:rsidRPr="002A57DA" w:rsidRDefault="00190EA3" w:rsidP="002A57DA">
            <w:pPr>
              <w:pStyle w:val="TableText"/>
              <w:numPr>
                <w:ilvl w:val="0"/>
                <w:numId w:val="17"/>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lastRenderedPageBreak/>
              <w:t>interventions such as physiotherapy, occupational therapy, pain management or psychological counseling, and</w:t>
            </w:r>
          </w:p>
          <w:p w14:paraId="5469CBD7" w14:textId="77777777" w:rsidR="00190EA3" w:rsidRPr="002A57DA" w:rsidRDefault="00190EA3" w:rsidP="002A57DA">
            <w:pPr>
              <w:pStyle w:val="TableText"/>
              <w:numPr>
                <w:ilvl w:val="0"/>
                <w:numId w:val="17"/>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access to services, workplace assessments and modifications available through the EAF</w:t>
            </w:r>
            <w:r w:rsidR="009319F4" w:rsidRPr="002A57DA">
              <w:rPr>
                <w:rFonts w:asciiTheme="minorHAnsi" w:hAnsiTheme="minorHAnsi" w:cstheme="minorHAnsi"/>
                <w:sz w:val="22"/>
                <w:szCs w:val="22"/>
                <w:lang w:val="en-US" w:eastAsia="zh-CN"/>
              </w:rPr>
              <w:t>.</w:t>
            </w:r>
            <w:r w:rsidRPr="002A57DA">
              <w:rPr>
                <w:rFonts w:asciiTheme="minorHAnsi" w:hAnsiTheme="minorHAnsi" w:cstheme="minorHAnsi"/>
                <w:sz w:val="22"/>
                <w:szCs w:val="22"/>
                <w:lang w:val="en-US" w:eastAsia="zh-CN"/>
              </w:rPr>
              <w:t>*</w:t>
            </w:r>
          </w:p>
          <w:p w14:paraId="5469CBD8"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b/>
                <w:sz w:val="22"/>
                <w:szCs w:val="22"/>
                <w:lang w:val="en-US" w:eastAsia="zh-CN"/>
              </w:rPr>
              <w:t>*</w:t>
            </w:r>
            <w:r w:rsidRPr="002A57DA">
              <w:rPr>
                <w:rFonts w:asciiTheme="minorHAnsi" w:hAnsiTheme="minorHAnsi" w:cstheme="minorHAnsi"/>
                <w:sz w:val="22"/>
                <w:szCs w:val="22"/>
                <w:lang w:val="en-US" w:eastAsia="zh-CN"/>
              </w:rPr>
              <w:t xml:space="preserve">If the only assistance needed is the assistance to access services, workplace assessments and modifications </w:t>
            </w:r>
            <w:r w:rsidR="001D3607" w:rsidRPr="002A57DA">
              <w:rPr>
                <w:rFonts w:asciiTheme="minorHAnsi" w:hAnsiTheme="minorHAnsi" w:cstheme="minorHAnsi"/>
                <w:sz w:val="22"/>
                <w:szCs w:val="22"/>
                <w:lang w:val="en-US" w:eastAsia="zh-CN"/>
              </w:rPr>
              <w:t>available through EAF, the DES P</w:t>
            </w:r>
            <w:r w:rsidRPr="002A57DA">
              <w:rPr>
                <w:rFonts w:asciiTheme="minorHAnsi" w:hAnsiTheme="minorHAnsi" w:cstheme="minorHAnsi"/>
                <w:sz w:val="22"/>
                <w:szCs w:val="22"/>
                <w:lang w:val="en-US" w:eastAsia="zh-CN"/>
              </w:rPr>
              <w:t xml:space="preserve">rovider </w:t>
            </w:r>
            <w:r w:rsidRPr="002A57DA">
              <w:rPr>
                <w:rFonts w:asciiTheme="minorHAnsi" w:hAnsiTheme="minorHAnsi" w:cstheme="minorHAnsi"/>
                <w:i/>
                <w:sz w:val="22"/>
                <w:szCs w:val="22"/>
                <w:lang w:val="en-US" w:eastAsia="zh-CN"/>
              </w:rPr>
              <w:t xml:space="preserve">must </w:t>
            </w:r>
            <w:r w:rsidRPr="002A57DA">
              <w:rPr>
                <w:rFonts w:asciiTheme="minorHAnsi" w:hAnsiTheme="minorHAnsi" w:cstheme="minorHAnsi"/>
                <w:sz w:val="22"/>
                <w:szCs w:val="22"/>
                <w:lang w:val="en-US" w:eastAsia="zh-CN"/>
              </w:rPr>
              <w:t>not Directly Register</w:t>
            </w:r>
            <w:r w:rsidR="00445A60" w:rsidRPr="002A57DA">
              <w:rPr>
                <w:rFonts w:asciiTheme="minorHAnsi" w:hAnsiTheme="minorHAnsi" w:cstheme="minorHAnsi"/>
                <w:sz w:val="22"/>
                <w:szCs w:val="22"/>
                <w:lang w:val="en-US" w:eastAsia="zh-CN"/>
              </w:rPr>
              <w:t xml:space="preserve"> the </w:t>
            </w:r>
            <w:r w:rsidR="00F50FFC" w:rsidRPr="002A57DA">
              <w:rPr>
                <w:rFonts w:asciiTheme="minorHAnsi" w:hAnsiTheme="minorHAnsi" w:cstheme="minorHAnsi"/>
                <w:sz w:val="22"/>
                <w:szCs w:val="22"/>
                <w:lang w:val="en-US" w:eastAsia="zh-CN"/>
              </w:rPr>
              <w:t xml:space="preserve">employee </w:t>
            </w:r>
            <w:r w:rsidRPr="002A57DA">
              <w:rPr>
                <w:rFonts w:asciiTheme="minorHAnsi" w:hAnsiTheme="minorHAnsi" w:cstheme="minorHAnsi"/>
                <w:sz w:val="22"/>
                <w:szCs w:val="22"/>
                <w:lang w:val="en-US" w:eastAsia="zh-CN"/>
              </w:rPr>
              <w:t xml:space="preserve">for </w:t>
            </w:r>
            <w:r w:rsidR="006C3151" w:rsidRPr="002A57DA">
              <w:rPr>
                <w:rFonts w:asciiTheme="minorHAnsi" w:hAnsiTheme="minorHAnsi" w:cstheme="minorHAnsi"/>
                <w:sz w:val="22"/>
                <w:szCs w:val="22"/>
                <w:lang w:val="en-US" w:eastAsia="zh-CN"/>
              </w:rPr>
              <w:t>Work Assist</w:t>
            </w:r>
            <w:r w:rsidR="001A7781" w:rsidRPr="002A57DA">
              <w:rPr>
                <w:rFonts w:asciiTheme="minorHAnsi" w:hAnsiTheme="minorHAnsi" w:cstheme="minorHAnsi"/>
                <w:sz w:val="22"/>
                <w:szCs w:val="22"/>
                <w:lang w:val="en-US" w:eastAsia="zh-CN"/>
              </w:rPr>
              <w:t xml:space="preserve"> </w:t>
            </w:r>
            <w:r w:rsidRPr="002A57DA">
              <w:rPr>
                <w:rFonts w:asciiTheme="minorHAnsi" w:hAnsiTheme="minorHAnsi" w:cstheme="minorHAnsi"/>
                <w:sz w:val="22"/>
                <w:szCs w:val="22"/>
                <w:lang w:val="en-US" w:eastAsia="zh-CN"/>
              </w:rPr>
              <w:t xml:space="preserve">and should refer the </w:t>
            </w:r>
            <w:r w:rsidR="00F50FFC" w:rsidRPr="002A57DA">
              <w:rPr>
                <w:rFonts w:asciiTheme="minorHAnsi" w:hAnsiTheme="minorHAnsi" w:cstheme="minorHAnsi"/>
                <w:sz w:val="22"/>
                <w:szCs w:val="22"/>
                <w:lang w:val="en-US" w:eastAsia="zh-CN"/>
              </w:rPr>
              <w:t xml:space="preserve">employee </w:t>
            </w:r>
            <w:r w:rsidRPr="002A57DA">
              <w:rPr>
                <w:rFonts w:asciiTheme="minorHAnsi" w:hAnsiTheme="minorHAnsi" w:cstheme="minorHAnsi"/>
                <w:sz w:val="22"/>
                <w:szCs w:val="22"/>
                <w:lang w:val="en-US" w:eastAsia="zh-CN"/>
              </w:rPr>
              <w:t>or Employer to JobAccess for assistance.</w:t>
            </w:r>
          </w:p>
          <w:p w14:paraId="5469CBD9"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The DES </w:t>
            </w:r>
            <w:r w:rsidR="001D3607" w:rsidRPr="002A57DA">
              <w:rPr>
                <w:rFonts w:asciiTheme="minorHAnsi" w:hAnsiTheme="minorHAnsi" w:cstheme="minorHAnsi"/>
                <w:sz w:val="22"/>
                <w:szCs w:val="22"/>
                <w:lang w:val="en-US" w:eastAsia="zh-CN"/>
              </w:rPr>
              <w:t>P</w:t>
            </w:r>
            <w:r w:rsidRPr="002A57DA">
              <w:rPr>
                <w:rFonts w:asciiTheme="minorHAnsi" w:hAnsiTheme="minorHAnsi" w:cstheme="minorHAnsi"/>
                <w:sz w:val="22"/>
                <w:szCs w:val="22"/>
                <w:lang w:val="en-US" w:eastAsia="zh-CN"/>
              </w:rPr>
              <w:t xml:space="preserve">rovider </w:t>
            </w:r>
            <w:r w:rsidRPr="002A57DA">
              <w:rPr>
                <w:rFonts w:asciiTheme="minorHAnsi" w:hAnsiTheme="minorHAnsi" w:cstheme="minorHAnsi"/>
                <w:i/>
                <w:sz w:val="22"/>
                <w:szCs w:val="22"/>
                <w:lang w:val="en-US" w:eastAsia="zh-CN"/>
              </w:rPr>
              <w:t>must</w:t>
            </w:r>
            <w:r w:rsidRPr="002A57DA">
              <w:rPr>
                <w:rFonts w:asciiTheme="minorHAnsi" w:hAnsiTheme="minorHAnsi" w:cstheme="minorHAnsi"/>
                <w:sz w:val="22"/>
                <w:szCs w:val="22"/>
                <w:lang w:val="en-US" w:eastAsia="zh-CN"/>
              </w:rPr>
              <w:t xml:space="preserve"> review and, if appropriate, amend the terms of the Participant’s </w:t>
            </w:r>
            <w:r w:rsidR="00C41D24" w:rsidRPr="002A57DA">
              <w:rPr>
                <w:rFonts w:asciiTheme="minorHAnsi" w:hAnsiTheme="minorHAnsi" w:cstheme="minorHAnsi"/>
                <w:sz w:val="22"/>
                <w:szCs w:val="22"/>
                <w:lang w:val="en-US" w:eastAsia="zh-CN"/>
              </w:rPr>
              <w:t xml:space="preserve">Job Plan </w:t>
            </w:r>
            <w:r w:rsidRPr="002A57DA">
              <w:rPr>
                <w:rFonts w:asciiTheme="minorHAnsi" w:hAnsiTheme="minorHAnsi" w:cstheme="minorHAnsi"/>
                <w:sz w:val="22"/>
                <w:szCs w:val="22"/>
                <w:lang w:val="en-US" w:eastAsia="zh-CN"/>
              </w:rPr>
              <w:t>so that it accurately reflects the assistance being provided.</w:t>
            </w:r>
          </w:p>
          <w:p w14:paraId="5469CBDA" w14:textId="77777777" w:rsidR="00190EA3" w:rsidRPr="002A57DA" w:rsidRDefault="006C3151"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Work Assist</w:t>
            </w:r>
            <w:r w:rsidR="00190EA3" w:rsidRPr="002A57DA">
              <w:rPr>
                <w:rFonts w:asciiTheme="minorHAnsi" w:hAnsiTheme="minorHAnsi" w:cstheme="minorHAnsi"/>
                <w:sz w:val="22"/>
                <w:szCs w:val="22"/>
                <w:lang w:val="en-US" w:eastAsia="zh-CN"/>
              </w:rPr>
              <w:t xml:space="preserve"> </w:t>
            </w:r>
            <w:r w:rsidR="00190EA3" w:rsidRPr="002A57DA">
              <w:rPr>
                <w:rFonts w:asciiTheme="minorHAnsi" w:hAnsiTheme="minorHAnsi" w:cstheme="minorHAnsi"/>
                <w:i/>
                <w:sz w:val="22"/>
                <w:szCs w:val="22"/>
                <w:lang w:val="en-US" w:eastAsia="zh-CN"/>
              </w:rPr>
              <w:t>must</w:t>
            </w:r>
            <w:r w:rsidR="00190EA3" w:rsidRPr="002A57DA">
              <w:rPr>
                <w:rFonts w:asciiTheme="minorHAnsi" w:hAnsiTheme="minorHAnsi" w:cstheme="minorHAnsi"/>
                <w:sz w:val="22"/>
                <w:szCs w:val="22"/>
                <w:lang w:val="en-US" w:eastAsia="zh-CN"/>
              </w:rPr>
              <w:t xml:space="preserve"> be delivered in a flexible way </w:t>
            </w:r>
            <w:r w:rsidR="00C06D23" w:rsidRPr="002A57DA">
              <w:rPr>
                <w:rFonts w:asciiTheme="minorHAnsi" w:hAnsiTheme="minorHAnsi" w:cstheme="minorHAnsi"/>
                <w:sz w:val="22"/>
                <w:szCs w:val="22"/>
                <w:lang w:val="en-US" w:eastAsia="zh-CN"/>
              </w:rPr>
              <w:t xml:space="preserve">that </w:t>
            </w:r>
            <w:r w:rsidR="00190EA3" w:rsidRPr="002A57DA">
              <w:rPr>
                <w:rFonts w:asciiTheme="minorHAnsi" w:hAnsiTheme="minorHAnsi" w:cstheme="minorHAnsi"/>
                <w:sz w:val="22"/>
                <w:szCs w:val="22"/>
                <w:lang w:val="en-US" w:eastAsia="zh-CN"/>
              </w:rPr>
              <w:t xml:space="preserve">takes into account the </w:t>
            </w:r>
            <w:r w:rsidR="00F50FFC" w:rsidRPr="002A57DA">
              <w:rPr>
                <w:rFonts w:asciiTheme="minorHAnsi" w:hAnsiTheme="minorHAnsi" w:cstheme="minorHAnsi"/>
                <w:sz w:val="22"/>
                <w:szCs w:val="22"/>
                <w:lang w:val="en-US" w:eastAsia="zh-CN"/>
              </w:rPr>
              <w:t xml:space="preserve">Participant’s </w:t>
            </w:r>
            <w:r w:rsidR="00190EA3" w:rsidRPr="002A57DA">
              <w:rPr>
                <w:rFonts w:asciiTheme="minorHAnsi" w:hAnsiTheme="minorHAnsi" w:cstheme="minorHAnsi"/>
                <w:sz w:val="22"/>
                <w:szCs w:val="22"/>
                <w:lang w:val="en-US" w:eastAsia="zh-CN"/>
              </w:rPr>
              <w:t>work requirements as well as their other individual circumstances.</w:t>
            </w:r>
          </w:p>
          <w:p w14:paraId="5469CBDB" w14:textId="0E8E447A"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The DES </w:t>
            </w:r>
            <w:r w:rsidR="001D3607" w:rsidRPr="002A57DA">
              <w:rPr>
                <w:rFonts w:asciiTheme="minorHAnsi" w:hAnsiTheme="minorHAnsi" w:cstheme="minorHAnsi"/>
                <w:sz w:val="22"/>
                <w:szCs w:val="22"/>
                <w:lang w:val="en-US" w:eastAsia="zh-CN"/>
              </w:rPr>
              <w:t>P</w:t>
            </w:r>
            <w:r w:rsidRPr="002A57DA">
              <w:rPr>
                <w:rFonts w:asciiTheme="minorHAnsi" w:hAnsiTheme="minorHAnsi" w:cstheme="minorHAnsi"/>
                <w:sz w:val="22"/>
                <w:szCs w:val="22"/>
                <w:lang w:val="en-US" w:eastAsia="zh-CN"/>
              </w:rPr>
              <w:t xml:space="preserve">rovider </w:t>
            </w:r>
            <w:r w:rsidRPr="002A57DA">
              <w:rPr>
                <w:rFonts w:asciiTheme="minorHAnsi" w:hAnsiTheme="minorHAnsi" w:cstheme="minorHAnsi"/>
                <w:i/>
                <w:sz w:val="22"/>
                <w:szCs w:val="22"/>
                <w:lang w:val="en-US" w:eastAsia="zh-CN"/>
              </w:rPr>
              <w:t xml:space="preserve">must </w:t>
            </w:r>
            <w:r w:rsidRPr="002A57DA">
              <w:rPr>
                <w:rFonts w:asciiTheme="minorHAnsi" w:hAnsiTheme="minorHAnsi" w:cstheme="minorHAnsi"/>
                <w:sz w:val="22"/>
                <w:szCs w:val="22"/>
                <w:lang w:val="en-US" w:eastAsia="zh-CN"/>
              </w:rPr>
              <w:t>provide a Participant with regular Contacts throughout the period of assistance</w:t>
            </w:r>
            <w:r w:rsidR="00F25A10" w:rsidRPr="002A57DA">
              <w:rPr>
                <w:rFonts w:asciiTheme="minorHAnsi" w:hAnsiTheme="minorHAnsi" w:cstheme="minorHAnsi"/>
                <w:sz w:val="22"/>
                <w:szCs w:val="22"/>
                <w:lang w:val="en-US" w:eastAsia="zh-CN"/>
              </w:rPr>
              <w:t xml:space="preserve"> in accordance with </w:t>
            </w:r>
            <w:r w:rsidR="00C06D23" w:rsidRPr="002A57DA">
              <w:rPr>
                <w:rFonts w:asciiTheme="minorHAnsi" w:hAnsiTheme="minorHAnsi" w:cstheme="minorHAnsi"/>
                <w:sz w:val="22"/>
                <w:szCs w:val="22"/>
                <w:lang w:val="en-US" w:eastAsia="zh-CN"/>
              </w:rPr>
              <w:t>C</w:t>
            </w:r>
            <w:r w:rsidR="00F25A10" w:rsidRPr="002A57DA">
              <w:rPr>
                <w:rFonts w:asciiTheme="minorHAnsi" w:hAnsiTheme="minorHAnsi" w:cstheme="minorHAnsi"/>
                <w:sz w:val="22"/>
                <w:szCs w:val="22"/>
                <w:lang w:val="en-US" w:eastAsia="zh-CN"/>
              </w:rPr>
              <w:t xml:space="preserve">lause 93 </w:t>
            </w:r>
            <w:r w:rsidR="00F25A10" w:rsidRPr="002A57DA">
              <w:rPr>
                <w:rFonts w:asciiTheme="minorHAnsi" w:hAnsiTheme="minorHAnsi" w:cstheme="minorHAnsi"/>
                <w:i/>
                <w:sz w:val="22"/>
                <w:szCs w:val="22"/>
                <w:lang w:val="en-US" w:eastAsia="zh-CN"/>
              </w:rPr>
              <w:t>Contact Services</w:t>
            </w:r>
            <w:r w:rsidR="00F25A10" w:rsidRPr="002A57DA">
              <w:rPr>
                <w:rFonts w:asciiTheme="minorHAnsi" w:hAnsiTheme="minorHAnsi" w:cstheme="minorHAnsi"/>
                <w:sz w:val="22"/>
                <w:szCs w:val="22"/>
                <w:lang w:val="en-US" w:eastAsia="zh-CN"/>
              </w:rPr>
              <w:t xml:space="preserve"> in the D</w:t>
            </w:r>
            <w:r w:rsidR="005C06B9" w:rsidRPr="002A57DA">
              <w:rPr>
                <w:rFonts w:asciiTheme="minorHAnsi" w:hAnsiTheme="minorHAnsi" w:cstheme="minorHAnsi"/>
                <w:sz w:val="22"/>
                <w:szCs w:val="22"/>
                <w:lang w:val="en-US" w:eastAsia="zh-CN"/>
              </w:rPr>
              <w:t>isability Employment Services</w:t>
            </w:r>
            <w:r w:rsidR="00F25A10" w:rsidRPr="002A57DA">
              <w:rPr>
                <w:rFonts w:asciiTheme="minorHAnsi" w:hAnsiTheme="minorHAnsi" w:cstheme="minorHAnsi"/>
                <w:sz w:val="22"/>
                <w:szCs w:val="22"/>
                <w:lang w:val="en-US" w:eastAsia="zh-CN"/>
              </w:rPr>
              <w:t xml:space="preserve"> Grant Agreement</w:t>
            </w:r>
            <w:r w:rsidRPr="002A57DA">
              <w:rPr>
                <w:rFonts w:asciiTheme="minorHAnsi" w:hAnsiTheme="minorHAnsi" w:cstheme="minorHAnsi"/>
                <w:sz w:val="22"/>
                <w:szCs w:val="22"/>
                <w:lang w:val="en-US" w:eastAsia="zh-CN"/>
              </w:rPr>
              <w:t xml:space="preserve">. The frequency of these Contacts </w:t>
            </w:r>
            <w:r w:rsidRPr="002A57DA">
              <w:rPr>
                <w:rFonts w:asciiTheme="minorHAnsi" w:hAnsiTheme="minorHAnsi" w:cstheme="minorHAnsi"/>
                <w:i/>
                <w:sz w:val="22"/>
                <w:szCs w:val="22"/>
                <w:lang w:val="en-US" w:eastAsia="zh-CN"/>
              </w:rPr>
              <w:t>must</w:t>
            </w:r>
            <w:r w:rsidRPr="002A57DA">
              <w:rPr>
                <w:rFonts w:asciiTheme="minorHAnsi" w:hAnsiTheme="minorHAnsi" w:cstheme="minorHAnsi"/>
                <w:sz w:val="22"/>
                <w:szCs w:val="22"/>
                <w:lang w:val="en-US" w:eastAsia="zh-CN"/>
              </w:rPr>
              <w:t xml:space="preserve"> be determined by the Provider based on the Participant’s circumstances and progress.</w:t>
            </w:r>
            <w:r w:rsidR="000C5D8B">
              <w:rPr>
                <w:rFonts w:asciiTheme="minorHAnsi" w:hAnsiTheme="minorHAnsi" w:cstheme="minorHAnsi"/>
                <w:sz w:val="22"/>
                <w:szCs w:val="22"/>
                <w:lang w:val="en-US" w:eastAsia="zh-CN"/>
              </w:rPr>
              <w:t xml:space="preserve"> DES Providers should ende</w:t>
            </w:r>
            <w:r w:rsidR="004E46BD">
              <w:rPr>
                <w:rFonts w:asciiTheme="minorHAnsi" w:hAnsiTheme="minorHAnsi" w:cstheme="minorHAnsi"/>
                <w:sz w:val="22"/>
                <w:szCs w:val="22"/>
                <w:lang w:val="en-US" w:eastAsia="zh-CN"/>
              </w:rPr>
              <w:t>a</w:t>
            </w:r>
            <w:r w:rsidR="000C5D8B">
              <w:rPr>
                <w:rFonts w:asciiTheme="minorHAnsi" w:hAnsiTheme="minorHAnsi" w:cstheme="minorHAnsi"/>
                <w:sz w:val="22"/>
                <w:szCs w:val="22"/>
                <w:lang w:val="en-US" w:eastAsia="zh-CN"/>
              </w:rPr>
              <w:t>vour to deliver at least 2 Contacts per month to Work Assist Participants.</w:t>
            </w:r>
            <w:r w:rsidR="006B792D">
              <w:rPr>
                <w:rFonts w:asciiTheme="minorHAnsi" w:hAnsiTheme="minorHAnsi" w:cstheme="minorHAnsi"/>
                <w:sz w:val="22"/>
                <w:szCs w:val="22"/>
                <w:lang w:val="en-US" w:eastAsia="zh-CN"/>
              </w:rPr>
              <w:t xml:space="preserve"> </w:t>
            </w:r>
          </w:p>
          <w:p w14:paraId="5469CBDC" w14:textId="77777777" w:rsidR="00190EA3" w:rsidRPr="002A57DA" w:rsidRDefault="00B41C10"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rPr>
              <w:t xml:space="preserve">The Department’s IT Systems will generate a Tax Invoice for the applicable </w:t>
            </w:r>
            <w:r w:rsidR="00062983" w:rsidRPr="00211FF5">
              <w:rPr>
                <w:rFonts w:asciiTheme="minorHAnsi" w:hAnsiTheme="minorHAnsi" w:cstheme="minorHAnsi"/>
                <w:sz w:val="22"/>
                <w:szCs w:val="22"/>
              </w:rPr>
              <w:t>13-week</w:t>
            </w:r>
            <w:r w:rsidRPr="002A57DA">
              <w:rPr>
                <w:rFonts w:asciiTheme="minorHAnsi" w:hAnsiTheme="minorHAnsi" w:cstheme="minorHAnsi"/>
                <w:sz w:val="22"/>
                <w:szCs w:val="22"/>
              </w:rPr>
              <w:t xml:space="preserve"> period for the Work Assist Participant and automatically pay a Service Fee, if system checks have been passed. </w:t>
            </w:r>
            <w:r w:rsidR="001D3607" w:rsidRPr="002A57DA">
              <w:rPr>
                <w:rFonts w:asciiTheme="minorHAnsi" w:hAnsiTheme="minorHAnsi" w:cstheme="minorHAnsi"/>
                <w:sz w:val="22"/>
                <w:szCs w:val="22"/>
                <w:lang w:val="en-US" w:eastAsia="zh-CN"/>
              </w:rPr>
              <w:t>The DES P</w:t>
            </w:r>
            <w:r w:rsidR="00190EA3" w:rsidRPr="002A57DA">
              <w:rPr>
                <w:rFonts w:asciiTheme="minorHAnsi" w:hAnsiTheme="minorHAnsi" w:cstheme="minorHAnsi"/>
                <w:sz w:val="22"/>
                <w:szCs w:val="22"/>
                <w:lang w:val="en-US" w:eastAsia="zh-CN"/>
              </w:rPr>
              <w:t xml:space="preserve">rovider </w:t>
            </w:r>
            <w:r w:rsidRPr="002A57DA">
              <w:rPr>
                <w:rFonts w:asciiTheme="minorHAnsi" w:hAnsiTheme="minorHAnsi" w:cstheme="minorHAnsi"/>
                <w:sz w:val="22"/>
                <w:szCs w:val="22"/>
                <w:lang w:val="en-US" w:eastAsia="zh-CN"/>
              </w:rPr>
              <w:t>will be paid</w:t>
            </w:r>
            <w:r w:rsidR="00190EA3" w:rsidRPr="002A57DA">
              <w:rPr>
                <w:rFonts w:asciiTheme="minorHAnsi" w:hAnsiTheme="minorHAnsi" w:cstheme="minorHAnsi"/>
                <w:sz w:val="22"/>
                <w:szCs w:val="22"/>
                <w:lang w:val="en-US" w:eastAsia="zh-CN"/>
              </w:rPr>
              <w:t xml:space="preserve"> </w:t>
            </w:r>
            <w:r w:rsidR="00A15D9C" w:rsidRPr="002A57DA">
              <w:rPr>
                <w:rFonts w:asciiTheme="minorHAnsi" w:hAnsiTheme="minorHAnsi" w:cstheme="minorHAnsi"/>
                <w:sz w:val="22"/>
                <w:szCs w:val="22"/>
                <w:lang w:val="en-US" w:eastAsia="zh-CN"/>
              </w:rPr>
              <w:t xml:space="preserve">Work Assist </w:t>
            </w:r>
            <w:r w:rsidR="00190EA3" w:rsidRPr="002A57DA">
              <w:rPr>
                <w:rFonts w:asciiTheme="minorHAnsi" w:hAnsiTheme="minorHAnsi" w:cstheme="minorHAnsi"/>
                <w:sz w:val="22"/>
                <w:szCs w:val="22"/>
                <w:lang w:val="en-US" w:eastAsia="zh-CN"/>
              </w:rPr>
              <w:t>Service</w:t>
            </w:r>
            <w:r w:rsidR="00C648A5" w:rsidRPr="002A57DA">
              <w:rPr>
                <w:rFonts w:asciiTheme="minorHAnsi" w:hAnsiTheme="minorHAnsi" w:cstheme="minorHAnsi"/>
                <w:sz w:val="22"/>
                <w:szCs w:val="22"/>
                <w:lang w:val="en-US" w:eastAsia="zh-CN"/>
              </w:rPr>
              <w:t xml:space="preserve"> Fees when the Participant C</w:t>
            </w:r>
            <w:r w:rsidR="00190EA3" w:rsidRPr="002A57DA">
              <w:rPr>
                <w:rFonts w:asciiTheme="minorHAnsi" w:hAnsiTheme="minorHAnsi" w:cstheme="minorHAnsi"/>
                <w:sz w:val="22"/>
                <w:szCs w:val="22"/>
                <w:lang w:val="en-US" w:eastAsia="zh-CN"/>
              </w:rPr>
              <w:t>ommences and after 13 weeks of service (</w:t>
            </w:r>
            <w:r w:rsidR="00834D68" w:rsidRPr="002A57DA">
              <w:rPr>
                <w:rFonts w:asciiTheme="minorHAnsi" w:hAnsiTheme="minorHAnsi" w:cstheme="minorHAnsi"/>
                <w:bCs/>
                <w:sz w:val="22"/>
                <w:szCs w:val="22"/>
                <w:lang w:val="en-US" w:eastAsia="zh-CN"/>
              </w:rPr>
              <w:t>see</w:t>
            </w:r>
            <w:r w:rsidR="00C06D23" w:rsidRPr="002A57DA">
              <w:rPr>
                <w:rFonts w:asciiTheme="minorHAnsi" w:hAnsiTheme="minorHAnsi" w:cstheme="minorHAnsi"/>
                <w:bCs/>
                <w:sz w:val="22"/>
                <w:szCs w:val="22"/>
                <w:lang w:val="en-US" w:eastAsia="zh-CN"/>
              </w:rPr>
              <w:t xml:space="preserve"> </w:t>
            </w:r>
            <w:r w:rsidR="00C06D23" w:rsidRPr="002A57DA">
              <w:rPr>
                <w:rFonts w:asciiTheme="minorHAnsi" w:hAnsiTheme="minorHAnsi" w:cstheme="minorHAnsi"/>
                <w:b/>
                <w:bCs/>
                <w:sz w:val="22"/>
                <w:szCs w:val="22"/>
                <w:lang w:val="en-US" w:eastAsia="zh-CN"/>
              </w:rPr>
              <w:t>Section 7</w:t>
            </w:r>
            <w:r w:rsidR="00C06D23" w:rsidRPr="002A57DA">
              <w:rPr>
                <w:rFonts w:asciiTheme="minorHAnsi" w:hAnsiTheme="minorHAnsi" w:cstheme="minorHAnsi"/>
                <w:bCs/>
                <w:sz w:val="22"/>
                <w:szCs w:val="22"/>
                <w:lang w:val="en-US" w:eastAsia="zh-CN"/>
              </w:rPr>
              <w:t xml:space="preserve"> of this table</w:t>
            </w:r>
            <w:r w:rsidR="00190EA3" w:rsidRPr="002A57DA">
              <w:rPr>
                <w:rFonts w:asciiTheme="minorHAnsi" w:hAnsiTheme="minorHAnsi" w:cstheme="minorHAnsi"/>
                <w:sz w:val="22"/>
                <w:szCs w:val="22"/>
                <w:lang w:val="en-US" w:eastAsia="zh-CN"/>
              </w:rPr>
              <w:t>).</w:t>
            </w:r>
          </w:p>
          <w:p w14:paraId="5469CBDD" w14:textId="77777777" w:rsidR="00190EA3" w:rsidRPr="002A57DA" w:rsidRDefault="00593A5A"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Participants can </w:t>
            </w:r>
            <w:r w:rsidR="00190EA3" w:rsidRPr="002A57DA">
              <w:rPr>
                <w:rFonts w:asciiTheme="minorHAnsi" w:hAnsiTheme="minorHAnsi" w:cstheme="minorHAnsi"/>
                <w:sz w:val="22"/>
                <w:szCs w:val="22"/>
                <w:lang w:val="en-US" w:eastAsia="zh-CN"/>
              </w:rPr>
              <w:t xml:space="preserve">receive </w:t>
            </w:r>
            <w:r w:rsidRPr="002A57DA">
              <w:rPr>
                <w:rFonts w:asciiTheme="minorHAnsi" w:hAnsiTheme="minorHAnsi" w:cstheme="minorHAnsi"/>
                <w:sz w:val="22"/>
                <w:szCs w:val="22"/>
                <w:lang w:val="en-US" w:eastAsia="zh-CN"/>
              </w:rPr>
              <w:t xml:space="preserve">up to </w:t>
            </w:r>
            <w:r w:rsidR="00190EA3" w:rsidRPr="002A57DA">
              <w:rPr>
                <w:rFonts w:asciiTheme="minorHAnsi" w:hAnsiTheme="minorHAnsi" w:cstheme="minorHAnsi"/>
                <w:sz w:val="22"/>
                <w:szCs w:val="22"/>
                <w:lang w:val="en-US" w:eastAsia="zh-CN"/>
              </w:rPr>
              <w:t xml:space="preserve">52 weeks of </w:t>
            </w:r>
            <w:r w:rsidR="006C3151" w:rsidRPr="002A57DA">
              <w:rPr>
                <w:rFonts w:asciiTheme="minorHAnsi" w:hAnsiTheme="minorHAnsi" w:cstheme="minorHAnsi"/>
                <w:sz w:val="22"/>
                <w:szCs w:val="22"/>
                <w:lang w:val="en-US" w:eastAsia="zh-CN"/>
              </w:rPr>
              <w:t>Work Assist</w:t>
            </w:r>
            <w:r w:rsidR="00190EA3" w:rsidRPr="002A57DA">
              <w:rPr>
                <w:rFonts w:asciiTheme="minorHAnsi" w:hAnsiTheme="minorHAnsi" w:cstheme="minorHAnsi"/>
                <w:sz w:val="22"/>
                <w:szCs w:val="22"/>
                <w:lang w:val="en-US" w:eastAsia="zh-CN"/>
              </w:rPr>
              <w:t xml:space="preserve">. </w:t>
            </w:r>
            <w:r w:rsidRPr="002A57DA">
              <w:rPr>
                <w:rFonts w:asciiTheme="minorHAnsi" w:hAnsiTheme="minorHAnsi" w:cstheme="minorHAnsi"/>
                <w:sz w:val="22"/>
                <w:szCs w:val="22"/>
                <w:lang w:val="en-US" w:eastAsia="zh-CN"/>
              </w:rPr>
              <w:t xml:space="preserve">The DES </w:t>
            </w:r>
            <w:r w:rsidR="001D3607" w:rsidRPr="002A57DA">
              <w:rPr>
                <w:rFonts w:asciiTheme="minorHAnsi" w:hAnsiTheme="minorHAnsi" w:cstheme="minorHAnsi"/>
                <w:sz w:val="22"/>
                <w:szCs w:val="22"/>
                <w:lang w:val="en-US" w:eastAsia="zh-CN"/>
              </w:rPr>
              <w:t>P</w:t>
            </w:r>
            <w:r w:rsidR="00190EA3" w:rsidRPr="002A57DA">
              <w:rPr>
                <w:rFonts w:asciiTheme="minorHAnsi" w:hAnsiTheme="minorHAnsi" w:cstheme="minorHAnsi"/>
                <w:sz w:val="22"/>
                <w:szCs w:val="22"/>
                <w:lang w:val="en-US" w:eastAsia="zh-CN"/>
              </w:rPr>
              <w:t xml:space="preserve">rovider can choose not to exit a Participant at 52 weeks if the Participant is progressing towards a </w:t>
            </w:r>
            <w:r w:rsidR="00A15D9C" w:rsidRPr="002A57DA">
              <w:rPr>
                <w:rFonts w:asciiTheme="minorHAnsi" w:hAnsiTheme="minorHAnsi" w:cstheme="minorHAnsi"/>
                <w:sz w:val="22"/>
                <w:szCs w:val="22"/>
                <w:lang w:val="en-US" w:eastAsia="zh-CN"/>
              </w:rPr>
              <w:t xml:space="preserve">Work Assist </w:t>
            </w:r>
            <w:r w:rsidR="00190EA3" w:rsidRPr="002A57DA">
              <w:rPr>
                <w:rFonts w:asciiTheme="minorHAnsi" w:hAnsiTheme="minorHAnsi" w:cstheme="minorHAnsi"/>
                <w:sz w:val="22"/>
                <w:szCs w:val="22"/>
                <w:lang w:val="en-US" w:eastAsia="zh-CN"/>
              </w:rPr>
              <w:t>Outcome.</w:t>
            </w:r>
          </w:p>
          <w:p w14:paraId="5469CBDE" w14:textId="77777777" w:rsidR="001D1F2B" w:rsidRPr="002A57DA" w:rsidRDefault="007D5C28" w:rsidP="002A57DA">
            <w:pPr>
              <w:spacing w:before="120" w:after="120"/>
              <w:rPr>
                <w:rFonts w:asciiTheme="minorHAnsi" w:hAnsiTheme="minorHAnsi" w:cstheme="minorHAnsi"/>
                <w:sz w:val="22"/>
                <w:szCs w:val="22"/>
              </w:rPr>
            </w:pPr>
            <w:r w:rsidRPr="002A57DA">
              <w:rPr>
                <w:rFonts w:asciiTheme="minorHAnsi" w:hAnsiTheme="minorHAnsi" w:cstheme="minorHAnsi"/>
                <w:sz w:val="22"/>
                <w:szCs w:val="22"/>
                <w:lang w:val="en-US" w:eastAsia="zh-CN"/>
              </w:rPr>
              <w:t xml:space="preserve">If the </w:t>
            </w:r>
            <w:r w:rsidR="001D3607" w:rsidRPr="002A57DA">
              <w:rPr>
                <w:rFonts w:asciiTheme="minorHAnsi" w:hAnsiTheme="minorHAnsi" w:cstheme="minorHAnsi"/>
                <w:sz w:val="22"/>
                <w:szCs w:val="22"/>
                <w:lang w:val="en-US" w:eastAsia="zh-CN"/>
              </w:rPr>
              <w:t>DES P</w:t>
            </w:r>
            <w:r w:rsidR="00190EA3" w:rsidRPr="002A57DA">
              <w:rPr>
                <w:rFonts w:asciiTheme="minorHAnsi" w:hAnsiTheme="minorHAnsi" w:cstheme="minorHAnsi"/>
                <w:sz w:val="22"/>
                <w:szCs w:val="22"/>
                <w:lang w:val="en-US" w:eastAsia="zh-CN"/>
              </w:rPr>
              <w:t xml:space="preserve">rovider chooses to </w:t>
            </w:r>
            <w:r w:rsidR="00514630" w:rsidRPr="002A57DA">
              <w:rPr>
                <w:rFonts w:asciiTheme="minorHAnsi" w:hAnsiTheme="minorHAnsi" w:cstheme="minorHAnsi"/>
                <w:sz w:val="22"/>
                <w:szCs w:val="22"/>
                <w:lang w:val="en-US" w:eastAsia="zh-CN"/>
              </w:rPr>
              <w:t xml:space="preserve">Exit </w:t>
            </w:r>
            <w:r w:rsidR="00A15D9C" w:rsidRPr="002A57DA">
              <w:rPr>
                <w:rFonts w:asciiTheme="minorHAnsi" w:hAnsiTheme="minorHAnsi" w:cstheme="minorHAnsi"/>
                <w:sz w:val="22"/>
                <w:szCs w:val="22"/>
                <w:lang w:val="en-US" w:eastAsia="zh-CN"/>
              </w:rPr>
              <w:t xml:space="preserve">a </w:t>
            </w:r>
            <w:r w:rsidR="00190EA3" w:rsidRPr="002A57DA">
              <w:rPr>
                <w:rFonts w:asciiTheme="minorHAnsi" w:hAnsiTheme="minorHAnsi" w:cstheme="minorHAnsi"/>
                <w:sz w:val="22"/>
                <w:szCs w:val="22"/>
                <w:lang w:val="en-US" w:eastAsia="zh-CN"/>
              </w:rPr>
              <w:t xml:space="preserve">Participant after 52 weeks </w:t>
            </w:r>
            <w:r w:rsidR="0076439E" w:rsidRPr="002A57DA">
              <w:rPr>
                <w:rFonts w:asciiTheme="minorHAnsi" w:hAnsiTheme="minorHAnsi" w:cstheme="minorHAnsi"/>
                <w:sz w:val="22"/>
                <w:szCs w:val="22"/>
                <w:lang w:val="en-US" w:eastAsia="zh-CN"/>
              </w:rPr>
              <w:t xml:space="preserve">in </w:t>
            </w:r>
            <w:r w:rsidR="006C3151" w:rsidRPr="002A57DA">
              <w:rPr>
                <w:rFonts w:asciiTheme="minorHAnsi" w:hAnsiTheme="minorHAnsi" w:cstheme="minorHAnsi"/>
                <w:sz w:val="22"/>
                <w:szCs w:val="22"/>
                <w:lang w:val="en-US" w:eastAsia="zh-CN"/>
              </w:rPr>
              <w:t>Work Assist</w:t>
            </w:r>
            <w:r w:rsidR="00F51D14" w:rsidRPr="002A57DA">
              <w:rPr>
                <w:rFonts w:asciiTheme="minorHAnsi" w:hAnsiTheme="minorHAnsi" w:cstheme="minorHAnsi"/>
                <w:sz w:val="22"/>
                <w:szCs w:val="22"/>
                <w:lang w:val="en-US" w:eastAsia="zh-CN"/>
              </w:rPr>
              <w:t>,</w:t>
            </w:r>
            <w:r w:rsidR="00190EA3" w:rsidRPr="002A57DA">
              <w:rPr>
                <w:rFonts w:asciiTheme="minorHAnsi" w:hAnsiTheme="minorHAnsi" w:cstheme="minorHAnsi"/>
                <w:sz w:val="22"/>
                <w:szCs w:val="22"/>
                <w:lang w:val="en-US" w:eastAsia="zh-CN"/>
              </w:rPr>
              <w:t xml:space="preserve"> </w:t>
            </w:r>
            <w:r w:rsidR="0032686B" w:rsidRPr="002A57DA">
              <w:rPr>
                <w:rFonts w:asciiTheme="minorHAnsi" w:hAnsiTheme="minorHAnsi" w:cstheme="minorHAnsi"/>
                <w:sz w:val="22"/>
                <w:szCs w:val="22"/>
                <w:lang w:val="en-US" w:eastAsia="zh-CN"/>
              </w:rPr>
              <w:t>p</w:t>
            </w:r>
            <w:r w:rsidR="00190EA3" w:rsidRPr="002A57DA">
              <w:rPr>
                <w:rFonts w:asciiTheme="minorHAnsi" w:hAnsiTheme="minorHAnsi" w:cstheme="minorHAnsi"/>
                <w:sz w:val="22"/>
                <w:szCs w:val="22"/>
                <w:lang w:val="en-US" w:eastAsia="zh-CN"/>
              </w:rPr>
              <w:t xml:space="preserve">roceed to </w:t>
            </w:r>
            <w:r w:rsidR="00434901" w:rsidRPr="002A57DA">
              <w:rPr>
                <w:rFonts w:asciiTheme="minorHAnsi" w:hAnsiTheme="minorHAnsi" w:cstheme="minorHAnsi"/>
                <w:sz w:val="22"/>
                <w:szCs w:val="22"/>
                <w:lang w:val="en-US" w:eastAsia="zh-CN"/>
              </w:rPr>
              <w:t xml:space="preserve">Section </w:t>
            </w:r>
            <w:r w:rsidR="00190EA3" w:rsidRPr="002A57DA">
              <w:rPr>
                <w:rFonts w:asciiTheme="minorHAnsi" w:hAnsiTheme="minorHAnsi" w:cstheme="minorHAnsi"/>
                <w:sz w:val="22"/>
                <w:szCs w:val="22"/>
                <w:lang w:val="en-US" w:eastAsia="zh-CN"/>
              </w:rPr>
              <w:t>12</w:t>
            </w:r>
            <w:r w:rsidR="00434901" w:rsidRPr="002A57DA">
              <w:rPr>
                <w:rFonts w:asciiTheme="minorHAnsi" w:hAnsiTheme="minorHAnsi" w:cstheme="minorHAnsi"/>
                <w:sz w:val="22"/>
                <w:szCs w:val="22"/>
                <w:lang w:val="en-US" w:eastAsia="zh-CN"/>
              </w:rPr>
              <w:t xml:space="preserve"> of this table</w:t>
            </w:r>
            <w:r w:rsidR="00434901" w:rsidRPr="002A57DA">
              <w:rPr>
                <w:rFonts w:asciiTheme="minorHAnsi" w:hAnsiTheme="minorHAnsi" w:cstheme="minorHAnsi"/>
                <w:b/>
                <w:sz w:val="22"/>
                <w:szCs w:val="22"/>
                <w:lang w:val="en-US" w:eastAsia="zh-CN"/>
              </w:rPr>
              <w:t>.</w:t>
            </w:r>
          </w:p>
        </w:tc>
      </w:tr>
      <w:tr w:rsidR="00204382" w14:paraId="5469CBF3" w14:textId="77777777" w:rsidTr="002A57DA">
        <w:trPr>
          <w:cantSplit w:val="0"/>
        </w:trPr>
        <w:tc>
          <w:tcPr>
            <w:tcW w:w="2962" w:type="dxa"/>
          </w:tcPr>
          <w:p w14:paraId="5469CBE0" w14:textId="77777777" w:rsidR="00190EA3" w:rsidRPr="002A57DA" w:rsidRDefault="00190EA3" w:rsidP="002A57DA">
            <w:pPr>
              <w:pStyle w:val="TableText3"/>
              <w:spacing w:before="120" w:after="120"/>
              <w:rPr>
                <w:rFonts w:asciiTheme="minorHAnsi" w:hAnsiTheme="minorHAnsi" w:cstheme="minorHAnsi"/>
                <w:b/>
                <w:sz w:val="22"/>
                <w:szCs w:val="22"/>
                <w:lang w:val="en-US" w:eastAsia="zh-CN"/>
              </w:rPr>
            </w:pPr>
            <w:r w:rsidRPr="002A57DA">
              <w:rPr>
                <w:rFonts w:asciiTheme="minorHAnsi" w:hAnsiTheme="minorHAnsi" w:cstheme="minorHAnsi"/>
                <w:b/>
                <w:sz w:val="22"/>
                <w:szCs w:val="22"/>
              </w:rPr>
              <w:lastRenderedPageBreak/>
              <w:t>7.</w:t>
            </w:r>
            <w:r w:rsidRPr="002A57DA">
              <w:rPr>
                <w:rFonts w:asciiTheme="minorHAnsi" w:hAnsiTheme="minorHAnsi" w:cstheme="minorHAnsi"/>
                <w:sz w:val="22"/>
                <w:szCs w:val="22"/>
              </w:rPr>
              <w:t xml:space="preserve"> </w:t>
            </w:r>
            <w:r w:rsidR="00AF46DC" w:rsidRPr="002A57DA">
              <w:rPr>
                <w:rFonts w:asciiTheme="minorHAnsi" w:hAnsiTheme="minorHAnsi" w:cstheme="minorHAnsi"/>
                <w:b/>
                <w:bCs/>
                <w:color w:val="000000" w:themeColor="text1"/>
                <w:sz w:val="22"/>
                <w:szCs w:val="22"/>
              </w:rPr>
              <w:t xml:space="preserve">The Department’s IT Systems generates a Tax Invoice to the DES provider for </w:t>
            </w:r>
            <w:r w:rsidR="006523F0" w:rsidRPr="002A57DA">
              <w:rPr>
                <w:rFonts w:asciiTheme="minorHAnsi" w:hAnsiTheme="minorHAnsi" w:cstheme="minorHAnsi"/>
                <w:b/>
                <w:bCs/>
                <w:color w:val="000000" w:themeColor="text1"/>
                <w:sz w:val="22"/>
                <w:szCs w:val="22"/>
              </w:rPr>
              <w:t>the Service Fee for Work Assist</w:t>
            </w:r>
          </w:p>
          <w:p w14:paraId="5469CBE1" w14:textId="77777777" w:rsidR="00190EA3" w:rsidRPr="002A57DA" w:rsidRDefault="00190EA3" w:rsidP="002A57DA">
            <w:pPr>
              <w:pStyle w:val="TableText"/>
              <w:spacing w:before="120" w:after="120"/>
              <w:rPr>
                <w:rStyle w:val="Emphasis"/>
                <w:rFonts w:asciiTheme="minorHAnsi" w:hAnsiTheme="minorHAnsi" w:cstheme="minorHAnsi"/>
                <w:sz w:val="22"/>
                <w:szCs w:val="22"/>
              </w:rPr>
            </w:pPr>
            <w:r w:rsidRPr="002A57DA">
              <w:rPr>
                <w:rStyle w:val="Emphasis"/>
                <w:rFonts w:asciiTheme="minorHAnsi" w:hAnsiTheme="minorHAnsi" w:cstheme="minorHAnsi"/>
                <w:sz w:val="22"/>
                <w:szCs w:val="22"/>
              </w:rPr>
              <w:t xml:space="preserve">Disability Employment Services </w:t>
            </w:r>
            <w:r w:rsidR="008D0777" w:rsidRPr="002A57DA">
              <w:rPr>
                <w:rStyle w:val="Emphasis"/>
                <w:rFonts w:asciiTheme="minorHAnsi" w:hAnsiTheme="minorHAnsi" w:cstheme="minorHAnsi"/>
                <w:sz w:val="22"/>
                <w:szCs w:val="22"/>
              </w:rPr>
              <w:t>Grant Agreement</w:t>
            </w:r>
            <w:r w:rsidR="00AE6106">
              <w:rPr>
                <w:rStyle w:val="Emphasis"/>
                <w:rFonts w:asciiTheme="minorHAnsi" w:hAnsiTheme="minorHAnsi" w:cstheme="minorHAnsi"/>
                <w:i w:val="0"/>
                <w:sz w:val="22"/>
                <w:szCs w:val="22"/>
              </w:rPr>
              <w:t xml:space="preserve"> </w:t>
            </w:r>
            <w:r w:rsidRPr="002A57DA">
              <w:rPr>
                <w:rStyle w:val="Emphasis"/>
                <w:rFonts w:asciiTheme="minorHAnsi" w:hAnsiTheme="minorHAnsi" w:cstheme="minorHAnsi"/>
                <w:sz w:val="22"/>
                <w:szCs w:val="22"/>
              </w:rPr>
              <w:t>Clause References:</w:t>
            </w:r>
          </w:p>
          <w:p w14:paraId="5469CBE2" w14:textId="77777777" w:rsidR="003356DB" w:rsidRPr="002A57DA" w:rsidRDefault="003356DB" w:rsidP="002A57DA">
            <w:pPr>
              <w:pStyle w:val="TableText"/>
              <w:numPr>
                <w:ilvl w:val="0"/>
                <w:numId w:val="39"/>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Clause 92</w:t>
            </w:r>
          </w:p>
          <w:p w14:paraId="5469CBE3" w14:textId="77777777" w:rsidR="00190EA3" w:rsidRPr="002A57DA" w:rsidRDefault="00190EA3" w:rsidP="002A57DA">
            <w:pPr>
              <w:pStyle w:val="TableText"/>
              <w:numPr>
                <w:ilvl w:val="0"/>
                <w:numId w:val="39"/>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0F60E5" w:rsidRPr="002A57DA">
              <w:rPr>
                <w:rFonts w:asciiTheme="minorHAnsi" w:hAnsiTheme="minorHAnsi" w:cstheme="minorHAnsi"/>
                <w:sz w:val="22"/>
                <w:szCs w:val="22"/>
                <w:lang w:val="en-US" w:eastAsia="zh-CN"/>
              </w:rPr>
              <w:t>142</w:t>
            </w:r>
          </w:p>
          <w:p w14:paraId="5469CBE4" w14:textId="77777777" w:rsidR="00190EA3" w:rsidRPr="002A57DA" w:rsidRDefault="00190EA3" w:rsidP="002A57DA">
            <w:pPr>
              <w:pStyle w:val="TableText"/>
              <w:numPr>
                <w:ilvl w:val="0"/>
                <w:numId w:val="39"/>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0F60E5" w:rsidRPr="002A57DA">
              <w:rPr>
                <w:rFonts w:asciiTheme="minorHAnsi" w:hAnsiTheme="minorHAnsi" w:cstheme="minorHAnsi"/>
                <w:sz w:val="22"/>
                <w:szCs w:val="22"/>
                <w:lang w:val="en-US" w:eastAsia="zh-CN"/>
              </w:rPr>
              <w:t>144</w:t>
            </w:r>
          </w:p>
          <w:p w14:paraId="5469CBE5" w14:textId="77777777" w:rsidR="00204382" w:rsidRPr="00211FF5" w:rsidRDefault="00190EA3" w:rsidP="002A57DA">
            <w:pPr>
              <w:pStyle w:val="TableText"/>
              <w:numPr>
                <w:ilvl w:val="0"/>
                <w:numId w:val="39"/>
              </w:numPr>
              <w:spacing w:before="120" w:after="120"/>
            </w:pPr>
            <w:r w:rsidRPr="002A57DA">
              <w:rPr>
                <w:rFonts w:asciiTheme="minorHAnsi" w:hAnsiTheme="minorHAnsi" w:cstheme="minorHAnsi"/>
                <w:sz w:val="22"/>
                <w:szCs w:val="22"/>
                <w:lang w:val="en-US" w:eastAsia="zh-CN"/>
              </w:rPr>
              <w:t xml:space="preserve">Clause </w:t>
            </w:r>
            <w:r w:rsidR="000F60E5" w:rsidRPr="002A57DA">
              <w:rPr>
                <w:rFonts w:asciiTheme="minorHAnsi" w:hAnsiTheme="minorHAnsi" w:cstheme="minorHAnsi"/>
                <w:sz w:val="22"/>
                <w:szCs w:val="22"/>
                <w:lang w:val="en-US" w:eastAsia="zh-CN"/>
              </w:rPr>
              <w:t>145</w:t>
            </w:r>
          </w:p>
        </w:tc>
        <w:tc>
          <w:tcPr>
            <w:tcW w:w="6448" w:type="dxa"/>
          </w:tcPr>
          <w:p w14:paraId="5469CBE6" w14:textId="77777777" w:rsidR="0030041A" w:rsidRPr="002A57DA" w:rsidRDefault="0030041A" w:rsidP="002A57DA">
            <w:p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The DES Provider Commences a Participant in a Program and records the Commencement in the Department’s IT Systems. This should not be completed until all requirements relating to the Initial Interview and Job Plan have been delivered.</w:t>
            </w:r>
          </w:p>
          <w:p w14:paraId="5469CBE7" w14:textId="77777777" w:rsidR="0030041A" w:rsidRPr="002A57DA" w:rsidRDefault="0030041A" w:rsidP="002A57DA">
            <w:p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The DES Provider must ensure the </w:t>
            </w:r>
            <w:r w:rsidR="001F2457" w:rsidRPr="002A57DA">
              <w:rPr>
                <w:rFonts w:asciiTheme="minorHAnsi" w:hAnsiTheme="minorHAnsi" w:cstheme="minorHAnsi"/>
                <w:sz w:val="22"/>
                <w:szCs w:val="22"/>
                <w:lang w:val="en-US" w:eastAsia="zh-CN"/>
              </w:rPr>
              <w:t xml:space="preserve">Work Assist </w:t>
            </w:r>
            <w:r w:rsidRPr="002A57DA">
              <w:rPr>
                <w:rFonts w:asciiTheme="minorHAnsi" w:hAnsiTheme="minorHAnsi" w:cstheme="minorHAnsi"/>
                <w:sz w:val="22"/>
                <w:szCs w:val="22"/>
                <w:lang w:val="en-US" w:eastAsia="zh-CN"/>
              </w:rPr>
              <w:t xml:space="preserve">Participant’s Job Plan remains current, with a status of ‘approved.’ </w:t>
            </w:r>
          </w:p>
          <w:p w14:paraId="5469CBE8" w14:textId="77777777" w:rsidR="003356DB" w:rsidRPr="002A57DA" w:rsidRDefault="003356DB" w:rsidP="002A57DA">
            <w:pPr>
              <w:pStyle w:val="TableText"/>
              <w:spacing w:before="120" w:after="120"/>
              <w:rPr>
                <w:rStyle w:val="Strong"/>
                <w:rFonts w:asciiTheme="minorHAnsi" w:hAnsiTheme="minorHAnsi" w:cstheme="minorHAnsi"/>
                <w:color w:val="auto"/>
                <w:sz w:val="22"/>
                <w:szCs w:val="22"/>
              </w:rPr>
            </w:pPr>
            <w:r w:rsidRPr="002A57DA">
              <w:rPr>
                <w:rStyle w:val="Strong"/>
                <w:rFonts w:asciiTheme="minorHAnsi" w:hAnsiTheme="minorHAnsi" w:cstheme="minorHAnsi"/>
                <w:color w:val="auto"/>
                <w:sz w:val="22"/>
                <w:szCs w:val="22"/>
              </w:rPr>
              <w:t xml:space="preserve">Payment of Service Fees </w:t>
            </w:r>
          </w:p>
          <w:p w14:paraId="5469CBE9" w14:textId="77777777" w:rsidR="003356DB" w:rsidRPr="002A57DA" w:rsidRDefault="003356DB" w:rsidP="002A57DA">
            <w:pPr>
              <w:spacing w:before="120" w:after="120"/>
              <w:rPr>
                <w:rFonts w:asciiTheme="minorHAnsi" w:hAnsiTheme="minorHAnsi" w:cstheme="minorHAnsi"/>
                <w:sz w:val="22"/>
                <w:szCs w:val="22"/>
              </w:rPr>
            </w:pPr>
            <w:r w:rsidRPr="002A57DA">
              <w:rPr>
                <w:rFonts w:asciiTheme="minorHAnsi" w:hAnsiTheme="minorHAnsi" w:cstheme="minorHAnsi"/>
                <w:sz w:val="22"/>
                <w:szCs w:val="22"/>
              </w:rPr>
              <w:t xml:space="preserve">The Department’s IT Systems will generate a Tax Invoice for the applicable </w:t>
            </w:r>
            <w:r w:rsidR="00062983" w:rsidRPr="00211FF5">
              <w:rPr>
                <w:rFonts w:asciiTheme="minorHAnsi" w:hAnsiTheme="minorHAnsi" w:cstheme="minorHAnsi"/>
                <w:sz w:val="22"/>
                <w:szCs w:val="22"/>
              </w:rPr>
              <w:t>13-week</w:t>
            </w:r>
            <w:r w:rsidRPr="002A57DA">
              <w:rPr>
                <w:rFonts w:asciiTheme="minorHAnsi" w:hAnsiTheme="minorHAnsi" w:cstheme="minorHAnsi"/>
                <w:sz w:val="22"/>
                <w:szCs w:val="22"/>
              </w:rPr>
              <w:t xml:space="preserve"> period for that individual Participant and automatically pay a Service Fee, if system checks have been passed. The Department’s IT Systems will make the following checks. </w:t>
            </w:r>
          </w:p>
          <w:p w14:paraId="5469CBEA" w14:textId="77777777" w:rsidR="003356DB" w:rsidRPr="002A57DA" w:rsidRDefault="003356DB" w:rsidP="002A57DA">
            <w:pPr>
              <w:pStyle w:val="TableText"/>
              <w:spacing w:before="120" w:after="120"/>
              <w:rPr>
                <w:rStyle w:val="Strong"/>
                <w:rFonts w:asciiTheme="minorHAnsi" w:hAnsiTheme="minorHAnsi" w:cstheme="minorHAnsi"/>
                <w:b w:val="0"/>
                <w:color w:val="auto"/>
                <w:sz w:val="22"/>
                <w:szCs w:val="22"/>
              </w:rPr>
            </w:pPr>
            <w:r w:rsidRPr="002A57DA">
              <w:rPr>
                <w:rStyle w:val="Strong"/>
                <w:rFonts w:asciiTheme="minorHAnsi" w:hAnsiTheme="minorHAnsi" w:cstheme="minorHAnsi"/>
                <w:b w:val="0"/>
                <w:color w:val="auto"/>
                <w:sz w:val="22"/>
                <w:szCs w:val="22"/>
              </w:rPr>
              <w:lastRenderedPageBreak/>
              <w:t>Employment Assistance:</w:t>
            </w:r>
          </w:p>
          <w:p w14:paraId="5469CBEB" w14:textId="77777777" w:rsidR="003356DB" w:rsidRPr="002A57DA" w:rsidRDefault="008D0640" w:rsidP="002A57DA">
            <w:pPr>
              <w:pStyle w:val="ListBullet"/>
              <w:numPr>
                <w:ilvl w:val="0"/>
                <w:numId w:val="32"/>
              </w:numPr>
              <w:spacing w:before="120" w:after="120"/>
              <w:contextualSpacing/>
              <w:rPr>
                <w:rFonts w:asciiTheme="minorHAnsi" w:hAnsiTheme="minorHAnsi" w:cstheme="minorHAnsi"/>
                <w:szCs w:val="22"/>
              </w:rPr>
            </w:pPr>
            <w:r w:rsidRPr="002A57DA">
              <w:rPr>
                <w:rFonts w:asciiTheme="minorHAnsi" w:hAnsiTheme="minorHAnsi" w:cstheme="minorHAnsi"/>
                <w:szCs w:val="22"/>
              </w:rPr>
              <w:t xml:space="preserve">Work Assist </w:t>
            </w:r>
            <w:r w:rsidR="003356DB" w:rsidRPr="002A57DA">
              <w:rPr>
                <w:rFonts w:asciiTheme="minorHAnsi" w:hAnsiTheme="minorHAnsi" w:cstheme="minorHAnsi"/>
                <w:szCs w:val="22"/>
              </w:rPr>
              <w:t>Participant is Commenced; and</w:t>
            </w:r>
          </w:p>
          <w:p w14:paraId="5469CBEC" w14:textId="77777777" w:rsidR="003356DB" w:rsidRPr="002A57DA" w:rsidRDefault="008D0640" w:rsidP="002A57DA">
            <w:pPr>
              <w:pStyle w:val="ListBullet"/>
              <w:numPr>
                <w:ilvl w:val="0"/>
                <w:numId w:val="32"/>
              </w:numPr>
              <w:spacing w:before="120" w:after="120"/>
              <w:contextualSpacing/>
              <w:rPr>
                <w:rFonts w:asciiTheme="minorHAnsi" w:hAnsiTheme="minorHAnsi" w:cstheme="minorHAnsi"/>
                <w:szCs w:val="22"/>
              </w:rPr>
            </w:pPr>
            <w:r w:rsidRPr="002A57DA">
              <w:rPr>
                <w:rFonts w:asciiTheme="minorHAnsi" w:hAnsiTheme="minorHAnsi" w:cstheme="minorHAnsi"/>
                <w:szCs w:val="22"/>
              </w:rPr>
              <w:t xml:space="preserve">Participant’s </w:t>
            </w:r>
            <w:r w:rsidR="003356DB" w:rsidRPr="002A57DA">
              <w:rPr>
                <w:rFonts w:asciiTheme="minorHAnsi" w:hAnsiTheme="minorHAnsi" w:cstheme="minorHAnsi"/>
                <w:szCs w:val="22"/>
              </w:rPr>
              <w:t>Job Plan has a status of ‘approved.’</w:t>
            </w:r>
          </w:p>
          <w:p w14:paraId="5469CBED" w14:textId="77777777" w:rsidR="00161F94"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A second </w:t>
            </w:r>
            <w:r w:rsidR="00B71519" w:rsidRPr="002A57DA">
              <w:rPr>
                <w:rFonts w:asciiTheme="minorHAnsi" w:hAnsiTheme="minorHAnsi" w:cstheme="minorHAnsi"/>
                <w:sz w:val="22"/>
                <w:szCs w:val="22"/>
                <w:lang w:val="en-US" w:eastAsia="zh-CN"/>
              </w:rPr>
              <w:t xml:space="preserve">Work Assist </w:t>
            </w:r>
            <w:r w:rsidRPr="002A57DA">
              <w:rPr>
                <w:rFonts w:asciiTheme="minorHAnsi" w:hAnsiTheme="minorHAnsi" w:cstheme="minorHAnsi"/>
                <w:sz w:val="22"/>
                <w:szCs w:val="22"/>
                <w:lang w:val="en-US" w:eastAsia="zh-CN"/>
              </w:rPr>
              <w:t xml:space="preserve">Service Fee can be claimed after the Participant has received 13 weeks of </w:t>
            </w:r>
            <w:r w:rsidR="006C3151" w:rsidRPr="002A57DA">
              <w:rPr>
                <w:rFonts w:asciiTheme="minorHAnsi" w:hAnsiTheme="minorHAnsi" w:cstheme="minorHAnsi"/>
                <w:sz w:val="22"/>
                <w:szCs w:val="22"/>
                <w:lang w:val="en-US" w:eastAsia="zh-CN"/>
              </w:rPr>
              <w:t>Work Assist</w:t>
            </w:r>
            <w:r w:rsidRPr="002A57DA">
              <w:rPr>
                <w:rFonts w:asciiTheme="minorHAnsi" w:hAnsiTheme="minorHAnsi" w:cstheme="minorHAnsi"/>
                <w:sz w:val="22"/>
                <w:szCs w:val="22"/>
                <w:lang w:val="en-US" w:eastAsia="zh-CN"/>
              </w:rPr>
              <w:t xml:space="preserve">. </w:t>
            </w:r>
            <w:r w:rsidR="003356DB" w:rsidRPr="002A57DA">
              <w:rPr>
                <w:rFonts w:asciiTheme="minorHAnsi" w:hAnsiTheme="minorHAnsi" w:cstheme="minorHAnsi"/>
                <w:sz w:val="22"/>
                <w:szCs w:val="22"/>
              </w:rPr>
              <w:t xml:space="preserve">The Department’s IT Systems will generate a Tax Invoice for the applicable </w:t>
            </w:r>
            <w:r w:rsidR="00062983" w:rsidRPr="00211FF5">
              <w:rPr>
                <w:rFonts w:asciiTheme="minorHAnsi" w:hAnsiTheme="minorHAnsi" w:cstheme="minorHAnsi"/>
                <w:sz w:val="22"/>
                <w:szCs w:val="22"/>
              </w:rPr>
              <w:t>13-week</w:t>
            </w:r>
            <w:r w:rsidR="003356DB" w:rsidRPr="002A57DA">
              <w:rPr>
                <w:rFonts w:asciiTheme="minorHAnsi" w:hAnsiTheme="minorHAnsi" w:cstheme="minorHAnsi"/>
                <w:sz w:val="22"/>
                <w:szCs w:val="22"/>
              </w:rPr>
              <w:t xml:space="preserve"> period for the Work Assist Participant and automatically pay a Service Fee, if system checks have been passed.</w:t>
            </w:r>
            <w:r w:rsidR="00161F94" w:rsidRPr="002A57DA">
              <w:rPr>
                <w:rStyle w:val="Strong"/>
                <w:rFonts w:asciiTheme="minorHAnsi" w:hAnsiTheme="minorHAnsi" w:cstheme="minorHAnsi"/>
                <w:b w:val="0"/>
                <w:bCs w:val="0"/>
                <w:sz w:val="22"/>
                <w:szCs w:val="22"/>
              </w:rPr>
              <w:t xml:space="preserve"> </w:t>
            </w:r>
          </w:p>
          <w:p w14:paraId="5469CBEE" w14:textId="77777777" w:rsidR="00161F94" w:rsidRPr="002A57DA" w:rsidRDefault="00161F94" w:rsidP="002A57DA">
            <w:pPr>
              <w:spacing w:before="120" w:after="120"/>
              <w:rPr>
                <w:rFonts w:asciiTheme="minorHAnsi" w:hAnsiTheme="minorHAnsi" w:cstheme="minorHAnsi"/>
                <w:sz w:val="22"/>
                <w:szCs w:val="22"/>
                <w:u w:val="single"/>
              </w:rPr>
            </w:pPr>
            <w:r w:rsidRPr="002A57DA">
              <w:rPr>
                <w:rFonts w:asciiTheme="minorHAnsi" w:hAnsiTheme="minorHAnsi" w:cstheme="minorHAnsi"/>
                <w:sz w:val="22"/>
                <w:szCs w:val="22"/>
                <w:u w:val="single"/>
              </w:rPr>
              <w:t xml:space="preserve">Incorrect Payment of Service </w:t>
            </w:r>
          </w:p>
          <w:p w14:paraId="5469CBEF" w14:textId="77777777" w:rsidR="00275D7E" w:rsidRPr="002A57DA" w:rsidRDefault="00161F94" w:rsidP="002A57DA">
            <w:pPr>
              <w:spacing w:before="120" w:after="120"/>
              <w:rPr>
                <w:rFonts w:asciiTheme="minorHAnsi" w:hAnsiTheme="minorHAnsi" w:cstheme="minorHAnsi"/>
                <w:sz w:val="22"/>
                <w:szCs w:val="22"/>
              </w:rPr>
            </w:pPr>
            <w:r w:rsidRPr="002A57DA">
              <w:rPr>
                <w:rFonts w:asciiTheme="minorHAnsi" w:hAnsiTheme="minorHAnsi" w:cstheme="minorHAnsi"/>
                <w:bCs/>
                <w:sz w:val="22"/>
                <w:szCs w:val="22"/>
              </w:rPr>
              <w:t>If the DES Provider has been paid a Service Fee in error, they mu</w:t>
            </w:r>
            <w:r w:rsidRPr="002A57DA">
              <w:rPr>
                <w:rFonts w:asciiTheme="minorHAnsi" w:hAnsiTheme="minorHAnsi" w:cstheme="minorHAnsi"/>
                <w:sz w:val="22"/>
                <w:szCs w:val="22"/>
              </w:rPr>
              <w:t>st notify the Department.</w:t>
            </w:r>
          </w:p>
          <w:p w14:paraId="5469CBF0" w14:textId="77777777" w:rsidR="00190EA3" w:rsidRPr="002A57DA" w:rsidRDefault="00B71519"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Work Assist </w:t>
            </w:r>
            <w:r w:rsidR="00190EA3" w:rsidRPr="002A57DA">
              <w:rPr>
                <w:rFonts w:asciiTheme="minorHAnsi" w:hAnsiTheme="minorHAnsi" w:cstheme="minorHAnsi"/>
                <w:sz w:val="22"/>
                <w:szCs w:val="22"/>
                <w:lang w:val="en-US" w:eastAsia="zh-CN"/>
              </w:rPr>
              <w:t xml:space="preserve">Service Fees are listed at </w:t>
            </w:r>
            <w:r w:rsidR="00190EA3" w:rsidRPr="002A57DA">
              <w:rPr>
                <w:rStyle w:val="Emphasis"/>
                <w:rFonts w:asciiTheme="minorHAnsi" w:hAnsiTheme="minorHAnsi" w:cstheme="minorHAnsi"/>
                <w:b/>
                <w:i w:val="0"/>
                <w:sz w:val="22"/>
                <w:szCs w:val="22"/>
              </w:rPr>
              <w:t>Attachment B</w:t>
            </w:r>
            <w:r w:rsidR="00061F27" w:rsidRPr="002A57DA">
              <w:rPr>
                <w:rStyle w:val="Emphasis"/>
                <w:rFonts w:asciiTheme="minorHAnsi" w:hAnsiTheme="minorHAnsi" w:cstheme="minorHAnsi"/>
                <w:b/>
                <w:sz w:val="22"/>
                <w:szCs w:val="22"/>
              </w:rPr>
              <w:t xml:space="preserve"> </w:t>
            </w:r>
            <w:r w:rsidR="00061F27" w:rsidRPr="002A57DA">
              <w:rPr>
                <w:rStyle w:val="Emphasis"/>
                <w:rFonts w:asciiTheme="minorHAnsi" w:hAnsiTheme="minorHAnsi" w:cstheme="minorHAnsi"/>
                <w:i w:val="0"/>
                <w:sz w:val="22"/>
                <w:szCs w:val="22"/>
              </w:rPr>
              <w:t>to this Guideline</w:t>
            </w:r>
            <w:r w:rsidR="00981D09" w:rsidRPr="002A57DA">
              <w:rPr>
                <w:rStyle w:val="Emphasis"/>
                <w:rFonts w:asciiTheme="minorHAnsi" w:hAnsiTheme="minorHAnsi" w:cstheme="minorHAnsi"/>
                <w:i w:val="0"/>
                <w:sz w:val="22"/>
                <w:szCs w:val="22"/>
              </w:rPr>
              <w:t xml:space="preserve"> and are inclusive of GST</w:t>
            </w:r>
            <w:r w:rsidR="00190EA3" w:rsidRPr="002A57DA">
              <w:rPr>
                <w:rStyle w:val="Emphasis"/>
                <w:rFonts w:asciiTheme="minorHAnsi" w:hAnsiTheme="minorHAnsi" w:cstheme="minorHAnsi"/>
                <w:sz w:val="22"/>
                <w:szCs w:val="22"/>
              </w:rPr>
              <w:t>.</w:t>
            </w:r>
          </w:p>
          <w:p w14:paraId="5469CBF1" w14:textId="77777777" w:rsidR="003356DB" w:rsidRPr="002A57DA" w:rsidRDefault="003356DB" w:rsidP="002A57DA">
            <w:pPr>
              <w:pStyle w:val="TableText"/>
              <w:spacing w:before="120" w:after="120"/>
              <w:rPr>
                <w:rStyle w:val="Strong"/>
                <w:rFonts w:asciiTheme="minorHAnsi" w:hAnsiTheme="minorHAnsi" w:cstheme="minorHAnsi"/>
                <w:color w:val="auto"/>
                <w:sz w:val="22"/>
                <w:szCs w:val="22"/>
              </w:rPr>
            </w:pPr>
            <w:r w:rsidRPr="002A57DA">
              <w:rPr>
                <w:rStyle w:val="Strong"/>
                <w:rFonts w:asciiTheme="minorHAnsi" w:hAnsiTheme="minorHAnsi" w:cstheme="minorHAnsi"/>
                <w:color w:val="auto"/>
                <w:sz w:val="22"/>
                <w:szCs w:val="22"/>
              </w:rPr>
              <w:t>Pro-rata Service Fee following transfer from a Relinquishing Provider</w:t>
            </w:r>
          </w:p>
          <w:p w14:paraId="5469CBF2" w14:textId="77777777" w:rsidR="00204382" w:rsidRPr="002A57DA" w:rsidRDefault="003356DB" w:rsidP="002A57DA">
            <w:pPr>
              <w:spacing w:before="120" w:after="120"/>
              <w:rPr>
                <w:rFonts w:asciiTheme="minorHAnsi" w:hAnsiTheme="minorHAnsi" w:cstheme="minorHAnsi"/>
                <w:sz w:val="22"/>
                <w:szCs w:val="22"/>
              </w:rPr>
            </w:pPr>
            <w:r w:rsidRPr="002A57DA">
              <w:rPr>
                <w:rFonts w:asciiTheme="minorHAnsi" w:hAnsiTheme="minorHAnsi" w:cstheme="minorHAnsi"/>
                <w:bCs/>
                <w:sz w:val="22"/>
                <w:szCs w:val="22"/>
              </w:rPr>
              <w:t>If a Participant transfers to a different DES Provider or Exits, the Department’s IT Systems will calculate a pro-rata amount of the Service Fee applicable to the Participant, which is to be either recovered or offset through future payment instalments.</w:t>
            </w:r>
          </w:p>
        </w:tc>
      </w:tr>
      <w:tr w:rsidR="00190EA3" w14:paraId="5469CC04" w14:textId="77777777" w:rsidTr="002A57DA">
        <w:trPr>
          <w:cantSplit w:val="0"/>
        </w:trPr>
        <w:tc>
          <w:tcPr>
            <w:tcW w:w="2962" w:type="dxa"/>
          </w:tcPr>
          <w:p w14:paraId="5469CBF4" w14:textId="77777777" w:rsidR="00190EA3" w:rsidRPr="002A57DA" w:rsidRDefault="00190EA3" w:rsidP="002A57DA">
            <w:pPr>
              <w:pStyle w:val="TableText3"/>
              <w:spacing w:before="120" w:after="120"/>
              <w:rPr>
                <w:rFonts w:asciiTheme="minorHAnsi" w:hAnsiTheme="minorHAnsi" w:cstheme="minorHAnsi"/>
                <w:b/>
                <w:sz w:val="22"/>
                <w:szCs w:val="22"/>
                <w:lang w:val="en-US" w:eastAsia="zh-CN"/>
              </w:rPr>
            </w:pPr>
            <w:r w:rsidRPr="002A57DA">
              <w:rPr>
                <w:rFonts w:asciiTheme="minorHAnsi" w:hAnsiTheme="minorHAnsi" w:cstheme="minorHAnsi"/>
                <w:b/>
                <w:sz w:val="22"/>
                <w:szCs w:val="22"/>
              </w:rPr>
              <w:lastRenderedPageBreak/>
              <w:t>8.</w:t>
            </w:r>
            <w:r w:rsidRPr="002A57DA">
              <w:rPr>
                <w:rFonts w:asciiTheme="minorHAnsi" w:hAnsiTheme="minorHAnsi" w:cstheme="minorHAnsi"/>
                <w:sz w:val="22"/>
                <w:szCs w:val="22"/>
              </w:rPr>
              <w:t xml:space="preserve"> </w:t>
            </w:r>
            <w:r w:rsidR="001D3607" w:rsidRPr="002A57DA">
              <w:rPr>
                <w:rFonts w:asciiTheme="minorHAnsi" w:hAnsiTheme="minorHAnsi" w:cstheme="minorHAnsi"/>
                <w:b/>
                <w:bCs/>
                <w:color w:val="000000" w:themeColor="text1"/>
                <w:sz w:val="22"/>
                <w:szCs w:val="22"/>
              </w:rPr>
              <w:t>DES P</w:t>
            </w:r>
            <w:r w:rsidRPr="002A57DA">
              <w:rPr>
                <w:rFonts w:asciiTheme="minorHAnsi" w:hAnsiTheme="minorHAnsi" w:cstheme="minorHAnsi"/>
                <w:b/>
                <w:bCs/>
                <w:color w:val="000000" w:themeColor="text1"/>
                <w:sz w:val="22"/>
                <w:szCs w:val="22"/>
              </w:rPr>
              <w:t xml:space="preserve">rovider sets Employment Anchor Date and continues to assist </w:t>
            </w:r>
            <w:r w:rsidR="00B71519" w:rsidRPr="002A57DA">
              <w:rPr>
                <w:rFonts w:asciiTheme="minorHAnsi" w:hAnsiTheme="minorHAnsi" w:cstheme="minorHAnsi"/>
                <w:b/>
                <w:bCs/>
                <w:color w:val="000000" w:themeColor="text1"/>
                <w:sz w:val="22"/>
                <w:szCs w:val="22"/>
              </w:rPr>
              <w:t xml:space="preserve">the </w:t>
            </w:r>
            <w:r w:rsidRPr="002A57DA">
              <w:rPr>
                <w:rFonts w:asciiTheme="minorHAnsi" w:hAnsiTheme="minorHAnsi" w:cstheme="minorHAnsi"/>
                <w:b/>
                <w:bCs/>
                <w:color w:val="000000" w:themeColor="text1"/>
                <w:sz w:val="22"/>
                <w:szCs w:val="22"/>
              </w:rPr>
              <w:t>Participant</w:t>
            </w:r>
            <w:r w:rsidRPr="002A57DA">
              <w:rPr>
                <w:rStyle w:val="Strong"/>
                <w:rFonts w:asciiTheme="minorHAnsi" w:hAnsiTheme="minorHAnsi" w:cstheme="minorHAnsi"/>
                <w:color w:val="auto"/>
                <w:sz w:val="22"/>
                <w:szCs w:val="22"/>
              </w:rPr>
              <w:t xml:space="preserve"> </w:t>
            </w:r>
          </w:p>
          <w:p w14:paraId="5469CBF5" w14:textId="77777777" w:rsidR="00190EA3" w:rsidRPr="002A57DA" w:rsidRDefault="00190EA3" w:rsidP="002A57DA">
            <w:pPr>
              <w:pStyle w:val="TableText"/>
              <w:spacing w:before="120" w:after="120"/>
              <w:rPr>
                <w:rStyle w:val="Emphasis"/>
                <w:rFonts w:asciiTheme="minorHAnsi" w:hAnsiTheme="minorHAnsi" w:cstheme="minorHAnsi"/>
                <w:sz w:val="22"/>
                <w:szCs w:val="22"/>
              </w:rPr>
            </w:pPr>
            <w:r w:rsidRPr="002A57DA">
              <w:rPr>
                <w:rStyle w:val="Emphasis"/>
                <w:rFonts w:asciiTheme="minorHAnsi" w:hAnsiTheme="minorHAnsi" w:cstheme="minorHAnsi"/>
                <w:sz w:val="22"/>
                <w:szCs w:val="22"/>
              </w:rPr>
              <w:t xml:space="preserve">Disability Employment Services </w:t>
            </w:r>
            <w:r w:rsidR="008D0777" w:rsidRPr="002A57DA">
              <w:rPr>
                <w:rStyle w:val="Emphasis"/>
                <w:rFonts w:asciiTheme="minorHAnsi" w:hAnsiTheme="minorHAnsi" w:cstheme="minorHAnsi"/>
                <w:sz w:val="22"/>
                <w:szCs w:val="22"/>
              </w:rPr>
              <w:t>Grant Agreement</w:t>
            </w:r>
            <w:r w:rsidR="00AE6106">
              <w:rPr>
                <w:rStyle w:val="Emphasis"/>
                <w:rFonts w:asciiTheme="minorHAnsi" w:hAnsiTheme="minorHAnsi" w:cstheme="minorHAnsi"/>
                <w:i w:val="0"/>
                <w:sz w:val="22"/>
                <w:szCs w:val="22"/>
              </w:rPr>
              <w:t xml:space="preserve"> </w:t>
            </w:r>
            <w:r w:rsidRPr="002A57DA">
              <w:rPr>
                <w:rStyle w:val="Emphasis"/>
                <w:rFonts w:asciiTheme="minorHAnsi" w:hAnsiTheme="minorHAnsi" w:cstheme="minorHAnsi"/>
                <w:sz w:val="22"/>
                <w:szCs w:val="22"/>
              </w:rPr>
              <w:t>Clause References:</w:t>
            </w:r>
          </w:p>
          <w:p w14:paraId="5469CBF6" w14:textId="77777777" w:rsidR="00190EA3" w:rsidRPr="002A57DA" w:rsidRDefault="00190EA3" w:rsidP="002A57DA">
            <w:pPr>
              <w:pStyle w:val="TableText"/>
              <w:numPr>
                <w:ilvl w:val="0"/>
                <w:numId w:val="40"/>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110254" w:rsidRPr="002A57DA">
              <w:rPr>
                <w:rFonts w:asciiTheme="minorHAnsi" w:hAnsiTheme="minorHAnsi" w:cstheme="minorHAnsi"/>
                <w:sz w:val="22"/>
                <w:szCs w:val="22"/>
                <w:lang w:val="en-US" w:eastAsia="zh-CN"/>
              </w:rPr>
              <w:t>82</w:t>
            </w:r>
          </w:p>
          <w:p w14:paraId="5469CBF7" w14:textId="77777777" w:rsidR="00190EA3" w:rsidRPr="002A57DA" w:rsidRDefault="00190EA3" w:rsidP="002A57DA">
            <w:pPr>
              <w:pStyle w:val="TableText"/>
              <w:numPr>
                <w:ilvl w:val="0"/>
                <w:numId w:val="40"/>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110254" w:rsidRPr="002A57DA">
              <w:rPr>
                <w:rFonts w:asciiTheme="minorHAnsi" w:hAnsiTheme="minorHAnsi" w:cstheme="minorHAnsi"/>
                <w:sz w:val="22"/>
                <w:szCs w:val="22"/>
                <w:lang w:val="en-US" w:eastAsia="zh-CN"/>
              </w:rPr>
              <w:t>95</w:t>
            </w:r>
          </w:p>
          <w:p w14:paraId="5469CBF8" w14:textId="77777777" w:rsidR="000D492C" w:rsidRPr="002A57DA" w:rsidRDefault="00190EA3" w:rsidP="002A57DA">
            <w:pPr>
              <w:pStyle w:val="TableText"/>
              <w:numPr>
                <w:ilvl w:val="0"/>
                <w:numId w:val="40"/>
              </w:numPr>
              <w:spacing w:before="120" w:after="120"/>
              <w:rPr>
                <w:rStyle w:val="Strong"/>
                <w:rFonts w:asciiTheme="minorHAnsi" w:hAnsiTheme="minorHAnsi" w:cstheme="minorHAnsi"/>
                <w:color w:val="auto"/>
                <w:sz w:val="22"/>
                <w:szCs w:val="22"/>
              </w:rPr>
            </w:pPr>
            <w:r w:rsidRPr="002A57DA">
              <w:rPr>
                <w:rFonts w:asciiTheme="minorHAnsi" w:hAnsiTheme="minorHAnsi" w:cstheme="minorHAnsi"/>
                <w:sz w:val="22"/>
                <w:szCs w:val="22"/>
                <w:lang w:val="en-US" w:eastAsia="zh-CN"/>
              </w:rPr>
              <w:t>Annexure A</w:t>
            </w:r>
            <w:r w:rsidR="000D492C">
              <w:rPr>
                <w:rFonts w:asciiTheme="minorHAnsi" w:hAnsiTheme="minorHAnsi" w:cstheme="minorHAnsi"/>
                <w:sz w:val="22"/>
                <w:szCs w:val="22"/>
                <w:lang w:val="en-US" w:eastAsia="zh-CN"/>
              </w:rPr>
              <w:t xml:space="preserve"> - </w:t>
            </w:r>
            <w:r w:rsidRPr="002A57DA">
              <w:rPr>
                <w:rFonts w:asciiTheme="minorHAnsi" w:hAnsiTheme="minorHAnsi" w:cstheme="minorHAnsi"/>
                <w:sz w:val="22"/>
                <w:szCs w:val="22"/>
                <w:lang w:val="en-US" w:eastAsia="zh-CN"/>
              </w:rPr>
              <w:t>“</w:t>
            </w:r>
            <w:r w:rsidR="003E5C56" w:rsidRPr="002A57DA">
              <w:rPr>
                <w:rFonts w:asciiTheme="minorHAnsi" w:hAnsiTheme="minorHAnsi" w:cstheme="minorHAnsi"/>
                <w:sz w:val="22"/>
                <w:szCs w:val="22"/>
                <w:lang w:val="en-US" w:eastAsia="zh-CN"/>
              </w:rPr>
              <w:t xml:space="preserve">Work Assist </w:t>
            </w:r>
            <w:r w:rsidRPr="002A57DA">
              <w:rPr>
                <w:rFonts w:asciiTheme="minorHAnsi" w:hAnsiTheme="minorHAnsi" w:cstheme="minorHAnsi"/>
                <w:sz w:val="22"/>
                <w:szCs w:val="22"/>
                <w:lang w:val="en-US" w:eastAsia="zh-CN"/>
              </w:rPr>
              <w:t>Outcome” definition</w:t>
            </w:r>
          </w:p>
        </w:tc>
        <w:tc>
          <w:tcPr>
            <w:tcW w:w="6448" w:type="dxa"/>
          </w:tcPr>
          <w:p w14:paraId="5469CBF9"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Although a </w:t>
            </w:r>
            <w:r w:rsidR="00824312" w:rsidRPr="002A57DA">
              <w:rPr>
                <w:rFonts w:asciiTheme="minorHAnsi" w:hAnsiTheme="minorHAnsi" w:cstheme="minorHAnsi"/>
                <w:sz w:val="22"/>
                <w:szCs w:val="22"/>
                <w:lang w:val="en-US" w:eastAsia="zh-CN"/>
              </w:rPr>
              <w:t>Work Assist P</w:t>
            </w:r>
            <w:r w:rsidRPr="002A57DA">
              <w:rPr>
                <w:rFonts w:asciiTheme="minorHAnsi" w:hAnsiTheme="minorHAnsi" w:cstheme="minorHAnsi"/>
                <w:sz w:val="22"/>
                <w:szCs w:val="22"/>
                <w:lang w:val="en-US" w:eastAsia="zh-CN"/>
              </w:rPr>
              <w:t>articipant</w:t>
            </w:r>
            <w:r w:rsidR="00C648A5" w:rsidRPr="002A57DA">
              <w:rPr>
                <w:rFonts w:asciiTheme="minorHAnsi" w:hAnsiTheme="minorHAnsi" w:cstheme="minorHAnsi"/>
                <w:sz w:val="22"/>
                <w:szCs w:val="22"/>
                <w:lang w:val="en-US" w:eastAsia="zh-CN"/>
              </w:rPr>
              <w:t xml:space="preserve"> is already Employed when they C</w:t>
            </w:r>
            <w:r w:rsidRPr="002A57DA">
              <w:rPr>
                <w:rFonts w:asciiTheme="minorHAnsi" w:hAnsiTheme="minorHAnsi" w:cstheme="minorHAnsi"/>
                <w:sz w:val="22"/>
                <w:szCs w:val="22"/>
                <w:lang w:val="en-US" w:eastAsia="zh-CN"/>
              </w:rPr>
              <w:t xml:space="preserve">ommence in the DES </w:t>
            </w:r>
            <w:r w:rsidR="00BC477D" w:rsidRPr="002A57DA">
              <w:rPr>
                <w:rFonts w:asciiTheme="minorHAnsi" w:hAnsiTheme="minorHAnsi" w:cstheme="minorHAnsi"/>
                <w:sz w:val="22"/>
                <w:szCs w:val="22"/>
                <w:lang w:val="en-US" w:eastAsia="zh-CN"/>
              </w:rPr>
              <w:t>P</w:t>
            </w:r>
            <w:r w:rsidR="001619ED" w:rsidRPr="002A57DA">
              <w:rPr>
                <w:rFonts w:asciiTheme="minorHAnsi" w:hAnsiTheme="minorHAnsi" w:cstheme="minorHAnsi"/>
                <w:sz w:val="22"/>
                <w:szCs w:val="22"/>
                <w:lang w:val="en-US" w:eastAsia="zh-CN"/>
              </w:rPr>
              <w:t>rogram</w:t>
            </w:r>
            <w:r w:rsidRPr="002A57DA">
              <w:rPr>
                <w:rFonts w:asciiTheme="minorHAnsi" w:hAnsiTheme="minorHAnsi" w:cstheme="minorHAnsi"/>
                <w:sz w:val="22"/>
                <w:szCs w:val="22"/>
                <w:lang w:val="en-US" w:eastAsia="zh-CN"/>
              </w:rPr>
              <w:t xml:space="preserve">, they start to progress towards a </w:t>
            </w:r>
            <w:r w:rsidR="00B71519" w:rsidRPr="002A57DA">
              <w:rPr>
                <w:rFonts w:asciiTheme="minorHAnsi" w:hAnsiTheme="minorHAnsi" w:cstheme="minorHAnsi"/>
                <w:sz w:val="22"/>
                <w:szCs w:val="22"/>
                <w:lang w:val="en-US" w:eastAsia="zh-CN"/>
              </w:rPr>
              <w:t xml:space="preserve">Work Assist </w:t>
            </w:r>
            <w:r w:rsidRPr="002A57DA">
              <w:rPr>
                <w:rFonts w:asciiTheme="minorHAnsi" w:hAnsiTheme="minorHAnsi" w:cstheme="minorHAnsi"/>
                <w:sz w:val="22"/>
                <w:szCs w:val="22"/>
                <w:lang w:val="en-US" w:eastAsia="zh-CN"/>
              </w:rPr>
              <w:t>Outcome only when an Employment Anchor Date is recorded.</w:t>
            </w:r>
          </w:p>
          <w:p w14:paraId="5469CBFA"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For a </w:t>
            </w:r>
            <w:r w:rsidR="00B71519" w:rsidRPr="002A57DA">
              <w:rPr>
                <w:rFonts w:asciiTheme="minorHAnsi" w:hAnsiTheme="minorHAnsi" w:cstheme="minorHAnsi"/>
                <w:sz w:val="22"/>
                <w:szCs w:val="22"/>
                <w:lang w:val="en-US" w:eastAsia="zh-CN"/>
              </w:rPr>
              <w:t xml:space="preserve">Work Assist </w:t>
            </w:r>
            <w:r w:rsidRPr="002A57DA">
              <w:rPr>
                <w:rFonts w:asciiTheme="minorHAnsi" w:hAnsiTheme="minorHAnsi" w:cstheme="minorHAnsi"/>
                <w:sz w:val="22"/>
                <w:szCs w:val="22"/>
                <w:lang w:val="en-US" w:eastAsia="zh-CN"/>
              </w:rPr>
              <w:t xml:space="preserve">Participant, an Anchor Date can be set once the Participant is working at an appropriate level of </w:t>
            </w:r>
            <w:r w:rsidR="0077203E" w:rsidRPr="002A57DA">
              <w:rPr>
                <w:rFonts w:asciiTheme="minorHAnsi" w:hAnsiTheme="minorHAnsi" w:cstheme="minorHAnsi"/>
                <w:sz w:val="22"/>
                <w:szCs w:val="22"/>
                <w:lang w:val="en-US" w:eastAsia="zh-CN"/>
              </w:rPr>
              <w:t>A</w:t>
            </w:r>
            <w:r w:rsidRPr="002A57DA">
              <w:rPr>
                <w:rFonts w:asciiTheme="minorHAnsi" w:hAnsiTheme="minorHAnsi" w:cstheme="minorHAnsi"/>
                <w:sz w:val="22"/>
                <w:szCs w:val="22"/>
                <w:lang w:val="en-US" w:eastAsia="zh-CN"/>
              </w:rPr>
              <w:t>ctive Employment</w:t>
            </w:r>
            <w:r w:rsidR="002E592C" w:rsidRPr="002A57DA">
              <w:rPr>
                <w:rFonts w:asciiTheme="minorHAnsi" w:hAnsiTheme="minorHAnsi" w:cstheme="minorHAnsi"/>
                <w:sz w:val="22"/>
                <w:szCs w:val="22"/>
                <w:lang w:val="en-US" w:eastAsia="zh-CN"/>
              </w:rPr>
              <w:t xml:space="preserve"> and </w:t>
            </w:r>
            <w:r w:rsidR="003E5C56" w:rsidRPr="002A57DA">
              <w:rPr>
                <w:rFonts w:asciiTheme="minorHAnsi" w:hAnsiTheme="minorHAnsi" w:cstheme="minorHAnsi"/>
                <w:sz w:val="22"/>
                <w:szCs w:val="22"/>
                <w:lang w:val="en-US" w:eastAsia="zh-CN"/>
              </w:rPr>
              <w:t xml:space="preserve">therefore, their </w:t>
            </w:r>
            <w:r w:rsidR="002E592C" w:rsidRPr="002A57DA">
              <w:rPr>
                <w:rFonts w:asciiTheme="minorHAnsi" w:hAnsiTheme="minorHAnsi" w:cstheme="minorHAnsi"/>
                <w:sz w:val="22"/>
                <w:szCs w:val="22"/>
                <w:lang w:val="en-US" w:eastAsia="zh-CN"/>
              </w:rPr>
              <w:t xml:space="preserve">Employment </w:t>
            </w:r>
            <w:r w:rsidR="003E5C56" w:rsidRPr="002A57DA">
              <w:rPr>
                <w:rFonts w:asciiTheme="minorHAnsi" w:hAnsiTheme="minorHAnsi" w:cstheme="minorHAnsi"/>
                <w:sz w:val="22"/>
                <w:szCs w:val="22"/>
                <w:lang w:val="en-US" w:eastAsia="zh-CN"/>
              </w:rPr>
              <w:t>is likely to be maintained over the longer term</w:t>
            </w:r>
            <w:r w:rsidRPr="002A57DA">
              <w:rPr>
                <w:rFonts w:asciiTheme="minorHAnsi" w:hAnsiTheme="minorHAnsi" w:cstheme="minorHAnsi"/>
                <w:sz w:val="22"/>
                <w:szCs w:val="22"/>
                <w:lang w:val="en-US" w:eastAsia="zh-CN"/>
              </w:rPr>
              <w:t>.</w:t>
            </w:r>
          </w:p>
          <w:p w14:paraId="5469CBFB" w14:textId="77777777" w:rsidR="002E6A48"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Active Employment </w:t>
            </w:r>
            <w:r w:rsidR="002E6A48" w:rsidRPr="002A57DA">
              <w:rPr>
                <w:rFonts w:asciiTheme="minorHAnsi" w:hAnsiTheme="minorHAnsi" w:cstheme="minorHAnsi"/>
                <w:sz w:val="22"/>
                <w:szCs w:val="22"/>
                <w:lang w:val="en-US" w:eastAsia="zh-CN"/>
              </w:rPr>
              <w:t xml:space="preserve">means that the </w:t>
            </w:r>
            <w:r w:rsidR="00EE6C6A" w:rsidRPr="002A57DA">
              <w:rPr>
                <w:rFonts w:asciiTheme="minorHAnsi" w:hAnsiTheme="minorHAnsi" w:cstheme="minorHAnsi"/>
                <w:sz w:val="22"/>
                <w:szCs w:val="22"/>
                <w:lang w:val="en-US" w:eastAsia="zh-CN"/>
              </w:rPr>
              <w:t xml:space="preserve">Work Assist </w:t>
            </w:r>
            <w:r w:rsidR="002E6A48" w:rsidRPr="002A57DA">
              <w:rPr>
                <w:rFonts w:asciiTheme="minorHAnsi" w:hAnsiTheme="minorHAnsi" w:cstheme="minorHAnsi"/>
                <w:sz w:val="22"/>
                <w:szCs w:val="22"/>
                <w:lang w:val="en-US" w:eastAsia="zh-CN"/>
              </w:rPr>
              <w:t>Participant is engaged in work</w:t>
            </w:r>
            <w:r w:rsidR="00514630" w:rsidRPr="002A57DA">
              <w:rPr>
                <w:rFonts w:asciiTheme="minorHAnsi" w:hAnsiTheme="minorHAnsi" w:cstheme="minorHAnsi"/>
                <w:sz w:val="22"/>
                <w:szCs w:val="22"/>
                <w:lang w:val="en-US" w:eastAsia="zh-CN"/>
              </w:rPr>
              <w:t>, in accordance with any Guidelines</w:t>
            </w:r>
            <w:r w:rsidR="002E6A48" w:rsidRPr="002A57DA">
              <w:rPr>
                <w:rFonts w:asciiTheme="minorHAnsi" w:hAnsiTheme="minorHAnsi" w:cstheme="minorHAnsi"/>
                <w:sz w:val="22"/>
                <w:szCs w:val="22"/>
                <w:lang w:val="en-US" w:eastAsia="zh-CN"/>
              </w:rPr>
              <w:t>:</w:t>
            </w:r>
          </w:p>
          <w:p w14:paraId="5469CBFC" w14:textId="77777777" w:rsidR="0052419D" w:rsidRPr="002A57DA" w:rsidRDefault="002E6A48" w:rsidP="002A57DA">
            <w:pPr>
              <w:pStyle w:val="TableText"/>
              <w:numPr>
                <w:ilvl w:val="0"/>
                <w:numId w:val="25"/>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for their normal </w:t>
            </w:r>
            <w:r w:rsidR="00190EA3" w:rsidRPr="002A57DA">
              <w:rPr>
                <w:rFonts w:asciiTheme="minorHAnsi" w:hAnsiTheme="minorHAnsi" w:cstheme="minorHAnsi"/>
                <w:sz w:val="22"/>
                <w:szCs w:val="22"/>
                <w:lang w:val="en-US" w:eastAsia="zh-CN"/>
              </w:rPr>
              <w:t xml:space="preserve">number of hours </w:t>
            </w:r>
            <w:r w:rsidRPr="002A57DA">
              <w:rPr>
                <w:rFonts w:asciiTheme="minorHAnsi" w:hAnsiTheme="minorHAnsi" w:cstheme="minorHAnsi"/>
                <w:sz w:val="22"/>
                <w:szCs w:val="22"/>
                <w:lang w:val="en-US" w:eastAsia="zh-CN"/>
              </w:rPr>
              <w:t>per week</w:t>
            </w:r>
            <w:r w:rsidR="0052419D" w:rsidRPr="002A57DA">
              <w:rPr>
                <w:rFonts w:asciiTheme="minorHAnsi" w:hAnsiTheme="minorHAnsi" w:cstheme="minorHAnsi"/>
                <w:sz w:val="22"/>
                <w:szCs w:val="22"/>
                <w:lang w:val="en-US" w:eastAsia="zh-CN"/>
              </w:rPr>
              <w:t xml:space="preserve"> as recorded by the </w:t>
            </w:r>
            <w:r w:rsidR="00256778" w:rsidRPr="002A57DA">
              <w:rPr>
                <w:rFonts w:asciiTheme="minorHAnsi" w:hAnsiTheme="minorHAnsi" w:cstheme="minorHAnsi"/>
                <w:sz w:val="22"/>
                <w:szCs w:val="22"/>
                <w:lang w:val="en-US" w:eastAsia="zh-CN"/>
              </w:rPr>
              <w:t xml:space="preserve">DES </w:t>
            </w:r>
            <w:r w:rsidR="001D3607" w:rsidRPr="002A57DA">
              <w:rPr>
                <w:rFonts w:asciiTheme="minorHAnsi" w:hAnsiTheme="minorHAnsi" w:cstheme="minorHAnsi"/>
                <w:sz w:val="22"/>
                <w:szCs w:val="22"/>
                <w:lang w:val="en-US" w:eastAsia="zh-CN"/>
              </w:rPr>
              <w:t>P</w:t>
            </w:r>
            <w:r w:rsidR="0052419D" w:rsidRPr="002A57DA">
              <w:rPr>
                <w:rFonts w:asciiTheme="minorHAnsi" w:hAnsiTheme="minorHAnsi" w:cstheme="minorHAnsi"/>
                <w:sz w:val="22"/>
                <w:szCs w:val="22"/>
                <w:lang w:val="en-US" w:eastAsia="zh-CN"/>
              </w:rPr>
              <w:t>rovider on the Department’s IT System</w:t>
            </w:r>
            <w:r w:rsidR="007B7FC0" w:rsidRPr="002A57DA">
              <w:rPr>
                <w:rFonts w:asciiTheme="minorHAnsi" w:hAnsiTheme="minorHAnsi" w:cstheme="minorHAnsi"/>
                <w:sz w:val="22"/>
                <w:szCs w:val="22"/>
                <w:lang w:val="en-US" w:eastAsia="zh-CN"/>
              </w:rPr>
              <w:t>s</w:t>
            </w:r>
            <w:r w:rsidR="0052419D" w:rsidRPr="002A57DA">
              <w:rPr>
                <w:rFonts w:asciiTheme="minorHAnsi" w:hAnsiTheme="minorHAnsi" w:cstheme="minorHAnsi"/>
                <w:sz w:val="22"/>
                <w:szCs w:val="22"/>
                <w:lang w:val="en-US" w:eastAsia="zh-CN"/>
              </w:rPr>
              <w:t xml:space="preserve"> when the </w:t>
            </w:r>
            <w:r w:rsidR="00EE6C6A" w:rsidRPr="002A57DA">
              <w:rPr>
                <w:rFonts w:asciiTheme="minorHAnsi" w:hAnsiTheme="minorHAnsi" w:cstheme="minorHAnsi"/>
                <w:sz w:val="22"/>
                <w:szCs w:val="22"/>
                <w:lang w:val="en-US" w:eastAsia="zh-CN"/>
              </w:rPr>
              <w:t xml:space="preserve">Work Assist </w:t>
            </w:r>
            <w:r w:rsidR="0052419D" w:rsidRPr="002A57DA">
              <w:rPr>
                <w:rFonts w:asciiTheme="minorHAnsi" w:hAnsiTheme="minorHAnsi" w:cstheme="minorHAnsi"/>
                <w:sz w:val="22"/>
                <w:szCs w:val="22"/>
                <w:lang w:val="en-US" w:eastAsia="zh-CN"/>
              </w:rPr>
              <w:t>Participant Commenced; or</w:t>
            </w:r>
          </w:p>
          <w:p w14:paraId="5469CBFD" w14:textId="77777777" w:rsidR="0052419D" w:rsidRPr="002A57DA" w:rsidRDefault="0052419D" w:rsidP="002A57DA">
            <w:pPr>
              <w:pStyle w:val="TableText"/>
              <w:numPr>
                <w:ilvl w:val="0"/>
                <w:numId w:val="25"/>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for less than their normal number of hours per week which, in accordance with any Guidelines, is appropriate for the </w:t>
            </w:r>
            <w:r w:rsidR="00EE6C6A" w:rsidRPr="002A57DA">
              <w:rPr>
                <w:rFonts w:asciiTheme="minorHAnsi" w:hAnsiTheme="minorHAnsi" w:cstheme="minorHAnsi"/>
                <w:sz w:val="22"/>
                <w:szCs w:val="22"/>
                <w:lang w:val="en-US" w:eastAsia="zh-CN"/>
              </w:rPr>
              <w:t xml:space="preserve">Work Assist </w:t>
            </w:r>
            <w:r w:rsidRPr="002A57DA">
              <w:rPr>
                <w:rFonts w:asciiTheme="minorHAnsi" w:hAnsiTheme="minorHAnsi" w:cstheme="minorHAnsi"/>
                <w:sz w:val="22"/>
                <w:szCs w:val="22"/>
                <w:lang w:val="en-US" w:eastAsia="zh-CN"/>
              </w:rPr>
              <w:t>Participant due to their special circumstances; and</w:t>
            </w:r>
          </w:p>
          <w:p w14:paraId="5469CBFE" w14:textId="77777777" w:rsidR="0052419D" w:rsidRPr="002A57DA" w:rsidRDefault="00A143B2" w:rsidP="002A57DA">
            <w:pPr>
              <w:pStyle w:val="TableText"/>
              <w:numPr>
                <w:ilvl w:val="0"/>
                <w:numId w:val="25"/>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h</w:t>
            </w:r>
            <w:r w:rsidR="0052419D" w:rsidRPr="002A57DA">
              <w:rPr>
                <w:rFonts w:asciiTheme="minorHAnsi" w:hAnsiTheme="minorHAnsi" w:cstheme="minorHAnsi"/>
                <w:sz w:val="22"/>
                <w:szCs w:val="22"/>
                <w:lang w:val="en-US" w:eastAsia="zh-CN"/>
              </w:rPr>
              <w:t>as not changed Employer</w:t>
            </w:r>
            <w:r w:rsidR="00514630" w:rsidRPr="002A57DA">
              <w:rPr>
                <w:rFonts w:asciiTheme="minorHAnsi" w:hAnsiTheme="minorHAnsi" w:cstheme="minorHAnsi"/>
                <w:sz w:val="22"/>
                <w:szCs w:val="22"/>
                <w:lang w:val="en-US" w:eastAsia="zh-CN"/>
              </w:rPr>
              <w:t>.</w:t>
            </w:r>
          </w:p>
          <w:p w14:paraId="5469CBFF" w14:textId="77777777" w:rsidR="00FB153A" w:rsidRPr="002A57DA" w:rsidRDefault="002959DD"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In relation to b) above, the decision about what is an appropriate number of hours </w:t>
            </w:r>
            <w:r w:rsidRPr="002A57DA">
              <w:rPr>
                <w:rFonts w:asciiTheme="minorHAnsi" w:hAnsiTheme="minorHAnsi" w:cstheme="minorHAnsi"/>
                <w:i/>
                <w:sz w:val="22"/>
                <w:szCs w:val="22"/>
                <w:lang w:val="en-US" w:eastAsia="zh-CN"/>
              </w:rPr>
              <w:t>must</w:t>
            </w:r>
            <w:r w:rsidRPr="002A57DA">
              <w:rPr>
                <w:rFonts w:asciiTheme="minorHAnsi" w:hAnsiTheme="minorHAnsi" w:cstheme="minorHAnsi"/>
                <w:sz w:val="22"/>
                <w:szCs w:val="22"/>
                <w:lang w:val="en-US" w:eastAsia="zh-CN"/>
              </w:rPr>
              <w:t xml:space="preserve"> be agreed by both the Employer and the </w:t>
            </w:r>
            <w:r w:rsidR="00324FF7" w:rsidRPr="002A57DA">
              <w:rPr>
                <w:rFonts w:asciiTheme="minorHAnsi" w:hAnsiTheme="minorHAnsi" w:cstheme="minorHAnsi"/>
                <w:sz w:val="22"/>
                <w:szCs w:val="22"/>
                <w:lang w:val="en-US" w:eastAsia="zh-CN"/>
              </w:rPr>
              <w:t>P</w:t>
            </w:r>
            <w:r w:rsidRPr="002A57DA">
              <w:rPr>
                <w:rFonts w:asciiTheme="minorHAnsi" w:hAnsiTheme="minorHAnsi" w:cstheme="minorHAnsi"/>
                <w:sz w:val="22"/>
                <w:szCs w:val="22"/>
                <w:lang w:val="en-US" w:eastAsia="zh-CN"/>
              </w:rPr>
              <w:t xml:space="preserve">articipant. </w:t>
            </w:r>
          </w:p>
          <w:p w14:paraId="5469CC00"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A </w:t>
            </w:r>
            <w:r w:rsidR="00256778" w:rsidRPr="002A57DA">
              <w:rPr>
                <w:rFonts w:asciiTheme="minorHAnsi" w:hAnsiTheme="minorHAnsi" w:cstheme="minorHAnsi"/>
                <w:sz w:val="22"/>
                <w:szCs w:val="22"/>
                <w:lang w:val="en-US" w:eastAsia="zh-CN"/>
              </w:rPr>
              <w:t xml:space="preserve">DES </w:t>
            </w:r>
            <w:r w:rsidR="001D3607" w:rsidRPr="002A57DA">
              <w:rPr>
                <w:rFonts w:asciiTheme="minorHAnsi" w:hAnsiTheme="minorHAnsi" w:cstheme="minorHAnsi"/>
                <w:sz w:val="22"/>
                <w:szCs w:val="22"/>
                <w:lang w:val="en-US" w:eastAsia="zh-CN"/>
              </w:rPr>
              <w:t>P</w:t>
            </w:r>
            <w:r w:rsidRPr="002A57DA">
              <w:rPr>
                <w:rFonts w:asciiTheme="minorHAnsi" w:hAnsiTheme="minorHAnsi" w:cstheme="minorHAnsi"/>
                <w:sz w:val="22"/>
                <w:szCs w:val="22"/>
                <w:lang w:val="en-US" w:eastAsia="zh-CN"/>
              </w:rPr>
              <w:t>rovider can set the Anchor Date at any time after Commencement by moving the Participant to Post Placement Support in the Department’s IT System</w:t>
            </w:r>
            <w:r w:rsidR="007B7FC0" w:rsidRPr="002A57DA">
              <w:rPr>
                <w:rFonts w:asciiTheme="minorHAnsi" w:hAnsiTheme="minorHAnsi" w:cstheme="minorHAnsi"/>
                <w:sz w:val="22"/>
                <w:szCs w:val="22"/>
                <w:lang w:val="en-US" w:eastAsia="zh-CN"/>
              </w:rPr>
              <w:t>s</w:t>
            </w:r>
            <w:r w:rsidRPr="002A57DA">
              <w:rPr>
                <w:rFonts w:asciiTheme="minorHAnsi" w:hAnsiTheme="minorHAnsi" w:cstheme="minorHAnsi"/>
                <w:sz w:val="22"/>
                <w:szCs w:val="22"/>
                <w:lang w:val="en-US" w:eastAsia="zh-CN"/>
              </w:rPr>
              <w:t xml:space="preserve">. The DES </w:t>
            </w:r>
            <w:r w:rsidR="001D3607" w:rsidRPr="002A57DA">
              <w:rPr>
                <w:rFonts w:asciiTheme="minorHAnsi" w:hAnsiTheme="minorHAnsi" w:cstheme="minorHAnsi"/>
                <w:sz w:val="22"/>
                <w:szCs w:val="22"/>
                <w:lang w:val="en-US" w:eastAsia="zh-CN"/>
              </w:rPr>
              <w:t>P</w:t>
            </w:r>
            <w:r w:rsidRPr="002A57DA">
              <w:rPr>
                <w:rFonts w:asciiTheme="minorHAnsi" w:hAnsiTheme="minorHAnsi" w:cstheme="minorHAnsi"/>
                <w:sz w:val="22"/>
                <w:szCs w:val="22"/>
                <w:lang w:val="en-US" w:eastAsia="zh-CN"/>
              </w:rPr>
              <w:t xml:space="preserve">rovider must continue providing </w:t>
            </w:r>
            <w:r w:rsidR="006C3151" w:rsidRPr="002A57DA">
              <w:rPr>
                <w:rFonts w:asciiTheme="minorHAnsi" w:hAnsiTheme="minorHAnsi" w:cstheme="minorHAnsi"/>
                <w:sz w:val="22"/>
                <w:szCs w:val="22"/>
                <w:lang w:val="en-US" w:eastAsia="zh-CN"/>
              </w:rPr>
              <w:t>Work Assist</w:t>
            </w:r>
            <w:r w:rsidR="00D508E1" w:rsidRPr="002A57DA">
              <w:rPr>
                <w:rFonts w:asciiTheme="minorHAnsi" w:hAnsiTheme="minorHAnsi" w:cstheme="minorHAnsi"/>
                <w:sz w:val="22"/>
                <w:szCs w:val="22"/>
                <w:lang w:val="en-US" w:eastAsia="zh-CN"/>
              </w:rPr>
              <w:t xml:space="preserve"> </w:t>
            </w:r>
            <w:r w:rsidR="00E25A27" w:rsidRPr="002A57DA">
              <w:rPr>
                <w:rFonts w:asciiTheme="minorHAnsi" w:hAnsiTheme="minorHAnsi" w:cstheme="minorHAnsi"/>
                <w:sz w:val="22"/>
                <w:szCs w:val="22"/>
                <w:lang w:val="en-US" w:eastAsia="zh-CN"/>
              </w:rPr>
              <w:t>Services</w:t>
            </w:r>
            <w:r w:rsidRPr="002A57DA">
              <w:rPr>
                <w:rFonts w:asciiTheme="minorHAnsi" w:hAnsiTheme="minorHAnsi" w:cstheme="minorHAnsi"/>
                <w:sz w:val="22"/>
                <w:szCs w:val="22"/>
                <w:lang w:val="en-US" w:eastAsia="zh-CN"/>
              </w:rPr>
              <w:t xml:space="preserve"> for 26 Consecutive Weeks until the Participant achieves a</w:t>
            </w:r>
            <w:r w:rsidR="001C0FB2" w:rsidRPr="002A57DA">
              <w:rPr>
                <w:rFonts w:asciiTheme="minorHAnsi" w:hAnsiTheme="minorHAnsi" w:cstheme="minorHAnsi"/>
                <w:sz w:val="22"/>
                <w:szCs w:val="22"/>
                <w:lang w:val="en-US" w:eastAsia="zh-CN"/>
              </w:rPr>
              <w:t xml:space="preserve">n </w:t>
            </w:r>
            <w:r w:rsidRPr="002A57DA">
              <w:rPr>
                <w:rFonts w:asciiTheme="minorHAnsi" w:hAnsiTheme="minorHAnsi" w:cstheme="minorHAnsi"/>
                <w:sz w:val="22"/>
                <w:szCs w:val="22"/>
                <w:lang w:val="en-US" w:eastAsia="zh-CN"/>
              </w:rPr>
              <w:t>Outcome.</w:t>
            </w:r>
          </w:p>
          <w:p w14:paraId="5469CC01"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lastRenderedPageBreak/>
              <w:t>A Participant does not have to necessarily stay in the same job that they occupied upon Commencement</w:t>
            </w:r>
            <w:r w:rsidR="005D30F9" w:rsidRPr="002A57DA">
              <w:rPr>
                <w:rFonts w:asciiTheme="minorHAnsi" w:hAnsiTheme="minorHAnsi" w:cstheme="minorHAnsi"/>
                <w:sz w:val="22"/>
                <w:szCs w:val="22"/>
                <w:lang w:val="en-US" w:eastAsia="zh-CN"/>
              </w:rPr>
              <w:t xml:space="preserve"> but must stay with the same Employer</w:t>
            </w:r>
            <w:r w:rsidRPr="002A57DA">
              <w:rPr>
                <w:rFonts w:asciiTheme="minorHAnsi" w:hAnsiTheme="minorHAnsi" w:cstheme="minorHAnsi"/>
                <w:sz w:val="22"/>
                <w:szCs w:val="22"/>
                <w:lang w:val="en-US" w:eastAsia="zh-CN"/>
              </w:rPr>
              <w:t xml:space="preserve">. The Participant may stay in the same job, or can move to another job with the same Employer, with the agreement of all parties. Where a Participant moves to a new job with the same Employer the Participant </w:t>
            </w:r>
            <w:r w:rsidRPr="002A57DA">
              <w:rPr>
                <w:rFonts w:asciiTheme="minorHAnsi" w:hAnsiTheme="minorHAnsi" w:cstheme="minorHAnsi"/>
                <w:i/>
                <w:sz w:val="22"/>
                <w:szCs w:val="22"/>
                <w:lang w:val="en-US" w:eastAsia="zh-CN"/>
              </w:rPr>
              <w:t>must</w:t>
            </w:r>
            <w:r w:rsidRPr="002A57DA">
              <w:rPr>
                <w:rFonts w:asciiTheme="minorHAnsi" w:hAnsiTheme="minorHAnsi" w:cstheme="minorHAnsi"/>
                <w:sz w:val="22"/>
                <w:szCs w:val="22"/>
                <w:lang w:val="en-US" w:eastAsia="zh-CN"/>
              </w:rPr>
              <w:t xml:space="preserve"> still be provided with </w:t>
            </w:r>
            <w:r w:rsidR="006C3151" w:rsidRPr="002A57DA">
              <w:rPr>
                <w:rFonts w:asciiTheme="minorHAnsi" w:hAnsiTheme="minorHAnsi" w:cstheme="minorHAnsi"/>
                <w:sz w:val="22"/>
                <w:szCs w:val="22"/>
                <w:lang w:val="en-US" w:eastAsia="zh-CN"/>
              </w:rPr>
              <w:t>Work Assist</w:t>
            </w:r>
            <w:r w:rsidR="00E25A27" w:rsidRPr="002A57DA">
              <w:rPr>
                <w:rFonts w:asciiTheme="minorHAnsi" w:hAnsiTheme="minorHAnsi" w:cstheme="minorHAnsi"/>
                <w:sz w:val="22"/>
                <w:szCs w:val="22"/>
                <w:lang w:val="en-US" w:eastAsia="zh-CN"/>
              </w:rPr>
              <w:t xml:space="preserve"> Services</w:t>
            </w:r>
            <w:r w:rsidRPr="002A57DA">
              <w:rPr>
                <w:rFonts w:asciiTheme="minorHAnsi" w:hAnsiTheme="minorHAnsi" w:cstheme="minorHAnsi"/>
                <w:sz w:val="22"/>
                <w:szCs w:val="22"/>
                <w:lang w:val="en-US" w:eastAsia="zh-CN"/>
              </w:rPr>
              <w:t xml:space="preserve"> and may still proceed to a</w:t>
            </w:r>
            <w:r w:rsidR="001C0FB2" w:rsidRPr="002A57DA">
              <w:rPr>
                <w:rFonts w:asciiTheme="minorHAnsi" w:hAnsiTheme="minorHAnsi" w:cstheme="minorHAnsi"/>
                <w:sz w:val="22"/>
                <w:szCs w:val="22"/>
                <w:lang w:val="en-US" w:eastAsia="zh-CN"/>
              </w:rPr>
              <w:t>n</w:t>
            </w:r>
            <w:r w:rsidRPr="002A57DA">
              <w:rPr>
                <w:rFonts w:asciiTheme="minorHAnsi" w:hAnsiTheme="minorHAnsi" w:cstheme="minorHAnsi"/>
                <w:sz w:val="22"/>
                <w:szCs w:val="22"/>
                <w:lang w:val="en-US" w:eastAsia="zh-CN"/>
              </w:rPr>
              <w:t xml:space="preserve"> Outcome in accordance with the </w:t>
            </w:r>
            <w:r w:rsidR="008E7E5C" w:rsidRPr="002A57DA">
              <w:rPr>
                <w:rFonts w:asciiTheme="minorHAnsi" w:hAnsiTheme="minorHAnsi" w:cstheme="minorHAnsi"/>
                <w:sz w:val="22"/>
                <w:szCs w:val="22"/>
                <w:lang w:val="en-US" w:eastAsia="zh-CN"/>
              </w:rPr>
              <w:t>D</w:t>
            </w:r>
            <w:r w:rsidR="005C06B9" w:rsidRPr="002A57DA">
              <w:rPr>
                <w:rFonts w:asciiTheme="minorHAnsi" w:hAnsiTheme="minorHAnsi" w:cstheme="minorHAnsi"/>
                <w:sz w:val="22"/>
                <w:szCs w:val="22"/>
                <w:lang w:val="en-US" w:eastAsia="zh-CN"/>
              </w:rPr>
              <w:t>isability Employment Services</w:t>
            </w:r>
            <w:r w:rsidR="008E7E5C" w:rsidRPr="002A57DA">
              <w:rPr>
                <w:rFonts w:asciiTheme="minorHAnsi" w:hAnsiTheme="minorHAnsi" w:cstheme="minorHAnsi"/>
                <w:sz w:val="22"/>
                <w:szCs w:val="22"/>
                <w:lang w:val="en-US" w:eastAsia="zh-CN"/>
              </w:rPr>
              <w:t xml:space="preserve"> </w:t>
            </w:r>
            <w:r w:rsidR="00CA5FED" w:rsidRPr="002A57DA">
              <w:rPr>
                <w:rFonts w:asciiTheme="minorHAnsi" w:hAnsiTheme="minorHAnsi" w:cstheme="minorHAnsi"/>
                <w:sz w:val="22"/>
                <w:szCs w:val="22"/>
                <w:lang w:val="en-US" w:eastAsia="zh-CN"/>
              </w:rPr>
              <w:t>Grant Agreement</w:t>
            </w:r>
            <w:r w:rsidRPr="002A57DA">
              <w:rPr>
                <w:rFonts w:asciiTheme="minorHAnsi" w:hAnsiTheme="minorHAnsi" w:cstheme="minorHAnsi"/>
                <w:sz w:val="22"/>
                <w:szCs w:val="22"/>
                <w:lang w:val="en-US" w:eastAsia="zh-CN"/>
              </w:rPr>
              <w:t>.</w:t>
            </w:r>
          </w:p>
          <w:p w14:paraId="5469CC02" w14:textId="77777777" w:rsidR="00190EA3" w:rsidRPr="002A57DA" w:rsidRDefault="00773C05" w:rsidP="002A57DA">
            <w:pPr>
              <w:pStyle w:val="ListBullet"/>
              <w:numPr>
                <w:ilvl w:val="0"/>
                <w:numId w:val="0"/>
              </w:numPr>
              <w:spacing w:before="120" w:after="120"/>
              <w:rPr>
                <w:rFonts w:asciiTheme="minorHAnsi" w:eastAsia="Times New Roman" w:hAnsiTheme="minorHAnsi" w:cstheme="minorHAnsi"/>
                <w:b/>
                <w:szCs w:val="22"/>
                <w:lang w:val="en-US" w:eastAsia="zh-CN"/>
              </w:rPr>
            </w:pPr>
            <w:r w:rsidRPr="002A57DA">
              <w:rPr>
                <w:rFonts w:asciiTheme="minorHAnsi" w:hAnsiTheme="minorHAnsi" w:cstheme="minorHAnsi"/>
                <w:szCs w:val="22"/>
                <w:lang w:val="en-US" w:eastAsia="zh-CN"/>
              </w:rPr>
              <w:t xml:space="preserve">If a </w:t>
            </w:r>
            <w:r w:rsidR="001C0FB2" w:rsidRPr="002A57DA">
              <w:rPr>
                <w:rFonts w:asciiTheme="minorHAnsi" w:hAnsiTheme="minorHAnsi" w:cstheme="minorHAnsi"/>
                <w:szCs w:val="22"/>
                <w:lang w:val="en-US" w:eastAsia="zh-CN"/>
              </w:rPr>
              <w:t xml:space="preserve">Work Assist </w:t>
            </w:r>
            <w:r w:rsidR="00190EA3" w:rsidRPr="002A57DA">
              <w:rPr>
                <w:rFonts w:asciiTheme="minorHAnsi" w:hAnsiTheme="minorHAnsi" w:cstheme="minorHAnsi"/>
                <w:szCs w:val="22"/>
                <w:lang w:val="en-US" w:eastAsia="zh-CN"/>
              </w:rPr>
              <w:t xml:space="preserve">Participant loses Employment. Proceed to </w:t>
            </w:r>
            <w:r w:rsidR="008F59DC" w:rsidRPr="002A57DA">
              <w:rPr>
                <w:rFonts w:asciiTheme="minorHAnsi" w:hAnsiTheme="minorHAnsi" w:cstheme="minorHAnsi"/>
                <w:b/>
                <w:szCs w:val="22"/>
                <w:lang w:val="en-US" w:eastAsia="zh-CN"/>
              </w:rPr>
              <w:t>Section</w:t>
            </w:r>
            <w:r w:rsidR="008F59DC" w:rsidRPr="002A57DA">
              <w:rPr>
                <w:rFonts w:asciiTheme="minorHAnsi" w:hAnsiTheme="minorHAnsi" w:cstheme="minorHAnsi"/>
                <w:szCs w:val="22"/>
                <w:lang w:val="en-US" w:eastAsia="zh-CN"/>
              </w:rPr>
              <w:t xml:space="preserve"> </w:t>
            </w:r>
            <w:r w:rsidR="00190EA3" w:rsidRPr="002A57DA">
              <w:rPr>
                <w:rFonts w:asciiTheme="minorHAnsi" w:hAnsiTheme="minorHAnsi" w:cstheme="minorHAnsi"/>
                <w:szCs w:val="22"/>
                <w:lang w:val="en-US" w:eastAsia="zh-CN"/>
              </w:rPr>
              <w:t>13</w:t>
            </w:r>
            <w:r w:rsidR="008F59DC" w:rsidRPr="002A57DA">
              <w:rPr>
                <w:rFonts w:asciiTheme="minorHAnsi" w:hAnsiTheme="minorHAnsi" w:cstheme="minorHAnsi"/>
                <w:b/>
                <w:szCs w:val="22"/>
                <w:lang w:val="en-US" w:eastAsia="zh-CN"/>
              </w:rPr>
              <w:t xml:space="preserve"> of this table</w:t>
            </w:r>
            <w:r w:rsidR="00CF19FA" w:rsidRPr="002A57DA">
              <w:rPr>
                <w:rFonts w:asciiTheme="minorHAnsi" w:hAnsiTheme="minorHAnsi" w:cstheme="minorHAnsi"/>
                <w:b/>
                <w:szCs w:val="22"/>
                <w:lang w:val="en-US" w:eastAsia="zh-CN"/>
              </w:rPr>
              <w:t>.</w:t>
            </w:r>
          </w:p>
          <w:p w14:paraId="5469CC03" w14:textId="77777777" w:rsidR="00190EA3" w:rsidRPr="002A57DA" w:rsidRDefault="00773C05" w:rsidP="002A57DA">
            <w:pPr>
              <w:spacing w:before="120" w:after="120"/>
              <w:rPr>
                <w:rFonts w:asciiTheme="minorHAnsi" w:hAnsiTheme="minorHAnsi" w:cstheme="minorHAnsi"/>
                <w:sz w:val="22"/>
                <w:szCs w:val="22"/>
              </w:rPr>
            </w:pPr>
            <w:r w:rsidRPr="002A57DA">
              <w:rPr>
                <w:rFonts w:asciiTheme="minorHAnsi" w:hAnsiTheme="minorHAnsi" w:cstheme="minorHAnsi"/>
                <w:sz w:val="22"/>
                <w:szCs w:val="22"/>
                <w:lang w:val="en-US" w:eastAsia="zh-CN"/>
              </w:rPr>
              <w:t xml:space="preserve">If a </w:t>
            </w:r>
            <w:r w:rsidR="001C0FB2" w:rsidRPr="002A57DA">
              <w:rPr>
                <w:rFonts w:asciiTheme="minorHAnsi" w:hAnsiTheme="minorHAnsi" w:cstheme="minorHAnsi"/>
                <w:sz w:val="22"/>
                <w:szCs w:val="22"/>
                <w:lang w:val="en-US" w:eastAsia="zh-CN"/>
              </w:rPr>
              <w:t xml:space="preserve">Work Assist </w:t>
            </w:r>
            <w:r w:rsidR="00190EA3" w:rsidRPr="002A57DA">
              <w:rPr>
                <w:rFonts w:asciiTheme="minorHAnsi" w:hAnsiTheme="minorHAnsi" w:cstheme="minorHAnsi"/>
                <w:sz w:val="22"/>
                <w:szCs w:val="22"/>
                <w:lang w:val="en-US" w:eastAsia="zh-CN"/>
              </w:rPr>
              <w:t xml:space="preserve">Participant achieves </w:t>
            </w:r>
            <w:r w:rsidR="001C0FB2" w:rsidRPr="002A57DA">
              <w:rPr>
                <w:rFonts w:asciiTheme="minorHAnsi" w:hAnsiTheme="minorHAnsi" w:cstheme="minorHAnsi"/>
                <w:sz w:val="22"/>
                <w:szCs w:val="22"/>
                <w:lang w:val="en-US" w:eastAsia="zh-CN"/>
              </w:rPr>
              <w:t xml:space="preserve">an </w:t>
            </w:r>
            <w:r w:rsidR="00190EA3" w:rsidRPr="002A57DA">
              <w:rPr>
                <w:rFonts w:asciiTheme="minorHAnsi" w:hAnsiTheme="minorHAnsi" w:cstheme="minorHAnsi"/>
                <w:sz w:val="22"/>
                <w:szCs w:val="22"/>
                <w:lang w:val="en-US" w:eastAsia="zh-CN"/>
              </w:rPr>
              <w:t xml:space="preserve">Outcome. </w:t>
            </w:r>
            <w:r w:rsidR="00190EA3" w:rsidRPr="002A57DA">
              <w:rPr>
                <w:rFonts w:asciiTheme="minorHAnsi" w:eastAsia="Calibri" w:hAnsiTheme="minorHAnsi" w:cstheme="minorHAnsi"/>
                <w:sz w:val="22"/>
                <w:szCs w:val="22"/>
                <w:lang w:val="en-US" w:eastAsia="zh-CN"/>
              </w:rPr>
              <w:t xml:space="preserve">Proceed to </w:t>
            </w:r>
            <w:r w:rsidR="008F59DC" w:rsidRPr="002A57DA">
              <w:rPr>
                <w:rFonts w:asciiTheme="minorHAnsi" w:eastAsia="Calibri" w:hAnsiTheme="minorHAnsi" w:cstheme="minorHAnsi"/>
                <w:b/>
                <w:bCs/>
                <w:sz w:val="22"/>
                <w:szCs w:val="22"/>
                <w:lang w:val="en-US" w:eastAsia="zh-CN"/>
              </w:rPr>
              <w:t>Section</w:t>
            </w:r>
            <w:r w:rsidR="008F59DC" w:rsidRPr="002A57DA">
              <w:rPr>
                <w:rFonts w:asciiTheme="minorHAnsi" w:eastAsia="Calibri" w:hAnsiTheme="minorHAnsi" w:cstheme="minorHAnsi"/>
                <w:sz w:val="22"/>
                <w:szCs w:val="22"/>
                <w:lang w:val="en-US" w:eastAsia="zh-CN"/>
              </w:rPr>
              <w:t xml:space="preserve"> </w:t>
            </w:r>
            <w:r w:rsidR="00190EA3" w:rsidRPr="002A57DA">
              <w:rPr>
                <w:rFonts w:asciiTheme="minorHAnsi" w:eastAsia="Calibri" w:hAnsiTheme="minorHAnsi" w:cstheme="minorHAnsi"/>
                <w:sz w:val="22"/>
                <w:szCs w:val="22"/>
                <w:lang w:val="en-US" w:eastAsia="zh-CN"/>
              </w:rPr>
              <w:t>9</w:t>
            </w:r>
            <w:r w:rsidR="008F59DC" w:rsidRPr="002A57DA">
              <w:rPr>
                <w:rFonts w:asciiTheme="minorHAnsi" w:eastAsia="Calibri" w:hAnsiTheme="minorHAnsi" w:cstheme="minorHAnsi"/>
                <w:b/>
                <w:bCs/>
                <w:sz w:val="22"/>
                <w:szCs w:val="22"/>
                <w:lang w:val="en-US" w:eastAsia="zh-CN"/>
              </w:rPr>
              <w:t xml:space="preserve"> of this table</w:t>
            </w:r>
            <w:r w:rsidR="00CF19FA" w:rsidRPr="002A57DA">
              <w:rPr>
                <w:rFonts w:asciiTheme="minorHAnsi" w:eastAsia="Calibri" w:hAnsiTheme="minorHAnsi" w:cstheme="minorHAnsi"/>
                <w:b/>
                <w:bCs/>
                <w:sz w:val="22"/>
                <w:szCs w:val="22"/>
                <w:lang w:val="en-US" w:eastAsia="zh-CN"/>
              </w:rPr>
              <w:t>.</w:t>
            </w:r>
          </w:p>
        </w:tc>
      </w:tr>
      <w:tr w:rsidR="00190EA3" w14:paraId="5469CC11" w14:textId="77777777" w:rsidTr="002A57DA">
        <w:trPr>
          <w:cantSplit w:val="0"/>
        </w:trPr>
        <w:tc>
          <w:tcPr>
            <w:tcW w:w="2962" w:type="dxa"/>
          </w:tcPr>
          <w:p w14:paraId="5469CC05" w14:textId="77777777" w:rsidR="00190EA3" w:rsidRPr="002A57DA" w:rsidRDefault="00190EA3" w:rsidP="002A57DA">
            <w:pPr>
              <w:pStyle w:val="TableText3"/>
              <w:spacing w:before="120" w:after="120"/>
              <w:rPr>
                <w:rFonts w:asciiTheme="minorHAnsi" w:hAnsiTheme="minorHAnsi" w:cstheme="minorHAnsi"/>
                <w:b/>
                <w:sz w:val="22"/>
                <w:szCs w:val="22"/>
                <w:lang w:val="en-US" w:eastAsia="zh-CN"/>
              </w:rPr>
            </w:pPr>
            <w:r w:rsidRPr="002A57DA">
              <w:rPr>
                <w:rFonts w:asciiTheme="minorHAnsi" w:hAnsiTheme="minorHAnsi" w:cstheme="minorHAnsi"/>
                <w:b/>
                <w:sz w:val="22"/>
                <w:szCs w:val="22"/>
              </w:rPr>
              <w:lastRenderedPageBreak/>
              <w:t>9.</w:t>
            </w:r>
            <w:r w:rsidRPr="002A57DA">
              <w:rPr>
                <w:rFonts w:asciiTheme="minorHAnsi" w:hAnsiTheme="minorHAnsi" w:cstheme="minorHAnsi"/>
                <w:sz w:val="22"/>
                <w:szCs w:val="22"/>
              </w:rPr>
              <w:t xml:space="preserve"> </w:t>
            </w:r>
            <w:r w:rsidR="001D3607" w:rsidRPr="002A57DA">
              <w:rPr>
                <w:rFonts w:asciiTheme="minorHAnsi" w:hAnsiTheme="minorHAnsi" w:cstheme="minorHAnsi"/>
                <w:b/>
                <w:bCs/>
                <w:color w:val="000000" w:themeColor="text1"/>
                <w:sz w:val="22"/>
                <w:szCs w:val="22"/>
              </w:rPr>
              <w:t>DES P</w:t>
            </w:r>
            <w:r w:rsidRPr="002A57DA">
              <w:rPr>
                <w:rFonts w:asciiTheme="minorHAnsi" w:hAnsiTheme="minorHAnsi" w:cstheme="minorHAnsi"/>
                <w:b/>
                <w:bCs/>
                <w:color w:val="000000" w:themeColor="text1"/>
                <w:sz w:val="22"/>
                <w:szCs w:val="22"/>
              </w:rPr>
              <w:t xml:space="preserve">rovider claims </w:t>
            </w:r>
            <w:r w:rsidR="001C0FB2" w:rsidRPr="002A57DA">
              <w:rPr>
                <w:rFonts w:asciiTheme="minorHAnsi" w:hAnsiTheme="minorHAnsi" w:cstheme="minorHAnsi"/>
                <w:b/>
                <w:bCs/>
                <w:color w:val="000000" w:themeColor="text1"/>
                <w:sz w:val="22"/>
                <w:szCs w:val="22"/>
              </w:rPr>
              <w:t>Work Assist</w:t>
            </w:r>
            <w:r w:rsidRPr="002A57DA">
              <w:rPr>
                <w:rFonts w:asciiTheme="minorHAnsi" w:hAnsiTheme="minorHAnsi" w:cstheme="minorHAnsi"/>
                <w:b/>
                <w:bCs/>
                <w:color w:val="000000" w:themeColor="text1"/>
                <w:sz w:val="22"/>
                <w:szCs w:val="22"/>
              </w:rPr>
              <w:t xml:space="preserve"> Outcome Fee</w:t>
            </w:r>
            <w:r w:rsidRPr="002A57DA">
              <w:rPr>
                <w:rFonts w:asciiTheme="minorHAnsi" w:hAnsiTheme="minorHAnsi" w:cstheme="minorHAnsi"/>
                <w:b/>
                <w:sz w:val="22"/>
                <w:szCs w:val="22"/>
              </w:rPr>
              <w:t xml:space="preserve"> </w:t>
            </w:r>
          </w:p>
          <w:p w14:paraId="5469CC06" w14:textId="77777777" w:rsidR="00190EA3" w:rsidRPr="002A57DA" w:rsidRDefault="00190EA3" w:rsidP="002A57DA">
            <w:pPr>
              <w:pStyle w:val="TableText"/>
              <w:spacing w:before="120" w:after="120"/>
              <w:rPr>
                <w:rStyle w:val="Emphasis"/>
                <w:rFonts w:asciiTheme="minorHAnsi" w:hAnsiTheme="minorHAnsi" w:cstheme="minorHAnsi"/>
                <w:sz w:val="22"/>
                <w:szCs w:val="22"/>
              </w:rPr>
            </w:pPr>
            <w:r w:rsidRPr="002A57DA">
              <w:rPr>
                <w:rStyle w:val="Emphasis"/>
                <w:rFonts w:asciiTheme="minorHAnsi" w:hAnsiTheme="minorHAnsi" w:cstheme="minorHAnsi"/>
                <w:sz w:val="22"/>
                <w:szCs w:val="22"/>
              </w:rPr>
              <w:t xml:space="preserve">Disability Employment Services </w:t>
            </w:r>
            <w:r w:rsidR="008D0777" w:rsidRPr="002A57DA">
              <w:rPr>
                <w:rStyle w:val="Emphasis"/>
                <w:rFonts w:asciiTheme="minorHAnsi" w:hAnsiTheme="minorHAnsi" w:cstheme="minorHAnsi"/>
                <w:sz w:val="22"/>
                <w:szCs w:val="22"/>
              </w:rPr>
              <w:t>Grant Agreement</w:t>
            </w:r>
            <w:r w:rsidR="00AE6106">
              <w:rPr>
                <w:rStyle w:val="Emphasis"/>
                <w:rFonts w:asciiTheme="minorHAnsi" w:hAnsiTheme="minorHAnsi" w:cstheme="minorHAnsi"/>
                <w:i w:val="0"/>
                <w:sz w:val="22"/>
                <w:szCs w:val="22"/>
              </w:rPr>
              <w:t xml:space="preserve"> </w:t>
            </w:r>
            <w:r w:rsidRPr="002A57DA">
              <w:rPr>
                <w:rStyle w:val="Emphasis"/>
                <w:rFonts w:asciiTheme="minorHAnsi" w:hAnsiTheme="minorHAnsi" w:cstheme="minorHAnsi"/>
                <w:sz w:val="22"/>
                <w:szCs w:val="22"/>
              </w:rPr>
              <w:t>Clause References:</w:t>
            </w:r>
          </w:p>
          <w:p w14:paraId="5469CC07" w14:textId="77777777" w:rsidR="00190EA3" w:rsidRPr="002A57DA" w:rsidRDefault="00190EA3" w:rsidP="002A57DA">
            <w:pPr>
              <w:pStyle w:val="TableText"/>
              <w:numPr>
                <w:ilvl w:val="0"/>
                <w:numId w:val="41"/>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43749A" w:rsidRPr="002A57DA">
              <w:rPr>
                <w:rFonts w:asciiTheme="minorHAnsi" w:hAnsiTheme="minorHAnsi" w:cstheme="minorHAnsi"/>
                <w:sz w:val="22"/>
                <w:szCs w:val="22"/>
                <w:lang w:val="en-US" w:eastAsia="zh-CN"/>
              </w:rPr>
              <w:t>94</w:t>
            </w:r>
          </w:p>
          <w:p w14:paraId="5469CC08" w14:textId="77777777" w:rsidR="00190EA3" w:rsidRPr="002A57DA" w:rsidRDefault="00190EA3" w:rsidP="002A57DA">
            <w:pPr>
              <w:pStyle w:val="TableText"/>
              <w:numPr>
                <w:ilvl w:val="0"/>
                <w:numId w:val="41"/>
              </w:numPr>
              <w:spacing w:before="120" w:after="120"/>
              <w:rPr>
                <w:rStyle w:val="Strong"/>
                <w:rFonts w:asciiTheme="minorHAnsi" w:hAnsiTheme="minorHAnsi" w:cstheme="minorHAnsi"/>
                <w:color w:val="auto"/>
                <w:sz w:val="22"/>
                <w:szCs w:val="22"/>
              </w:rPr>
            </w:pPr>
            <w:r w:rsidRPr="002A57DA">
              <w:rPr>
                <w:rFonts w:asciiTheme="minorHAnsi" w:hAnsiTheme="minorHAnsi" w:cstheme="minorHAnsi"/>
                <w:sz w:val="22"/>
                <w:szCs w:val="22"/>
                <w:lang w:val="en-US" w:eastAsia="zh-CN"/>
              </w:rPr>
              <w:t xml:space="preserve">Clause </w:t>
            </w:r>
            <w:r w:rsidR="0043749A" w:rsidRPr="002A57DA">
              <w:rPr>
                <w:rFonts w:asciiTheme="minorHAnsi" w:hAnsiTheme="minorHAnsi" w:cstheme="minorHAnsi"/>
                <w:sz w:val="22"/>
                <w:szCs w:val="22"/>
                <w:lang w:val="en-US" w:eastAsia="zh-CN"/>
              </w:rPr>
              <w:t>114</w:t>
            </w:r>
          </w:p>
        </w:tc>
        <w:tc>
          <w:tcPr>
            <w:tcW w:w="6448" w:type="dxa"/>
          </w:tcPr>
          <w:p w14:paraId="5469CC09"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A DES </w:t>
            </w:r>
            <w:r w:rsidR="001D3607" w:rsidRPr="002A57DA">
              <w:rPr>
                <w:rFonts w:asciiTheme="minorHAnsi" w:hAnsiTheme="minorHAnsi" w:cstheme="minorHAnsi"/>
                <w:sz w:val="22"/>
                <w:szCs w:val="22"/>
                <w:lang w:val="en-US" w:eastAsia="zh-CN"/>
              </w:rPr>
              <w:t>P</w:t>
            </w:r>
            <w:r w:rsidRPr="002A57DA">
              <w:rPr>
                <w:rFonts w:asciiTheme="minorHAnsi" w:hAnsiTheme="minorHAnsi" w:cstheme="minorHAnsi"/>
                <w:sz w:val="22"/>
                <w:szCs w:val="22"/>
                <w:lang w:val="en-US" w:eastAsia="zh-CN"/>
              </w:rPr>
              <w:t xml:space="preserve">rovider can claim a </w:t>
            </w:r>
            <w:r w:rsidR="001C0FB2" w:rsidRPr="002A57DA">
              <w:rPr>
                <w:rFonts w:asciiTheme="minorHAnsi" w:hAnsiTheme="minorHAnsi" w:cstheme="minorHAnsi"/>
                <w:sz w:val="22"/>
                <w:szCs w:val="22"/>
                <w:lang w:val="en-US" w:eastAsia="zh-CN"/>
              </w:rPr>
              <w:t xml:space="preserve">Work Assist </w:t>
            </w:r>
            <w:r w:rsidRPr="002A57DA">
              <w:rPr>
                <w:rFonts w:asciiTheme="minorHAnsi" w:hAnsiTheme="minorHAnsi" w:cstheme="minorHAnsi"/>
                <w:sz w:val="22"/>
                <w:szCs w:val="22"/>
                <w:lang w:val="en-US" w:eastAsia="zh-CN"/>
              </w:rPr>
              <w:t xml:space="preserve">Outcome when a Participant has worked for at least 26 Continuous Weeks following their Employment Anchor Date. </w:t>
            </w:r>
          </w:p>
          <w:p w14:paraId="5469CC0A"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The DES </w:t>
            </w:r>
            <w:r w:rsidR="001D3607" w:rsidRPr="002A57DA">
              <w:rPr>
                <w:rFonts w:asciiTheme="minorHAnsi" w:hAnsiTheme="minorHAnsi" w:cstheme="minorHAnsi"/>
                <w:sz w:val="22"/>
                <w:szCs w:val="22"/>
                <w:lang w:val="en-US" w:eastAsia="zh-CN"/>
              </w:rPr>
              <w:t>P</w:t>
            </w:r>
            <w:r w:rsidRPr="002A57DA">
              <w:rPr>
                <w:rFonts w:asciiTheme="minorHAnsi" w:hAnsiTheme="minorHAnsi" w:cstheme="minorHAnsi"/>
                <w:sz w:val="22"/>
                <w:szCs w:val="22"/>
                <w:lang w:val="en-US" w:eastAsia="zh-CN"/>
              </w:rPr>
              <w:t xml:space="preserve">rovider can use up to eight weeks of Permissible Breaks over the outcome period </w:t>
            </w:r>
            <w:r w:rsidRPr="002A57DA">
              <w:rPr>
                <w:rStyle w:val="Strong"/>
                <w:rFonts w:asciiTheme="minorHAnsi" w:hAnsiTheme="minorHAnsi" w:cstheme="minorHAnsi"/>
                <w:color w:val="auto"/>
                <w:sz w:val="22"/>
                <w:szCs w:val="22"/>
              </w:rPr>
              <w:t>(see Attachment A</w:t>
            </w:r>
            <w:r w:rsidR="00346A4C" w:rsidRPr="002A57DA">
              <w:rPr>
                <w:rStyle w:val="Strong"/>
                <w:rFonts w:asciiTheme="minorHAnsi" w:hAnsiTheme="minorHAnsi" w:cstheme="minorHAnsi"/>
                <w:color w:val="auto"/>
                <w:sz w:val="22"/>
                <w:szCs w:val="22"/>
              </w:rPr>
              <w:t xml:space="preserve"> to this Guideline</w:t>
            </w:r>
            <w:r w:rsidRPr="002A57DA">
              <w:rPr>
                <w:rStyle w:val="Strong"/>
                <w:rFonts w:asciiTheme="minorHAnsi" w:hAnsiTheme="minorHAnsi" w:cstheme="minorHAnsi"/>
                <w:color w:val="auto"/>
                <w:sz w:val="22"/>
                <w:szCs w:val="22"/>
              </w:rPr>
              <w:t xml:space="preserve"> – Permissible Breaks – </w:t>
            </w:r>
            <w:r w:rsidR="00F20874" w:rsidRPr="002A57DA">
              <w:rPr>
                <w:rStyle w:val="Strong"/>
                <w:rFonts w:asciiTheme="minorHAnsi" w:hAnsiTheme="minorHAnsi" w:cstheme="minorHAnsi"/>
                <w:color w:val="auto"/>
                <w:sz w:val="22"/>
                <w:szCs w:val="22"/>
              </w:rPr>
              <w:t>Work Assist</w:t>
            </w:r>
            <w:r w:rsidR="00E25A27" w:rsidRPr="002A57DA">
              <w:rPr>
                <w:rStyle w:val="Strong"/>
                <w:rFonts w:asciiTheme="minorHAnsi" w:hAnsiTheme="minorHAnsi" w:cstheme="minorHAnsi"/>
                <w:color w:val="auto"/>
                <w:sz w:val="22"/>
                <w:szCs w:val="22"/>
              </w:rPr>
              <w:t xml:space="preserve"> Services</w:t>
            </w:r>
            <w:r w:rsidRPr="002A57DA">
              <w:rPr>
                <w:rStyle w:val="Strong"/>
                <w:rFonts w:asciiTheme="minorHAnsi" w:hAnsiTheme="minorHAnsi" w:cstheme="minorHAnsi"/>
                <w:color w:val="auto"/>
                <w:sz w:val="22"/>
                <w:szCs w:val="22"/>
              </w:rPr>
              <w:t>).</w:t>
            </w:r>
            <w:r w:rsidRPr="002A57DA">
              <w:rPr>
                <w:rFonts w:asciiTheme="minorHAnsi" w:hAnsiTheme="minorHAnsi" w:cstheme="minorHAnsi"/>
                <w:sz w:val="22"/>
                <w:szCs w:val="22"/>
                <w:lang w:val="en-US" w:eastAsia="zh-CN"/>
              </w:rPr>
              <w:t xml:space="preserve"> </w:t>
            </w:r>
          </w:p>
          <w:p w14:paraId="5469CC0B"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26 Consecutive Weeks after the A</w:t>
            </w:r>
            <w:r w:rsidR="001D3607" w:rsidRPr="002A57DA">
              <w:rPr>
                <w:rFonts w:asciiTheme="minorHAnsi" w:hAnsiTheme="minorHAnsi" w:cstheme="minorHAnsi"/>
                <w:sz w:val="22"/>
                <w:szCs w:val="22"/>
                <w:lang w:val="en-US" w:eastAsia="zh-CN"/>
              </w:rPr>
              <w:t xml:space="preserve">nchor Date </w:t>
            </w:r>
            <w:r w:rsidR="001528A6" w:rsidRPr="002A57DA">
              <w:rPr>
                <w:rFonts w:asciiTheme="minorHAnsi" w:hAnsiTheme="minorHAnsi" w:cstheme="minorHAnsi"/>
                <w:sz w:val="22"/>
                <w:szCs w:val="22"/>
                <w:lang w:val="en-US" w:eastAsia="zh-CN"/>
              </w:rPr>
              <w:t xml:space="preserve">is </w:t>
            </w:r>
            <w:r w:rsidR="001D3607" w:rsidRPr="002A57DA">
              <w:rPr>
                <w:rFonts w:asciiTheme="minorHAnsi" w:hAnsiTheme="minorHAnsi" w:cstheme="minorHAnsi"/>
                <w:sz w:val="22"/>
                <w:szCs w:val="22"/>
                <w:lang w:val="en-US" w:eastAsia="zh-CN"/>
              </w:rPr>
              <w:t>recorded by the DES P</w:t>
            </w:r>
            <w:r w:rsidRPr="002A57DA">
              <w:rPr>
                <w:rFonts w:asciiTheme="minorHAnsi" w:hAnsiTheme="minorHAnsi" w:cstheme="minorHAnsi"/>
                <w:sz w:val="22"/>
                <w:szCs w:val="22"/>
                <w:lang w:val="en-US" w:eastAsia="zh-CN"/>
              </w:rPr>
              <w:t>rovider, the Department’s IT System</w:t>
            </w:r>
            <w:r w:rsidR="007B7FC0" w:rsidRPr="002A57DA">
              <w:rPr>
                <w:rFonts w:asciiTheme="minorHAnsi" w:hAnsiTheme="minorHAnsi" w:cstheme="minorHAnsi"/>
                <w:sz w:val="22"/>
                <w:szCs w:val="22"/>
                <w:lang w:val="en-US" w:eastAsia="zh-CN"/>
              </w:rPr>
              <w:t>s</w:t>
            </w:r>
            <w:r w:rsidRPr="002A57DA">
              <w:rPr>
                <w:rFonts w:asciiTheme="minorHAnsi" w:hAnsiTheme="minorHAnsi" w:cstheme="minorHAnsi"/>
                <w:sz w:val="22"/>
                <w:szCs w:val="22"/>
                <w:lang w:val="en-US" w:eastAsia="zh-CN"/>
              </w:rPr>
              <w:t xml:space="preserve"> will list the </w:t>
            </w:r>
            <w:r w:rsidR="001C0FB2" w:rsidRPr="002A57DA">
              <w:rPr>
                <w:rFonts w:asciiTheme="minorHAnsi" w:hAnsiTheme="minorHAnsi" w:cstheme="minorHAnsi"/>
                <w:sz w:val="22"/>
                <w:szCs w:val="22"/>
                <w:lang w:val="en-US" w:eastAsia="zh-CN"/>
              </w:rPr>
              <w:t xml:space="preserve">Work Assist </w:t>
            </w:r>
            <w:r w:rsidRPr="002A57DA">
              <w:rPr>
                <w:rFonts w:asciiTheme="minorHAnsi" w:hAnsiTheme="minorHAnsi" w:cstheme="minorHAnsi"/>
                <w:sz w:val="22"/>
                <w:szCs w:val="22"/>
                <w:lang w:val="en-US" w:eastAsia="zh-CN"/>
              </w:rPr>
              <w:t xml:space="preserve">Outcome Fee for a Participant as an available payment. Available </w:t>
            </w:r>
            <w:r w:rsidR="001C0FB2" w:rsidRPr="002A57DA">
              <w:rPr>
                <w:rFonts w:asciiTheme="minorHAnsi" w:hAnsiTheme="minorHAnsi" w:cstheme="minorHAnsi"/>
                <w:sz w:val="22"/>
                <w:szCs w:val="22"/>
                <w:lang w:val="en-US" w:eastAsia="zh-CN"/>
              </w:rPr>
              <w:t xml:space="preserve">Work Assist </w:t>
            </w:r>
            <w:r w:rsidRPr="002A57DA">
              <w:rPr>
                <w:rFonts w:asciiTheme="minorHAnsi" w:hAnsiTheme="minorHAnsi" w:cstheme="minorHAnsi"/>
                <w:sz w:val="22"/>
                <w:szCs w:val="22"/>
                <w:lang w:val="en-US" w:eastAsia="zh-CN"/>
              </w:rPr>
              <w:t xml:space="preserve">Outcome Fees for all Participants managed by a Provider will be displayed on the </w:t>
            </w:r>
            <w:r w:rsidRPr="002A57DA">
              <w:rPr>
                <w:rStyle w:val="Emphasis"/>
                <w:rFonts w:asciiTheme="minorHAnsi" w:hAnsiTheme="minorHAnsi" w:cstheme="minorHAnsi"/>
                <w:sz w:val="22"/>
                <w:szCs w:val="22"/>
              </w:rPr>
              <w:t>Participant Payments</w:t>
            </w:r>
            <w:r w:rsidRPr="002A57DA">
              <w:rPr>
                <w:rFonts w:asciiTheme="minorHAnsi" w:hAnsiTheme="minorHAnsi" w:cstheme="minorHAnsi"/>
                <w:sz w:val="22"/>
                <w:szCs w:val="22"/>
                <w:lang w:val="en-US" w:eastAsia="zh-CN"/>
              </w:rPr>
              <w:t xml:space="preserve"> screen and available fees for a particular site will be displayed at the </w:t>
            </w:r>
            <w:r w:rsidRPr="002A57DA">
              <w:rPr>
                <w:rStyle w:val="Emphasis"/>
                <w:rFonts w:asciiTheme="minorHAnsi" w:hAnsiTheme="minorHAnsi" w:cstheme="minorHAnsi"/>
                <w:sz w:val="22"/>
                <w:szCs w:val="22"/>
              </w:rPr>
              <w:t>Site Payments</w:t>
            </w:r>
            <w:r w:rsidRPr="002A57DA">
              <w:rPr>
                <w:rFonts w:asciiTheme="minorHAnsi" w:hAnsiTheme="minorHAnsi" w:cstheme="minorHAnsi"/>
                <w:sz w:val="22"/>
                <w:szCs w:val="22"/>
                <w:lang w:val="en-US" w:eastAsia="zh-CN"/>
              </w:rPr>
              <w:t xml:space="preserve"> screen. </w:t>
            </w:r>
          </w:p>
          <w:p w14:paraId="5469CC0C"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The DES </w:t>
            </w:r>
            <w:r w:rsidR="001D3607" w:rsidRPr="002A57DA">
              <w:rPr>
                <w:rFonts w:asciiTheme="minorHAnsi" w:hAnsiTheme="minorHAnsi" w:cstheme="minorHAnsi"/>
                <w:sz w:val="22"/>
                <w:szCs w:val="22"/>
                <w:lang w:val="en-US" w:eastAsia="zh-CN"/>
              </w:rPr>
              <w:t>P</w:t>
            </w:r>
            <w:r w:rsidRPr="002A57DA">
              <w:rPr>
                <w:rFonts w:asciiTheme="minorHAnsi" w:hAnsiTheme="minorHAnsi" w:cstheme="minorHAnsi"/>
                <w:sz w:val="22"/>
                <w:szCs w:val="22"/>
                <w:lang w:val="en-US" w:eastAsia="zh-CN"/>
              </w:rPr>
              <w:t xml:space="preserve">rovider can submit a </w:t>
            </w:r>
            <w:r w:rsidR="001C0FB2" w:rsidRPr="002A57DA">
              <w:rPr>
                <w:rFonts w:asciiTheme="minorHAnsi" w:hAnsiTheme="minorHAnsi" w:cstheme="minorHAnsi"/>
                <w:sz w:val="22"/>
                <w:szCs w:val="22"/>
                <w:lang w:val="en-US" w:eastAsia="zh-CN"/>
              </w:rPr>
              <w:t xml:space="preserve">Work Assist </w:t>
            </w:r>
            <w:r w:rsidRPr="002A57DA">
              <w:rPr>
                <w:rFonts w:asciiTheme="minorHAnsi" w:hAnsiTheme="minorHAnsi" w:cstheme="minorHAnsi"/>
                <w:sz w:val="22"/>
                <w:szCs w:val="22"/>
                <w:lang w:val="en-US" w:eastAsia="zh-CN"/>
              </w:rPr>
              <w:t xml:space="preserve">Outcome Fee claim by selecting and submitting the relevant payment within 56 days of the Participant achieving the Outcome. The </w:t>
            </w:r>
            <w:r w:rsidR="00E774B3" w:rsidRPr="002A57DA">
              <w:rPr>
                <w:rFonts w:asciiTheme="minorHAnsi" w:hAnsiTheme="minorHAnsi" w:cstheme="minorHAnsi"/>
                <w:sz w:val="22"/>
                <w:szCs w:val="22"/>
                <w:lang w:val="en-US" w:eastAsia="zh-CN"/>
              </w:rPr>
              <w:t xml:space="preserve">DES </w:t>
            </w:r>
            <w:r w:rsidR="001D3607" w:rsidRPr="002A57DA">
              <w:rPr>
                <w:rFonts w:asciiTheme="minorHAnsi" w:hAnsiTheme="minorHAnsi" w:cstheme="minorHAnsi"/>
                <w:sz w:val="22"/>
                <w:szCs w:val="22"/>
                <w:lang w:val="en-US" w:eastAsia="zh-CN"/>
              </w:rPr>
              <w:t>P</w:t>
            </w:r>
            <w:r w:rsidRPr="002A57DA">
              <w:rPr>
                <w:rFonts w:asciiTheme="minorHAnsi" w:hAnsiTheme="minorHAnsi" w:cstheme="minorHAnsi"/>
                <w:sz w:val="22"/>
                <w:szCs w:val="22"/>
                <w:lang w:val="en-US" w:eastAsia="zh-CN"/>
              </w:rPr>
              <w:t xml:space="preserve">rovider must detail the number of hours worked over the period, as well as the type of evidence of hours worked, and must certify that the details are correct. </w:t>
            </w:r>
            <w:r w:rsidR="00532D9B" w:rsidRPr="002A57DA">
              <w:rPr>
                <w:rFonts w:asciiTheme="minorHAnsi" w:hAnsiTheme="minorHAnsi" w:cstheme="minorHAnsi"/>
                <w:sz w:val="22"/>
                <w:szCs w:val="22"/>
                <w:lang w:val="en-US" w:eastAsia="zh-CN"/>
              </w:rPr>
              <w:t>T</w:t>
            </w:r>
            <w:r w:rsidRPr="002A57DA">
              <w:rPr>
                <w:rFonts w:asciiTheme="minorHAnsi" w:hAnsiTheme="minorHAnsi" w:cstheme="minorHAnsi"/>
                <w:sz w:val="22"/>
                <w:szCs w:val="22"/>
                <w:lang w:val="en-US" w:eastAsia="zh-CN"/>
              </w:rPr>
              <w:t>he Department’s IT System</w:t>
            </w:r>
            <w:r w:rsidR="002709EC" w:rsidRPr="002A57DA">
              <w:rPr>
                <w:rFonts w:asciiTheme="minorHAnsi" w:hAnsiTheme="minorHAnsi" w:cstheme="minorHAnsi"/>
                <w:sz w:val="22"/>
                <w:szCs w:val="22"/>
                <w:lang w:val="en-US" w:eastAsia="zh-CN"/>
              </w:rPr>
              <w:t>s</w:t>
            </w:r>
            <w:r w:rsidRPr="002A57DA">
              <w:rPr>
                <w:rFonts w:asciiTheme="minorHAnsi" w:hAnsiTheme="minorHAnsi" w:cstheme="minorHAnsi"/>
                <w:sz w:val="22"/>
                <w:szCs w:val="22"/>
                <w:lang w:val="en-US" w:eastAsia="zh-CN"/>
              </w:rPr>
              <w:t xml:space="preserve"> will then display the rele</w:t>
            </w:r>
            <w:r w:rsidR="001D3607" w:rsidRPr="002A57DA">
              <w:rPr>
                <w:rFonts w:asciiTheme="minorHAnsi" w:hAnsiTheme="minorHAnsi" w:cstheme="minorHAnsi"/>
                <w:sz w:val="22"/>
                <w:szCs w:val="22"/>
                <w:lang w:val="en-US" w:eastAsia="zh-CN"/>
              </w:rPr>
              <w:t>vant Tax Invoice. When the DES P</w:t>
            </w:r>
            <w:r w:rsidRPr="002A57DA">
              <w:rPr>
                <w:rFonts w:asciiTheme="minorHAnsi" w:hAnsiTheme="minorHAnsi" w:cstheme="minorHAnsi"/>
                <w:sz w:val="22"/>
                <w:szCs w:val="22"/>
                <w:lang w:val="en-US" w:eastAsia="zh-CN"/>
              </w:rPr>
              <w:t>rovider submits the Tax Invoice, the fee will be paid on the next scheduled fortnightly payment date.</w:t>
            </w:r>
          </w:p>
          <w:p w14:paraId="5469CC0D" w14:textId="77777777" w:rsidR="00190EA3" w:rsidRPr="002A57DA" w:rsidRDefault="001C0FB2"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Work Assist </w:t>
            </w:r>
            <w:r w:rsidR="00190EA3" w:rsidRPr="002A57DA">
              <w:rPr>
                <w:rFonts w:asciiTheme="minorHAnsi" w:hAnsiTheme="minorHAnsi" w:cstheme="minorHAnsi"/>
                <w:sz w:val="22"/>
                <w:szCs w:val="22"/>
                <w:lang w:val="en-US" w:eastAsia="zh-CN"/>
              </w:rPr>
              <w:t xml:space="preserve">Outcome Fees are listed at </w:t>
            </w:r>
            <w:r w:rsidR="00190EA3" w:rsidRPr="002A57DA">
              <w:rPr>
                <w:rStyle w:val="Emphasis"/>
                <w:rFonts w:asciiTheme="minorHAnsi" w:hAnsiTheme="minorHAnsi" w:cstheme="minorHAnsi"/>
                <w:b/>
                <w:i w:val="0"/>
                <w:sz w:val="22"/>
                <w:szCs w:val="22"/>
              </w:rPr>
              <w:t>Attachment B</w:t>
            </w:r>
            <w:r w:rsidR="00190EA3" w:rsidRPr="002A57DA">
              <w:rPr>
                <w:rFonts w:asciiTheme="minorHAnsi" w:hAnsiTheme="minorHAnsi" w:cstheme="minorHAnsi"/>
                <w:sz w:val="22"/>
                <w:szCs w:val="22"/>
                <w:lang w:val="en-US" w:eastAsia="zh-CN"/>
              </w:rPr>
              <w:t>. No pro</w:t>
            </w:r>
            <w:r w:rsidRPr="002A57DA">
              <w:rPr>
                <w:rFonts w:asciiTheme="minorHAnsi" w:hAnsiTheme="minorHAnsi" w:cstheme="minorHAnsi"/>
                <w:sz w:val="22"/>
                <w:szCs w:val="22"/>
                <w:lang w:val="en-US" w:eastAsia="zh-CN"/>
              </w:rPr>
              <w:noBreakHyphen/>
            </w:r>
            <w:r w:rsidR="00190EA3" w:rsidRPr="002A57DA">
              <w:rPr>
                <w:rFonts w:asciiTheme="minorHAnsi" w:hAnsiTheme="minorHAnsi" w:cstheme="minorHAnsi"/>
                <w:sz w:val="22"/>
                <w:szCs w:val="22"/>
                <w:lang w:val="en-US" w:eastAsia="zh-CN"/>
              </w:rPr>
              <w:t>rata outcome is available for periods less than 26 weeks or where a Participant transfers to another Provider.</w:t>
            </w:r>
          </w:p>
          <w:p w14:paraId="5469CC0E" w14:textId="77777777" w:rsidR="00190EA3" w:rsidRPr="002A57DA" w:rsidRDefault="0076439E"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Once </w:t>
            </w:r>
            <w:r w:rsidR="00190EA3" w:rsidRPr="002A57DA">
              <w:rPr>
                <w:rFonts w:asciiTheme="minorHAnsi" w:hAnsiTheme="minorHAnsi" w:cstheme="minorHAnsi"/>
                <w:sz w:val="22"/>
                <w:szCs w:val="22"/>
                <w:lang w:val="en-US" w:eastAsia="zh-CN"/>
              </w:rPr>
              <w:t xml:space="preserve">a </w:t>
            </w:r>
            <w:r w:rsidRPr="002A57DA">
              <w:rPr>
                <w:rFonts w:asciiTheme="minorHAnsi" w:hAnsiTheme="minorHAnsi" w:cstheme="minorHAnsi"/>
                <w:sz w:val="22"/>
                <w:szCs w:val="22"/>
                <w:lang w:val="en-US" w:eastAsia="zh-CN"/>
              </w:rPr>
              <w:t xml:space="preserve">Work Assist </w:t>
            </w:r>
            <w:r w:rsidR="00190EA3" w:rsidRPr="002A57DA">
              <w:rPr>
                <w:rFonts w:asciiTheme="minorHAnsi" w:hAnsiTheme="minorHAnsi" w:cstheme="minorHAnsi"/>
                <w:sz w:val="22"/>
                <w:szCs w:val="22"/>
                <w:lang w:val="en-US" w:eastAsia="zh-CN"/>
              </w:rPr>
              <w:t>Participant ach</w:t>
            </w:r>
            <w:r w:rsidR="00E00801" w:rsidRPr="002A57DA">
              <w:rPr>
                <w:rFonts w:asciiTheme="minorHAnsi" w:hAnsiTheme="minorHAnsi" w:cstheme="minorHAnsi"/>
                <w:sz w:val="22"/>
                <w:szCs w:val="22"/>
                <w:lang w:val="en-US" w:eastAsia="zh-CN"/>
              </w:rPr>
              <w:t>ieves a</w:t>
            </w:r>
            <w:r w:rsidR="001C0FB2" w:rsidRPr="002A57DA">
              <w:rPr>
                <w:rFonts w:asciiTheme="minorHAnsi" w:hAnsiTheme="minorHAnsi" w:cstheme="minorHAnsi"/>
                <w:sz w:val="22"/>
                <w:szCs w:val="22"/>
                <w:lang w:val="en-US" w:eastAsia="zh-CN"/>
              </w:rPr>
              <w:t>n</w:t>
            </w:r>
            <w:r w:rsidR="00E00801" w:rsidRPr="002A57DA">
              <w:rPr>
                <w:rFonts w:asciiTheme="minorHAnsi" w:hAnsiTheme="minorHAnsi" w:cstheme="minorHAnsi"/>
                <w:sz w:val="22"/>
                <w:szCs w:val="22"/>
                <w:lang w:val="en-US" w:eastAsia="zh-CN"/>
              </w:rPr>
              <w:t xml:space="preserve"> Outcome, </w:t>
            </w:r>
            <w:r w:rsidR="006C3151" w:rsidRPr="002A57DA">
              <w:rPr>
                <w:rFonts w:asciiTheme="minorHAnsi" w:hAnsiTheme="minorHAnsi" w:cstheme="minorHAnsi"/>
                <w:sz w:val="22"/>
                <w:szCs w:val="22"/>
                <w:lang w:val="en-US" w:eastAsia="zh-CN"/>
              </w:rPr>
              <w:t>Work Assist</w:t>
            </w:r>
            <w:r w:rsidR="00190EA3" w:rsidRPr="002A57DA">
              <w:rPr>
                <w:rFonts w:asciiTheme="minorHAnsi" w:hAnsiTheme="minorHAnsi" w:cstheme="minorHAnsi"/>
                <w:sz w:val="22"/>
                <w:szCs w:val="22"/>
                <w:lang w:val="en-US" w:eastAsia="zh-CN"/>
              </w:rPr>
              <w:t xml:space="preserve"> ends. The P</w:t>
            </w:r>
            <w:r w:rsidR="00C648A5" w:rsidRPr="002A57DA">
              <w:rPr>
                <w:rFonts w:asciiTheme="minorHAnsi" w:hAnsiTheme="minorHAnsi" w:cstheme="minorHAnsi"/>
                <w:sz w:val="22"/>
                <w:szCs w:val="22"/>
                <w:lang w:val="en-US" w:eastAsia="zh-CN"/>
              </w:rPr>
              <w:t>rovider can R</w:t>
            </w:r>
            <w:r w:rsidR="00190EA3" w:rsidRPr="002A57DA">
              <w:rPr>
                <w:rFonts w:asciiTheme="minorHAnsi" w:hAnsiTheme="minorHAnsi" w:cstheme="minorHAnsi"/>
                <w:sz w:val="22"/>
                <w:szCs w:val="22"/>
                <w:lang w:val="en-US" w:eastAsia="zh-CN"/>
              </w:rPr>
              <w:t xml:space="preserve">efer the Participant to an Ongoing Support Assessor if Ongoing Support is required, or can exit the Participant as an independent worker. </w:t>
            </w:r>
          </w:p>
          <w:p w14:paraId="5469CC0F"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Refer </w:t>
            </w:r>
            <w:r w:rsidR="001C0FB2" w:rsidRPr="002A57DA">
              <w:rPr>
                <w:rFonts w:asciiTheme="minorHAnsi" w:hAnsiTheme="minorHAnsi" w:cstheme="minorHAnsi"/>
                <w:sz w:val="22"/>
                <w:szCs w:val="22"/>
                <w:lang w:val="en-US" w:eastAsia="zh-CN"/>
              </w:rPr>
              <w:t xml:space="preserve">the </w:t>
            </w:r>
            <w:r w:rsidRPr="002A57DA">
              <w:rPr>
                <w:rFonts w:asciiTheme="minorHAnsi" w:hAnsiTheme="minorHAnsi" w:cstheme="minorHAnsi"/>
                <w:sz w:val="22"/>
                <w:szCs w:val="22"/>
                <w:lang w:val="en-US" w:eastAsia="zh-CN"/>
              </w:rPr>
              <w:t xml:space="preserve">Participant to an Ongoing Support Assessor. </w:t>
            </w:r>
            <w:r w:rsidRPr="002A57DA">
              <w:rPr>
                <w:rStyle w:val="Strong"/>
                <w:rFonts w:asciiTheme="minorHAnsi" w:hAnsiTheme="minorHAnsi" w:cstheme="minorHAnsi"/>
                <w:color w:val="auto"/>
                <w:sz w:val="22"/>
                <w:szCs w:val="22"/>
              </w:rPr>
              <w:t xml:space="preserve">Proceed to </w:t>
            </w:r>
            <w:r w:rsidR="00072A10" w:rsidRPr="002A57DA">
              <w:rPr>
                <w:rStyle w:val="Strong"/>
                <w:rFonts w:asciiTheme="minorHAnsi" w:hAnsiTheme="minorHAnsi" w:cstheme="minorHAnsi"/>
                <w:color w:val="auto"/>
                <w:sz w:val="22"/>
                <w:szCs w:val="22"/>
              </w:rPr>
              <w:t>Section</w:t>
            </w:r>
            <w:r w:rsidRPr="002A57DA">
              <w:rPr>
                <w:rStyle w:val="Strong"/>
                <w:rFonts w:asciiTheme="minorHAnsi" w:hAnsiTheme="minorHAnsi" w:cstheme="minorHAnsi"/>
                <w:color w:val="auto"/>
                <w:sz w:val="22"/>
                <w:szCs w:val="22"/>
              </w:rPr>
              <w:t xml:space="preserve"> 10</w:t>
            </w:r>
          </w:p>
          <w:p w14:paraId="5469CC10" w14:textId="77777777" w:rsidR="00190EA3" w:rsidRPr="002A57DA" w:rsidRDefault="00190EA3" w:rsidP="002A57DA">
            <w:pPr>
              <w:spacing w:before="120" w:after="120"/>
              <w:rPr>
                <w:rFonts w:asciiTheme="minorHAnsi" w:hAnsiTheme="minorHAnsi" w:cstheme="minorHAnsi"/>
                <w:sz w:val="22"/>
                <w:szCs w:val="22"/>
              </w:rPr>
            </w:pPr>
            <w:r w:rsidRPr="002A57DA">
              <w:rPr>
                <w:rFonts w:asciiTheme="minorHAnsi" w:hAnsiTheme="minorHAnsi" w:cstheme="minorHAnsi"/>
                <w:sz w:val="22"/>
                <w:szCs w:val="22"/>
                <w:lang w:val="en-US" w:eastAsia="zh-CN"/>
              </w:rPr>
              <w:t xml:space="preserve">Exit </w:t>
            </w:r>
            <w:r w:rsidR="001C0FB2" w:rsidRPr="002A57DA">
              <w:rPr>
                <w:rFonts w:asciiTheme="minorHAnsi" w:hAnsiTheme="minorHAnsi" w:cstheme="minorHAnsi"/>
                <w:sz w:val="22"/>
                <w:szCs w:val="22"/>
                <w:lang w:val="en-US" w:eastAsia="zh-CN"/>
              </w:rPr>
              <w:t xml:space="preserve">the </w:t>
            </w:r>
            <w:r w:rsidRPr="002A57DA">
              <w:rPr>
                <w:rFonts w:asciiTheme="minorHAnsi" w:hAnsiTheme="minorHAnsi" w:cstheme="minorHAnsi"/>
                <w:sz w:val="22"/>
                <w:szCs w:val="22"/>
                <w:lang w:val="en-US" w:eastAsia="zh-CN"/>
              </w:rPr>
              <w:t xml:space="preserve">Participant as an independent worker. </w:t>
            </w:r>
            <w:r w:rsidRPr="002A57DA">
              <w:rPr>
                <w:rStyle w:val="Strong"/>
                <w:rFonts w:asciiTheme="minorHAnsi" w:hAnsiTheme="minorHAnsi" w:cstheme="minorHAnsi"/>
                <w:color w:val="auto"/>
                <w:sz w:val="22"/>
                <w:szCs w:val="22"/>
              </w:rPr>
              <w:t xml:space="preserve">Proceed to </w:t>
            </w:r>
            <w:r w:rsidR="00072A10" w:rsidRPr="002A57DA">
              <w:rPr>
                <w:rStyle w:val="Strong"/>
                <w:rFonts w:asciiTheme="minorHAnsi" w:hAnsiTheme="minorHAnsi" w:cstheme="minorHAnsi"/>
                <w:color w:val="auto"/>
                <w:sz w:val="22"/>
                <w:szCs w:val="22"/>
              </w:rPr>
              <w:t>Section</w:t>
            </w:r>
            <w:r w:rsidR="00E815B3" w:rsidRPr="002A57DA">
              <w:rPr>
                <w:rStyle w:val="Strong"/>
                <w:rFonts w:asciiTheme="minorHAnsi" w:hAnsiTheme="minorHAnsi" w:cstheme="minorHAnsi"/>
                <w:color w:val="auto"/>
                <w:sz w:val="22"/>
                <w:szCs w:val="22"/>
              </w:rPr>
              <w:t> </w:t>
            </w:r>
            <w:r w:rsidRPr="002A57DA">
              <w:rPr>
                <w:rStyle w:val="Strong"/>
                <w:rFonts w:asciiTheme="minorHAnsi" w:hAnsiTheme="minorHAnsi" w:cstheme="minorHAnsi"/>
                <w:color w:val="auto"/>
                <w:sz w:val="22"/>
                <w:szCs w:val="22"/>
              </w:rPr>
              <w:t>13</w:t>
            </w:r>
          </w:p>
        </w:tc>
      </w:tr>
      <w:tr w:rsidR="00190EA3" w14:paraId="5469CC16" w14:textId="77777777" w:rsidTr="002A57DA">
        <w:trPr>
          <w:cantSplit w:val="0"/>
        </w:trPr>
        <w:tc>
          <w:tcPr>
            <w:tcW w:w="2962" w:type="dxa"/>
          </w:tcPr>
          <w:p w14:paraId="5469CC12" w14:textId="77777777" w:rsidR="00190EA3" w:rsidRPr="002A57DA" w:rsidRDefault="00190EA3" w:rsidP="002A57DA">
            <w:pPr>
              <w:pStyle w:val="TableText3"/>
              <w:spacing w:before="120" w:after="120"/>
              <w:rPr>
                <w:rFonts w:asciiTheme="minorHAnsi" w:hAnsiTheme="minorHAnsi" w:cstheme="minorHAnsi"/>
                <w:b/>
                <w:sz w:val="22"/>
                <w:szCs w:val="22"/>
                <w:lang w:val="en-US" w:eastAsia="zh-CN"/>
              </w:rPr>
            </w:pPr>
            <w:r w:rsidRPr="002A57DA">
              <w:rPr>
                <w:rFonts w:asciiTheme="minorHAnsi" w:hAnsiTheme="minorHAnsi" w:cstheme="minorHAnsi"/>
                <w:b/>
                <w:sz w:val="22"/>
                <w:szCs w:val="22"/>
              </w:rPr>
              <w:lastRenderedPageBreak/>
              <w:t>10.</w:t>
            </w:r>
            <w:r w:rsidRPr="002A57DA">
              <w:rPr>
                <w:rFonts w:asciiTheme="minorHAnsi" w:hAnsiTheme="minorHAnsi" w:cstheme="minorHAnsi"/>
                <w:sz w:val="22"/>
                <w:szCs w:val="22"/>
              </w:rPr>
              <w:t xml:space="preserve"> </w:t>
            </w:r>
            <w:r w:rsidRPr="002A57DA">
              <w:rPr>
                <w:rFonts w:asciiTheme="minorHAnsi" w:hAnsiTheme="minorHAnsi" w:cstheme="minorHAnsi"/>
                <w:b/>
                <w:bCs/>
                <w:color w:val="000000" w:themeColor="text1"/>
                <w:sz w:val="22"/>
                <w:szCs w:val="22"/>
              </w:rPr>
              <w:t xml:space="preserve">DES </w:t>
            </w:r>
            <w:r w:rsidR="001D3607" w:rsidRPr="002A57DA">
              <w:rPr>
                <w:rFonts w:asciiTheme="minorHAnsi" w:hAnsiTheme="minorHAnsi" w:cstheme="minorHAnsi"/>
                <w:b/>
                <w:bCs/>
                <w:color w:val="000000" w:themeColor="text1"/>
                <w:sz w:val="22"/>
                <w:szCs w:val="22"/>
              </w:rPr>
              <w:t>P</w:t>
            </w:r>
            <w:r w:rsidRPr="002A57DA">
              <w:rPr>
                <w:rFonts w:asciiTheme="minorHAnsi" w:hAnsiTheme="minorHAnsi" w:cstheme="minorHAnsi"/>
                <w:b/>
                <w:bCs/>
                <w:color w:val="000000" w:themeColor="text1"/>
                <w:sz w:val="22"/>
                <w:szCs w:val="22"/>
              </w:rPr>
              <w:t xml:space="preserve">rovider </w:t>
            </w:r>
            <w:r w:rsidR="00C648A5" w:rsidRPr="002A57DA">
              <w:rPr>
                <w:rFonts w:asciiTheme="minorHAnsi" w:hAnsiTheme="minorHAnsi" w:cstheme="minorHAnsi"/>
                <w:b/>
                <w:bCs/>
                <w:color w:val="000000" w:themeColor="text1"/>
                <w:sz w:val="22"/>
                <w:szCs w:val="22"/>
              </w:rPr>
              <w:t>R</w:t>
            </w:r>
            <w:r w:rsidRPr="002A57DA">
              <w:rPr>
                <w:rFonts w:asciiTheme="minorHAnsi" w:hAnsiTheme="minorHAnsi" w:cstheme="minorHAnsi"/>
                <w:b/>
                <w:bCs/>
                <w:color w:val="000000" w:themeColor="text1"/>
                <w:sz w:val="22"/>
                <w:szCs w:val="22"/>
              </w:rPr>
              <w:t>efers Participant to Ongoing Support Assessor</w:t>
            </w:r>
            <w:r w:rsidRPr="002A57DA">
              <w:rPr>
                <w:rFonts w:asciiTheme="minorHAnsi" w:hAnsiTheme="minorHAnsi" w:cstheme="minorHAnsi"/>
                <w:b/>
                <w:sz w:val="22"/>
                <w:szCs w:val="22"/>
              </w:rPr>
              <w:t xml:space="preserve"> </w:t>
            </w:r>
          </w:p>
          <w:p w14:paraId="5469CC13" w14:textId="77777777" w:rsidR="00190EA3" w:rsidRPr="002A57DA" w:rsidRDefault="00190EA3" w:rsidP="002A57DA">
            <w:pPr>
              <w:pStyle w:val="TableText"/>
              <w:spacing w:before="120" w:after="120"/>
              <w:rPr>
                <w:rStyle w:val="Emphasis"/>
                <w:rFonts w:asciiTheme="minorHAnsi" w:hAnsiTheme="minorHAnsi" w:cstheme="minorHAnsi"/>
                <w:sz w:val="22"/>
                <w:szCs w:val="22"/>
              </w:rPr>
            </w:pPr>
            <w:r w:rsidRPr="002A57DA">
              <w:rPr>
                <w:rStyle w:val="Emphasis"/>
                <w:rFonts w:asciiTheme="minorHAnsi" w:hAnsiTheme="minorHAnsi" w:cstheme="minorHAnsi"/>
                <w:sz w:val="22"/>
                <w:szCs w:val="22"/>
              </w:rPr>
              <w:t xml:space="preserve">Disability Employment Services </w:t>
            </w:r>
            <w:r w:rsidR="00CA5FED" w:rsidRPr="002A57DA">
              <w:rPr>
                <w:rStyle w:val="Emphasis"/>
                <w:rFonts w:asciiTheme="minorHAnsi" w:hAnsiTheme="minorHAnsi" w:cstheme="minorHAnsi"/>
                <w:sz w:val="22"/>
                <w:szCs w:val="22"/>
              </w:rPr>
              <w:t>Grant Agreement</w:t>
            </w:r>
            <w:r w:rsidR="00AE6106">
              <w:rPr>
                <w:rStyle w:val="Emphasis"/>
                <w:rFonts w:asciiTheme="minorHAnsi" w:hAnsiTheme="minorHAnsi" w:cstheme="minorHAnsi"/>
                <w:sz w:val="22"/>
                <w:szCs w:val="22"/>
              </w:rPr>
              <w:t xml:space="preserve"> Clause References</w:t>
            </w:r>
            <w:r w:rsidRPr="002A57DA">
              <w:rPr>
                <w:rStyle w:val="Emphasis"/>
                <w:rFonts w:asciiTheme="minorHAnsi" w:hAnsiTheme="minorHAnsi" w:cstheme="minorHAnsi"/>
                <w:sz w:val="22"/>
                <w:szCs w:val="22"/>
              </w:rPr>
              <w:t>:</w:t>
            </w:r>
          </w:p>
          <w:p w14:paraId="5469CC14" w14:textId="77777777" w:rsidR="00190EA3" w:rsidRPr="002A57DA" w:rsidRDefault="00190EA3" w:rsidP="002A57DA">
            <w:pPr>
              <w:pStyle w:val="TableText"/>
              <w:numPr>
                <w:ilvl w:val="0"/>
                <w:numId w:val="42"/>
              </w:numPr>
              <w:spacing w:before="120" w:after="120"/>
              <w:rPr>
                <w:rStyle w:val="Strong"/>
                <w:rFonts w:asciiTheme="minorHAnsi" w:hAnsiTheme="minorHAnsi" w:cstheme="minorHAnsi"/>
                <w:color w:val="auto"/>
                <w:sz w:val="22"/>
                <w:szCs w:val="22"/>
              </w:rPr>
            </w:pPr>
            <w:r w:rsidRPr="002A57DA">
              <w:rPr>
                <w:rFonts w:asciiTheme="minorHAnsi" w:hAnsiTheme="minorHAnsi" w:cstheme="minorHAnsi"/>
                <w:sz w:val="22"/>
                <w:szCs w:val="22"/>
                <w:lang w:val="en-US" w:eastAsia="zh-CN"/>
              </w:rPr>
              <w:t xml:space="preserve">Clause </w:t>
            </w:r>
            <w:r w:rsidR="001B2159" w:rsidRPr="002A57DA">
              <w:rPr>
                <w:rFonts w:asciiTheme="minorHAnsi" w:hAnsiTheme="minorHAnsi" w:cstheme="minorHAnsi"/>
                <w:sz w:val="22"/>
                <w:szCs w:val="22"/>
                <w:lang w:val="en-US" w:eastAsia="zh-CN"/>
              </w:rPr>
              <w:t>117</w:t>
            </w:r>
          </w:p>
        </w:tc>
        <w:tc>
          <w:tcPr>
            <w:tcW w:w="6448" w:type="dxa"/>
          </w:tcPr>
          <w:p w14:paraId="5469CC15" w14:textId="77777777" w:rsidR="00190EA3" w:rsidRPr="002A57DA" w:rsidRDefault="00190EA3" w:rsidP="002A57DA">
            <w:pPr>
              <w:spacing w:before="120" w:after="120"/>
              <w:rPr>
                <w:rFonts w:asciiTheme="minorHAnsi" w:hAnsiTheme="minorHAnsi" w:cstheme="minorHAnsi"/>
                <w:sz w:val="22"/>
                <w:szCs w:val="22"/>
              </w:rPr>
            </w:pPr>
            <w:r w:rsidRPr="002A57DA">
              <w:rPr>
                <w:rFonts w:asciiTheme="minorHAnsi" w:hAnsiTheme="minorHAnsi" w:cstheme="minorHAnsi"/>
                <w:sz w:val="22"/>
                <w:szCs w:val="22"/>
                <w:lang w:val="en-US" w:eastAsia="zh-CN"/>
              </w:rPr>
              <w:t xml:space="preserve">If a DES </w:t>
            </w:r>
            <w:r w:rsidR="001D3607" w:rsidRPr="002A57DA">
              <w:rPr>
                <w:rFonts w:asciiTheme="minorHAnsi" w:hAnsiTheme="minorHAnsi" w:cstheme="minorHAnsi"/>
                <w:sz w:val="22"/>
                <w:szCs w:val="22"/>
                <w:lang w:val="en-US" w:eastAsia="zh-CN"/>
              </w:rPr>
              <w:t>P</w:t>
            </w:r>
            <w:r w:rsidRPr="002A57DA">
              <w:rPr>
                <w:rFonts w:asciiTheme="minorHAnsi" w:hAnsiTheme="minorHAnsi" w:cstheme="minorHAnsi"/>
                <w:sz w:val="22"/>
                <w:szCs w:val="22"/>
                <w:lang w:val="en-US" w:eastAsia="zh-CN"/>
              </w:rPr>
              <w:t xml:space="preserve">rovider considers that a Participant who has achieved a </w:t>
            </w:r>
            <w:r w:rsidR="001C0FB2" w:rsidRPr="002A57DA">
              <w:rPr>
                <w:rFonts w:asciiTheme="minorHAnsi" w:hAnsiTheme="minorHAnsi" w:cstheme="minorHAnsi"/>
                <w:sz w:val="22"/>
                <w:szCs w:val="22"/>
                <w:lang w:val="en-US" w:eastAsia="zh-CN"/>
              </w:rPr>
              <w:t xml:space="preserve">Work Assist </w:t>
            </w:r>
            <w:r w:rsidRPr="002A57DA">
              <w:rPr>
                <w:rFonts w:asciiTheme="minorHAnsi" w:hAnsiTheme="minorHAnsi" w:cstheme="minorHAnsi"/>
                <w:sz w:val="22"/>
                <w:szCs w:val="22"/>
                <w:lang w:val="en-US" w:eastAsia="zh-CN"/>
              </w:rPr>
              <w:t>Outcome requires Ongoing Support to maintain their Employmen</w:t>
            </w:r>
            <w:r w:rsidR="00C648A5" w:rsidRPr="002A57DA">
              <w:rPr>
                <w:rFonts w:asciiTheme="minorHAnsi" w:hAnsiTheme="minorHAnsi" w:cstheme="minorHAnsi"/>
                <w:sz w:val="22"/>
                <w:szCs w:val="22"/>
                <w:lang w:val="en-US" w:eastAsia="zh-CN"/>
              </w:rPr>
              <w:t>t, they must R</w:t>
            </w:r>
            <w:r w:rsidRPr="002A57DA">
              <w:rPr>
                <w:rFonts w:asciiTheme="minorHAnsi" w:hAnsiTheme="minorHAnsi" w:cstheme="minorHAnsi"/>
                <w:sz w:val="22"/>
                <w:szCs w:val="22"/>
                <w:lang w:val="en-US" w:eastAsia="zh-CN"/>
              </w:rPr>
              <w:t xml:space="preserve">efer the Participant to an Ongoing Support Assessment (OSA) </w:t>
            </w:r>
            <w:r w:rsidR="001D3607" w:rsidRPr="002A57DA">
              <w:rPr>
                <w:rFonts w:asciiTheme="minorHAnsi" w:hAnsiTheme="minorHAnsi" w:cstheme="minorHAnsi"/>
                <w:sz w:val="22"/>
                <w:szCs w:val="22"/>
                <w:lang w:val="en-US" w:eastAsia="zh-CN"/>
              </w:rPr>
              <w:t>P</w:t>
            </w:r>
            <w:r w:rsidRPr="002A57DA">
              <w:rPr>
                <w:rFonts w:asciiTheme="minorHAnsi" w:hAnsiTheme="minorHAnsi" w:cstheme="minorHAnsi"/>
                <w:sz w:val="22"/>
                <w:szCs w:val="22"/>
                <w:lang w:val="en-US" w:eastAsia="zh-CN"/>
              </w:rPr>
              <w:t>rovider for assessment.</w:t>
            </w:r>
          </w:p>
        </w:tc>
      </w:tr>
      <w:tr w:rsidR="00190EA3" w14:paraId="5469CC22" w14:textId="77777777" w:rsidTr="002A57DA">
        <w:trPr>
          <w:cantSplit w:val="0"/>
        </w:trPr>
        <w:tc>
          <w:tcPr>
            <w:tcW w:w="2962" w:type="dxa"/>
          </w:tcPr>
          <w:p w14:paraId="5469CC17" w14:textId="77777777" w:rsidR="00190EA3" w:rsidRPr="002A57DA" w:rsidRDefault="00190EA3" w:rsidP="002A57DA">
            <w:pPr>
              <w:pStyle w:val="TableText3"/>
              <w:spacing w:before="120" w:after="120"/>
              <w:rPr>
                <w:rFonts w:asciiTheme="minorHAnsi" w:hAnsiTheme="minorHAnsi" w:cstheme="minorHAnsi"/>
                <w:b/>
                <w:bCs/>
                <w:sz w:val="22"/>
                <w:szCs w:val="22"/>
              </w:rPr>
            </w:pPr>
            <w:r w:rsidRPr="002A57DA">
              <w:rPr>
                <w:rFonts w:asciiTheme="minorHAnsi" w:hAnsiTheme="minorHAnsi" w:cstheme="minorHAnsi"/>
                <w:b/>
                <w:sz w:val="22"/>
                <w:szCs w:val="22"/>
              </w:rPr>
              <w:t>11.</w:t>
            </w:r>
            <w:r w:rsidRPr="002A57DA">
              <w:rPr>
                <w:rFonts w:asciiTheme="minorHAnsi" w:hAnsiTheme="minorHAnsi" w:cstheme="minorHAnsi"/>
                <w:sz w:val="22"/>
                <w:szCs w:val="22"/>
              </w:rPr>
              <w:t xml:space="preserve"> </w:t>
            </w:r>
            <w:r w:rsidRPr="002A57DA">
              <w:rPr>
                <w:rFonts w:asciiTheme="minorHAnsi" w:hAnsiTheme="minorHAnsi" w:cstheme="minorHAnsi"/>
                <w:b/>
                <w:bCs/>
                <w:color w:val="000000" w:themeColor="text1"/>
                <w:sz w:val="22"/>
                <w:szCs w:val="22"/>
              </w:rPr>
              <w:t xml:space="preserve">Ongoing Support Assessor undertakes assessment and makes recommendation about </w:t>
            </w:r>
            <w:r w:rsidR="001C0FB2" w:rsidRPr="002A57DA">
              <w:rPr>
                <w:rFonts w:asciiTheme="minorHAnsi" w:hAnsiTheme="minorHAnsi" w:cstheme="minorHAnsi"/>
                <w:b/>
                <w:bCs/>
                <w:color w:val="000000" w:themeColor="text1"/>
                <w:sz w:val="22"/>
                <w:szCs w:val="22"/>
              </w:rPr>
              <w:t xml:space="preserve">the </w:t>
            </w:r>
            <w:r w:rsidRPr="002A57DA">
              <w:rPr>
                <w:rFonts w:asciiTheme="minorHAnsi" w:hAnsiTheme="minorHAnsi" w:cstheme="minorHAnsi"/>
                <w:b/>
                <w:bCs/>
                <w:color w:val="000000" w:themeColor="text1"/>
                <w:sz w:val="22"/>
                <w:szCs w:val="22"/>
              </w:rPr>
              <w:t>Participant’s Ongoing Support requirements</w:t>
            </w:r>
            <w:r w:rsidRPr="002A57DA">
              <w:rPr>
                <w:rStyle w:val="Strong"/>
                <w:rFonts w:asciiTheme="minorHAnsi" w:hAnsiTheme="minorHAnsi" w:cstheme="minorHAnsi"/>
                <w:color w:val="auto"/>
                <w:sz w:val="22"/>
                <w:szCs w:val="22"/>
              </w:rPr>
              <w:t xml:space="preserve"> </w:t>
            </w:r>
          </w:p>
          <w:p w14:paraId="5469CC18" w14:textId="77777777" w:rsidR="00190EA3" w:rsidRPr="002A57DA" w:rsidRDefault="00190EA3" w:rsidP="002A57DA">
            <w:pPr>
              <w:pStyle w:val="TableText"/>
              <w:spacing w:before="120" w:after="120"/>
              <w:rPr>
                <w:rStyle w:val="Emphasis"/>
                <w:rFonts w:asciiTheme="minorHAnsi" w:hAnsiTheme="minorHAnsi" w:cstheme="minorHAnsi"/>
                <w:i w:val="0"/>
                <w:sz w:val="22"/>
                <w:szCs w:val="22"/>
              </w:rPr>
            </w:pPr>
            <w:r w:rsidRPr="002A57DA">
              <w:rPr>
                <w:rStyle w:val="Emphasis"/>
                <w:rFonts w:asciiTheme="minorHAnsi" w:hAnsiTheme="minorHAnsi" w:cstheme="minorHAnsi"/>
                <w:sz w:val="22"/>
                <w:szCs w:val="22"/>
              </w:rPr>
              <w:t xml:space="preserve">Disability Employment Services </w:t>
            </w:r>
            <w:r w:rsidR="008D0777" w:rsidRPr="002A57DA">
              <w:rPr>
                <w:rStyle w:val="Emphasis"/>
                <w:rFonts w:asciiTheme="minorHAnsi" w:hAnsiTheme="minorHAnsi" w:cstheme="minorHAnsi"/>
                <w:sz w:val="22"/>
                <w:szCs w:val="22"/>
              </w:rPr>
              <w:t>Grant Agreement</w:t>
            </w:r>
            <w:r w:rsidR="00AE6106">
              <w:rPr>
                <w:rStyle w:val="Emphasis"/>
                <w:rFonts w:asciiTheme="minorHAnsi" w:hAnsiTheme="minorHAnsi" w:cstheme="minorHAnsi"/>
                <w:i w:val="0"/>
                <w:sz w:val="22"/>
                <w:szCs w:val="22"/>
              </w:rPr>
              <w:t xml:space="preserve"> </w:t>
            </w:r>
            <w:r w:rsidRPr="002A57DA">
              <w:rPr>
                <w:rStyle w:val="Emphasis"/>
                <w:rFonts w:asciiTheme="minorHAnsi" w:hAnsiTheme="minorHAnsi" w:cstheme="minorHAnsi"/>
                <w:sz w:val="22"/>
                <w:szCs w:val="22"/>
              </w:rPr>
              <w:t>Clause References:</w:t>
            </w:r>
          </w:p>
          <w:p w14:paraId="5469CC19" w14:textId="77777777" w:rsidR="00190EA3" w:rsidRPr="002A57DA" w:rsidRDefault="00190EA3" w:rsidP="002A57DA">
            <w:pPr>
              <w:pStyle w:val="TableText"/>
              <w:numPr>
                <w:ilvl w:val="0"/>
                <w:numId w:val="42"/>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A6000F" w:rsidRPr="002A57DA">
              <w:rPr>
                <w:rFonts w:asciiTheme="minorHAnsi" w:hAnsiTheme="minorHAnsi" w:cstheme="minorHAnsi"/>
                <w:sz w:val="22"/>
                <w:szCs w:val="22"/>
                <w:lang w:val="en-US" w:eastAsia="zh-CN"/>
              </w:rPr>
              <w:t>114</w:t>
            </w:r>
          </w:p>
          <w:p w14:paraId="5469CC1A" w14:textId="77777777" w:rsidR="00190EA3" w:rsidRPr="002A57DA" w:rsidRDefault="00190EA3" w:rsidP="002A57DA">
            <w:pPr>
              <w:pStyle w:val="TableText"/>
              <w:numPr>
                <w:ilvl w:val="0"/>
                <w:numId w:val="42"/>
              </w:numPr>
              <w:spacing w:before="120" w:after="120"/>
              <w:rPr>
                <w:rStyle w:val="Strong"/>
                <w:rFonts w:asciiTheme="minorHAnsi" w:hAnsiTheme="minorHAnsi" w:cstheme="minorHAnsi"/>
                <w:color w:val="auto"/>
                <w:sz w:val="22"/>
                <w:szCs w:val="22"/>
              </w:rPr>
            </w:pPr>
            <w:r w:rsidRPr="002A57DA">
              <w:rPr>
                <w:rFonts w:asciiTheme="minorHAnsi" w:hAnsiTheme="minorHAnsi" w:cstheme="minorHAnsi"/>
                <w:sz w:val="22"/>
                <w:szCs w:val="22"/>
                <w:lang w:val="en-US" w:eastAsia="zh-CN"/>
              </w:rPr>
              <w:t xml:space="preserve">Clause </w:t>
            </w:r>
            <w:r w:rsidR="00A6000F" w:rsidRPr="002A57DA">
              <w:rPr>
                <w:rFonts w:asciiTheme="minorHAnsi" w:hAnsiTheme="minorHAnsi" w:cstheme="minorHAnsi"/>
                <w:sz w:val="22"/>
                <w:szCs w:val="22"/>
                <w:lang w:val="en-US" w:eastAsia="zh-CN"/>
              </w:rPr>
              <w:t>117</w:t>
            </w:r>
          </w:p>
        </w:tc>
        <w:tc>
          <w:tcPr>
            <w:tcW w:w="6448" w:type="dxa"/>
          </w:tcPr>
          <w:p w14:paraId="5469CC1B"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When a Participant who</w:t>
            </w:r>
            <w:r w:rsidR="00C648A5" w:rsidRPr="002A57DA">
              <w:rPr>
                <w:rFonts w:asciiTheme="minorHAnsi" w:hAnsiTheme="minorHAnsi" w:cstheme="minorHAnsi"/>
                <w:sz w:val="22"/>
                <w:szCs w:val="22"/>
                <w:lang w:val="en-US" w:eastAsia="zh-CN"/>
              </w:rPr>
              <w:t xml:space="preserve"> has achieved a </w:t>
            </w:r>
            <w:r w:rsidR="001C0FB2" w:rsidRPr="002A57DA">
              <w:rPr>
                <w:rFonts w:asciiTheme="minorHAnsi" w:hAnsiTheme="minorHAnsi" w:cstheme="minorHAnsi"/>
                <w:sz w:val="22"/>
                <w:szCs w:val="22"/>
                <w:lang w:val="en-US" w:eastAsia="zh-CN"/>
              </w:rPr>
              <w:t xml:space="preserve">Work Assist </w:t>
            </w:r>
            <w:r w:rsidR="00C648A5" w:rsidRPr="002A57DA">
              <w:rPr>
                <w:rFonts w:asciiTheme="minorHAnsi" w:hAnsiTheme="minorHAnsi" w:cstheme="minorHAnsi"/>
                <w:sz w:val="22"/>
                <w:szCs w:val="22"/>
                <w:lang w:val="en-US" w:eastAsia="zh-CN"/>
              </w:rPr>
              <w:t>Outcome is R</w:t>
            </w:r>
            <w:r w:rsidRPr="002A57DA">
              <w:rPr>
                <w:rFonts w:asciiTheme="minorHAnsi" w:hAnsiTheme="minorHAnsi" w:cstheme="minorHAnsi"/>
                <w:sz w:val="22"/>
                <w:szCs w:val="22"/>
                <w:lang w:val="en-US" w:eastAsia="zh-CN"/>
              </w:rPr>
              <w:t>eferred to an Ongoing Support Assessor, the Ongoing Support Assessor will undertake an OSA and determine the appropriate level of Ongoing Support for the Participant. If the recommendation is:</w:t>
            </w:r>
          </w:p>
          <w:p w14:paraId="5469CC1C"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1. No Support Required – the Participant </w:t>
            </w:r>
            <w:r w:rsidRPr="002A57DA">
              <w:rPr>
                <w:rFonts w:asciiTheme="minorHAnsi" w:hAnsiTheme="minorHAnsi" w:cstheme="minorHAnsi"/>
                <w:i/>
                <w:sz w:val="22"/>
                <w:szCs w:val="22"/>
                <w:lang w:val="en-US" w:eastAsia="zh-CN"/>
              </w:rPr>
              <w:t>must</w:t>
            </w:r>
            <w:r w:rsidRPr="002A57DA">
              <w:rPr>
                <w:rFonts w:asciiTheme="minorHAnsi" w:hAnsiTheme="minorHAnsi" w:cstheme="minorHAnsi"/>
                <w:sz w:val="22"/>
                <w:szCs w:val="22"/>
                <w:lang w:val="en-US" w:eastAsia="zh-CN"/>
              </w:rPr>
              <w:t xml:space="preserve"> be exited. </w:t>
            </w:r>
            <w:r w:rsidRPr="002A57DA">
              <w:rPr>
                <w:rStyle w:val="Strong"/>
                <w:rFonts w:asciiTheme="minorHAnsi" w:hAnsiTheme="minorHAnsi" w:cstheme="minorHAnsi"/>
                <w:color w:val="auto"/>
                <w:sz w:val="22"/>
                <w:szCs w:val="22"/>
              </w:rPr>
              <w:t xml:space="preserve">Proceed to </w:t>
            </w:r>
            <w:r w:rsidR="00362E2B" w:rsidRPr="002A57DA">
              <w:rPr>
                <w:rStyle w:val="Strong"/>
                <w:rFonts w:asciiTheme="minorHAnsi" w:hAnsiTheme="minorHAnsi" w:cstheme="minorHAnsi"/>
                <w:color w:val="auto"/>
                <w:sz w:val="22"/>
                <w:szCs w:val="22"/>
              </w:rPr>
              <w:t xml:space="preserve">Section </w:t>
            </w:r>
            <w:r w:rsidRPr="002A57DA">
              <w:rPr>
                <w:rStyle w:val="Strong"/>
                <w:rFonts w:asciiTheme="minorHAnsi" w:hAnsiTheme="minorHAnsi" w:cstheme="minorHAnsi"/>
                <w:color w:val="auto"/>
                <w:sz w:val="22"/>
                <w:szCs w:val="22"/>
              </w:rPr>
              <w:t>13</w:t>
            </w:r>
            <w:r w:rsidR="00362E2B" w:rsidRPr="002A57DA">
              <w:rPr>
                <w:rStyle w:val="Strong"/>
                <w:rFonts w:asciiTheme="minorHAnsi" w:hAnsiTheme="minorHAnsi" w:cstheme="minorHAnsi"/>
                <w:color w:val="auto"/>
                <w:sz w:val="22"/>
                <w:szCs w:val="22"/>
              </w:rPr>
              <w:t xml:space="preserve"> of this table.</w:t>
            </w:r>
          </w:p>
          <w:p w14:paraId="5469CC1D"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2. Flexible Ongoing Support - the Participant can remain with their current </w:t>
            </w:r>
            <w:r w:rsidR="00C41D24" w:rsidRPr="002A57DA">
              <w:rPr>
                <w:rFonts w:asciiTheme="minorHAnsi" w:hAnsiTheme="minorHAnsi" w:cstheme="minorHAnsi"/>
                <w:sz w:val="22"/>
                <w:szCs w:val="22"/>
                <w:lang w:val="en-US" w:eastAsia="zh-CN"/>
              </w:rPr>
              <w:t>DES-</w:t>
            </w:r>
            <w:r w:rsidRPr="002A57DA">
              <w:rPr>
                <w:rFonts w:asciiTheme="minorHAnsi" w:hAnsiTheme="minorHAnsi" w:cstheme="minorHAnsi"/>
                <w:sz w:val="22"/>
                <w:szCs w:val="22"/>
                <w:lang w:val="en-US" w:eastAsia="zh-CN"/>
              </w:rPr>
              <w:t xml:space="preserve">DMS or </w:t>
            </w:r>
            <w:r w:rsidR="00C41D24" w:rsidRPr="002A57DA">
              <w:rPr>
                <w:rFonts w:asciiTheme="minorHAnsi" w:hAnsiTheme="minorHAnsi" w:cstheme="minorHAnsi"/>
                <w:sz w:val="22"/>
                <w:szCs w:val="22"/>
                <w:lang w:val="en-US" w:eastAsia="zh-CN"/>
              </w:rPr>
              <w:t>DES-</w:t>
            </w:r>
            <w:r w:rsidRPr="002A57DA">
              <w:rPr>
                <w:rFonts w:asciiTheme="minorHAnsi" w:hAnsiTheme="minorHAnsi" w:cstheme="minorHAnsi"/>
                <w:sz w:val="22"/>
                <w:szCs w:val="22"/>
                <w:lang w:val="en-US" w:eastAsia="zh-CN"/>
              </w:rPr>
              <w:t>ESS Provider; or</w:t>
            </w:r>
          </w:p>
          <w:p w14:paraId="5469CC1E"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3. Moderate or High Ongoing Support-</w:t>
            </w:r>
          </w:p>
          <w:p w14:paraId="5469CC1F" w14:textId="77777777" w:rsidR="00190EA3" w:rsidRPr="002A57DA" w:rsidRDefault="00190EA3" w:rsidP="002A57DA">
            <w:pPr>
              <w:pStyle w:val="TableText"/>
              <w:numPr>
                <w:ilvl w:val="0"/>
                <w:numId w:val="13"/>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Participant must transfer to an </w:t>
            </w:r>
            <w:r w:rsidR="00C41D24" w:rsidRPr="002A57DA">
              <w:rPr>
                <w:rFonts w:asciiTheme="minorHAnsi" w:hAnsiTheme="minorHAnsi" w:cstheme="minorHAnsi"/>
                <w:sz w:val="22"/>
                <w:szCs w:val="22"/>
                <w:lang w:val="en-US" w:eastAsia="zh-CN"/>
              </w:rPr>
              <w:t>DES-</w:t>
            </w:r>
            <w:r w:rsidRPr="002A57DA">
              <w:rPr>
                <w:rFonts w:asciiTheme="minorHAnsi" w:hAnsiTheme="minorHAnsi" w:cstheme="minorHAnsi"/>
                <w:sz w:val="22"/>
                <w:szCs w:val="22"/>
                <w:lang w:val="en-US" w:eastAsia="zh-CN"/>
              </w:rPr>
              <w:t xml:space="preserve">ESS Provider if they received </w:t>
            </w:r>
            <w:r w:rsidR="006C3151" w:rsidRPr="002A57DA">
              <w:rPr>
                <w:rFonts w:asciiTheme="minorHAnsi" w:hAnsiTheme="minorHAnsi" w:cstheme="minorHAnsi"/>
                <w:sz w:val="22"/>
                <w:szCs w:val="22"/>
                <w:lang w:val="en-US" w:eastAsia="zh-CN"/>
              </w:rPr>
              <w:t>Work Assist</w:t>
            </w:r>
            <w:r w:rsidRPr="002A57DA">
              <w:rPr>
                <w:rFonts w:asciiTheme="minorHAnsi" w:hAnsiTheme="minorHAnsi" w:cstheme="minorHAnsi"/>
                <w:sz w:val="22"/>
                <w:szCs w:val="22"/>
                <w:lang w:val="en-US" w:eastAsia="zh-CN"/>
              </w:rPr>
              <w:t xml:space="preserve"> from a Provider that only delivers the </w:t>
            </w:r>
            <w:r w:rsidR="00C41D24" w:rsidRPr="002A57DA">
              <w:rPr>
                <w:rFonts w:asciiTheme="minorHAnsi" w:hAnsiTheme="minorHAnsi" w:cstheme="minorHAnsi"/>
                <w:sz w:val="22"/>
                <w:szCs w:val="22"/>
                <w:lang w:val="en-US" w:eastAsia="zh-CN"/>
              </w:rPr>
              <w:t>DES-</w:t>
            </w:r>
            <w:r w:rsidRPr="002A57DA">
              <w:rPr>
                <w:rFonts w:asciiTheme="minorHAnsi" w:hAnsiTheme="minorHAnsi" w:cstheme="minorHAnsi"/>
                <w:sz w:val="22"/>
                <w:szCs w:val="22"/>
                <w:lang w:val="en-US" w:eastAsia="zh-CN"/>
              </w:rPr>
              <w:t>DMS;</w:t>
            </w:r>
          </w:p>
          <w:p w14:paraId="5469CC20" w14:textId="77777777" w:rsidR="00190EA3" w:rsidRPr="002A57DA" w:rsidRDefault="00190EA3" w:rsidP="002A57DA">
            <w:pPr>
              <w:pStyle w:val="TableText"/>
              <w:numPr>
                <w:ilvl w:val="0"/>
                <w:numId w:val="13"/>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Participant can remain with their current Provider if they received </w:t>
            </w:r>
            <w:r w:rsidR="006C3151" w:rsidRPr="002A57DA">
              <w:rPr>
                <w:rFonts w:asciiTheme="minorHAnsi" w:hAnsiTheme="minorHAnsi" w:cstheme="minorHAnsi"/>
                <w:sz w:val="22"/>
                <w:szCs w:val="22"/>
                <w:lang w:val="en-US" w:eastAsia="zh-CN"/>
              </w:rPr>
              <w:t>Work Assist</w:t>
            </w:r>
            <w:r w:rsidRPr="002A57DA">
              <w:rPr>
                <w:rFonts w:asciiTheme="minorHAnsi" w:hAnsiTheme="minorHAnsi" w:cstheme="minorHAnsi"/>
                <w:sz w:val="22"/>
                <w:szCs w:val="22"/>
                <w:lang w:val="en-US" w:eastAsia="zh-CN"/>
              </w:rPr>
              <w:t xml:space="preserve"> </w:t>
            </w:r>
            <w:r w:rsidR="00E25A27" w:rsidRPr="002A57DA">
              <w:rPr>
                <w:rFonts w:asciiTheme="minorHAnsi" w:hAnsiTheme="minorHAnsi" w:cstheme="minorHAnsi"/>
                <w:sz w:val="22"/>
                <w:szCs w:val="22"/>
                <w:lang w:val="en-US" w:eastAsia="zh-CN"/>
              </w:rPr>
              <w:t xml:space="preserve">Services </w:t>
            </w:r>
            <w:r w:rsidRPr="002A57DA">
              <w:rPr>
                <w:rFonts w:asciiTheme="minorHAnsi" w:hAnsiTheme="minorHAnsi" w:cstheme="minorHAnsi"/>
                <w:sz w:val="22"/>
                <w:szCs w:val="22"/>
                <w:lang w:val="en-US" w:eastAsia="zh-CN"/>
              </w:rPr>
              <w:t xml:space="preserve">under the </w:t>
            </w:r>
            <w:r w:rsidR="00C41D24" w:rsidRPr="002A57DA">
              <w:rPr>
                <w:rFonts w:asciiTheme="minorHAnsi" w:hAnsiTheme="minorHAnsi" w:cstheme="minorHAnsi"/>
                <w:sz w:val="22"/>
                <w:szCs w:val="22"/>
                <w:lang w:val="en-US" w:eastAsia="zh-CN"/>
              </w:rPr>
              <w:t>DES-</w:t>
            </w:r>
            <w:r w:rsidRPr="002A57DA">
              <w:rPr>
                <w:rFonts w:asciiTheme="minorHAnsi" w:hAnsiTheme="minorHAnsi" w:cstheme="minorHAnsi"/>
                <w:sz w:val="22"/>
                <w:szCs w:val="22"/>
                <w:lang w:val="en-US" w:eastAsia="zh-CN"/>
              </w:rPr>
              <w:t xml:space="preserve">ESS, or if their </w:t>
            </w:r>
            <w:r w:rsidR="00C41D24" w:rsidRPr="002A57DA">
              <w:rPr>
                <w:rFonts w:asciiTheme="minorHAnsi" w:hAnsiTheme="minorHAnsi" w:cstheme="minorHAnsi"/>
                <w:sz w:val="22"/>
                <w:szCs w:val="22"/>
                <w:lang w:val="en-US" w:eastAsia="zh-CN"/>
              </w:rPr>
              <w:t>DES</w:t>
            </w:r>
            <w:r w:rsidR="00E815B3" w:rsidRPr="002A57DA">
              <w:rPr>
                <w:rFonts w:asciiTheme="minorHAnsi" w:hAnsiTheme="minorHAnsi" w:cstheme="minorHAnsi"/>
                <w:sz w:val="22"/>
                <w:szCs w:val="22"/>
                <w:lang w:val="en-US" w:eastAsia="zh-CN"/>
              </w:rPr>
              <w:noBreakHyphen/>
            </w:r>
            <w:r w:rsidRPr="002A57DA">
              <w:rPr>
                <w:rFonts w:asciiTheme="minorHAnsi" w:hAnsiTheme="minorHAnsi" w:cstheme="minorHAnsi"/>
                <w:sz w:val="22"/>
                <w:szCs w:val="22"/>
                <w:lang w:val="en-US" w:eastAsia="zh-CN"/>
              </w:rPr>
              <w:t xml:space="preserve">DMS </w:t>
            </w:r>
            <w:r w:rsidR="002C1B30" w:rsidRPr="002A57DA">
              <w:rPr>
                <w:rFonts w:asciiTheme="minorHAnsi" w:hAnsiTheme="minorHAnsi" w:cstheme="minorHAnsi"/>
                <w:sz w:val="22"/>
                <w:szCs w:val="22"/>
                <w:lang w:val="en-US" w:eastAsia="zh-CN"/>
              </w:rPr>
              <w:t>P</w:t>
            </w:r>
            <w:r w:rsidRPr="002A57DA">
              <w:rPr>
                <w:rFonts w:asciiTheme="minorHAnsi" w:hAnsiTheme="minorHAnsi" w:cstheme="minorHAnsi"/>
                <w:sz w:val="22"/>
                <w:szCs w:val="22"/>
                <w:lang w:val="en-US" w:eastAsia="zh-CN"/>
              </w:rPr>
              <w:t xml:space="preserve">rovider also provides </w:t>
            </w:r>
            <w:r w:rsidR="00C41D24" w:rsidRPr="002A57DA">
              <w:rPr>
                <w:rFonts w:asciiTheme="minorHAnsi" w:hAnsiTheme="minorHAnsi" w:cstheme="minorHAnsi"/>
                <w:sz w:val="22"/>
                <w:szCs w:val="22"/>
                <w:lang w:val="en-US" w:eastAsia="zh-CN"/>
              </w:rPr>
              <w:t>DES-</w:t>
            </w:r>
            <w:r w:rsidRPr="002A57DA">
              <w:rPr>
                <w:rFonts w:asciiTheme="minorHAnsi" w:hAnsiTheme="minorHAnsi" w:cstheme="minorHAnsi"/>
                <w:sz w:val="22"/>
                <w:szCs w:val="22"/>
                <w:lang w:val="en-US" w:eastAsia="zh-CN"/>
              </w:rPr>
              <w:t>ESS.</w:t>
            </w:r>
          </w:p>
          <w:p w14:paraId="5469CC21" w14:textId="77777777" w:rsidR="00190EA3" w:rsidRPr="002A57DA" w:rsidRDefault="00190EA3" w:rsidP="002A57DA">
            <w:pPr>
              <w:spacing w:before="120" w:after="120"/>
              <w:rPr>
                <w:rFonts w:asciiTheme="minorHAnsi" w:hAnsiTheme="minorHAnsi" w:cstheme="minorHAnsi"/>
                <w:sz w:val="22"/>
                <w:szCs w:val="22"/>
              </w:rPr>
            </w:pPr>
            <w:r w:rsidRPr="002A57DA">
              <w:rPr>
                <w:rFonts w:asciiTheme="minorHAnsi" w:hAnsiTheme="minorHAnsi" w:cstheme="minorHAnsi"/>
                <w:sz w:val="22"/>
                <w:szCs w:val="22"/>
                <w:lang w:val="en-US" w:eastAsia="zh-CN"/>
              </w:rPr>
              <w:t>Where a Participant is assessed as requiring Ongo</w:t>
            </w:r>
            <w:r w:rsidR="00C648A5" w:rsidRPr="002A57DA">
              <w:rPr>
                <w:rFonts w:asciiTheme="minorHAnsi" w:hAnsiTheme="minorHAnsi" w:cstheme="minorHAnsi"/>
                <w:sz w:val="22"/>
                <w:szCs w:val="22"/>
                <w:lang w:val="en-US" w:eastAsia="zh-CN"/>
              </w:rPr>
              <w:t xml:space="preserve">ing </w:t>
            </w:r>
            <w:r w:rsidR="00AE6106" w:rsidRPr="00211FF5">
              <w:rPr>
                <w:rFonts w:asciiTheme="minorHAnsi" w:hAnsiTheme="minorHAnsi" w:cstheme="minorHAnsi"/>
                <w:sz w:val="22"/>
                <w:szCs w:val="22"/>
                <w:lang w:val="en-US" w:eastAsia="zh-CN"/>
              </w:rPr>
              <w:t>Support,</w:t>
            </w:r>
            <w:r w:rsidR="00C648A5" w:rsidRPr="002A57DA">
              <w:rPr>
                <w:rFonts w:asciiTheme="minorHAnsi" w:hAnsiTheme="minorHAnsi" w:cstheme="minorHAnsi"/>
                <w:sz w:val="22"/>
                <w:szCs w:val="22"/>
                <w:lang w:val="en-US" w:eastAsia="zh-CN"/>
              </w:rPr>
              <w:t xml:space="preserve"> they are no longer R</w:t>
            </w:r>
            <w:r w:rsidRPr="002A57DA">
              <w:rPr>
                <w:rFonts w:asciiTheme="minorHAnsi" w:hAnsiTheme="minorHAnsi" w:cstheme="minorHAnsi"/>
                <w:sz w:val="22"/>
                <w:szCs w:val="22"/>
                <w:lang w:val="en-US" w:eastAsia="zh-CN"/>
              </w:rPr>
              <w:t>eferr</w:t>
            </w:r>
            <w:r w:rsidR="00C41D24" w:rsidRPr="002A57DA">
              <w:rPr>
                <w:rFonts w:asciiTheme="minorHAnsi" w:hAnsiTheme="minorHAnsi" w:cstheme="minorHAnsi"/>
                <w:sz w:val="22"/>
                <w:szCs w:val="22"/>
                <w:lang w:val="en-US" w:eastAsia="zh-CN"/>
              </w:rPr>
              <w:t xml:space="preserve">ed to as a </w:t>
            </w:r>
            <w:r w:rsidR="00ED3C62" w:rsidRPr="002A57DA">
              <w:rPr>
                <w:rFonts w:asciiTheme="minorHAnsi" w:hAnsiTheme="minorHAnsi" w:cstheme="minorHAnsi"/>
                <w:sz w:val="22"/>
                <w:szCs w:val="22"/>
                <w:lang w:val="en-US" w:eastAsia="zh-CN"/>
              </w:rPr>
              <w:t xml:space="preserve">Work Assist </w:t>
            </w:r>
            <w:r w:rsidR="00C41D24" w:rsidRPr="002A57DA">
              <w:rPr>
                <w:rFonts w:asciiTheme="minorHAnsi" w:hAnsiTheme="minorHAnsi" w:cstheme="minorHAnsi"/>
                <w:sz w:val="22"/>
                <w:szCs w:val="22"/>
                <w:lang w:val="en-US" w:eastAsia="zh-CN"/>
              </w:rPr>
              <w:t>Participant. On C</w:t>
            </w:r>
            <w:r w:rsidRPr="002A57DA">
              <w:rPr>
                <w:rFonts w:asciiTheme="minorHAnsi" w:hAnsiTheme="minorHAnsi" w:cstheme="minorHAnsi"/>
                <w:sz w:val="22"/>
                <w:szCs w:val="22"/>
                <w:lang w:val="en-US" w:eastAsia="zh-CN"/>
              </w:rPr>
              <w:t xml:space="preserve">ommencement in Ongoing </w:t>
            </w:r>
            <w:r w:rsidR="00062983" w:rsidRPr="00211FF5">
              <w:rPr>
                <w:rFonts w:asciiTheme="minorHAnsi" w:hAnsiTheme="minorHAnsi" w:cstheme="minorHAnsi"/>
                <w:sz w:val="22"/>
                <w:szCs w:val="22"/>
                <w:lang w:val="en-US" w:eastAsia="zh-CN"/>
              </w:rPr>
              <w:t>Support,</w:t>
            </w:r>
            <w:r w:rsidRPr="002A57DA">
              <w:rPr>
                <w:rFonts w:asciiTheme="minorHAnsi" w:hAnsiTheme="minorHAnsi" w:cstheme="minorHAnsi"/>
                <w:sz w:val="22"/>
                <w:szCs w:val="22"/>
                <w:lang w:val="en-US" w:eastAsia="zh-CN"/>
              </w:rPr>
              <w:t xml:space="preserve"> they will be considered a Participant of either </w:t>
            </w:r>
            <w:r w:rsidR="00E73C59" w:rsidRPr="002A57DA">
              <w:rPr>
                <w:rFonts w:asciiTheme="minorHAnsi" w:hAnsiTheme="minorHAnsi" w:cstheme="minorHAnsi"/>
                <w:sz w:val="22"/>
                <w:szCs w:val="22"/>
                <w:lang w:val="en-US" w:eastAsia="zh-CN"/>
              </w:rPr>
              <w:t>DES – DMS or DES – ESS.</w:t>
            </w:r>
          </w:p>
        </w:tc>
      </w:tr>
      <w:tr w:rsidR="00190EA3" w14:paraId="5469CC28" w14:textId="77777777" w:rsidTr="002A57DA">
        <w:trPr>
          <w:cantSplit w:val="0"/>
        </w:trPr>
        <w:tc>
          <w:tcPr>
            <w:tcW w:w="2962" w:type="dxa"/>
          </w:tcPr>
          <w:p w14:paraId="5469CC23" w14:textId="77777777" w:rsidR="00190EA3" w:rsidRPr="002A57DA" w:rsidRDefault="00190EA3" w:rsidP="002A57DA">
            <w:pPr>
              <w:pStyle w:val="TableText3"/>
              <w:spacing w:before="120" w:after="120"/>
              <w:rPr>
                <w:rStyle w:val="Strong"/>
                <w:rFonts w:asciiTheme="minorHAnsi" w:hAnsiTheme="minorHAnsi" w:cstheme="minorHAnsi"/>
                <w:color w:val="auto"/>
                <w:sz w:val="22"/>
                <w:szCs w:val="22"/>
              </w:rPr>
            </w:pPr>
            <w:r w:rsidRPr="002A57DA">
              <w:rPr>
                <w:rFonts w:asciiTheme="minorHAnsi" w:hAnsiTheme="minorHAnsi" w:cstheme="minorHAnsi"/>
                <w:b/>
                <w:sz w:val="22"/>
                <w:szCs w:val="22"/>
              </w:rPr>
              <w:t>12.</w:t>
            </w:r>
            <w:r w:rsidRPr="002A57DA">
              <w:rPr>
                <w:rFonts w:asciiTheme="minorHAnsi" w:hAnsiTheme="minorHAnsi" w:cstheme="minorHAnsi"/>
                <w:sz w:val="22"/>
                <w:szCs w:val="22"/>
              </w:rPr>
              <w:t xml:space="preserve"> </w:t>
            </w:r>
            <w:r w:rsidRPr="002A57DA">
              <w:rPr>
                <w:rFonts w:asciiTheme="minorHAnsi" w:hAnsiTheme="minorHAnsi" w:cstheme="minorHAnsi"/>
                <w:b/>
                <w:bCs/>
                <w:color w:val="000000" w:themeColor="text1"/>
                <w:sz w:val="22"/>
                <w:szCs w:val="22"/>
              </w:rPr>
              <w:t>DES Provider delivers Ongoing Support to Participant</w:t>
            </w:r>
          </w:p>
          <w:p w14:paraId="5469CC24" w14:textId="77777777" w:rsidR="00190EA3" w:rsidRPr="002A57DA" w:rsidRDefault="00190EA3" w:rsidP="002A57DA">
            <w:pPr>
              <w:pStyle w:val="TableText"/>
              <w:spacing w:before="120" w:after="120"/>
              <w:rPr>
                <w:rStyle w:val="Emphasis"/>
                <w:rFonts w:asciiTheme="minorHAnsi" w:hAnsiTheme="minorHAnsi" w:cstheme="minorHAnsi"/>
                <w:sz w:val="22"/>
                <w:szCs w:val="22"/>
              </w:rPr>
            </w:pPr>
            <w:r w:rsidRPr="002A57DA">
              <w:rPr>
                <w:rStyle w:val="Emphasis"/>
                <w:rFonts w:asciiTheme="minorHAnsi" w:hAnsiTheme="minorHAnsi" w:cstheme="minorHAnsi"/>
                <w:sz w:val="22"/>
                <w:szCs w:val="22"/>
              </w:rPr>
              <w:t xml:space="preserve">Disability Employment Services </w:t>
            </w:r>
            <w:r w:rsidR="00CA5FED" w:rsidRPr="002A57DA">
              <w:rPr>
                <w:rStyle w:val="Emphasis"/>
                <w:rFonts w:asciiTheme="minorHAnsi" w:hAnsiTheme="minorHAnsi" w:cstheme="minorHAnsi"/>
                <w:sz w:val="22"/>
                <w:szCs w:val="22"/>
              </w:rPr>
              <w:t>Grant Agreement</w:t>
            </w:r>
            <w:r w:rsidR="00AE6106">
              <w:rPr>
                <w:rStyle w:val="Emphasis"/>
                <w:rFonts w:asciiTheme="minorHAnsi" w:hAnsiTheme="minorHAnsi" w:cstheme="minorHAnsi"/>
                <w:sz w:val="22"/>
                <w:szCs w:val="22"/>
              </w:rPr>
              <w:t xml:space="preserve"> </w:t>
            </w:r>
            <w:r w:rsidRPr="002A57DA">
              <w:rPr>
                <w:rStyle w:val="Emphasis"/>
                <w:rFonts w:asciiTheme="minorHAnsi" w:hAnsiTheme="minorHAnsi" w:cstheme="minorHAnsi"/>
                <w:sz w:val="22"/>
                <w:szCs w:val="22"/>
              </w:rPr>
              <w:t>Clause References:</w:t>
            </w:r>
          </w:p>
          <w:p w14:paraId="5469CC25" w14:textId="77777777" w:rsidR="00190EA3" w:rsidRPr="002A57DA" w:rsidRDefault="00190EA3" w:rsidP="002A57DA">
            <w:pPr>
              <w:pStyle w:val="TableText"/>
              <w:numPr>
                <w:ilvl w:val="0"/>
                <w:numId w:val="43"/>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9D36BC" w:rsidRPr="002A57DA">
              <w:rPr>
                <w:rFonts w:asciiTheme="minorHAnsi" w:hAnsiTheme="minorHAnsi" w:cstheme="minorHAnsi"/>
                <w:sz w:val="22"/>
                <w:szCs w:val="22"/>
                <w:lang w:val="en-US" w:eastAsia="zh-CN"/>
              </w:rPr>
              <w:t>117</w:t>
            </w:r>
          </w:p>
          <w:p w14:paraId="5469CC26" w14:textId="77777777" w:rsidR="00190EA3" w:rsidRPr="002A57DA" w:rsidRDefault="00190EA3" w:rsidP="002A57DA">
            <w:pPr>
              <w:pStyle w:val="TableText"/>
              <w:numPr>
                <w:ilvl w:val="0"/>
                <w:numId w:val="43"/>
              </w:numPr>
              <w:spacing w:before="120" w:after="120"/>
              <w:rPr>
                <w:rFonts w:asciiTheme="minorHAnsi" w:hAnsiTheme="minorHAnsi" w:cstheme="minorHAnsi"/>
                <w:sz w:val="22"/>
                <w:szCs w:val="22"/>
              </w:rPr>
            </w:pPr>
            <w:r w:rsidRPr="002A57DA">
              <w:rPr>
                <w:rFonts w:asciiTheme="minorHAnsi" w:hAnsiTheme="minorHAnsi" w:cstheme="minorHAnsi"/>
                <w:sz w:val="22"/>
                <w:szCs w:val="22"/>
                <w:lang w:val="en-US" w:eastAsia="zh-CN"/>
              </w:rPr>
              <w:t xml:space="preserve">Clause </w:t>
            </w:r>
            <w:r w:rsidR="009D36BC" w:rsidRPr="002A57DA">
              <w:rPr>
                <w:rFonts w:asciiTheme="minorHAnsi" w:hAnsiTheme="minorHAnsi" w:cstheme="minorHAnsi"/>
                <w:sz w:val="22"/>
                <w:szCs w:val="22"/>
                <w:lang w:val="en-US" w:eastAsia="zh-CN"/>
              </w:rPr>
              <w:t>119</w:t>
            </w:r>
          </w:p>
        </w:tc>
        <w:tc>
          <w:tcPr>
            <w:tcW w:w="6448" w:type="dxa"/>
          </w:tcPr>
          <w:p w14:paraId="5469CC27" w14:textId="77777777" w:rsidR="00190EA3" w:rsidRPr="002A57DA" w:rsidRDefault="00190EA3" w:rsidP="002A57DA">
            <w:pPr>
              <w:spacing w:before="120" w:after="120"/>
              <w:rPr>
                <w:rFonts w:asciiTheme="minorHAnsi" w:hAnsiTheme="minorHAnsi" w:cstheme="minorHAnsi"/>
                <w:sz w:val="22"/>
                <w:szCs w:val="22"/>
              </w:rPr>
            </w:pPr>
            <w:r w:rsidRPr="002A57DA">
              <w:rPr>
                <w:rFonts w:asciiTheme="minorHAnsi" w:hAnsiTheme="minorHAnsi" w:cstheme="minorHAnsi"/>
                <w:sz w:val="22"/>
                <w:szCs w:val="22"/>
                <w:lang w:val="en-US" w:eastAsia="zh-CN"/>
              </w:rPr>
              <w:t xml:space="preserve">Where a Participant who achieved a </w:t>
            </w:r>
            <w:r w:rsidR="000B26C8" w:rsidRPr="002A57DA">
              <w:rPr>
                <w:rFonts w:asciiTheme="minorHAnsi" w:hAnsiTheme="minorHAnsi" w:cstheme="minorHAnsi"/>
                <w:sz w:val="22"/>
                <w:szCs w:val="22"/>
                <w:lang w:val="en-US" w:eastAsia="zh-CN"/>
              </w:rPr>
              <w:t xml:space="preserve">Work Assist </w:t>
            </w:r>
            <w:r w:rsidRPr="002A57DA">
              <w:rPr>
                <w:rFonts w:asciiTheme="minorHAnsi" w:hAnsiTheme="minorHAnsi" w:cstheme="minorHAnsi"/>
                <w:sz w:val="22"/>
                <w:szCs w:val="22"/>
                <w:lang w:val="en-US" w:eastAsia="zh-CN"/>
              </w:rPr>
              <w:t xml:space="preserve">Outcome is assessed as requiring Ongoing Support, the DES </w:t>
            </w:r>
            <w:r w:rsidR="002C1B30" w:rsidRPr="002A57DA">
              <w:rPr>
                <w:rFonts w:asciiTheme="minorHAnsi" w:hAnsiTheme="minorHAnsi" w:cstheme="minorHAnsi"/>
                <w:sz w:val="22"/>
                <w:szCs w:val="22"/>
                <w:lang w:val="en-US" w:eastAsia="zh-CN"/>
              </w:rPr>
              <w:t>P</w:t>
            </w:r>
            <w:r w:rsidRPr="002A57DA">
              <w:rPr>
                <w:rFonts w:asciiTheme="minorHAnsi" w:hAnsiTheme="minorHAnsi" w:cstheme="minorHAnsi"/>
                <w:sz w:val="22"/>
                <w:szCs w:val="22"/>
                <w:lang w:val="en-US" w:eastAsia="zh-CN"/>
              </w:rPr>
              <w:t xml:space="preserve">rovider must provide Ongoing Support as required by the </w:t>
            </w:r>
            <w:r w:rsidR="006B10F1" w:rsidRPr="002A57DA">
              <w:rPr>
                <w:rFonts w:asciiTheme="minorHAnsi" w:hAnsiTheme="minorHAnsi" w:cstheme="minorHAnsi"/>
                <w:i/>
                <w:sz w:val="22"/>
                <w:szCs w:val="22"/>
                <w:lang w:val="en-US" w:eastAsia="zh-CN"/>
              </w:rPr>
              <w:t>D</w:t>
            </w:r>
            <w:r w:rsidR="005C06B9" w:rsidRPr="002A57DA">
              <w:rPr>
                <w:rFonts w:asciiTheme="minorHAnsi" w:hAnsiTheme="minorHAnsi" w:cstheme="minorHAnsi"/>
                <w:i/>
                <w:sz w:val="22"/>
                <w:szCs w:val="22"/>
                <w:lang w:val="en-US" w:eastAsia="zh-CN"/>
              </w:rPr>
              <w:t>isability Employment Services</w:t>
            </w:r>
            <w:r w:rsidR="006B10F1" w:rsidRPr="002A57DA">
              <w:rPr>
                <w:rFonts w:asciiTheme="minorHAnsi" w:hAnsiTheme="minorHAnsi" w:cstheme="minorHAnsi"/>
                <w:i/>
                <w:sz w:val="22"/>
                <w:szCs w:val="22"/>
                <w:lang w:val="en-US" w:eastAsia="zh-CN"/>
              </w:rPr>
              <w:t xml:space="preserve"> </w:t>
            </w:r>
            <w:r w:rsidR="008D0777" w:rsidRPr="002A57DA">
              <w:rPr>
                <w:rFonts w:asciiTheme="minorHAnsi" w:hAnsiTheme="minorHAnsi" w:cstheme="minorHAnsi"/>
                <w:i/>
                <w:sz w:val="22"/>
                <w:szCs w:val="22"/>
                <w:lang w:val="en-US" w:eastAsia="zh-CN"/>
              </w:rPr>
              <w:t>Grant Agreement</w:t>
            </w:r>
            <w:r w:rsidR="007F7E3D" w:rsidRPr="002A57DA">
              <w:rPr>
                <w:rFonts w:asciiTheme="minorHAnsi" w:hAnsiTheme="minorHAnsi" w:cstheme="minorHAnsi"/>
                <w:i/>
                <w:sz w:val="22"/>
                <w:szCs w:val="22"/>
                <w:lang w:val="en-US" w:eastAsia="zh-CN"/>
              </w:rPr>
              <w:t xml:space="preserve"> </w:t>
            </w:r>
            <w:r w:rsidRPr="002A57DA">
              <w:rPr>
                <w:rFonts w:asciiTheme="minorHAnsi" w:hAnsiTheme="minorHAnsi" w:cstheme="minorHAnsi"/>
                <w:sz w:val="22"/>
                <w:szCs w:val="22"/>
                <w:lang w:val="en-US" w:eastAsia="zh-CN"/>
              </w:rPr>
              <w:t xml:space="preserve">and </w:t>
            </w:r>
            <w:r w:rsidRPr="002A57DA">
              <w:rPr>
                <w:rStyle w:val="Emphasis"/>
                <w:rFonts w:asciiTheme="minorHAnsi" w:hAnsiTheme="minorHAnsi" w:cstheme="minorHAnsi"/>
                <w:sz w:val="22"/>
                <w:szCs w:val="22"/>
              </w:rPr>
              <w:t>Ongoing Support Guidelines.</w:t>
            </w:r>
          </w:p>
        </w:tc>
      </w:tr>
      <w:tr w:rsidR="00190EA3" w14:paraId="5469CC36" w14:textId="77777777" w:rsidTr="002A57DA">
        <w:trPr>
          <w:cantSplit w:val="0"/>
        </w:trPr>
        <w:tc>
          <w:tcPr>
            <w:tcW w:w="2962" w:type="dxa"/>
          </w:tcPr>
          <w:p w14:paraId="5469CC29" w14:textId="77777777" w:rsidR="00190EA3" w:rsidRPr="002A57DA" w:rsidRDefault="00190EA3" w:rsidP="002A57DA">
            <w:pPr>
              <w:pStyle w:val="TableText3"/>
              <w:spacing w:before="120" w:after="120"/>
              <w:rPr>
                <w:rStyle w:val="Strong"/>
                <w:rFonts w:asciiTheme="minorHAnsi" w:hAnsiTheme="minorHAnsi" w:cstheme="minorHAnsi"/>
                <w:color w:val="auto"/>
                <w:sz w:val="22"/>
                <w:szCs w:val="22"/>
              </w:rPr>
            </w:pPr>
            <w:r w:rsidRPr="002A57DA">
              <w:rPr>
                <w:rFonts w:asciiTheme="minorHAnsi" w:hAnsiTheme="minorHAnsi" w:cstheme="minorHAnsi"/>
                <w:b/>
                <w:sz w:val="22"/>
                <w:szCs w:val="22"/>
              </w:rPr>
              <w:t>13.</w:t>
            </w:r>
            <w:r w:rsidRPr="002A57DA">
              <w:rPr>
                <w:rFonts w:asciiTheme="minorHAnsi" w:hAnsiTheme="minorHAnsi" w:cstheme="minorHAnsi"/>
                <w:sz w:val="22"/>
                <w:szCs w:val="22"/>
              </w:rPr>
              <w:t xml:space="preserve"> </w:t>
            </w:r>
            <w:r w:rsidRPr="002A57DA">
              <w:rPr>
                <w:rFonts w:asciiTheme="minorHAnsi" w:hAnsiTheme="minorHAnsi" w:cstheme="minorHAnsi"/>
                <w:b/>
                <w:bCs/>
                <w:color w:val="000000" w:themeColor="text1"/>
                <w:sz w:val="22"/>
                <w:szCs w:val="22"/>
              </w:rPr>
              <w:t xml:space="preserve">DES </w:t>
            </w:r>
            <w:r w:rsidR="002C1B30" w:rsidRPr="002A57DA">
              <w:rPr>
                <w:rFonts w:asciiTheme="minorHAnsi" w:hAnsiTheme="minorHAnsi" w:cstheme="minorHAnsi"/>
                <w:b/>
                <w:bCs/>
                <w:color w:val="000000" w:themeColor="text1"/>
                <w:sz w:val="22"/>
                <w:szCs w:val="22"/>
              </w:rPr>
              <w:t>P</w:t>
            </w:r>
            <w:r w:rsidRPr="002A57DA">
              <w:rPr>
                <w:rFonts w:asciiTheme="minorHAnsi" w:hAnsiTheme="minorHAnsi" w:cstheme="minorHAnsi"/>
                <w:b/>
                <w:bCs/>
                <w:color w:val="000000" w:themeColor="text1"/>
                <w:sz w:val="22"/>
                <w:szCs w:val="22"/>
              </w:rPr>
              <w:t xml:space="preserve">rovider exits </w:t>
            </w:r>
            <w:r w:rsidR="000B26C8" w:rsidRPr="002A57DA">
              <w:rPr>
                <w:rFonts w:asciiTheme="minorHAnsi" w:hAnsiTheme="minorHAnsi" w:cstheme="minorHAnsi"/>
                <w:b/>
                <w:bCs/>
                <w:color w:val="000000" w:themeColor="text1"/>
                <w:sz w:val="22"/>
                <w:szCs w:val="22"/>
              </w:rPr>
              <w:t xml:space="preserve">a Work Assist </w:t>
            </w:r>
            <w:r w:rsidRPr="002A57DA">
              <w:rPr>
                <w:rFonts w:asciiTheme="minorHAnsi" w:hAnsiTheme="minorHAnsi" w:cstheme="minorHAnsi"/>
                <w:b/>
                <w:bCs/>
                <w:color w:val="000000" w:themeColor="text1"/>
                <w:sz w:val="22"/>
                <w:szCs w:val="22"/>
              </w:rPr>
              <w:t>Participant</w:t>
            </w:r>
            <w:r w:rsidRPr="002A57DA">
              <w:rPr>
                <w:rFonts w:asciiTheme="minorHAnsi" w:hAnsiTheme="minorHAnsi" w:cstheme="minorHAnsi"/>
                <w:sz w:val="22"/>
                <w:szCs w:val="22"/>
              </w:rPr>
              <w:t xml:space="preserve"> </w:t>
            </w:r>
          </w:p>
          <w:p w14:paraId="5469CC2A" w14:textId="77777777" w:rsidR="00190EA3" w:rsidRPr="002A57DA" w:rsidRDefault="00190EA3" w:rsidP="002A57DA">
            <w:pPr>
              <w:pStyle w:val="TableText"/>
              <w:spacing w:before="120" w:after="120"/>
              <w:rPr>
                <w:rStyle w:val="Emphasis"/>
                <w:rFonts w:asciiTheme="minorHAnsi" w:hAnsiTheme="minorHAnsi" w:cstheme="minorHAnsi"/>
                <w:sz w:val="22"/>
                <w:szCs w:val="22"/>
              </w:rPr>
            </w:pPr>
            <w:r w:rsidRPr="002A57DA">
              <w:rPr>
                <w:rStyle w:val="Emphasis"/>
                <w:rFonts w:asciiTheme="minorHAnsi" w:hAnsiTheme="minorHAnsi" w:cstheme="minorHAnsi"/>
                <w:sz w:val="22"/>
                <w:szCs w:val="22"/>
              </w:rPr>
              <w:t xml:space="preserve">Disability Employment Services </w:t>
            </w:r>
            <w:r w:rsidR="008D0777" w:rsidRPr="002A57DA">
              <w:rPr>
                <w:rStyle w:val="Emphasis"/>
                <w:rFonts w:asciiTheme="minorHAnsi" w:hAnsiTheme="minorHAnsi" w:cstheme="minorHAnsi"/>
                <w:sz w:val="22"/>
                <w:szCs w:val="22"/>
              </w:rPr>
              <w:t>Grant Agreement</w:t>
            </w:r>
          </w:p>
          <w:p w14:paraId="5469CC2B" w14:textId="77777777" w:rsidR="00190EA3" w:rsidRPr="002A57DA" w:rsidRDefault="00190EA3" w:rsidP="002A57DA">
            <w:pPr>
              <w:pStyle w:val="TableText"/>
              <w:spacing w:before="120" w:after="120"/>
              <w:rPr>
                <w:rStyle w:val="Emphasis"/>
                <w:rFonts w:asciiTheme="minorHAnsi" w:hAnsiTheme="minorHAnsi" w:cstheme="minorHAnsi"/>
                <w:i w:val="0"/>
                <w:sz w:val="22"/>
                <w:szCs w:val="22"/>
              </w:rPr>
            </w:pPr>
            <w:r w:rsidRPr="002A57DA">
              <w:rPr>
                <w:rStyle w:val="Emphasis"/>
                <w:rFonts w:asciiTheme="minorHAnsi" w:hAnsiTheme="minorHAnsi" w:cstheme="minorHAnsi"/>
                <w:i w:val="0"/>
                <w:sz w:val="22"/>
                <w:szCs w:val="22"/>
              </w:rPr>
              <w:t>Clause References:</w:t>
            </w:r>
          </w:p>
          <w:p w14:paraId="5469CC2C" w14:textId="77777777" w:rsidR="00190EA3" w:rsidRPr="002A57DA" w:rsidRDefault="00190EA3"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Clause </w:t>
            </w:r>
            <w:r w:rsidR="0082012E" w:rsidRPr="002A57DA">
              <w:rPr>
                <w:rFonts w:asciiTheme="minorHAnsi" w:hAnsiTheme="minorHAnsi" w:cstheme="minorHAnsi"/>
                <w:sz w:val="22"/>
                <w:szCs w:val="22"/>
                <w:lang w:val="en-US" w:eastAsia="zh-CN"/>
              </w:rPr>
              <w:t>114</w:t>
            </w:r>
          </w:p>
          <w:p w14:paraId="5469CC2D" w14:textId="77777777" w:rsidR="00190EA3" w:rsidRPr="002A57DA" w:rsidRDefault="00190EA3" w:rsidP="002A57DA">
            <w:pPr>
              <w:pStyle w:val="TableText"/>
              <w:spacing w:before="120" w:after="120"/>
              <w:rPr>
                <w:rStyle w:val="Strong"/>
                <w:rFonts w:asciiTheme="minorHAnsi" w:hAnsiTheme="minorHAnsi" w:cstheme="minorHAnsi"/>
                <w:color w:val="auto"/>
                <w:sz w:val="22"/>
                <w:szCs w:val="22"/>
              </w:rPr>
            </w:pPr>
            <w:r w:rsidRPr="002A57DA">
              <w:rPr>
                <w:rFonts w:asciiTheme="minorHAnsi" w:hAnsiTheme="minorHAnsi" w:cstheme="minorHAnsi"/>
                <w:sz w:val="22"/>
                <w:szCs w:val="22"/>
                <w:lang w:val="en-US" w:eastAsia="zh-CN"/>
              </w:rPr>
              <w:t xml:space="preserve">Clause </w:t>
            </w:r>
            <w:r w:rsidR="0082012E" w:rsidRPr="002A57DA">
              <w:rPr>
                <w:rFonts w:asciiTheme="minorHAnsi" w:hAnsiTheme="minorHAnsi" w:cstheme="minorHAnsi"/>
                <w:sz w:val="22"/>
                <w:szCs w:val="22"/>
                <w:lang w:val="en-US" w:eastAsia="zh-CN"/>
              </w:rPr>
              <w:t>117</w:t>
            </w:r>
          </w:p>
        </w:tc>
        <w:tc>
          <w:tcPr>
            <w:tcW w:w="6448" w:type="dxa"/>
          </w:tcPr>
          <w:p w14:paraId="5469CC2E" w14:textId="77777777" w:rsidR="00190EA3" w:rsidRPr="002A57DA" w:rsidRDefault="00740211" w:rsidP="002A57DA">
            <w:pPr>
              <w:pStyle w:val="TableText"/>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Provision of </w:t>
            </w:r>
            <w:r w:rsidR="006C3151" w:rsidRPr="002A57DA">
              <w:rPr>
                <w:rFonts w:asciiTheme="minorHAnsi" w:hAnsiTheme="minorHAnsi" w:cstheme="minorHAnsi"/>
                <w:sz w:val="22"/>
                <w:szCs w:val="22"/>
                <w:lang w:val="en-US" w:eastAsia="zh-CN"/>
              </w:rPr>
              <w:t>Work Assist</w:t>
            </w:r>
            <w:r w:rsidR="0076439E" w:rsidRPr="002A57DA">
              <w:rPr>
                <w:rFonts w:asciiTheme="minorHAnsi" w:hAnsiTheme="minorHAnsi" w:cstheme="minorHAnsi"/>
                <w:sz w:val="22"/>
                <w:szCs w:val="22"/>
                <w:lang w:val="en-US" w:eastAsia="zh-CN"/>
              </w:rPr>
              <w:t xml:space="preserve"> </w:t>
            </w:r>
            <w:r w:rsidRPr="002A57DA">
              <w:rPr>
                <w:rFonts w:asciiTheme="minorHAnsi" w:hAnsiTheme="minorHAnsi" w:cstheme="minorHAnsi"/>
                <w:sz w:val="22"/>
                <w:szCs w:val="22"/>
                <w:lang w:val="en-US" w:eastAsia="zh-CN"/>
              </w:rPr>
              <w:t>support</w:t>
            </w:r>
            <w:r w:rsidR="00190EA3" w:rsidRPr="002A57DA">
              <w:rPr>
                <w:rFonts w:asciiTheme="minorHAnsi" w:hAnsiTheme="minorHAnsi" w:cstheme="minorHAnsi"/>
                <w:sz w:val="22"/>
                <w:szCs w:val="22"/>
                <w:lang w:val="en-US" w:eastAsia="zh-CN"/>
              </w:rPr>
              <w:t xml:space="preserve"> </w:t>
            </w:r>
            <w:r w:rsidR="00190EA3" w:rsidRPr="002A57DA">
              <w:rPr>
                <w:rFonts w:asciiTheme="minorHAnsi" w:hAnsiTheme="minorHAnsi" w:cstheme="minorHAnsi"/>
                <w:i/>
                <w:sz w:val="22"/>
                <w:szCs w:val="22"/>
                <w:lang w:val="en-US" w:eastAsia="zh-CN"/>
              </w:rPr>
              <w:t xml:space="preserve">must </w:t>
            </w:r>
            <w:r w:rsidR="00190EA3" w:rsidRPr="002A57DA">
              <w:rPr>
                <w:rFonts w:asciiTheme="minorHAnsi" w:hAnsiTheme="minorHAnsi" w:cstheme="minorHAnsi"/>
                <w:sz w:val="22"/>
                <w:szCs w:val="22"/>
                <w:lang w:val="en-US" w:eastAsia="zh-CN"/>
              </w:rPr>
              <w:t>continue until the Participant</w:t>
            </w:r>
            <w:r w:rsidR="005F11F8" w:rsidRPr="002A57DA">
              <w:rPr>
                <w:rFonts w:asciiTheme="minorHAnsi" w:hAnsiTheme="minorHAnsi" w:cstheme="minorHAnsi"/>
                <w:sz w:val="22"/>
                <w:szCs w:val="22"/>
                <w:lang w:val="en-US" w:eastAsia="zh-CN"/>
              </w:rPr>
              <w:t xml:space="preserve"> either</w:t>
            </w:r>
            <w:r w:rsidR="00190EA3" w:rsidRPr="002A57DA">
              <w:rPr>
                <w:rFonts w:asciiTheme="minorHAnsi" w:hAnsiTheme="minorHAnsi" w:cstheme="minorHAnsi"/>
                <w:sz w:val="22"/>
                <w:szCs w:val="22"/>
                <w:lang w:val="en-US" w:eastAsia="zh-CN"/>
              </w:rPr>
              <w:t>:</w:t>
            </w:r>
          </w:p>
          <w:p w14:paraId="5469CC2F" w14:textId="77777777" w:rsidR="00190EA3" w:rsidRPr="002A57DA" w:rsidRDefault="00190EA3" w:rsidP="002A57DA">
            <w:pPr>
              <w:pStyle w:val="TableText"/>
              <w:numPr>
                <w:ilvl w:val="0"/>
                <w:numId w:val="14"/>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ceases Employment with the Employer with whom the Participant was employed upon Commencement – </w:t>
            </w:r>
            <w:r w:rsidR="005D6EF6" w:rsidRPr="002A57DA">
              <w:rPr>
                <w:rFonts w:asciiTheme="minorHAnsi" w:hAnsiTheme="minorHAnsi" w:cstheme="minorHAnsi"/>
                <w:sz w:val="22"/>
                <w:szCs w:val="22"/>
                <w:lang w:val="en-US" w:eastAsia="zh-CN"/>
              </w:rPr>
              <w:t xml:space="preserve">the </w:t>
            </w:r>
            <w:r w:rsidRPr="002A57DA">
              <w:rPr>
                <w:rFonts w:asciiTheme="minorHAnsi" w:hAnsiTheme="minorHAnsi" w:cstheme="minorHAnsi"/>
                <w:sz w:val="22"/>
                <w:szCs w:val="22"/>
                <w:lang w:val="en-US" w:eastAsia="zh-CN"/>
              </w:rPr>
              <w:t>Participant must be exited;</w:t>
            </w:r>
            <w:r w:rsidR="005F11F8" w:rsidRPr="002A57DA">
              <w:rPr>
                <w:rFonts w:asciiTheme="minorHAnsi" w:hAnsiTheme="minorHAnsi" w:cstheme="minorHAnsi"/>
                <w:sz w:val="22"/>
                <w:szCs w:val="22"/>
                <w:lang w:val="en-US" w:eastAsia="zh-CN"/>
              </w:rPr>
              <w:t xml:space="preserve"> or</w:t>
            </w:r>
          </w:p>
          <w:p w14:paraId="5469CC30" w14:textId="77777777" w:rsidR="00190EA3" w:rsidRPr="002A57DA" w:rsidRDefault="00B51967" w:rsidP="002A57DA">
            <w:pPr>
              <w:pStyle w:val="TableText"/>
              <w:numPr>
                <w:ilvl w:val="0"/>
                <w:numId w:val="14"/>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achieves</w:t>
            </w:r>
            <w:r w:rsidR="00190EA3" w:rsidRPr="002A57DA">
              <w:rPr>
                <w:rFonts w:asciiTheme="minorHAnsi" w:hAnsiTheme="minorHAnsi" w:cstheme="minorHAnsi"/>
                <w:sz w:val="22"/>
                <w:szCs w:val="22"/>
                <w:lang w:val="en-US" w:eastAsia="zh-CN"/>
              </w:rPr>
              <w:t xml:space="preserve"> a </w:t>
            </w:r>
            <w:r w:rsidR="000B26C8" w:rsidRPr="002A57DA">
              <w:rPr>
                <w:rFonts w:asciiTheme="minorHAnsi" w:hAnsiTheme="minorHAnsi" w:cstheme="minorHAnsi"/>
                <w:sz w:val="22"/>
                <w:szCs w:val="22"/>
                <w:lang w:val="en-US" w:eastAsia="zh-CN"/>
              </w:rPr>
              <w:t xml:space="preserve">Work Assist </w:t>
            </w:r>
            <w:r w:rsidR="00190EA3" w:rsidRPr="002A57DA">
              <w:rPr>
                <w:rFonts w:asciiTheme="minorHAnsi" w:hAnsiTheme="minorHAnsi" w:cstheme="minorHAnsi"/>
                <w:sz w:val="22"/>
                <w:szCs w:val="22"/>
                <w:lang w:val="en-US" w:eastAsia="zh-CN"/>
              </w:rPr>
              <w:t xml:space="preserve">Outcome and does not need Ongoing Support – </w:t>
            </w:r>
            <w:r w:rsidR="005D6EF6" w:rsidRPr="002A57DA">
              <w:rPr>
                <w:rFonts w:asciiTheme="minorHAnsi" w:hAnsiTheme="minorHAnsi" w:cstheme="minorHAnsi"/>
                <w:sz w:val="22"/>
                <w:szCs w:val="22"/>
                <w:lang w:val="en-US" w:eastAsia="zh-CN"/>
              </w:rPr>
              <w:t xml:space="preserve">the </w:t>
            </w:r>
            <w:r w:rsidR="00190EA3" w:rsidRPr="002A57DA">
              <w:rPr>
                <w:rFonts w:asciiTheme="minorHAnsi" w:hAnsiTheme="minorHAnsi" w:cstheme="minorHAnsi"/>
                <w:sz w:val="22"/>
                <w:szCs w:val="22"/>
                <w:lang w:val="en-US" w:eastAsia="zh-CN"/>
              </w:rPr>
              <w:t>Participant must be exited;</w:t>
            </w:r>
            <w:r w:rsidR="005F11F8" w:rsidRPr="002A57DA">
              <w:rPr>
                <w:rFonts w:asciiTheme="minorHAnsi" w:hAnsiTheme="minorHAnsi" w:cstheme="minorHAnsi"/>
                <w:sz w:val="22"/>
                <w:szCs w:val="22"/>
                <w:lang w:val="en-US" w:eastAsia="zh-CN"/>
              </w:rPr>
              <w:t xml:space="preserve"> or</w:t>
            </w:r>
          </w:p>
          <w:p w14:paraId="5469CC31" w14:textId="77777777" w:rsidR="00190EA3" w:rsidRPr="002A57DA" w:rsidRDefault="00B51967" w:rsidP="002A57DA">
            <w:pPr>
              <w:pStyle w:val="TableText"/>
              <w:numPr>
                <w:ilvl w:val="0"/>
                <w:numId w:val="14"/>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lastRenderedPageBreak/>
              <w:t xml:space="preserve">achieves </w:t>
            </w:r>
            <w:r w:rsidR="00190EA3" w:rsidRPr="002A57DA">
              <w:rPr>
                <w:rFonts w:asciiTheme="minorHAnsi" w:hAnsiTheme="minorHAnsi" w:cstheme="minorHAnsi"/>
                <w:sz w:val="22"/>
                <w:szCs w:val="22"/>
                <w:lang w:val="en-US" w:eastAsia="zh-CN"/>
              </w:rPr>
              <w:t xml:space="preserve">a </w:t>
            </w:r>
            <w:r w:rsidR="000B26C8" w:rsidRPr="002A57DA">
              <w:rPr>
                <w:rFonts w:asciiTheme="minorHAnsi" w:hAnsiTheme="minorHAnsi" w:cstheme="minorHAnsi"/>
                <w:sz w:val="22"/>
                <w:szCs w:val="22"/>
                <w:lang w:val="en-US" w:eastAsia="zh-CN"/>
              </w:rPr>
              <w:t xml:space="preserve">Work Assist </w:t>
            </w:r>
            <w:r w:rsidR="00190EA3" w:rsidRPr="002A57DA">
              <w:rPr>
                <w:rFonts w:asciiTheme="minorHAnsi" w:hAnsiTheme="minorHAnsi" w:cstheme="minorHAnsi"/>
                <w:sz w:val="22"/>
                <w:szCs w:val="22"/>
                <w:lang w:val="en-US" w:eastAsia="zh-CN"/>
              </w:rPr>
              <w:t xml:space="preserve">Outcome and moves into Ongoing Support – the Participant is no longer a </w:t>
            </w:r>
            <w:r w:rsidR="000B26C8" w:rsidRPr="002A57DA">
              <w:rPr>
                <w:rFonts w:asciiTheme="minorHAnsi" w:hAnsiTheme="minorHAnsi" w:cstheme="minorHAnsi"/>
                <w:sz w:val="22"/>
                <w:szCs w:val="22"/>
                <w:lang w:val="en-US" w:eastAsia="zh-CN"/>
              </w:rPr>
              <w:t xml:space="preserve">Work Assist </w:t>
            </w:r>
            <w:r w:rsidR="00190EA3" w:rsidRPr="002A57DA">
              <w:rPr>
                <w:rFonts w:asciiTheme="minorHAnsi" w:hAnsiTheme="minorHAnsi" w:cstheme="minorHAnsi"/>
                <w:sz w:val="22"/>
                <w:szCs w:val="22"/>
                <w:lang w:val="en-US" w:eastAsia="zh-CN"/>
              </w:rPr>
              <w:t>Participant;</w:t>
            </w:r>
            <w:r w:rsidR="005F11F8" w:rsidRPr="002A57DA">
              <w:rPr>
                <w:rFonts w:asciiTheme="minorHAnsi" w:hAnsiTheme="minorHAnsi" w:cstheme="minorHAnsi"/>
                <w:sz w:val="22"/>
                <w:szCs w:val="22"/>
                <w:lang w:val="en-US" w:eastAsia="zh-CN"/>
              </w:rPr>
              <w:t xml:space="preserve"> or</w:t>
            </w:r>
          </w:p>
          <w:p w14:paraId="5469CC32" w14:textId="77777777" w:rsidR="00190EA3" w:rsidRPr="002A57DA" w:rsidRDefault="00E00801" w:rsidP="002A57DA">
            <w:pPr>
              <w:pStyle w:val="TableText"/>
              <w:numPr>
                <w:ilvl w:val="0"/>
                <w:numId w:val="14"/>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declines further A</w:t>
            </w:r>
            <w:r w:rsidR="00190EA3" w:rsidRPr="002A57DA">
              <w:rPr>
                <w:rFonts w:asciiTheme="minorHAnsi" w:hAnsiTheme="minorHAnsi" w:cstheme="minorHAnsi"/>
                <w:sz w:val="22"/>
                <w:szCs w:val="22"/>
                <w:lang w:val="en-US" w:eastAsia="zh-CN"/>
              </w:rPr>
              <w:t xml:space="preserve">ssistance – </w:t>
            </w:r>
            <w:r w:rsidR="008E659A" w:rsidRPr="002A57DA">
              <w:rPr>
                <w:rFonts w:asciiTheme="minorHAnsi" w:hAnsiTheme="minorHAnsi" w:cstheme="minorHAnsi"/>
                <w:sz w:val="22"/>
                <w:szCs w:val="22"/>
                <w:lang w:val="en-US" w:eastAsia="zh-CN"/>
              </w:rPr>
              <w:t xml:space="preserve">the </w:t>
            </w:r>
            <w:r w:rsidR="00190EA3" w:rsidRPr="002A57DA">
              <w:rPr>
                <w:rFonts w:asciiTheme="minorHAnsi" w:hAnsiTheme="minorHAnsi" w:cstheme="minorHAnsi"/>
                <w:sz w:val="22"/>
                <w:szCs w:val="22"/>
                <w:lang w:val="en-US" w:eastAsia="zh-CN"/>
              </w:rPr>
              <w:t>Participant must be exited;</w:t>
            </w:r>
            <w:r w:rsidR="005F11F8" w:rsidRPr="002A57DA">
              <w:rPr>
                <w:rFonts w:asciiTheme="minorHAnsi" w:hAnsiTheme="minorHAnsi" w:cstheme="minorHAnsi"/>
                <w:sz w:val="22"/>
                <w:szCs w:val="22"/>
                <w:lang w:val="en-US" w:eastAsia="zh-CN"/>
              </w:rPr>
              <w:t xml:space="preserve"> or</w:t>
            </w:r>
          </w:p>
          <w:p w14:paraId="5469CC33" w14:textId="77777777" w:rsidR="00190EA3" w:rsidRPr="002A57DA" w:rsidRDefault="00190EA3" w:rsidP="002A57DA">
            <w:pPr>
              <w:pStyle w:val="TableText"/>
              <w:numPr>
                <w:ilvl w:val="0"/>
                <w:numId w:val="14"/>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 xml:space="preserve">receives 52 weeks of </w:t>
            </w:r>
            <w:r w:rsidR="006C3151" w:rsidRPr="002A57DA">
              <w:rPr>
                <w:rFonts w:asciiTheme="minorHAnsi" w:hAnsiTheme="minorHAnsi" w:cstheme="minorHAnsi"/>
                <w:sz w:val="22"/>
                <w:szCs w:val="22"/>
                <w:lang w:val="en-US" w:eastAsia="zh-CN"/>
              </w:rPr>
              <w:t>Work Assist</w:t>
            </w:r>
            <w:r w:rsidR="00C061A4" w:rsidRPr="002A57DA">
              <w:rPr>
                <w:rFonts w:asciiTheme="minorHAnsi" w:hAnsiTheme="minorHAnsi" w:cstheme="minorHAnsi"/>
                <w:sz w:val="22"/>
                <w:szCs w:val="22"/>
                <w:lang w:val="en-US" w:eastAsia="zh-CN"/>
              </w:rPr>
              <w:t xml:space="preserve"> Services</w:t>
            </w:r>
            <w:r w:rsidRPr="002A57DA">
              <w:rPr>
                <w:rFonts w:asciiTheme="minorHAnsi" w:hAnsiTheme="minorHAnsi" w:cstheme="minorHAnsi"/>
                <w:sz w:val="22"/>
                <w:szCs w:val="22"/>
                <w:lang w:val="en-US" w:eastAsia="zh-CN"/>
              </w:rPr>
              <w:t xml:space="preserve"> – </w:t>
            </w:r>
            <w:r w:rsidR="008E659A" w:rsidRPr="002A57DA">
              <w:rPr>
                <w:rFonts w:asciiTheme="minorHAnsi" w:hAnsiTheme="minorHAnsi" w:cstheme="minorHAnsi"/>
                <w:sz w:val="22"/>
                <w:szCs w:val="22"/>
                <w:lang w:val="en-US" w:eastAsia="zh-CN"/>
              </w:rPr>
              <w:t xml:space="preserve">the </w:t>
            </w:r>
            <w:r w:rsidRPr="002A57DA">
              <w:rPr>
                <w:rFonts w:asciiTheme="minorHAnsi" w:hAnsiTheme="minorHAnsi" w:cstheme="minorHAnsi"/>
                <w:sz w:val="22"/>
                <w:szCs w:val="22"/>
                <w:lang w:val="en-US" w:eastAsia="zh-CN"/>
              </w:rPr>
              <w:t xml:space="preserve">Participant may be exited at any time after 52 weeks of assistance, or the Provider can continue to provide support if the Participant is working towards an </w:t>
            </w:r>
            <w:r w:rsidR="008E659A" w:rsidRPr="002A57DA">
              <w:rPr>
                <w:rFonts w:asciiTheme="minorHAnsi" w:hAnsiTheme="minorHAnsi" w:cstheme="minorHAnsi"/>
                <w:sz w:val="22"/>
                <w:szCs w:val="22"/>
                <w:lang w:val="en-US" w:eastAsia="zh-CN"/>
              </w:rPr>
              <w:t>Outcome</w:t>
            </w:r>
            <w:r w:rsidRPr="002A57DA">
              <w:rPr>
                <w:rFonts w:asciiTheme="minorHAnsi" w:hAnsiTheme="minorHAnsi" w:cstheme="minorHAnsi"/>
                <w:sz w:val="22"/>
                <w:szCs w:val="22"/>
                <w:lang w:val="en-US" w:eastAsia="zh-CN"/>
              </w:rPr>
              <w:t>; or</w:t>
            </w:r>
          </w:p>
          <w:p w14:paraId="5469CC34" w14:textId="77777777" w:rsidR="00190EA3" w:rsidRPr="002A57DA" w:rsidRDefault="00190EA3" w:rsidP="002A57DA">
            <w:pPr>
              <w:pStyle w:val="TableText"/>
              <w:numPr>
                <w:ilvl w:val="0"/>
                <w:numId w:val="14"/>
              </w:numPr>
              <w:spacing w:before="120" w:after="120"/>
              <w:rPr>
                <w:rFonts w:asciiTheme="minorHAnsi" w:hAnsiTheme="minorHAnsi" w:cstheme="minorHAnsi"/>
                <w:sz w:val="22"/>
                <w:szCs w:val="22"/>
                <w:lang w:val="en-US" w:eastAsia="zh-CN"/>
              </w:rPr>
            </w:pPr>
            <w:r w:rsidRPr="002A57DA">
              <w:rPr>
                <w:rFonts w:asciiTheme="minorHAnsi" w:hAnsiTheme="minorHAnsi" w:cstheme="minorHAnsi"/>
                <w:sz w:val="22"/>
                <w:szCs w:val="22"/>
                <w:lang w:val="en-US" w:eastAsia="zh-CN"/>
              </w:rPr>
              <w:t>DSS agrees to an Exit for another reason.</w:t>
            </w:r>
          </w:p>
          <w:p w14:paraId="5469CC35" w14:textId="77777777" w:rsidR="00190EA3" w:rsidRPr="002A57DA" w:rsidRDefault="00190EA3" w:rsidP="002A57DA">
            <w:pPr>
              <w:spacing w:before="120" w:after="120"/>
              <w:rPr>
                <w:rFonts w:asciiTheme="minorHAnsi" w:hAnsiTheme="minorHAnsi" w:cstheme="minorHAnsi"/>
                <w:sz w:val="22"/>
                <w:szCs w:val="22"/>
              </w:rPr>
            </w:pPr>
            <w:r w:rsidRPr="002A57DA">
              <w:rPr>
                <w:rFonts w:asciiTheme="minorHAnsi" w:hAnsiTheme="minorHAnsi" w:cstheme="minorHAnsi"/>
                <w:sz w:val="22"/>
                <w:szCs w:val="22"/>
                <w:lang w:val="en-US" w:eastAsia="zh-CN"/>
              </w:rPr>
              <w:t xml:space="preserve">If a </w:t>
            </w:r>
            <w:r w:rsidR="008E659A" w:rsidRPr="002A57DA">
              <w:rPr>
                <w:rFonts w:asciiTheme="minorHAnsi" w:hAnsiTheme="minorHAnsi" w:cstheme="minorHAnsi"/>
                <w:sz w:val="22"/>
                <w:szCs w:val="22"/>
                <w:lang w:val="en-US" w:eastAsia="zh-CN"/>
              </w:rPr>
              <w:t xml:space="preserve">Work Assist </w:t>
            </w:r>
            <w:r w:rsidRPr="002A57DA">
              <w:rPr>
                <w:rFonts w:asciiTheme="minorHAnsi" w:hAnsiTheme="minorHAnsi" w:cstheme="minorHAnsi"/>
                <w:sz w:val="22"/>
                <w:szCs w:val="22"/>
                <w:lang w:val="en-US" w:eastAsia="zh-CN"/>
              </w:rPr>
              <w:t xml:space="preserve">Participant is Exited </w:t>
            </w:r>
            <w:r w:rsidR="007B7FC0" w:rsidRPr="002A57DA">
              <w:rPr>
                <w:rFonts w:asciiTheme="minorHAnsi" w:hAnsiTheme="minorHAnsi" w:cstheme="minorHAnsi"/>
                <w:sz w:val="22"/>
                <w:szCs w:val="22"/>
                <w:lang w:val="en-US" w:eastAsia="zh-CN"/>
              </w:rPr>
              <w:t xml:space="preserve">due to losing the </w:t>
            </w:r>
            <w:r w:rsidRPr="002A57DA">
              <w:rPr>
                <w:rFonts w:asciiTheme="minorHAnsi" w:hAnsiTheme="minorHAnsi" w:cstheme="minorHAnsi"/>
                <w:sz w:val="22"/>
                <w:szCs w:val="22"/>
                <w:lang w:val="en-US" w:eastAsia="zh-CN"/>
              </w:rPr>
              <w:t xml:space="preserve">Employment they were in </w:t>
            </w:r>
            <w:r w:rsidR="005F11F8" w:rsidRPr="002A57DA">
              <w:rPr>
                <w:rFonts w:asciiTheme="minorHAnsi" w:hAnsiTheme="minorHAnsi" w:cstheme="minorHAnsi"/>
                <w:sz w:val="22"/>
                <w:szCs w:val="22"/>
                <w:lang w:val="en-US" w:eastAsia="zh-CN"/>
              </w:rPr>
              <w:t xml:space="preserve">at the time of their </w:t>
            </w:r>
            <w:r w:rsidRPr="002A57DA">
              <w:rPr>
                <w:rFonts w:asciiTheme="minorHAnsi" w:hAnsiTheme="minorHAnsi" w:cstheme="minorHAnsi"/>
                <w:sz w:val="22"/>
                <w:szCs w:val="22"/>
                <w:lang w:val="en-US" w:eastAsia="zh-CN"/>
              </w:rPr>
              <w:t xml:space="preserve">Commencement, they may Directly Register </w:t>
            </w:r>
            <w:r w:rsidR="00443B53" w:rsidRPr="002A57DA">
              <w:rPr>
                <w:rFonts w:asciiTheme="minorHAnsi" w:hAnsiTheme="minorHAnsi" w:cstheme="minorHAnsi"/>
                <w:sz w:val="22"/>
                <w:szCs w:val="22"/>
                <w:lang w:val="en-US" w:eastAsia="zh-CN"/>
              </w:rPr>
              <w:t xml:space="preserve">for </w:t>
            </w:r>
            <w:r w:rsidR="007B7FC0" w:rsidRPr="002A57DA">
              <w:rPr>
                <w:rFonts w:asciiTheme="minorHAnsi" w:hAnsiTheme="minorHAnsi" w:cstheme="minorHAnsi"/>
                <w:sz w:val="22"/>
                <w:szCs w:val="22"/>
                <w:lang w:val="en-US" w:eastAsia="zh-CN"/>
              </w:rPr>
              <w:t>Program Services</w:t>
            </w:r>
            <w:r w:rsidR="00443B53" w:rsidRPr="002A57DA">
              <w:rPr>
                <w:rFonts w:asciiTheme="minorHAnsi" w:hAnsiTheme="minorHAnsi" w:cstheme="minorHAnsi"/>
                <w:sz w:val="22"/>
                <w:szCs w:val="22"/>
                <w:lang w:val="en-US" w:eastAsia="zh-CN"/>
              </w:rPr>
              <w:t xml:space="preserve"> and Commence in DES </w:t>
            </w:r>
            <w:r w:rsidR="00FB39A9" w:rsidRPr="002A57DA">
              <w:rPr>
                <w:rFonts w:asciiTheme="minorHAnsi" w:hAnsiTheme="minorHAnsi" w:cstheme="minorHAnsi"/>
                <w:sz w:val="22"/>
                <w:szCs w:val="22"/>
                <w:lang w:val="en-US" w:eastAsia="zh-CN"/>
              </w:rPr>
              <w:t xml:space="preserve">in accordance with the </w:t>
            </w:r>
            <w:r w:rsidR="00FB39A9" w:rsidRPr="002A57DA">
              <w:rPr>
                <w:rFonts w:asciiTheme="minorHAnsi" w:hAnsiTheme="minorHAnsi" w:cstheme="minorHAnsi"/>
                <w:i/>
                <w:sz w:val="22"/>
                <w:szCs w:val="22"/>
                <w:lang w:val="en-US" w:eastAsia="zh-CN"/>
              </w:rPr>
              <w:t>Eligibility, Referral and Commencement Guidelines</w:t>
            </w:r>
            <w:r w:rsidR="00FB39A9" w:rsidRPr="002A57DA">
              <w:rPr>
                <w:rFonts w:asciiTheme="minorHAnsi" w:hAnsiTheme="minorHAnsi" w:cstheme="minorHAnsi"/>
                <w:sz w:val="22"/>
                <w:szCs w:val="22"/>
                <w:lang w:val="en-US" w:eastAsia="zh-CN"/>
              </w:rPr>
              <w:t>.</w:t>
            </w:r>
          </w:p>
        </w:tc>
      </w:tr>
    </w:tbl>
    <w:p w14:paraId="5469CC37" w14:textId="77777777" w:rsidR="00705AAC" w:rsidRPr="00286483" w:rsidRDefault="00705AAC">
      <w:bookmarkStart w:id="29" w:name="_Toc265218086"/>
      <w:r>
        <w:lastRenderedPageBreak/>
        <w:br w:type="page"/>
      </w:r>
    </w:p>
    <w:p w14:paraId="5469CC38" w14:textId="77777777" w:rsidR="00E84ED0" w:rsidRPr="002A57DA" w:rsidRDefault="00DF6C27" w:rsidP="002100A7">
      <w:pPr>
        <w:pStyle w:val="Heading2"/>
      </w:pPr>
      <w:bookmarkStart w:id="30" w:name="_Toc364755621"/>
      <w:bookmarkStart w:id="31" w:name="_Toc492387434"/>
      <w:bookmarkStart w:id="32" w:name="_Toc525630419"/>
      <w:r w:rsidRPr="002A57DA">
        <w:lastRenderedPageBreak/>
        <w:t xml:space="preserve">Attachment </w:t>
      </w:r>
      <w:r w:rsidR="00E83BD5" w:rsidRPr="002A57DA">
        <w:t>A</w:t>
      </w:r>
      <w:r w:rsidRPr="002A57DA">
        <w:t xml:space="preserve"> </w:t>
      </w:r>
      <w:r w:rsidR="00AF6268" w:rsidRPr="002A57DA">
        <w:t xml:space="preserve">– Permissible </w:t>
      </w:r>
      <w:r w:rsidRPr="002A57DA">
        <w:t xml:space="preserve">Break in a </w:t>
      </w:r>
      <w:r w:rsidR="000B26C8" w:rsidRPr="002A57DA">
        <w:t>Work Assist</w:t>
      </w:r>
      <w:r w:rsidR="00C061A4" w:rsidRPr="002A57DA">
        <w:t xml:space="preserve"> Services</w:t>
      </w:r>
      <w:r w:rsidR="000B26C8" w:rsidRPr="002A57DA">
        <w:t xml:space="preserve"> </w:t>
      </w:r>
      <w:r w:rsidR="00D508E1" w:rsidRPr="002A57DA">
        <w:t>E</w:t>
      </w:r>
      <w:r w:rsidRPr="002A57DA">
        <w:t>mployment related activity during a 26 Week Period</w:t>
      </w:r>
      <w:bookmarkEnd w:id="29"/>
      <w:bookmarkEnd w:id="30"/>
      <w:bookmarkEnd w:id="31"/>
      <w:bookmarkEnd w:id="32"/>
    </w:p>
    <w:p w14:paraId="5469CC39" w14:textId="77777777" w:rsidR="002100A7" w:rsidRPr="002100A7" w:rsidRDefault="002100A7" w:rsidP="002100A7">
      <w:pPr>
        <w:pStyle w:val="Heading3"/>
        <w:rPr>
          <w:b/>
        </w:rPr>
      </w:pPr>
      <w:r w:rsidRPr="002100A7">
        <w:rPr>
          <w:b/>
        </w:rPr>
        <w:t>Summary</w:t>
      </w:r>
    </w:p>
    <w:p w14:paraId="5469CC3A" w14:textId="77777777" w:rsidR="00E84ED0" w:rsidRPr="002A57DA" w:rsidRDefault="00DF6C27" w:rsidP="002A57DA">
      <w:pPr>
        <w:spacing w:before="120" w:after="120"/>
        <w:rPr>
          <w:sz w:val="22"/>
          <w:szCs w:val="22"/>
        </w:rPr>
      </w:pPr>
      <w:r w:rsidRPr="002A57DA">
        <w:rPr>
          <w:sz w:val="22"/>
          <w:szCs w:val="22"/>
        </w:rPr>
        <w:t xml:space="preserve">The </w:t>
      </w:r>
      <w:r w:rsidRPr="002A57DA">
        <w:rPr>
          <w:rStyle w:val="Emphasis"/>
          <w:sz w:val="22"/>
          <w:szCs w:val="22"/>
        </w:rPr>
        <w:t xml:space="preserve">Disability Employment Services </w:t>
      </w:r>
      <w:r w:rsidR="008D0777" w:rsidRPr="002A57DA">
        <w:rPr>
          <w:rStyle w:val="Emphasis"/>
          <w:sz w:val="22"/>
          <w:szCs w:val="22"/>
        </w:rPr>
        <w:t xml:space="preserve">Grant Agreement </w:t>
      </w:r>
      <w:r w:rsidRPr="002A57DA">
        <w:rPr>
          <w:sz w:val="22"/>
          <w:szCs w:val="22"/>
        </w:rPr>
        <w:t xml:space="preserve">states that for a </w:t>
      </w:r>
      <w:r w:rsidR="000B26C8" w:rsidRPr="002A57DA">
        <w:rPr>
          <w:sz w:val="22"/>
          <w:szCs w:val="22"/>
        </w:rPr>
        <w:t xml:space="preserve">Work Assist </w:t>
      </w:r>
      <w:r w:rsidRPr="002A57DA">
        <w:rPr>
          <w:sz w:val="22"/>
          <w:szCs w:val="22"/>
        </w:rPr>
        <w:t>Outcome</w:t>
      </w:r>
      <w:r w:rsidR="00D508E1" w:rsidRPr="002A57DA">
        <w:rPr>
          <w:sz w:val="22"/>
          <w:szCs w:val="22"/>
        </w:rPr>
        <w:t xml:space="preserve"> Fee</w:t>
      </w:r>
      <w:r w:rsidRPr="002A57DA">
        <w:rPr>
          <w:sz w:val="22"/>
          <w:szCs w:val="22"/>
        </w:rPr>
        <w:t xml:space="preserve"> to be payable, a Participant </w:t>
      </w:r>
      <w:r w:rsidRPr="002A57DA">
        <w:rPr>
          <w:i/>
          <w:sz w:val="22"/>
          <w:szCs w:val="22"/>
        </w:rPr>
        <w:t>must</w:t>
      </w:r>
      <w:r w:rsidRPr="002A57DA">
        <w:rPr>
          <w:sz w:val="22"/>
          <w:szCs w:val="22"/>
        </w:rPr>
        <w:t xml:space="preserve"> remain in </w:t>
      </w:r>
      <w:r w:rsidR="0077203E" w:rsidRPr="002A57DA">
        <w:rPr>
          <w:sz w:val="22"/>
          <w:szCs w:val="22"/>
        </w:rPr>
        <w:t>A</w:t>
      </w:r>
      <w:r w:rsidR="004047FC" w:rsidRPr="002A57DA">
        <w:rPr>
          <w:sz w:val="22"/>
          <w:szCs w:val="22"/>
        </w:rPr>
        <w:t xml:space="preserve">ctive </w:t>
      </w:r>
      <w:r w:rsidRPr="002A57DA">
        <w:rPr>
          <w:sz w:val="22"/>
          <w:szCs w:val="22"/>
        </w:rPr>
        <w:t xml:space="preserve">Employment for the duration of 26 Consecutive Weeks. </w:t>
      </w:r>
    </w:p>
    <w:p w14:paraId="5469CC3B" w14:textId="77777777" w:rsidR="00717C17" w:rsidRPr="002A57DA" w:rsidRDefault="00DF6C27" w:rsidP="002A57DA">
      <w:pPr>
        <w:spacing w:before="120" w:after="120"/>
        <w:rPr>
          <w:sz w:val="22"/>
          <w:szCs w:val="22"/>
        </w:rPr>
      </w:pPr>
      <w:r w:rsidRPr="002A57DA">
        <w:rPr>
          <w:sz w:val="22"/>
          <w:szCs w:val="22"/>
        </w:rPr>
        <w:t xml:space="preserve">Situations may arise which interfere with a </w:t>
      </w:r>
      <w:r w:rsidR="00F76470" w:rsidRPr="002A57DA">
        <w:rPr>
          <w:sz w:val="22"/>
          <w:szCs w:val="22"/>
        </w:rPr>
        <w:t xml:space="preserve">Work Assist </w:t>
      </w:r>
      <w:r w:rsidRPr="002A57DA">
        <w:rPr>
          <w:sz w:val="22"/>
          <w:szCs w:val="22"/>
        </w:rPr>
        <w:t xml:space="preserve">Participant’s capacity to continue in an Employment related activity without a break. Accordingly, </w:t>
      </w:r>
      <w:r w:rsidR="005C3700" w:rsidRPr="002A57DA">
        <w:rPr>
          <w:sz w:val="22"/>
          <w:szCs w:val="22"/>
        </w:rPr>
        <w:t xml:space="preserve">DES </w:t>
      </w:r>
      <w:r w:rsidR="002C1B30" w:rsidRPr="002A57DA">
        <w:rPr>
          <w:sz w:val="22"/>
          <w:szCs w:val="22"/>
        </w:rPr>
        <w:t>P</w:t>
      </w:r>
      <w:r w:rsidRPr="002A57DA">
        <w:rPr>
          <w:sz w:val="22"/>
          <w:szCs w:val="22"/>
        </w:rPr>
        <w:t xml:space="preserve">roviders may claim a </w:t>
      </w:r>
      <w:r w:rsidR="000B26C8" w:rsidRPr="002A57DA">
        <w:rPr>
          <w:sz w:val="22"/>
          <w:szCs w:val="22"/>
        </w:rPr>
        <w:t xml:space="preserve">Work Assist </w:t>
      </w:r>
      <w:r w:rsidRPr="002A57DA">
        <w:rPr>
          <w:sz w:val="22"/>
          <w:szCs w:val="22"/>
        </w:rPr>
        <w:t xml:space="preserve">Outcome Fee where there is a break or breaks up to a </w:t>
      </w:r>
      <w:r w:rsidRPr="002A57DA">
        <w:rPr>
          <w:rStyle w:val="Strong"/>
          <w:color w:val="auto"/>
          <w:sz w:val="22"/>
          <w:szCs w:val="22"/>
        </w:rPr>
        <w:t>maximum of eight weeks</w:t>
      </w:r>
      <w:r w:rsidRPr="002A57DA">
        <w:rPr>
          <w:sz w:val="22"/>
          <w:szCs w:val="22"/>
        </w:rPr>
        <w:t xml:space="preserve"> (per 26 Consecutive Weeks) in total in a Participant’s Employment related activity.</w:t>
      </w:r>
    </w:p>
    <w:p w14:paraId="5469CC3C" w14:textId="77777777" w:rsidR="00764791" w:rsidRPr="002100A7" w:rsidRDefault="00DF6C27" w:rsidP="002100A7">
      <w:pPr>
        <w:pStyle w:val="Heading3"/>
        <w:rPr>
          <w:b/>
        </w:rPr>
      </w:pPr>
      <w:bookmarkStart w:id="33" w:name="BK18067570"/>
      <w:bookmarkStart w:id="34" w:name="_Toc492387435"/>
      <w:bookmarkStart w:id="35" w:name="_Toc265218087"/>
      <w:bookmarkStart w:id="36" w:name="_Toc364755622"/>
      <w:bookmarkEnd w:id="33"/>
      <w:r w:rsidRPr="002100A7">
        <w:rPr>
          <w:b/>
        </w:rPr>
        <w:t xml:space="preserve">Permissible Breaks – </w:t>
      </w:r>
      <w:r w:rsidR="007F7E3D" w:rsidRPr="002100A7">
        <w:rPr>
          <w:b/>
        </w:rPr>
        <w:t>Work Assist</w:t>
      </w:r>
      <w:bookmarkEnd w:id="34"/>
      <w:r w:rsidR="00C061A4" w:rsidRPr="002100A7">
        <w:rPr>
          <w:b/>
        </w:rPr>
        <w:t xml:space="preserve"> Services</w:t>
      </w:r>
    </w:p>
    <w:tbl>
      <w:tblPr>
        <w:tblStyle w:val="TableDeed"/>
        <w:tblW w:w="9410" w:type="dxa"/>
        <w:tblLook w:val="01E0" w:firstRow="1" w:lastRow="1" w:firstColumn="1" w:lastColumn="1" w:noHBand="0" w:noVBand="0"/>
        <w:tblDescription w:val="Permissible Breaks for Job in Jeopardy"/>
      </w:tblPr>
      <w:tblGrid>
        <w:gridCol w:w="3110"/>
        <w:gridCol w:w="6300"/>
      </w:tblGrid>
      <w:tr w:rsidR="00764791" w14:paraId="5469CC3F" w14:textId="77777777" w:rsidTr="002A57DA">
        <w:trPr>
          <w:cnfStyle w:val="100000000000" w:firstRow="1" w:lastRow="0" w:firstColumn="0" w:lastColumn="0" w:oddVBand="0" w:evenVBand="0" w:oddHBand="0" w:evenHBand="0" w:firstRowFirstColumn="0" w:firstRowLastColumn="0" w:lastRowFirstColumn="0" w:lastRowLastColumn="0"/>
          <w:cantSplit w:val="0"/>
        </w:trPr>
        <w:tc>
          <w:tcPr>
            <w:tcW w:w="3110" w:type="dxa"/>
            <w:shd w:val="clear" w:color="auto" w:fill="auto"/>
            <w:hideMark/>
          </w:tcPr>
          <w:p w14:paraId="5469CC3D" w14:textId="77777777" w:rsidR="00764791" w:rsidRPr="002A57DA" w:rsidRDefault="00764791" w:rsidP="002A57DA">
            <w:pPr>
              <w:pStyle w:val="TableHeading"/>
              <w:spacing w:before="120" w:after="120"/>
              <w:rPr>
                <w:color w:val="auto"/>
                <w:sz w:val="22"/>
                <w:szCs w:val="22"/>
                <w:lang w:val="en-US" w:eastAsia="zh-CN"/>
              </w:rPr>
            </w:pPr>
            <w:r w:rsidRPr="002A57DA">
              <w:rPr>
                <w:color w:val="auto"/>
                <w:sz w:val="22"/>
                <w:szCs w:val="22"/>
                <w:lang w:val="en-US" w:eastAsia="zh-CN"/>
              </w:rPr>
              <w:t>Who is Responsible:</w:t>
            </w:r>
          </w:p>
        </w:tc>
        <w:tc>
          <w:tcPr>
            <w:tcW w:w="6300" w:type="dxa"/>
            <w:shd w:val="clear" w:color="auto" w:fill="auto"/>
            <w:hideMark/>
          </w:tcPr>
          <w:p w14:paraId="5469CC3E" w14:textId="77777777" w:rsidR="00764791" w:rsidRPr="002A57DA" w:rsidRDefault="00764791" w:rsidP="002A57DA">
            <w:pPr>
              <w:pStyle w:val="TableHeading"/>
              <w:spacing w:before="120" w:after="120"/>
              <w:rPr>
                <w:color w:val="auto"/>
                <w:sz w:val="22"/>
                <w:szCs w:val="22"/>
                <w:lang w:val="en-US" w:eastAsia="zh-CN"/>
              </w:rPr>
            </w:pPr>
            <w:r w:rsidRPr="002A57DA">
              <w:rPr>
                <w:color w:val="auto"/>
                <w:sz w:val="22"/>
                <w:szCs w:val="22"/>
                <w:lang w:val="en-US" w:eastAsia="zh-CN"/>
              </w:rPr>
              <w:t>What is Required:</w:t>
            </w:r>
          </w:p>
        </w:tc>
      </w:tr>
      <w:tr w:rsidR="00764791" w14:paraId="5469CC57" w14:textId="77777777" w:rsidTr="002A57DA">
        <w:trPr>
          <w:cantSplit w:val="0"/>
          <w:trHeight w:val="2338"/>
        </w:trPr>
        <w:tc>
          <w:tcPr>
            <w:tcW w:w="3110" w:type="dxa"/>
            <w:hideMark/>
          </w:tcPr>
          <w:p w14:paraId="5469CC40" w14:textId="77777777" w:rsidR="00764791" w:rsidRPr="00915799" w:rsidRDefault="00764791" w:rsidP="002A57DA">
            <w:pPr>
              <w:pStyle w:val="TableText"/>
              <w:spacing w:before="120" w:after="120"/>
              <w:rPr>
                <w:rStyle w:val="Strong"/>
                <w:color w:val="auto"/>
                <w:sz w:val="22"/>
                <w:szCs w:val="22"/>
              </w:rPr>
            </w:pPr>
            <w:r w:rsidRPr="00915799">
              <w:rPr>
                <w:rStyle w:val="Strong"/>
                <w:color w:val="auto"/>
                <w:sz w:val="22"/>
                <w:szCs w:val="22"/>
              </w:rPr>
              <w:t>The DES Provider</w:t>
            </w:r>
          </w:p>
          <w:p w14:paraId="5469CC41" w14:textId="77777777" w:rsidR="00476088" w:rsidRPr="002A57DA" w:rsidRDefault="00764791" w:rsidP="002A57DA">
            <w:pPr>
              <w:pStyle w:val="TableText"/>
              <w:spacing w:before="120" w:after="120"/>
              <w:rPr>
                <w:rStyle w:val="Emphasis"/>
                <w:i w:val="0"/>
                <w:sz w:val="22"/>
                <w:szCs w:val="22"/>
              </w:rPr>
            </w:pPr>
            <w:r w:rsidRPr="002A57DA">
              <w:rPr>
                <w:sz w:val="22"/>
                <w:szCs w:val="22"/>
                <w:lang w:val="en-US" w:eastAsia="en-US"/>
              </w:rPr>
              <w:t>Conditions that meet the requirements for a Permissible Break</w:t>
            </w:r>
          </w:p>
          <w:p w14:paraId="5469CC42" w14:textId="77777777" w:rsidR="00764791" w:rsidRPr="002A57DA" w:rsidRDefault="00764791" w:rsidP="002A57DA">
            <w:pPr>
              <w:pStyle w:val="TableText"/>
              <w:spacing w:before="120" w:after="120"/>
              <w:rPr>
                <w:rStyle w:val="Emphasis"/>
                <w:sz w:val="22"/>
                <w:szCs w:val="22"/>
              </w:rPr>
            </w:pPr>
            <w:r w:rsidRPr="002A57DA">
              <w:rPr>
                <w:rStyle w:val="Emphasis"/>
                <w:sz w:val="22"/>
                <w:szCs w:val="22"/>
              </w:rPr>
              <w:t>Disability Employment Services Grant Agreement</w:t>
            </w:r>
            <w:r w:rsidR="00572890">
              <w:rPr>
                <w:rStyle w:val="Emphasis"/>
                <w:i w:val="0"/>
                <w:sz w:val="22"/>
                <w:szCs w:val="22"/>
              </w:rPr>
              <w:t xml:space="preserve"> </w:t>
            </w:r>
            <w:r w:rsidRPr="002A57DA">
              <w:rPr>
                <w:rStyle w:val="Emphasis"/>
                <w:sz w:val="22"/>
                <w:szCs w:val="22"/>
              </w:rPr>
              <w:t>References:</w:t>
            </w:r>
          </w:p>
          <w:p w14:paraId="5469CC43" w14:textId="77777777" w:rsidR="00764791" w:rsidRPr="002A57DA" w:rsidRDefault="00764791" w:rsidP="002A57DA">
            <w:pPr>
              <w:pStyle w:val="TableText"/>
              <w:numPr>
                <w:ilvl w:val="0"/>
                <w:numId w:val="44"/>
              </w:numPr>
              <w:spacing w:before="120" w:after="120"/>
              <w:rPr>
                <w:sz w:val="22"/>
                <w:szCs w:val="22"/>
                <w:lang w:val="en-US" w:eastAsia="zh-CN"/>
              </w:rPr>
            </w:pPr>
            <w:r w:rsidRPr="002A57DA">
              <w:rPr>
                <w:rStyle w:val="Emphasis"/>
                <w:i w:val="0"/>
                <w:sz w:val="22"/>
                <w:szCs w:val="22"/>
              </w:rPr>
              <w:t>Annexure A</w:t>
            </w:r>
            <w:r w:rsidR="00915799">
              <w:rPr>
                <w:lang w:val="en-US" w:eastAsia="en-US"/>
              </w:rPr>
              <w:t xml:space="preserve"> - </w:t>
            </w:r>
            <w:r w:rsidR="00915799" w:rsidRPr="00915799">
              <w:rPr>
                <w:sz w:val="22"/>
                <w:szCs w:val="22"/>
                <w:lang w:val="en-US" w:eastAsia="en-US"/>
              </w:rPr>
              <w:t>“</w:t>
            </w:r>
            <w:r w:rsidRPr="002A57DA">
              <w:rPr>
                <w:sz w:val="22"/>
                <w:szCs w:val="22"/>
                <w:lang w:val="en-US" w:eastAsia="en-US"/>
              </w:rPr>
              <w:t>Permissible Break</w:t>
            </w:r>
            <w:r w:rsidR="00915799">
              <w:rPr>
                <w:i/>
                <w:sz w:val="22"/>
                <w:szCs w:val="22"/>
                <w:lang w:val="en-US" w:eastAsia="en-US"/>
              </w:rPr>
              <w:t>”</w:t>
            </w:r>
            <w:r w:rsidR="00915799" w:rsidRPr="001033A8">
              <w:rPr>
                <w:sz w:val="22"/>
                <w:szCs w:val="22"/>
                <w:lang w:val="en-US" w:eastAsia="en-US"/>
              </w:rPr>
              <w:t xml:space="preserve"> Definitions</w:t>
            </w:r>
          </w:p>
        </w:tc>
        <w:tc>
          <w:tcPr>
            <w:tcW w:w="6300" w:type="dxa"/>
            <w:hideMark/>
          </w:tcPr>
          <w:p w14:paraId="5469CC44" w14:textId="77777777" w:rsidR="00764791" w:rsidRPr="002A57DA" w:rsidRDefault="00764791" w:rsidP="002A57DA">
            <w:pPr>
              <w:pStyle w:val="TableText"/>
              <w:spacing w:before="120" w:after="120"/>
              <w:rPr>
                <w:sz w:val="22"/>
                <w:szCs w:val="22"/>
                <w:lang w:val="en-US" w:eastAsia="en-US"/>
              </w:rPr>
            </w:pPr>
            <w:r w:rsidRPr="002A57DA">
              <w:rPr>
                <w:sz w:val="22"/>
                <w:szCs w:val="22"/>
                <w:lang w:val="en-US" w:eastAsia="en-US"/>
              </w:rPr>
              <w:t>The following requirements apply to a Permissible Break:</w:t>
            </w:r>
          </w:p>
          <w:p w14:paraId="5469CC45" w14:textId="77777777" w:rsidR="00764791" w:rsidRPr="002A57DA" w:rsidRDefault="00764791" w:rsidP="002A57DA">
            <w:pPr>
              <w:pStyle w:val="ListBullet"/>
              <w:keepNext/>
              <w:tabs>
                <w:tab w:val="clear" w:pos="720"/>
                <w:tab w:val="num" w:pos="453"/>
              </w:tabs>
              <w:spacing w:before="120" w:after="120"/>
              <w:ind w:left="453" w:hanging="426"/>
              <w:rPr>
                <w:rFonts w:eastAsia="Times New Roman"/>
                <w:szCs w:val="22"/>
                <w:lang w:val="en-US" w:eastAsia="en-US"/>
              </w:rPr>
            </w:pPr>
            <w:r w:rsidRPr="002A57DA">
              <w:rPr>
                <w:rFonts w:eastAsia="Times New Roman"/>
                <w:szCs w:val="22"/>
                <w:lang w:val="en-US" w:eastAsia="en-US"/>
              </w:rPr>
              <w:t>there is a break in the Work Assist Participant’s continuous attendance in an Employment related activity which, if completed, satisfies the requirements for a Work Assist Outcome; and</w:t>
            </w:r>
          </w:p>
          <w:p w14:paraId="5469CC46" w14:textId="77777777" w:rsidR="00764791" w:rsidRPr="002A57DA" w:rsidRDefault="00764791" w:rsidP="002A57DA">
            <w:pPr>
              <w:pStyle w:val="ListBullet"/>
              <w:keepNext/>
              <w:tabs>
                <w:tab w:val="clear" w:pos="720"/>
                <w:tab w:val="num" w:pos="453"/>
              </w:tabs>
              <w:spacing w:before="120" w:after="120"/>
              <w:ind w:left="453" w:hanging="426"/>
              <w:rPr>
                <w:rFonts w:eastAsia="Times New Roman"/>
                <w:szCs w:val="22"/>
                <w:lang w:val="en-US" w:eastAsia="en-US"/>
              </w:rPr>
            </w:pPr>
            <w:r w:rsidRPr="002A57DA">
              <w:rPr>
                <w:rFonts w:eastAsia="Times New Roman"/>
                <w:szCs w:val="22"/>
                <w:lang w:val="en-US" w:eastAsia="en-US"/>
              </w:rPr>
              <w:t>the break is outside the control of the DES Provider or the Participant; and</w:t>
            </w:r>
          </w:p>
          <w:p w14:paraId="5469CC47" w14:textId="77777777" w:rsidR="00764791" w:rsidRPr="002A57DA" w:rsidRDefault="00764791" w:rsidP="002A57DA">
            <w:pPr>
              <w:pStyle w:val="ListBullet"/>
              <w:keepNext/>
              <w:tabs>
                <w:tab w:val="clear" w:pos="720"/>
                <w:tab w:val="num" w:pos="453"/>
              </w:tabs>
              <w:spacing w:before="120" w:after="120"/>
              <w:ind w:left="453" w:hanging="426"/>
              <w:rPr>
                <w:rFonts w:eastAsia="Times New Roman"/>
                <w:szCs w:val="22"/>
                <w:lang w:val="en-US" w:eastAsia="en-US"/>
              </w:rPr>
            </w:pPr>
            <w:r w:rsidRPr="002A57DA">
              <w:rPr>
                <w:rFonts w:eastAsia="Times New Roman"/>
                <w:szCs w:val="22"/>
                <w:lang w:val="en-US" w:eastAsia="en-US"/>
              </w:rPr>
              <w:t>after the break, the Participant returns to the same Employer; and</w:t>
            </w:r>
          </w:p>
          <w:p w14:paraId="5469CC48" w14:textId="77777777" w:rsidR="00764791" w:rsidRPr="002A57DA" w:rsidRDefault="00764791" w:rsidP="002A57DA">
            <w:pPr>
              <w:pStyle w:val="ListBullet"/>
              <w:keepNext/>
              <w:tabs>
                <w:tab w:val="clear" w:pos="720"/>
                <w:tab w:val="num" w:pos="453"/>
              </w:tabs>
              <w:spacing w:before="120" w:after="120"/>
              <w:ind w:left="453" w:hanging="426"/>
              <w:rPr>
                <w:rFonts w:eastAsia="Times New Roman"/>
                <w:szCs w:val="22"/>
                <w:lang w:val="en-US" w:eastAsia="en-US"/>
              </w:rPr>
            </w:pPr>
            <w:r w:rsidRPr="00915799">
              <w:rPr>
                <w:szCs w:val="22"/>
                <w:lang w:val="en-US" w:eastAsia="en-US"/>
              </w:rPr>
              <w:t>the Permissible Break reason is acceptable to DSS.</w:t>
            </w:r>
          </w:p>
          <w:p w14:paraId="5469CC49" w14:textId="77777777" w:rsidR="00764791" w:rsidRPr="002A57DA" w:rsidRDefault="00764791" w:rsidP="002A57DA">
            <w:pPr>
              <w:pStyle w:val="TableText"/>
              <w:spacing w:before="120" w:after="120"/>
              <w:rPr>
                <w:sz w:val="22"/>
                <w:szCs w:val="22"/>
                <w:lang w:val="en-US" w:eastAsia="en-US"/>
              </w:rPr>
            </w:pPr>
            <w:r w:rsidRPr="002A57DA">
              <w:rPr>
                <w:sz w:val="22"/>
                <w:szCs w:val="22"/>
                <w:lang w:val="en-US" w:eastAsia="en-US"/>
              </w:rPr>
              <w:t>Multiple breaks may be accepted during the 26 Consecutive Weeks up to a maximum of eight weeks in total if the Participant returns to their original Employer and meets the requirements for a Work Assist Outcome at the time of the Outcome Fee claim.</w:t>
            </w:r>
          </w:p>
          <w:p w14:paraId="5469CC4A" w14:textId="77777777" w:rsidR="00764791" w:rsidRPr="002A57DA" w:rsidRDefault="00764791" w:rsidP="002A57DA">
            <w:pPr>
              <w:pStyle w:val="TableText"/>
              <w:spacing w:before="120" w:after="120"/>
              <w:rPr>
                <w:sz w:val="22"/>
                <w:szCs w:val="22"/>
                <w:lang w:val="en-US" w:eastAsia="en-US"/>
              </w:rPr>
            </w:pPr>
            <w:r w:rsidRPr="002A57DA">
              <w:rPr>
                <w:sz w:val="22"/>
                <w:szCs w:val="22"/>
                <w:lang w:val="en-US" w:eastAsia="en-US"/>
              </w:rPr>
              <w:t>While the following list is not exhaustive, some examples of Permissible Breaks that may be acceptable to DSS include:</w:t>
            </w:r>
          </w:p>
          <w:p w14:paraId="5469CC4B" w14:textId="77777777" w:rsidR="00764791" w:rsidRPr="002A57DA" w:rsidRDefault="00764791" w:rsidP="002A57DA">
            <w:pPr>
              <w:pStyle w:val="TableText"/>
              <w:numPr>
                <w:ilvl w:val="0"/>
                <w:numId w:val="31"/>
              </w:numPr>
              <w:spacing w:before="120" w:after="120"/>
              <w:rPr>
                <w:sz w:val="22"/>
                <w:szCs w:val="22"/>
                <w:lang w:val="en-US" w:eastAsia="en-US"/>
              </w:rPr>
            </w:pPr>
            <w:r w:rsidRPr="002A57DA">
              <w:rPr>
                <w:sz w:val="22"/>
                <w:szCs w:val="22"/>
                <w:lang w:val="en-US" w:eastAsia="en-US"/>
              </w:rPr>
              <w:t>Christmas breaks and shutdowns;</w:t>
            </w:r>
          </w:p>
          <w:p w14:paraId="5469CC4C" w14:textId="77777777" w:rsidR="00764791" w:rsidRPr="002A57DA" w:rsidRDefault="00764791" w:rsidP="002A57DA">
            <w:pPr>
              <w:pStyle w:val="TableText"/>
              <w:numPr>
                <w:ilvl w:val="0"/>
                <w:numId w:val="31"/>
              </w:numPr>
              <w:spacing w:before="120" w:after="120"/>
              <w:rPr>
                <w:sz w:val="22"/>
                <w:szCs w:val="22"/>
                <w:lang w:val="en-US" w:eastAsia="en-US"/>
              </w:rPr>
            </w:pPr>
            <w:r w:rsidRPr="002A57DA">
              <w:rPr>
                <w:sz w:val="22"/>
                <w:szCs w:val="22"/>
                <w:lang w:val="en-US" w:eastAsia="en-US"/>
              </w:rPr>
              <w:t>breaks due to illness or major personal crisis, e.g. bereavement in the family;</w:t>
            </w:r>
          </w:p>
          <w:p w14:paraId="5469CC4D" w14:textId="77777777" w:rsidR="00764791" w:rsidRPr="002A57DA" w:rsidRDefault="00764791" w:rsidP="002A57DA">
            <w:pPr>
              <w:pStyle w:val="TableText"/>
              <w:numPr>
                <w:ilvl w:val="0"/>
                <w:numId w:val="31"/>
              </w:numPr>
              <w:spacing w:before="120" w:after="120"/>
              <w:rPr>
                <w:sz w:val="22"/>
                <w:szCs w:val="22"/>
                <w:lang w:val="en-US" w:eastAsia="en-US"/>
              </w:rPr>
            </w:pPr>
            <w:r w:rsidRPr="002A57DA">
              <w:rPr>
                <w:sz w:val="22"/>
                <w:szCs w:val="22"/>
                <w:lang w:val="en-US" w:eastAsia="en-US"/>
              </w:rPr>
              <w:t>child care or carer emergencies;</w:t>
            </w:r>
          </w:p>
          <w:p w14:paraId="5469CC4E" w14:textId="77777777" w:rsidR="00764791" w:rsidRPr="002A57DA" w:rsidRDefault="00764791" w:rsidP="002A57DA">
            <w:pPr>
              <w:pStyle w:val="TableText"/>
              <w:numPr>
                <w:ilvl w:val="0"/>
                <w:numId w:val="31"/>
              </w:numPr>
              <w:spacing w:before="120" w:after="120"/>
              <w:rPr>
                <w:sz w:val="22"/>
                <w:szCs w:val="22"/>
                <w:lang w:val="en-US" w:eastAsia="en-US"/>
              </w:rPr>
            </w:pPr>
            <w:r w:rsidRPr="002A57DA">
              <w:rPr>
                <w:sz w:val="22"/>
                <w:szCs w:val="22"/>
                <w:lang w:val="en-US" w:eastAsia="en-US"/>
              </w:rPr>
              <w:t>declared natural disasters, e.g. a state of emergency due to natural or major disaster (as declared by the relevant Minister);</w:t>
            </w:r>
          </w:p>
          <w:p w14:paraId="5469CC4F" w14:textId="77777777" w:rsidR="00764791" w:rsidRPr="002A57DA" w:rsidRDefault="00764791" w:rsidP="002A57DA">
            <w:pPr>
              <w:pStyle w:val="TableText"/>
              <w:numPr>
                <w:ilvl w:val="0"/>
                <w:numId w:val="31"/>
              </w:numPr>
              <w:spacing w:before="120" w:after="120"/>
              <w:rPr>
                <w:sz w:val="22"/>
                <w:szCs w:val="22"/>
                <w:lang w:val="en-US" w:eastAsia="en-US"/>
              </w:rPr>
            </w:pPr>
            <w:r w:rsidRPr="002A57DA">
              <w:rPr>
                <w:sz w:val="22"/>
                <w:szCs w:val="22"/>
                <w:lang w:val="en-US" w:eastAsia="en-US"/>
              </w:rPr>
              <w:t>rain or weather interrupting harvest in the case of seasonal Employment;</w:t>
            </w:r>
          </w:p>
          <w:p w14:paraId="5469CC50" w14:textId="77777777" w:rsidR="00764791" w:rsidRPr="002A57DA" w:rsidRDefault="00764791" w:rsidP="002A57DA">
            <w:pPr>
              <w:pStyle w:val="TableText"/>
              <w:numPr>
                <w:ilvl w:val="0"/>
                <w:numId w:val="31"/>
              </w:numPr>
              <w:spacing w:before="120" w:after="120"/>
              <w:rPr>
                <w:sz w:val="22"/>
                <w:szCs w:val="22"/>
                <w:lang w:val="en-US" w:eastAsia="en-US"/>
              </w:rPr>
            </w:pPr>
            <w:r w:rsidRPr="002A57DA">
              <w:rPr>
                <w:sz w:val="22"/>
                <w:szCs w:val="22"/>
                <w:lang w:val="en-US" w:eastAsia="en-US"/>
              </w:rPr>
              <w:t>Indigenous culturally significant events, e.g. death of a family/community member and ceremonial activities;</w:t>
            </w:r>
          </w:p>
          <w:p w14:paraId="5469CC51" w14:textId="77777777" w:rsidR="00764791" w:rsidRPr="002A57DA" w:rsidRDefault="00764791" w:rsidP="002A57DA">
            <w:pPr>
              <w:pStyle w:val="TableText"/>
              <w:numPr>
                <w:ilvl w:val="0"/>
                <w:numId w:val="31"/>
              </w:numPr>
              <w:spacing w:before="120" w:after="120"/>
              <w:rPr>
                <w:sz w:val="22"/>
                <w:szCs w:val="22"/>
                <w:lang w:val="en-US" w:eastAsia="en-US"/>
              </w:rPr>
            </w:pPr>
            <w:r w:rsidRPr="002A57DA">
              <w:rPr>
                <w:sz w:val="22"/>
                <w:szCs w:val="22"/>
                <w:lang w:val="en-US" w:eastAsia="en-US"/>
              </w:rPr>
              <w:t>significant incident affecting the business, e.g. fire</w:t>
            </w:r>
          </w:p>
          <w:p w14:paraId="5469CC52" w14:textId="77777777" w:rsidR="00764791" w:rsidRPr="002A57DA" w:rsidRDefault="00764791" w:rsidP="002A57DA">
            <w:pPr>
              <w:pStyle w:val="TableText"/>
              <w:spacing w:before="120" w:after="120"/>
              <w:rPr>
                <w:sz w:val="22"/>
                <w:szCs w:val="22"/>
                <w:lang w:val="en-US" w:eastAsia="en-US"/>
              </w:rPr>
            </w:pPr>
            <w:r w:rsidRPr="002A57DA">
              <w:rPr>
                <w:sz w:val="22"/>
                <w:szCs w:val="22"/>
                <w:lang w:val="en-US" w:eastAsia="en-US"/>
              </w:rPr>
              <w:t>Examples of breaks that are not Permissible Breaks include:</w:t>
            </w:r>
          </w:p>
          <w:p w14:paraId="5469CC53" w14:textId="77777777" w:rsidR="00764791" w:rsidRPr="002A57DA" w:rsidRDefault="00764791" w:rsidP="002A57DA">
            <w:pPr>
              <w:pStyle w:val="TableText"/>
              <w:numPr>
                <w:ilvl w:val="0"/>
                <w:numId w:val="31"/>
              </w:numPr>
              <w:spacing w:before="120" w:after="120"/>
              <w:rPr>
                <w:sz w:val="22"/>
                <w:szCs w:val="22"/>
                <w:lang w:val="en-US" w:eastAsia="en-US"/>
              </w:rPr>
            </w:pPr>
            <w:r w:rsidRPr="002A57DA">
              <w:rPr>
                <w:sz w:val="22"/>
                <w:szCs w:val="22"/>
                <w:lang w:val="en-US" w:eastAsia="en-US"/>
              </w:rPr>
              <w:t>if work simply runs out, e.g. due to a business downturn;</w:t>
            </w:r>
          </w:p>
          <w:p w14:paraId="5469CC54" w14:textId="77777777" w:rsidR="00764791" w:rsidRPr="002A57DA" w:rsidRDefault="00764791" w:rsidP="002A57DA">
            <w:pPr>
              <w:pStyle w:val="TableText"/>
              <w:numPr>
                <w:ilvl w:val="0"/>
                <w:numId w:val="31"/>
              </w:numPr>
              <w:spacing w:before="120" w:after="120"/>
              <w:rPr>
                <w:sz w:val="22"/>
                <w:szCs w:val="22"/>
                <w:lang w:val="en-US" w:eastAsia="en-US"/>
              </w:rPr>
            </w:pPr>
            <w:r w:rsidRPr="002A57DA">
              <w:rPr>
                <w:sz w:val="22"/>
                <w:szCs w:val="22"/>
                <w:lang w:val="en-US" w:eastAsia="en-US"/>
              </w:rPr>
              <w:t>breaks between different jobs;</w:t>
            </w:r>
          </w:p>
          <w:p w14:paraId="5469CC55" w14:textId="77777777" w:rsidR="00764791" w:rsidRPr="002A57DA" w:rsidRDefault="00764791" w:rsidP="002A57DA">
            <w:pPr>
              <w:pStyle w:val="TableText"/>
              <w:numPr>
                <w:ilvl w:val="0"/>
                <w:numId w:val="31"/>
              </w:numPr>
              <w:spacing w:before="120" w:after="120"/>
              <w:rPr>
                <w:szCs w:val="22"/>
                <w:lang w:val="en-US" w:eastAsia="en-US"/>
              </w:rPr>
            </w:pPr>
            <w:r w:rsidRPr="002A57DA">
              <w:rPr>
                <w:sz w:val="22"/>
                <w:szCs w:val="22"/>
                <w:lang w:val="en-US" w:eastAsia="en-US"/>
              </w:rPr>
              <w:lastRenderedPageBreak/>
              <w:t>unapproved leave; an</w:t>
            </w:r>
            <w:r w:rsidR="00CC6A34" w:rsidRPr="002A57DA">
              <w:rPr>
                <w:sz w:val="22"/>
                <w:szCs w:val="22"/>
                <w:lang w:val="en-US" w:eastAsia="en-US"/>
              </w:rPr>
              <w:t>d</w:t>
            </w:r>
            <w:r w:rsidR="0059129D" w:rsidRPr="002A57DA">
              <w:rPr>
                <w:sz w:val="22"/>
                <w:szCs w:val="22"/>
                <w:lang w:val="en-US" w:eastAsia="en-US"/>
              </w:rPr>
              <w:t xml:space="preserve"> </w:t>
            </w:r>
            <w:r w:rsidRPr="002A57DA">
              <w:rPr>
                <w:sz w:val="22"/>
                <w:szCs w:val="22"/>
                <w:lang w:val="en-US" w:eastAsia="en-US"/>
              </w:rPr>
              <w:t>a Participant travelling overseas for any reason.</w:t>
            </w:r>
          </w:p>
          <w:p w14:paraId="5469CC56" w14:textId="77777777" w:rsidR="00764791" w:rsidRPr="002A57DA" w:rsidRDefault="00764791" w:rsidP="002A57DA">
            <w:pPr>
              <w:pStyle w:val="ListBullet"/>
              <w:numPr>
                <w:ilvl w:val="0"/>
                <w:numId w:val="0"/>
              </w:numPr>
              <w:spacing w:before="120" w:after="120"/>
              <w:ind w:left="27"/>
              <w:rPr>
                <w:szCs w:val="22"/>
                <w:lang w:val="en-US" w:eastAsia="en-US"/>
              </w:rPr>
            </w:pPr>
            <w:r w:rsidRPr="002A57DA">
              <w:rPr>
                <w:rFonts w:eastAsia="Times New Roman"/>
                <w:szCs w:val="22"/>
                <w:lang w:val="en-US" w:eastAsia="en-US"/>
              </w:rPr>
              <w:t>Where a Work Assist Participant takes approved paid leave and remains Employed, the Participant is considered to be working at an appropriate level of Active Employment for the purpose of a Work Assist Outcome. This would not be considered a break in their Employment and a Permissible Break is not applicable.</w:t>
            </w:r>
          </w:p>
        </w:tc>
      </w:tr>
      <w:tr w:rsidR="00764791" w14:paraId="5469CC5C" w14:textId="77777777" w:rsidTr="002A57DA">
        <w:trPr>
          <w:cantSplit w:val="0"/>
        </w:trPr>
        <w:tc>
          <w:tcPr>
            <w:tcW w:w="3110" w:type="dxa"/>
            <w:hideMark/>
          </w:tcPr>
          <w:p w14:paraId="5469CC58" w14:textId="77777777" w:rsidR="00764791" w:rsidRPr="00915799" w:rsidRDefault="00764791" w:rsidP="002A57DA">
            <w:pPr>
              <w:pStyle w:val="TableText"/>
              <w:spacing w:before="120" w:after="120"/>
              <w:rPr>
                <w:rStyle w:val="Strong"/>
                <w:color w:val="auto"/>
                <w:sz w:val="22"/>
                <w:szCs w:val="22"/>
              </w:rPr>
            </w:pPr>
            <w:r w:rsidRPr="00915799">
              <w:rPr>
                <w:rStyle w:val="Strong"/>
                <w:color w:val="auto"/>
                <w:sz w:val="22"/>
                <w:szCs w:val="22"/>
              </w:rPr>
              <w:lastRenderedPageBreak/>
              <w:t>2. The DES Provider</w:t>
            </w:r>
          </w:p>
          <w:p w14:paraId="5469CC59" w14:textId="77777777" w:rsidR="00764791" w:rsidRPr="002A57DA" w:rsidRDefault="00764791" w:rsidP="002A57DA">
            <w:pPr>
              <w:pStyle w:val="TableText"/>
              <w:spacing w:before="120" w:after="120"/>
              <w:rPr>
                <w:sz w:val="22"/>
                <w:szCs w:val="22"/>
                <w:lang w:val="en-US" w:eastAsia="en-US"/>
              </w:rPr>
            </w:pPr>
            <w:r w:rsidRPr="002A57DA">
              <w:rPr>
                <w:sz w:val="22"/>
                <w:szCs w:val="22"/>
                <w:lang w:val="en-US" w:eastAsia="en-US"/>
              </w:rPr>
              <w:t>Claiming a Work Assist Outcome Fee where there is Permissible Break(s)</w:t>
            </w:r>
          </w:p>
        </w:tc>
        <w:tc>
          <w:tcPr>
            <w:tcW w:w="6300" w:type="dxa"/>
            <w:hideMark/>
          </w:tcPr>
          <w:p w14:paraId="5469CC5A" w14:textId="77777777" w:rsidR="00764791" w:rsidRPr="002A57DA" w:rsidRDefault="00764791" w:rsidP="002A57DA">
            <w:pPr>
              <w:pStyle w:val="TableText"/>
              <w:spacing w:before="120" w:after="120"/>
              <w:rPr>
                <w:sz w:val="22"/>
                <w:szCs w:val="22"/>
                <w:lang w:val="en-US" w:eastAsia="en-US"/>
              </w:rPr>
            </w:pPr>
            <w:r w:rsidRPr="002A57DA">
              <w:rPr>
                <w:sz w:val="22"/>
                <w:szCs w:val="22"/>
                <w:lang w:val="en-US" w:eastAsia="en-US"/>
              </w:rPr>
              <w:t>If the break in an Employment related activity meets the requirements for a Permissible Break then a DES Provider needs to consider the length of the break and the necessary period of extension to the actual length of the 26 Consecutive Weeks.</w:t>
            </w:r>
          </w:p>
          <w:p w14:paraId="5469CC5B" w14:textId="77777777" w:rsidR="00764791" w:rsidRPr="002A57DA" w:rsidRDefault="00764791" w:rsidP="002A57DA">
            <w:pPr>
              <w:pStyle w:val="TableText"/>
              <w:spacing w:before="120" w:after="120"/>
              <w:rPr>
                <w:sz w:val="22"/>
                <w:szCs w:val="22"/>
                <w:lang w:val="en-US" w:eastAsia="en-US"/>
              </w:rPr>
            </w:pPr>
            <w:r w:rsidRPr="002A57DA">
              <w:rPr>
                <w:sz w:val="22"/>
                <w:szCs w:val="22"/>
                <w:lang w:val="en-US" w:eastAsia="en-US"/>
              </w:rPr>
              <w:t>If the break or the total period of multiple breaks in the Employment related activity is longer than eight weeks, the DES Provider must record a new Employment Anchor Date and start a new 26 Week Period when the Participant resumes their Employment related activity.</w:t>
            </w:r>
          </w:p>
        </w:tc>
      </w:tr>
    </w:tbl>
    <w:p w14:paraId="5469CC5D" w14:textId="77777777" w:rsidR="00764791" w:rsidRDefault="00764791">
      <w:r>
        <w:br w:type="page"/>
      </w:r>
    </w:p>
    <w:p w14:paraId="5469CC5E" w14:textId="77777777" w:rsidR="00E84ED0" w:rsidRPr="002A57DA" w:rsidRDefault="00DF6C27" w:rsidP="002100A7">
      <w:pPr>
        <w:pStyle w:val="Heading2"/>
      </w:pPr>
      <w:bookmarkStart w:id="37" w:name="BK12850590"/>
      <w:bookmarkStart w:id="38" w:name="_Toc364755623"/>
      <w:bookmarkStart w:id="39" w:name="_Toc492387436"/>
      <w:bookmarkStart w:id="40" w:name="_Toc525630420"/>
      <w:bookmarkStart w:id="41" w:name="_Toc265218088"/>
      <w:bookmarkEnd w:id="35"/>
      <w:bookmarkEnd w:id="36"/>
      <w:bookmarkEnd w:id="37"/>
      <w:r w:rsidRPr="002A57DA">
        <w:lastRenderedPageBreak/>
        <w:t xml:space="preserve">Attachment B – </w:t>
      </w:r>
      <w:r w:rsidR="00455DFA" w:rsidRPr="002A57DA">
        <w:t xml:space="preserve">Work Assist </w:t>
      </w:r>
      <w:r w:rsidRPr="002A57DA">
        <w:t>Fees</w:t>
      </w:r>
      <w:bookmarkEnd w:id="38"/>
      <w:bookmarkEnd w:id="39"/>
      <w:bookmarkEnd w:id="40"/>
    </w:p>
    <w:p w14:paraId="5469CC5F" w14:textId="77777777" w:rsidR="00DF6C27" w:rsidRDefault="00AB0242" w:rsidP="002A57DA">
      <w:pPr>
        <w:spacing w:before="120" w:after="120"/>
        <w:rPr>
          <w:sz w:val="22"/>
          <w:szCs w:val="22"/>
        </w:rPr>
      </w:pPr>
      <w:r w:rsidRPr="002A57DA">
        <w:rPr>
          <w:sz w:val="22"/>
          <w:szCs w:val="22"/>
        </w:rPr>
        <w:t>Fees</w:t>
      </w:r>
      <w:r w:rsidR="00F4272F" w:rsidRPr="002A57DA">
        <w:rPr>
          <w:sz w:val="22"/>
          <w:szCs w:val="22"/>
        </w:rPr>
        <w:t xml:space="preserve"> available under Work Assist are </w:t>
      </w:r>
      <w:r w:rsidRPr="002A57DA">
        <w:rPr>
          <w:sz w:val="22"/>
          <w:szCs w:val="22"/>
        </w:rPr>
        <w:t xml:space="preserve">detailed </w:t>
      </w:r>
      <w:r w:rsidR="00F4272F" w:rsidRPr="002A57DA">
        <w:rPr>
          <w:sz w:val="22"/>
          <w:szCs w:val="22"/>
        </w:rPr>
        <w:t>below.</w:t>
      </w:r>
      <w:bookmarkEnd w:id="41"/>
    </w:p>
    <w:p w14:paraId="5469CC60" w14:textId="77777777" w:rsidR="000F32C1" w:rsidRPr="002100A7" w:rsidRDefault="000F32C1" w:rsidP="002100A7">
      <w:pPr>
        <w:pStyle w:val="Heading3"/>
        <w:spacing w:before="360"/>
        <w:rPr>
          <w:b/>
        </w:rPr>
      </w:pPr>
      <w:bookmarkStart w:id="42" w:name="BK63399906"/>
      <w:bookmarkStart w:id="43" w:name="BK75753422"/>
      <w:bookmarkStart w:id="44" w:name="BK03023929"/>
      <w:bookmarkEnd w:id="42"/>
      <w:bookmarkEnd w:id="43"/>
      <w:bookmarkEnd w:id="44"/>
      <w:r w:rsidRPr="002100A7">
        <w:rPr>
          <w:b/>
        </w:rPr>
        <w:t>Work Assist Service Fees</w:t>
      </w:r>
    </w:p>
    <w:tbl>
      <w:tblPr>
        <w:tblStyle w:val="TableDeed"/>
        <w:tblW w:w="4931" w:type="pct"/>
        <w:tblLook w:val="01E0" w:firstRow="1" w:lastRow="1" w:firstColumn="1" w:lastColumn="1" w:noHBand="0" w:noVBand="0"/>
        <w:tblDescription w:val="Job in Jeopardy Service Fees"/>
      </w:tblPr>
      <w:tblGrid>
        <w:gridCol w:w="6612"/>
        <w:gridCol w:w="2604"/>
      </w:tblGrid>
      <w:tr w:rsidR="000F32C1" w:rsidRPr="00915799" w14:paraId="5469CC63" w14:textId="77777777" w:rsidTr="0001467C">
        <w:trPr>
          <w:cnfStyle w:val="100000000000" w:firstRow="1" w:lastRow="0" w:firstColumn="0" w:lastColumn="0" w:oddVBand="0" w:evenVBand="0" w:oddHBand="0" w:evenHBand="0" w:firstRowFirstColumn="0" w:firstRowLastColumn="0" w:lastRowFirstColumn="0" w:lastRowLastColumn="0"/>
        </w:trPr>
        <w:tc>
          <w:tcPr>
            <w:tcW w:w="3587" w:type="pct"/>
            <w:shd w:val="clear" w:color="auto" w:fill="auto"/>
            <w:hideMark/>
          </w:tcPr>
          <w:p w14:paraId="5469CC61" w14:textId="77777777" w:rsidR="000F32C1" w:rsidRPr="002A57DA" w:rsidRDefault="000F32C1" w:rsidP="002A57DA">
            <w:pPr>
              <w:pStyle w:val="TableHeading"/>
              <w:spacing w:before="120" w:after="120"/>
              <w:rPr>
                <w:color w:val="auto"/>
                <w:sz w:val="22"/>
                <w:szCs w:val="22"/>
                <w:lang w:val="en-US" w:eastAsia="en-US"/>
              </w:rPr>
            </w:pPr>
            <w:r w:rsidRPr="002A57DA">
              <w:rPr>
                <w:color w:val="auto"/>
                <w:sz w:val="22"/>
                <w:szCs w:val="22"/>
                <w:lang w:val="en-US" w:eastAsia="en-US"/>
              </w:rPr>
              <w:t>Time period</w:t>
            </w:r>
          </w:p>
        </w:tc>
        <w:tc>
          <w:tcPr>
            <w:tcW w:w="1413" w:type="pct"/>
            <w:shd w:val="clear" w:color="auto" w:fill="auto"/>
            <w:hideMark/>
          </w:tcPr>
          <w:p w14:paraId="5469CC62" w14:textId="77777777" w:rsidR="000F32C1" w:rsidRPr="002A57DA" w:rsidRDefault="000F32C1" w:rsidP="002A57DA">
            <w:pPr>
              <w:pStyle w:val="TableHeading"/>
              <w:spacing w:before="120" w:after="120"/>
              <w:rPr>
                <w:color w:val="auto"/>
                <w:sz w:val="22"/>
                <w:szCs w:val="22"/>
                <w:lang w:val="en-US" w:eastAsia="en-US"/>
              </w:rPr>
            </w:pPr>
            <w:r w:rsidRPr="002A57DA">
              <w:rPr>
                <w:color w:val="auto"/>
                <w:sz w:val="22"/>
                <w:szCs w:val="22"/>
                <w:lang w:val="en-US" w:eastAsia="en-US"/>
              </w:rPr>
              <w:t>Fee amount</w:t>
            </w:r>
          </w:p>
        </w:tc>
      </w:tr>
      <w:tr w:rsidR="000F32C1" w:rsidRPr="00915799" w14:paraId="5469CC66" w14:textId="77777777" w:rsidTr="0001467C">
        <w:tc>
          <w:tcPr>
            <w:tcW w:w="3587" w:type="pct"/>
            <w:hideMark/>
          </w:tcPr>
          <w:p w14:paraId="5469CC64" w14:textId="77777777" w:rsidR="000F32C1" w:rsidRPr="002A57DA" w:rsidRDefault="000F32C1" w:rsidP="002A57DA">
            <w:pPr>
              <w:pStyle w:val="TableText"/>
              <w:spacing w:before="120" w:after="120"/>
              <w:rPr>
                <w:sz w:val="22"/>
                <w:szCs w:val="22"/>
                <w:lang w:val="en-US" w:eastAsia="en-US"/>
              </w:rPr>
            </w:pPr>
            <w:r w:rsidRPr="002A57DA">
              <w:rPr>
                <w:sz w:val="22"/>
                <w:szCs w:val="22"/>
                <w:lang w:val="en-US" w:eastAsia="en-US"/>
              </w:rPr>
              <w:t xml:space="preserve">First 13 weeks </w:t>
            </w:r>
          </w:p>
        </w:tc>
        <w:tc>
          <w:tcPr>
            <w:tcW w:w="1413" w:type="pct"/>
            <w:hideMark/>
          </w:tcPr>
          <w:p w14:paraId="5469CC65" w14:textId="77777777" w:rsidR="000F32C1" w:rsidRPr="002A57DA" w:rsidRDefault="00922F4A" w:rsidP="002A57DA">
            <w:pPr>
              <w:pStyle w:val="TableText"/>
              <w:spacing w:before="120" w:after="120"/>
              <w:rPr>
                <w:sz w:val="22"/>
                <w:szCs w:val="22"/>
                <w:lang w:val="en-US" w:eastAsia="en-US"/>
              </w:rPr>
            </w:pPr>
            <w:r w:rsidRPr="002A57DA">
              <w:rPr>
                <w:sz w:val="22"/>
                <w:szCs w:val="22"/>
                <w:lang w:val="en-US" w:eastAsia="en-US"/>
              </w:rPr>
              <w:t>$1,3</w:t>
            </w:r>
            <w:r w:rsidR="000F32C1" w:rsidRPr="002A57DA">
              <w:rPr>
                <w:sz w:val="22"/>
                <w:szCs w:val="22"/>
                <w:lang w:val="en-US" w:eastAsia="en-US"/>
              </w:rPr>
              <w:t>20</w:t>
            </w:r>
          </w:p>
        </w:tc>
      </w:tr>
      <w:tr w:rsidR="00F4272F" w:rsidRPr="00915799" w14:paraId="5469CC69" w14:textId="77777777" w:rsidTr="0001467C">
        <w:tc>
          <w:tcPr>
            <w:tcW w:w="3587" w:type="pct"/>
          </w:tcPr>
          <w:p w14:paraId="5469CC67" w14:textId="77777777" w:rsidR="00F4272F" w:rsidRPr="002A57DA" w:rsidRDefault="00F4272F" w:rsidP="002A57DA">
            <w:pPr>
              <w:pStyle w:val="TableText"/>
              <w:spacing w:before="120" w:after="120"/>
              <w:rPr>
                <w:sz w:val="22"/>
                <w:szCs w:val="22"/>
                <w:lang w:val="en-US" w:eastAsia="en-US"/>
              </w:rPr>
            </w:pPr>
            <w:r w:rsidRPr="002A57DA">
              <w:rPr>
                <w:sz w:val="22"/>
                <w:szCs w:val="22"/>
                <w:lang w:val="en-US" w:eastAsia="en-US"/>
              </w:rPr>
              <w:t>Second 13 weeks</w:t>
            </w:r>
          </w:p>
        </w:tc>
        <w:tc>
          <w:tcPr>
            <w:tcW w:w="1413" w:type="pct"/>
          </w:tcPr>
          <w:p w14:paraId="5469CC68" w14:textId="77777777" w:rsidR="00F4272F" w:rsidRPr="002A57DA" w:rsidRDefault="00922F4A" w:rsidP="002A57DA">
            <w:pPr>
              <w:pStyle w:val="TableText"/>
              <w:spacing w:before="120" w:after="120"/>
              <w:rPr>
                <w:sz w:val="22"/>
                <w:szCs w:val="22"/>
                <w:lang w:val="en-US" w:eastAsia="en-US"/>
              </w:rPr>
            </w:pPr>
            <w:r w:rsidRPr="002A57DA">
              <w:rPr>
                <w:sz w:val="22"/>
                <w:szCs w:val="22"/>
                <w:lang w:val="en-US" w:eastAsia="en-US"/>
              </w:rPr>
              <w:t>$1,32</w:t>
            </w:r>
            <w:r w:rsidR="00F4272F" w:rsidRPr="002A57DA">
              <w:rPr>
                <w:sz w:val="22"/>
                <w:szCs w:val="22"/>
                <w:lang w:val="en-US" w:eastAsia="en-US"/>
              </w:rPr>
              <w:t>0</w:t>
            </w:r>
          </w:p>
        </w:tc>
      </w:tr>
    </w:tbl>
    <w:p w14:paraId="5469CC6A" w14:textId="77777777" w:rsidR="000F32C1" w:rsidRPr="002100A7" w:rsidRDefault="000F32C1" w:rsidP="002100A7">
      <w:pPr>
        <w:pStyle w:val="Heading3"/>
        <w:spacing w:before="360"/>
        <w:rPr>
          <w:b/>
        </w:rPr>
      </w:pPr>
      <w:r w:rsidRPr="002100A7">
        <w:rPr>
          <w:b/>
        </w:rPr>
        <w:t>Work Assist Outcome Fees</w:t>
      </w:r>
    </w:p>
    <w:tbl>
      <w:tblPr>
        <w:tblStyle w:val="TableDeed"/>
        <w:tblW w:w="0" w:type="auto"/>
        <w:tblLook w:val="01E0" w:firstRow="1" w:lastRow="1" w:firstColumn="1" w:lastColumn="1" w:noHBand="0" w:noVBand="0"/>
        <w:tblDescription w:val="Job in Jeopardy Service Fees"/>
      </w:tblPr>
      <w:tblGrid>
        <w:gridCol w:w="6521"/>
        <w:gridCol w:w="2551"/>
      </w:tblGrid>
      <w:tr w:rsidR="000F32C1" w:rsidRPr="00915799" w14:paraId="5469CC6D" w14:textId="77777777" w:rsidTr="0001467C">
        <w:trPr>
          <w:cnfStyle w:val="100000000000" w:firstRow="1" w:lastRow="0" w:firstColumn="0" w:lastColumn="0" w:oddVBand="0" w:evenVBand="0" w:oddHBand="0" w:evenHBand="0" w:firstRowFirstColumn="0" w:firstRowLastColumn="0" w:lastRowFirstColumn="0" w:lastRowLastColumn="0"/>
        </w:trPr>
        <w:tc>
          <w:tcPr>
            <w:tcW w:w="6521" w:type="dxa"/>
            <w:shd w:val="clear" w:color="auto" w:fill="auto"/>
            <w:hideMark/>
          </w:tcPr>
          <w:p w14:paraId="5469CC6B" w14:textId="77777777" w:rsidR="000F32C1" w:rsidRPr="002A57DA" w:rsidRDefault="000F32C1" w:rsidP="002A57DA">
            <w:pPr>
              <w:pStyle w:val="TableHeading"/>
              <w:spacing w:before="120" w:after="120"/>
              <w:rPr>
                <w:color w:val="auto"/>
                <w:sz w:val="22"/>
                <w:szCs w:val="22"/>
                <w:lang w:val="en-US" w:eastAsia="en-US"/>
              </w:rPr>
            </w:pPr>
            <w:r w:rsidRPr="002A57DA">
              <w:rPr>
                <w:color w:val="auto"/>
                <w:sz w:val="22"/>
                <w:szCs w:val="22"/>
                <w:lang w:val="en-US" w:eastAsia="en-US"/>
              </w:rPr>
              <w:t>Fee type</w:t>
            </w:r>
          </w:p>
        </w:tc>
        <w:tc>
          <w:tcPr>
            <w:tcW w:w="2551" w:type="dxa"/>
            <w:shd w:val="clear" w:color="auto" w:fill="auto"/>
            <w:hideMark/>
          </w:tcPr>
          <w:p w14:paraId="5469CC6C" w14:textId="77777777" w:rsidR="000F32C1" w:rsidRPr="002A57DA" w:rsidRDefault="000F32C1" w:rsidP="002A57DA">
            <w:pPr>
              <w:pStyle w:val="TableHeading"/>
              <w:spacing w:before="120" w:after="120"/>
              <w:rPr>
                <w:color w:val="auto"/>
                <w:sz w:val="22"/>
                <w:szCs w:val="22"/>
                <w:lang w:val="en-US" w:eastAsia="en-US"/>
              </w:rPr>
            </w:pPr>
            <w:r w:rsidRPr="002A57DA">
              <w:rPr>
                <w:color w:val="auto"/>
                <w:sz w:val="22"/>
                <w:szCs w:val="22"/>
                <w:lang w:val="en-US" w:eastAsia="en-US"/>
              </w:rPr>
              <w:t>Fee amount</w:t>
            </w:r>
          </w:p>
        </w:tc>
      </w:tr>
      <w:tr w:rsidR="000F32C1" w:rsidRPr="00915799" w14:paraId="5469CC70" w14:textId="77777777" w:rsidTr="0001467C">
        <w:tc>
          <w:tcPr>
            <w:tcW w:w="6521" w:type="dxa"/>
            <w:hideMark/>
          </w:tcPr>
          <w:p w14:paraId="5469CC6E" w14:textId="77777777" w:rsidR="000F32C1" w:rsidRPr="002A57DA" w:rsidRDefault="000F32C1" w:rsidP="002A57DA">
            <w:pPr>
              <w:pStyle w:val="TableText"/>
              <w:spacing w:before="120" w:after="120"/>
              <w:rPr>
                <w:sz w:val="22"/>
                <w:szCs w:val="22"/>
                <w:lang w:val="en-US" w:eastAsia="en-US"/>
              </w:rPr>
            </w:pPr>
            <w:r w:rsidRPr="002A57DA">
              <w:rPr>
                <w:sz w:val="22"/>
                <w:szCs w:val="22"/>
                <w:lang w:val="en-US" w:eastAsia="en-US"/>
              </w:rPr>
              <w:t>Work Assist Outcome Fee</w:t>
            </w:r>
          </w:p>
        </w:tc>
        <w:tc>
          <w:tcPr>
            <w:tcW w:w="2551" w:type="dxa"/>
            <w:hideMark/>
          </w:tcPr>
          <w:p w14:paraId="5469CC6F" w14:textId="77777777" w:rsidR="000F32C1" w:rsidRPr="002A57DA" w:rsidRDefault="000F32C1" w:rsidP="002A57DA">
            <w:pPr>
              <w:pStyle w:val="TableText"/>
              <w:spacing w:before="120" w:after="120"/>
              <w:rPr>
                <w:sz w:val="22"/>
                <w:szCs w:val="22"/>
                <w:lang w:val="en-US" w:eastAsia="en-US"/>
              </w:rPr>
            </w:pPr>
            <w:r w:rsidRPr="002A57DA">
              <w:rPr>
                <w:sz w:val="22"/>
                <w:szCs w:val="22"/>
                <w:lang w:val="en-US" w:eastAsia="en-US"/>
              </w:rPr>
              <w:t>$2,</w:t>
            </w:r>
            <w:r w:rsidR="00922F4A" w:rsidRPr="002A57DA">
              <w:rPr>
                <w:sz w:val="22"/>
                <w:szCs w:val="22"/>
                <w:lang w:val="en-US" w:eastAsia="en-US"/>
              </w:rPr>
              <w:t>860</w:t>
            </w:r>
          </w:p>
        </w:tc>
      </w:tr>
    </w:tbl>
    <w:p w14:paraId="5469CC71" w14:textId="77777777" w:rsidR="000F32C1" w:rsidRPr="002A57DA" w:rsidRDefault="00072A10" w:rsidP="002A57DA">
      <w:pPr>
        <w:pStyle w:val="List"/>
        <w:numPr>
          <w:ilvl w:val="0"/>
          <w:numId w:val="0"/>
        </w:numPr>
        <w:spacing w:before="120" w:after="120"/>
        <w:rPr>
          <w:sz w:val="22"/>
          <w:szCs w:val="22"/>
        </w:rPr>
      </w:pPr>
      <w:r w:rsidRPr="002A57DA">
        <w:rPr>
          <w:sz w:val="22"/>
          <w:szCs w:val="22"/>
          <w:lang w:val="en-US" w:eastAsia="zh-CN"/>
        </w:rPr>
        <w:t>Note: As described in Section 5, the fees available for a Participant are the same in both programs (i.e. whether commenced in DES-DMS or DES-ESS)</w:t>
      </w:r>
      <w:r w:rsidR="007400C1" w:rsidRPr="002A57DA">
        <w:rPr>
          <w:sz w:val="22"/>
          <w:szCs w:val="22"/>
          <w:lang w:val="en-US" w:eastAsia="zh-CN"/>
        </w:rPr>
        <w:t>,</w:t>
      </w:r>
      <w:r w:rsidR="003D1D35" w:rsidRPr="002A57DA">
        <w:rPr>
          <w:sz w:val="22"/>
          <w:szCs w:val="22"/>
          <w:lang w:val="en-US" w:eastAsia="zh-CN"/>
        </w:rPr>
        <w:t xml:space="preserve"> and </w:t>
      </w:r>
      <w:r w:rsidR="003D1D35" w:rsidRPr="002A57DA">
        <w:rPr>
          <w:rStyle w:val="Emphasis"/>
          <w:i w:val="0"/>
          <w:sz w:val="22"/>
          <w:szCs w:val="22"/>
        </w:rPr>
        <w:t>are inclusive of GST</w:t>
      </w:r>
      <w:r w:rsidRPr="002A57DA">
        <w:rPr>
          <w:sz w:val="22"/>
          <w:szCs w:val="22"/>
          <w:lang w:val="en-US" w:eastAsia="zh-CN"/>
        </w:rPr>
        <w:t>.</w:t>
      </w:r>
    </w:p>
    <w:p w14:paraId="5469CC72" w14:textId="77777777" w:rsidR="00652F24" w:rsidRDefault="00652F24" w:rsidP="00B7437A">
      <w:pPr>
        <w:pStyle w:val="List"/>
        <w:numPr>
          <w:ilvl w:val="0"/>
          <w:numId w:val="0"/>
        </w:numPr>
      </w:pPr>
      <w:r>
        <w:br w:type="page"/>
      </w:r>
    </w:p>
    <w:p w14:paraId="5469CC73" w14:textId="77777777" w:rsidR="003D406F" w:rsidRDefault="003D406F" w:rsidP="00652F24">
      <w:pPr>
        <w:pStyle w:val="List"/>
        <w:numPr>
          <w:ilvl w:val="0"/>
          <w:numId w:val="0"/>
        </w:numPr>
        <w:sectPr w:rsidR="003D406F" w:rsidSect="002A57D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953" w:right="1412" w:bottom="964" w:left="1134" w:header="709" w:footer="170" w:gutter="0"/>
          <w:cols w:space="720"/>
          <w:docGrid w:linePitch="326"/>
        </w:sectPr>
      </w:pPr>
    </w:p>
    <w:p w14:paraId="5469CC74" w14:textId="77777777" w:rsidR="00652F24" w:rsidRPr="002A57DA" w:rsidRDefault="002237FC">
      <w:pPr>
        <w:pStyle w:val="List"/>
        <w:numPr>
          <w:ilvl w:val="0"/>
          <w:numId w:val="0"/>
        </w:numPr>
        <w:jc w:val="center"/>
        <w:rPr>
          <w:rStyle w:val="Heading2Char"/>
        </w:rPr>
      </w:pPr>
      <w:r w:rsidRPr="00E928C0">
        <w:rPr>
          <w:noProof/>
        </w:rPr>
        <w:lastRenderedPageBreak/>
        <w:drawing>
          <wp:inline distT="0" distB="0" distL="0" distR="0" wp14:anchorId="5469CC9A" wp14:editId="5469CC9B">
            <wp:extent cx="1423359" cy="993948"/>
            <wp:effectExtent l="0" t="0" r="5715" b="0"/>
            <wp:docPr id="3" name="Picture 3" descr="DES with Cr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with Crest 2"/>
                    <pic:cNvPicPr>
                      <a:picLocks noChangeAspect="1" noChangeArrowheads="1"/>
                    </pic:cNvPicPr>
                  </pic:nvPicPr>
                  <pic:blipFill>
                    <a:blip r:embed="rId12" cstate="print"/>
                    <a:srcRect/>
                    <a:stretch>
                      <a:fillRect/>
                    </a:stretch>
                  </pic:blipFill>
                  <pic:spPr bwMode="auto">
                    <a:xfrm>
                      <a:off x="0" y="0"/>
                      <a:ext cx="1423359" cy="993948"/>
                    </a:xfrm>
                    <a:prstGeom prst="rect">
                      <a:avLst/>
                    </a:prstGeom>
                    <a:noFill/>
                    <a:ln w="9525">
                      <a:noFill/>
                      <a:miter lim="800000"/>
                      <a:headEnd/>
                      <a:tailEnd/>
                    </a:ln>
                  </pic:spPr>
                </pic:pic>
              </a:graphicData>
            </a:graphic>
          </wp:inline>
        </w:drawing>
      </w:r>
    </w:p>
    <w:p w14:paraId="5469CC75" w14:textId="77777777" w:rsidR="00652F24" w:rsidRPr="003D4526" w:rsidRDefault="00652F24" w:rsidP="003D4526">
      <w:pPr>
        <w:pStyle w:val="Heading2"/>
      </w:pPr>
      <w:bookmarkStart w:id="45" w:name="_Toc525630421"/>
      <w:r w:rsidRPr="003D4526">
        <w:t>Attachment C - DES Work Assist Employer Form</w:t>
      </w:r>
      <w:bookmarkEnd w:id="45"/>
      <w:r w:rsidRPr="003D4526">
        <w:t xml:space="preserve"> </w:t>
      </w:r>
      <w:r w:rsidRPr="003D4526">
        <w:rPr>
          <w:b w:val="0"/>
          <w:sz w:val="16"/>
          <w:szCs w:val="16"/>
        </w:rPr>
        <w:t>(Must be Completed by the Employer)</w:t>
      </w:r>
    </w:p>
    <w:p w14:paraId="5469CC76" w14:textId="77777777" w:rsidR="00652F24" w:rsidRDefault="00652F24" w:rsidP="002A57DA">
      <w:pPr>
        <w:spacing w:before="120" w:after="120"/>
        <w:ind w:right="-419"/>
        <w:rPr>
          <w:rFonts w:cs="Calibri"/>
          <w:sz w:val="16"/>
          <w:szCs w:val="16"/>
        </w:rPr>
      </w:pPr>
      <w:r w:rsidRPr="004A30DF">
        <w:rPr>
          <w:rFonts w:cs="Calibri"/>
          <w:b/>
        </w:rPr>
        <w:t>Employer Details:</w:t>
      </w:r>
      <w:r w:rsidRPr="0066612A">
        <w:rPr>
          <w:rFonts w:cs="Calibri"/>
          <w:b/>
        </w:rPr>
        <w:t xml:space="preserve"> </w:t>
      </w:r>
      <w:r w:rsidRPr="0066612A">
        <w:rPr>
          <w:rFonts w:cs="Calibri"/>
          <w:sz w:val="16"/>
          <w:szCs w:val="16"/>
        </w:rPr>
        <w:t>Please note: This form must be completed by the organisation with whom the person seeking DES assistance is employed</w:t>
      </w:r>
    </w:p>
    <w:p w14:paraId="5469CC77" w14:textId="77777777" w:rsidR="0001467C" w:rsidRPr="002A57DA" w:rsidRDefault="0001467C" w:rsidP="002A57DA">
      <w:pPr>
        <w:spacing w:before="120" w:after="120"/>
        <w:rPr>
          <w:rFonts w:cs="Calibri"/>
          <w:sz w:val="22"/>
          <w:szCs w:val="22"/>
        </w:rPr>
      </w:pPr>
      <w:r w:rsidRPr="002A57DA">
        <w:rPr>
          <w:rFonts w:cs="Calibri"/>
          <w:sz w:val="22"/>
          <w:szCs w:val="22"/>
        </w:rPr>
        <w:t>Organisation Name:</w:t>
      </w:r>
    </w:p>
    <w:p w14:paraId="5469CC78" w14:textId="77777777" w:rsidR="00652F24" w:rsidRDefault="0001467C" w:rsidP="002A57DA">
      <w:pPr>
        <w:tabs>
          <w:tab w:val="left" w:pos="9214"/>
        </w:tabs>
        <w:spacing w:before="120" w:after="120"/>
        <w:rPr>
          <w:rFonts w:cs="Calibri"/>
          <w:sz w:val="22"/>
          <w:szCs w:val="22"/>
          <w:bdr w:val="single" w:sz="4" w:space="0" w:color="auto"/>
        </w:rPr>
      </w:pPr>
      <w:r w:rsidRPr="0066612A">
        <w:rPr>
          <w:rFonts w:cs="Calibri"/>
          <w:b/>
          <w:sz w:val="22"/>
          <w:szCs w:val="22"/>
          <w:bdr w:val="single" w:sz="4" w:space="0" w:color="auto"/>
        </w:rPr>
        <w:fldChar w:fldCharType="begin">
          <w:ffData>
            <w:name w:val="Organisation"/>
            <w:enabled/>
            <w:calcOnExit w:val="0"/>
            <w:helpText w:type="text" w:val="Please enter your Organisations name here."/>
            <w:statusText w:type="text" w:val="Please enter your Organisations name here."/>
            <w:textInput>
              <w:format w:val="FIRST CAPITAL"/>
            </w:textInput>
          </w:ffData>
        </w:fldChar>
      </w:r>
      <w:bookmarkStart w:id="46" w:name="Organisation"/>
      <w:r w:rsidRPr="0066612A">
        <w:rPr>
          <w:rFonts w:cs="Calibri"/>
          <w:sz w:val="22"/>
          <w:szCs w:val="22"/>
          <w:bdr w:val="single" w:sz="4" w:space="0" w:color="auto"/>
        </w:rPr>
        <w:instrText xml:space="preserve"> FORMTEXT </w:instrText>
      </w:r>
      <w:r w:rsidRPr="0066612A">
        <w:rPr>
          <w:rFonts w:cs="Calibri"/>
          <w:b/>
          <w:sz w:val="22"/>
          <w:szCs w:val="22"/>
          <w:bdr w:val="single" w:sz="4" w:space="0" w:color="auto"/>
        </w:rPr>
      </w:r>
      <w:r w:rsidRPr="0066612A">
        <w:rPr>
          <w:rFonts w:cs="Calibri"/>
          <w:b/>
          <w:sz w:val="22"/>
          <w:szCs w:val="22"/>
          <w:bdr w:val="single" w:sz="4" w:space="0" w:color="auto"/>
        </w:rPr>
        <w:fldChar w:fldCharType="separate"/>
      </w:r>
      <w:r w:rsidRPr="0066612A">
        <w:rPr>
          <w:rFonts w:cs="Calibri"/>
          <w:noProof/>
          <w:sz w:val="22"/>
          <w:szCs w:val="22"/>
          <w:bdr w:val="single" w:sz="4" w:space="0" w:color="auto"/>
        </w:rPr>
        <w:t> </w:t>
      </w:r>
      <w:r w:rsidRPr="0066612A">
        <w:rPr>
          <w:rFonts w:cs="Calibri"/>
          <w:noProof/>
          <w:sz w:val="22"/>
          <w:szCs w:val="22"/>
          <w:bdr w:val="single" w:sz="4" w:space="0" w:color="auto"/>
        </w:rPr>
        <w:t> </w:t>
      </w:r>
      <w:r w:rsidRPr="0066612A">
        <w:rPr>
          <w:rFonts w:cs="Calibri"/>
          <w:noProof/>
          <w:sz w:val="22"/>
          <w:szCs w:val="22"/>
          <w:bdr w:val="single" w:sz="4" w:space="0" w:color="auto"/>
        </w:rPr>
        <w:t> </w:t>
      </w:r>
      <w:r w:rsidRPr="0066612A">
        <w:rPr>
          <w:rFonts w:cs="Calibri"/>
          <w:noProof/>
          <w:sz w:val="22"/>
          <w:szCs w:val="22"/>
          <w:bdr w:val="single" w:sz="4" w:space="0" w:color="auto"/>
        </w:rPr>
        <w:t> </w:t>
      </w:r>
      <w:r w:rsidRPr="0066612A">
        <w:rPr>
          <w:rFonts w:cs="Calibri"/>
          <w:noProof/>
          <w:sz w:val="22"/>
          <w:szCs w:val="22"/>
          <w:bdr w:val="single" w:sz="4" w:space="0" w:color="auto"/>
        </w:rPr>
        <w:t> </w:t>
      </w:r>
      <w:r w:rsidRPr="0066612A">
        <w:rPr>
          <w:rFonts w:cs="Calibri"/>
          <w:b/>
          <w:sz w:val="22"/>
          <w:szCs w:val="22"/>
          <w:bdr w:val="single" w:sz="4" w:space="0" w:color="auto"/>
        </w:rPr>
        <w:fldChar w:fldCharType="end"/>
      </w:r>
      <w:bookmarkEnd w:id="46"/>
      <w:r w:rsidRPr="0066612A">
        <w:rPr>
          <w:rFonts w:cs="Calibri"/>
          <w:sz w:val="22"/>
          <w:szCs w:val="22"/>
          <w:bdr w:val="single" w:sz="4" w:space="0" w:color="auto"/>
        </w:rPr>
        <w:tab/>
      </w:r>
    </w:p>
    <w:p w14:paraId="5469CC79" w14:textId="77777777" w:rsidR="0001467C" w:rsidRPr="002A57DA" w:rsidRDefault="0001467C" w:rsidP="002A57DA">
      <w:pPr>
        <w:spacing w:before="120" w:after="120"/>
        <w:rPr>
          <w:rFonts w:cs="Calibri"/>
          <w:sz w:val="22"/>
          <w:szCs w:val="22"/>
        </w:rPr>
      </w:pPr>
      <w:r w:rsidRPr="002A57DA">
        <w:rPr>
          <w:rFonts w:cs="Calibri"/>
          <w:sz w:val="22"/>
          <w:szCs w:val="22"/>
        </w:rPr>
        <w:t>Employer Address:</w:t>
      </w:r>
    </w:p>
    <w:p w14:paraId="5469CC7A" w14:textId="77777777" w:rsidR="0001467C" w:rsidRPr="0066612A" w:rsidRDefault="0001467C" w:rsidP="002A57DA">
      <w:pPr>
        <w:tabs>
          <w:tab w:val="left" w:pos="9214"/>
        </w:tabs>
        <w:spacing w:before="120" w:after="120"/>
        <w:rPr>
          <w:rFonts w:cs="Calibri"/>
          <w:b/>
          <w:sz w:val="22"/>
          <w:szCs w:val="22"/>
        </w:rPr>
      </w:pPr>
      <w:r w:rsidRPr="0066612A">
        <w:rPr>
          <w:rFonts w:cs="Calibri"/>
          <w:b/>
          <w:sz w:val="22"/>
          <w:szCs w:val="22"/>
          <w:bdr w:val="single" w:sz="4" w:space="0" w:color="auto"/>
        </w:rPr>
        <w:fldChar w:fldCharType="begin">
          <w:ffData>
            <w:name w:val="EmployerAddress"/>
            <w:enabled/>
            <w:calcOnExit w:val="0"/>
            <w:helpText w:type="text" w:val="Please enter the Employers Address here."/>
            <w:statusText w:type="text" w:val="Please enter the Employers Address here."/>
            <w:textInput>
              <w:format w:val="FIRST CAPITAL"/>
            </w:textInput>
          </w:ffData>
        </w:fldChar>
      </w:r>
      <w:bookmarkStart w:id="47" w:name="EmployerAddress"/>
      <w:r w:rsidRPr="0066612A">
        <w:rPr>
          <w:rFonts w:cs="Calibri"/>
          <w:sz w:val="22"/>
          <w:szCs w:val="22"/>
          <w:bdr w:val="single" w:sz="4" w:space="0" w:color="auto"/>
        </w:rPr>
        <w:instrText xml:space="preserve"> FORMTEXT </w:instrText>
      </w:r>
      <w:r w:rsidRPr="0066612A">
        <w:rPr>
          <w:rFonts w:cs="Calibri"/>
          <w:b/>
          <w:sz w:val="22"/>
          <w:szCs w:val="22"/>
          <w:bdr w:val="single" w:sz="4" w:space="0" w:color="auto"/>
        </w:rPr>
      </w:r>
      <w:r w:rsidRPr="0066612A">
        <w:rPr>
          <w:rFonts w:cs="Calibri"/>
          <w:b/>
          <w:sz w:val="22"/>
          <w:szCs w:val="22"/>
          <w:bdr w:val="single" w:sz="4" w:space="0" w:color="auto"/>
        </w:rPr>
        <w:fldChar w:fldCharType="separate"/>
      </w:r>
      <w:r w:rsidRPr="0066612A">
        <w:rPr>
          <w:rFonts w:cs="Calibri"/>
          <w:noProof/>
          <w:sz w:val="22"/>
          <w:szCs w:val="22"/>
          <w:bdr w:val="single" w:sz="4" w:space="0" w:color="auto"/>
        </w:rPr>
        <w:t> </w:t>
      </w:r>
      <w:r w:rsidRPr="0066612A">
        <w:rPr>
          <w:rFonts w:cs="Calibri"/>
          <w:noProof/>
          <w:sz w:val="22"/>
          <w:szCs w:val="22"/>
          <w:bdr w:val="single" w:sz="4" w:space="0" w:color="auto"/>
        </w:rPr>
        <w:t> </w:t>
      </w:r>
      <w:r w:rsidRPr="0066612A">
        <w:rPr>
          <w:rFonts w:cs="Calibri"/>
          <w:noProof/>
          <w:sz w:val="22"/>
          <w:szCs w:val="22"/>
          <w:bdr w:val="single" w:sz="4" w:space="0" w:color="auto"/>
        </w:rPr>
        <w:t> </w:t>
      </w:r>
      <w:r w:rsidRPr="0066612A">
        <w:rPr>
          <w:rFonts w:cs="Calibri"/>
          <w:noProof/>
          <w:sz w:val="22"/>
          <w:szCs w:val="22"/>
          <w:bdr w:val="single" w:sz="4" w:space="0" w:color="auto"/>
        </w:rPr>
        <w:t> </w:t>
      </w:r>
      <w:r w:rsidRPr="0066612A">
        <w:rPr>
          <w:rFonts w:cs="Calibri"/>
          <w:noProof/>
          <w:sz w:val="22"/>
          <w:szCs w:val="22"/>
          <w:bdr w:val="single" w:sz="4" w:space="0" w:color="auto"/>
        </w:rPr>
        <w:t> </w:t>
      </w:r>
      <w:r w:rsidRPr="0066612A">
        <w:rPr>
          <w:rFonts w:cs="Calibri"/>
          <w:b/>
          <w:sz w:val="22"/>
          <w:szCs w:val="22"/>
          <w:bdr w:val="single" w:sz="4" w:space="0" w:color="auto"/>
        </w:rPr>
        <w:fldChar w:fldCharType="end"/>
      </w:r>
      <w:bookmarkEnd w:id="47"/>
      <w:r w:rsidRPr="0066612A">
        <w:rPr>
          <w:rFonts w:cs="Calibri"/>
          <w:sz w:val="22"/>
          <w:szCs w:val="22"/>
          <w:bdr w:val="single" w:sz="4" w:space="0" w:color="auto"/>
        </w:rPr>
        <w:tab/>
      </w:r>
    </w:p>
    <w:p w14:paraId="5469CC7B" w14:textId="77777777" w:rsidR="0001467C" w:rsidRPr="002A57DA" w:rsidRDefault="0001467C" w:rsidP="002A57DA">
      <w:pPr>
        <w:spacing w:before="120" w:after="120"/>
        <w:rPr>
          <w:rFonts w:cs="Calibri"/>
          <w:sz w:val="22"/>
          <w:szCs w:val="22"/>
        </w:rPr>
      </w:pPr>
      <w:r w:rsidRPr="002A57DA">
        <w:rPr>
          <w:rFonts w:cs="Calibri"/>
          <w:sz w:val="22"/>
          <w:szCs w:val="22"/>
        </w:rPr>
        <w:t>Employer Phone Number:</w:t>
      </w:r>
    </w:p>
    <w:p w14:paraId="5469CC7C" w14:textId="77777777" w:rsidR="0001467C" w:rsidRPr="0066612A" w:rsidRDefault="0001467C" w:rsidP="002A57DA">
      <w:pPr>
        <w:tabs>
          <w:tab w:val="left" w:pos="9214"/>
        </w:tabs>
        <w:spacing w:before="120" w:after="120"/>
        <w:rPr>
          <w:rFonts w:cs="Calibri"/>
          <w:b/>
          <w:sz w:val="22"/>
          <w:szCs w:val="22"/>
        </w:rPr>
      </w:pPr>
      <w:r w:rsidRPr="0066612A">
        <w:rPr>
          <w:rFonts w:cs="Calibri"/>
          <w:b/>
          <w:sz w:val="22"/>
          <w:szCs w:val="22"/>
          <w:bdr w:val="single" w:sz="4" w:space="0" w:color="auto"/>
        </w:rPr>
        <w:fldChar w:fldCharType="begin">
          <w:ffData>
            <w:name w:val="Employerphone"/>
            <w:enabled/>
            <w:calcOnExit w:val="0"/>
            <w:helpText w:type="text" w:val="Please enter the Employers phone number here."/>
            <w:statusText w:type="text" w:val="Please enter the Employers phone number here."/>
            <w:textInput>
              <w:format w:val="FIRST CAPITAL"/>
            </w:textInput>
          </w:ffData>
        </w:fldChar>
      </w:r>
      <w:bookmarkStart w:id="48" w:name="Employerphone"/>
      <w:r w:rsidRPr="0066612A">
        <w:rPr>
          <w:rFonts w:cs="Calibri"/>
          <w:sz w:val="22"/>
          <w:szCs w:val="22"/>
          <w:bdr w:val="single" w:sz="4" w:space="0" w:color="auto"/>
        </w:rPr>
        <w:instrText xml:space="preserve"> FORMTEXT </w:instrText>
      </w:r>
      <w:r w:rsidRPr="0066612A">
        <w:rPr>
          <w:rFonts w:cs="Calibri"/>
          <w:b/>
          <w:sz w:val="22"/>
          <w:szCs w:val="22"/>
          <w:bdr w:val="single" w:sz="4" w:space="0" w:color="auto"/>
        </w:rPr>
      </w:r>
      <w:r w:rsidRPr="0066612A">
        <w:rPr>
          <w:rFonts w:cs="Calibri"/>
          <w:b/>
          <w:sz w:val="22"/>
          <w:szCs w:val="22"/>
          <w:bdr w:val="single" w:sz="4" w:space="0" w:color="auto"/>
        </w:rPr>
        <w:fldChar w:fldCharType="separate"/>
      </w:r>
      <w:r w:rsidRPr="0066612A">
        <w:rPr>
          <w:rFonts w:cs="Calibri"/>
          <w:noProof/>
          <w:sz w:val="22"/>
          <w:szCs w:val="22"/>
          <w:bdr w:val="single" w:sz="4" w:space="0" w:color="auto"/>
        </w:rPr>
        <w:t> </w:t>
      </w:r>
      <w:r w:rsidRPr="0066612A">
        <w:rPr>
          <w:rFonts w:cs="Calibri"/>
          <w:noProof/>
          <w:sz w:val="22"/>
          <w:szCs w:val="22"/>
          <w:bdr w:val="single" w:sz="4" w:space="0" w:color="auto"/>
        </w:rPr>
        <w:t> </w:t>
      </w:r>
      <w:r w:rsidRPr="0066612A">
        <w:rPr>
          <w:rFonts w:cs="Calibri"/>
          <w:noProof/>
          <w:sz w:val="22"/>
          <w:szCs w:val="22"/>
          <w:bdr w:val="single" w:sz="4" w:space="0" w:color="auto"/>
        </w:rPr>
        <w:t> </w:t>
      </w:r>
      <w:r w:rsidRPr="0066612A">
        <w:rPr>
          <w:rFonts w:cs="Calibri"/>
          <w:noProof/>
          <w:sz w:val="22"/>
          <w:szCs w:val="22"/>
          <w:bdr w:val="single" w:sz="4" w:space="0" w:color="auto"/>
        </w:rPr>
        <w:t> </w:t>
      </w:r>
      <w:r w:rsidRPr="0066612A">
        <w:rPr>
          <w:rFonts w:cs="Calibri"/>
          <w:noProof/>
          <w:sz w:val="22"/>
          <w:szCs w:val="22"/>
          <w:bdr w:val="single" w:sz="4" w:space="0" w:color="auto"/>
        </w:rPr>
        <w:t> </w:t>
      </w:r>
      <w:r w:rsidRPr="0066612A">
        <w:rPr>
          <w:rFonts w:cs="Calibri"/>
          <w:b/>
          <w:sz w:val="22"/>
          <w:szCs w:val="22"/>
          <w:bdr w:val="single" w:sz="4" w:space="0" w:color="auto"/>
        </w:rPr>
        <w:fldChar w:fldCharType="end"/>
      </w:r>
      <w:bookmarkEnd w:id="48"/>
      <w:r w:rsidRPr="0066612A">
        <w:rPr>
          <w:rFonts w:cs="Calibri"/>
          <w:sz w:val="22"/>
          <w:szCs w:val="22"/>
          <w:bdr w:val="single" w:sz="4" w:space="0" w:color="auto"/>
        </w:rPr>
        <w:tab/>
      </w:r>
    </w:p>
    <w:p w14:paraId="5469CC7D" w14:textId="77777777" w:rsidR="0001467C" w:rsidRPr="002A57DA" w:rsidRDefault="0001467C" w:rsidP="002A57DA">
      <w:pPr>
        <w:tabs>
          <w:tab w:val="left" w:pos="10065"/>
        </w:tabs>
        <w:spacing w:before="120" w:after="120"/>
        <w:rPr>
          <w:rFonts w:cs="Calibri"/>
          <w:sz w:val="22"/>
          <w:szCs w:val="22"/>
        </w:rPr>
      </w:pPr>
      <w:r w:rsidRPr="002A57DA">
        <w:rPr>
          <w:rFonts w:cs="Calibri"/>
          <w:sz w:val="22"/>
          <w:szCs w:val="22"/>
        </w:rPr>
        <w:t>Employer Email Address:</w:t>
      </w:r>
    </w:p>
    <w:p w14:paraId="5469CC7E" w14:textId="77777777" w:rsidR="0001467C" w:rsidRPr="008F26B2" w:rsidRDefault="0001467C" w:rsidP="002A57DA">
      <w:pPr>
        <w:tabs>
          <w:tab w:val="left" w:pos="9214"/>
        </w:tabs>
        <w:spacing w:before="120" w:after="120"/>
        <w:rPr>
          <w:rFonts w:cs="Calibri"/>
          <w:b/>
          <w:sz w:val="22"/>
          <w:szCs w:val="22"/>
        </w:rPr>
      </w:pPr>
      <w:r>
        <w:rPr>
          <w:rFonts w:cs="Calibri"/>
          <w:b/>
          <w:sz w:val="22"/>
          <w:szCs w:val="22"/>
          <w:bdr w:val="single" w:sz="4" w:space="0" w:color="auto"/>
        </w:rPr>
        <w:fldChar w:fldCharType="begin">
          <w:ffData>
            <w:name w:val="Employeremail"/>
            <w:enabled/>
            <w:calcOnExit w:val="0"/>
            <w:helpText w:type="text" w:val="Please enter the Employer Email address here."/>
            <w:statusText w:type="text" w:val="Please enter the Employer Email address here."/>
            <w:textInput>
              <w:format w:val="FIRST CAPITAL"/>
            </w:textInput>
          </w:ffData>
        </w:fldChar>
      </w:r>
      <w:bookmarkStart w:id="49" w:name="Employeremail"/>
      <w:r>
        <w:rPr>
          <w:rFonts w:cs="Calibri"/>
          <w:sz w:val="22"/>
          <w:szCs w:val="22"/>
          <w:bdr w:val="single" w:sz="4" w:space="0" w:color="auto"/>
        </w:rPr>
        <w:instrText xml:space="preserve"> FORMTEXT </w:instrText>
      </w:r>
      <w:r>
        <w:rPr>
          <w:rFonts w:cs="Calibri"/>
          <w:b/>
          <w:sz w:val="22"/>
          <w:szCs w:val="22"/>
          <w:bdr w:val="single" w:sz="4" w:space="0" w:color="auto"/>
        </w:rPr>
      </w:r>
      <w:r>
        <w:rPr>
          <w:rFonts w:cs="Calibri"/>
          <w:b/>
          <w:sz w:val="22"/>
          <w:szCs w:val="22"/>
          <w:bdr w:val="single" w:sz="4" w:space="0" w:color="auto"/>
        </w:rPr>
        <w:fldChar w:fldCharType="separate"/>
      </w:r>
      <w:r>
        <w:rPr>
          <w:rFonts w:cs="Calibri"/>
          <w:noProof/>
          <w:sz w:val="22"/>
          <w:szCs w:val="22"/>
          <w:bdr w:val="single" w:sz="4" w:space="0" w:color="auto"/>
        </w:rPr>
        <w:t> </w:t>
      </w:r>
      <w:r>
        <w:rPr>
          <w:rFonts w:cs="Calibri"/>
          <w:noProof/>
          <w:sz w:val="22"/>
          <w:szCs w:val="22"/>
          <w:bdr w:val="single" w:sz="4" w:space="0" w:color="auto"/>
        </w:rPr>
        <w:t> </w:t>
      </w:r>
      <w:r>
        <w:rPr>
          <w:rFonts w:cs="Calibri"/>
          <w:noProof/>
          <w:sz w:val="22"/>
          <w:szCs w:val="22"/>
          <w:bdr w:val="single" w:sz="4" w:space="0" w:color="auto"/>
        </w:rPr>
        <w:t> </w:t>
      </w:r>
      <w:r>
        <w:rPr>
          <w:rFonts w:cs="Calibri"/>
          <w:noProof/>
          <w:sz w:val="22"/>
          <w:szCs w:val="22"/>
          <w:bdr w:val="single" w:sz="4" w:space="0" w:color="auto"/>
        </w:rPr>
        <w:t> </w:t>
      </w:r>
      <w:r>
        <w:rPr>
          <w:rFonts w:cs="Calibri"/>
          <w:noProof/>
          <w:sz w:val="22"/>
          <w:szCs w:val="22"/>
          <w:bdr w:val="single" w:sz="4" w:space="0" w:color="auto"/>
        </w:rPr>
        <w:t> </w:t>
      </w:r>
      <w:r>
        <w:rPr>
          <w:rFonts w:cs="Calibri"/>
          <w:b/>
          <w:sz w:val="22"/>
          <w:szCs w:val="22"/>
          <w:bdr w:val="single" w:sz="4" w:space="0" w:color="auto"/>
        </w:rPr>
        <w:fldChar w:fldCharType="end"/>
      </w:r>
      <w:bookmarkEnd w:id="49"/>
      <w:r w:rsidRPr="008F26B2">
        <w:rPr>
          <w:rFonts w:cs="Calibri"/>
          <w:sz w:val="22"/>
          <w:szCs w:val="22"/>
          <w:bdr w:val="single" w:sz="4" w:space="0" w:color="auto"/>
        </w:rPr>
        <w:tab/>
      </w:r>
    </w:p>
    <w:p w14:paraId="5469CC7F" w14:textId="77777777" w:rsidR="0001467C" w:rsidRPr="004A30DF" w:rsidRDefault="0001467C" w:rsidP="002A57DA">
      <w:pPr>
        <w:spacing w:before="120" w:after="120"/>
        <w:rPr>
          <w:rFonts w:cs="Calibri"/>
          <w:b/>
        </w:rPr>
      </w:pPr>
      <w:r w:rsidRPr="004A30DF">
        <w:rPr>
          <w:rFonts w:cs="Calibri"/>
          <w:b/>
        </w:rPr>
        <w:t>Confirmation of Employment:</w:t>
      </w:r>
    </w:p>
    <w:p w14:paraId="5469CC80" w14:textId="77777777" w:rsidR="0001467C" w:rsidRPr="002A57DA" w:rsidRDefault="0001467C" w:rsidP="002A57DA">
      <w:pPr>
        <w:spacing w:before="120" w:after="120"/>
        <w:rPr>
          <w:rFonts w:cs="Calibri"/>
          <w:sz w:val="22"/>
          <w:szCs w:val="22"/>
        </w:rPr>
      </w:pPr>
      <w:r w:rsidRPr="002A57DA">
        <w:rPr>
          <w:rFonts w:cs="Calibri"/>
          <w:sz w:val="22"/>
          <w:szCs w:val="22"/>
        </w:rPr>
        <w:t>Name of Employee:</w:t>
      </w:r>
    </w:p>
    <w:p w14:paraId="5469CC81" w14:textId="77777777" w:rsidR="0001467C" w:rsidRPr="0066612A" w:rsidRDefault="0001467C" w:rsidP="002A57DA">
      <w:pPr>
        <w:tabs>
          <w:tab w:val="left" w:pos="9214"/>
        </w:tabs>
        <w:spacing w:before="120" w:after="120"/>
        <w:rPr>
          <w:rFonts w:cs="Calibri"/>
          <w:b/>
          <w:sz w:val="22"/>
          <w:szCs w:val="22"/>
          <w:bdr w:val="single" w:sz="4" w:space="0" w:color="auto"/>
        </w:rPr>
      </w:pPr>
      <w:r w:rsidRPr="00CD25FD">
        <w:rPr>
          <w:rFonts w:cs="Calibri"/>
          <w:noProof/>
          <w:sz w:val="22"/>
          <w:szCs w:val="22"/>
          <w:bdr w:val="single" w:sz="4" w:space="0" w:color="auto"/>
        </w:rPr>
        <w:fldChar w:fldCharType="begin">
          <w:ffData>
            <w:name w:val="Employeename"/>
            <w:enabled/>
            <w:calcOnExit w:val="0"/>
            <w:helpText w:type="text" w:val="Please enter your Employees name here."/>
            <w:statusText w:type="text" w:val="Please enter your Employees name here."/>
            <w:textInput>
              <w:format w:val="FIRST CAPITAL"/>
            </w:textInput>
          </w:ffData>
        </w:fldChar>
      </w:r>
      <w:r w:rsidRPr="00CD25FD">
        <w:rPr>
          <w:rFonts w:cs="Calibri"/>
          <w:noProof/>
          <w:sz w:val="22"/>
          <w:szCs w:val="22"/>
          <w:bdr w:val="single" w:sz="4" w:space="0" w:color="auto"/>
        </w:rPr>
        <w:instrText xml:space="preserve"> FORMTEXT </w:instrText>
      </w:r>
      <w:r w:rsidRPr="00CD25FD">
        <w:rPr>
          <w:rFonts w:cs="Calibri"/>
          <w:noProof/>
          <w:sz w:val="22"/>
          <w:szCs w:val="22"/>
          <w:bdr w:val="single" w:sz="4" w:space="0" w:color="auto"/>
        </w:rPr>
      </w:r>
      <w:r w:rsidRPr="00CD25FD">
        <w:rPr>
          <w:rFonts w:cs="Calibri"/>
          <w:noProof/>
          <w:sz w:val="22"/>
          <w:szCs w:val="22"/>
          <w:bdr w:val="single" w:sz="4" w:space="0" w:color="auto"/>
        </w:rPr>
        <w:fldChar w:fldCharType="separate"/>
      </w:r>
      <w:r w:rsidRPr="00CD25FD">
        <w:rPr>
          <w:rFonts w:cs="Calibri"/>
          <w:noProof/>
          <w:sz w:val="22"/>
          <w:szCs w:val="22"/>
          <w:bdr w:val="single" w:sz="4" w:space="0" w:color="auto"/>
        </w:rPr>
        <w:t> </w:t>
      </w:r>
      <w:r w:rsidRPr="00CD25FD">
        <w:rPr>
          <w:rFonts w:cs="Calibri"/>
          <w:noProof/>
          <w:sz w:val="22"/>
          <w:szCs w:val="22"/>
          <w:bdr w:val="single" w:sz="4" w:space="0" w:color="auto"/>
        </w:rPr>
        <w:t> </w:t>
      </w:r>
      <w:r w:rsidRPr="00CD25FD">
        <w:rPr>
          <w:rFonts w:cs="Calibri"/>
          <w:noProof/>
          <w:sz w:val="22"/>
          <w:szCs w:val="22"/>
          <w:bdr w:val="single" w:sz="4" w:space="0" w:color="auto"/>
        </w:rPr>
        <w:t> </w:t>
      </w:r>
      <w:r w:rsidRPr="00CD25FD">
        <w:rPr>
          <w:rFonts w:cs="Calibri"/>
          <w:noProof/>
          <w:sz w:val="22"/>
          <w:szCs w:val="22"/>
          <w:bdr w:val="single" w:sz="4" w:space="0" w:color="auto"/>
        </w:rPr>
        <w:t> </w:t>
      </w:r>
      <w:r w:rsidRPr="00CD25FD">
        <w:rPr>
          <w:rFonts w:cs="Calibri"/>
          <w:noProof/>
          <w:sz w:val="22"/>
          <w:szCs w:val="22"/>
          <w:bdr w:val="single" w:sz="4" w:space="0" w:color="auto"/>
        </w:rPr>
        <w:t> </w:t>
      </w:r>
      <w:r w:rsidRPr="00CD25FD">
        <w:rPr>
          <w:rFonts w:cs="Calibri"/>
          <w:noProof/>
          <w:sz w:val="22"/>
          <w:szCs w:val="22"/>
          <w:bdr w:val="single" w:sz="4" w:space="0" w:color="auto"/>
        </w:rPr>
        <w:fldChar w:fldCharType="end"/>
      </w:r>
      <w:r w:rsidRPr="0066612A">
        <w:rPr>
          <w:rFonts w:cs="Calibri"/>
          <w:b/>
          <w:sz w:val="22"/>
          <w:szCs w:val="22"/>
          <w:bdr w:val="single" w:sz="4" w:space="0" w:color="auto"/>
        </w:rPr>
        <w:tab/>
      </w:r>
    </w:p>
    <w:p w14:paraId="5469CC82" w14:textId="77777777" w:rsidR="0001467C" w:rsidRPr="002A57DA" w:rsidRDefault="0001467C" w:rsidP="002A57DA">
      <w:pPr>
        <w:spacing w:before="120" w:after="120"/>
        <w:rPr>
          <w:rFonts w:cs="Calibri"/>
          <w:sz w:val="22"/>
          <w:szCs w:val="22"/>
        </w:rPr>
      </w:pPr>
      <w:r w:rsidRPr="002A57DA">
        <w:rPr>
          <w:rFonts w:cs="Calibri"/>
          <w:sz w:val="22"/>
          <w:szCs w:val="22"/>
        </w:rPr>
        <w:t>Details of Employment including date of Commencement:</w:t>
      </w:r>
    </w:p>
    <w:p w14:paraId="5469CC83" w14:textId="77777777" w:rsidR="0001467C" w:rsidRPr="00CD25FD" w:rsidRDefault="0001467C" w:rsidP="002A57DA">
      <w:pPr>
        <w:tabs>
          <w:tab w:val="left" w:pos="9214"/>
        </w:tabs>
        <w:spacing w:before="120" w:after="120"/>
        <w:rPr>
          <w:rFonts w:cs="Calibri"/>
          <w:noProof/>
          <w:sz w:val="22"/>
          <w:szCs w:val="22"/>
          <w:bdr w:val="single" w:sz="4" w:space="0" w:color="auto"/>
        </w:rPr>
      </w:pPr>
      <w:r w:rsidRPr="00CD25FD">
        <w:rPr>
          <w:rFonts w:cs="Calibri"/>
          <w:noProof/>
          <w:sz w:val="22"/>
          <w:szCs w:val="22"/>
          <w:bdr w:val="single" w:sz="4" w:space="0" w:color="auto"/>
        </w:rPr>
        <w:fldChar w:fldCharType="begin">
          <w:ffData>
            <w:name w:val="Employmentdetails"/>
            <w:enabled/>
            <w:calcOnExit w:val="0"/>
            <w:helpText w:type="text" w:val="Please enter the Details of Employment including date of Commencement."/>
            <w:statusText w:type="text" w:val="Please enter the Details of Employment including date of Commencement."/>
            <w:textInput>
              <w:format w:val="FIRST CAPITAL"/>
            </w:textInput>
          </w:ffData>
        </w:fldChar>
      </w:r>
      <w:bookmarkStart w:id="50" w:name="Employmentdetails"/>
      <w:r w:rsidRPr="00CD25FD">
        <w:rPr>
          <w:rFonts w:cs="Calibri"/>
          <w:noProof/>
          <w:sz w:val="22"/>
          <w:szCs w:val="22"/>
          <w:bdr w:val="single" w:sz="4" w:space="0" w:color="auto"/>
        </w:rPr>
        <w:instrText xml:space="preserve"> FORMTEXT </w:instrText>
      </w:r>
      <w:r w:rsidRPr="00CD25FD">
        <w:rPr>
          <w:rFonts w:cs="Calibri"/>
          <w:noProof/>
          <w:sz w:val="22"/>
          <w:szCs w:val="22"/>
          <w:bdr w:val="single" w:sz="4" w:space="0" w:color="auto"/>
        </w:rPr>
      </w:r>
      <w:r w:rsidRPr="00CD25FD">
        <w:rPr>
          <w:rFonts w:cs="Calibri"/>
          <w:noProof/>
          <w:sz w:val="22"/>
          <w:szCs w:val="22"/>
          <w:bdr w:val="single" w:sz="4" w:space="0" w:color="auto"/>
        </w:rPr>
        <w:fldChar w:fldCharType="separate"/>
      </w:r>
      <w:r w:rsidRPr="00CD25FD">
        <w:rPr>
          <w:rFonts w:cs="Calibri"/>
          <w:noProof/>
          <w:sz w:val="22"/>
          <w:szCs w:val="22"/>
          <w:bdr w:val="single" w:sz="4" w:space="0" w:color="auto"/>
        </w:rPr>
        <w:t> </w:t>
      </w:r>
      <w:r w:rsidRPr="00CD25FD">
        <w:rPr>
          <w:rFonts w:cs="Calibri"/>
          <w:noProof/>
          <w:sz w:val="22"/>
          <w:szCs w:val="22"/>
          <w:bdr w:val="single" w:sz="4" w:space="0" w:color="auto"/>
        </w:rPr>
        <w:t> </w:t>
      </w:r>
      <w:r w:rsidRPr="00CD25FD">
        <w:rPr>
          <w:rFonts w:cs="Calibri"/>
          <w:noProof/>
          <w:sz w:val="22"/>
          <w:szCs w:val="22"/>
          <w:bdr w:val="single" w:sz="4" w:space="0" w:color="auto"/>
        </w:rPr>
        <w:t> </w:t>
      </w:r>
      <w:r w:rsidRPr="00CD25FD">
        <w:rPr>
          <w:rFonts w:cs="Calibri"/>
          <w:noProof/>
          <w:sz w:val="22"/>
          <w:szCs w:val="22"/>
          <w:bdr w:val="single" w:sz="4" w:space="0" w:color="auto"/>
        </w:rPr>
        <w:t> </w:t>
      </w:r>
      <w:r w:rsidRPr="00CD25FD">
        <w:rPr>
          <w:rFonts w:cs="Calibri"/>
          <w:noProof/>
          <w:sz w:val="22"/>
          <w:szCs w:val="22"/>
          <w:bdr w:val="single" w:sz="4" w:space="0" w:color="auto"/>
        </w:rPr>
        <w:t> </w:t>
      </w:r>
      <w:r w:rsidRPr="00CD25FD">
        <w:rPr>
          <w:rFonts w:cs="Calibri"/>
          <w:noProof/>
          <w:sz w:val="22"/>
          <w:szCs w:val="22"/>
          <w:bdr w:val="single" w:sz="4" w:space="0" w:color="auto"/>
        </w:rPr>
        <w:fldChar w:fldCharType="end"/>
      </w:r>
      <w:bookmarkEnd w:id="50"/>
      <w:r w:rsidRPr="00CD25FD">
        <w:rPr>
          <w:rFonts w:cs="Calibri"/>
          <w:noProof/>
          <w:sz w:val="22"/>
          <w:szCs w:val="22"/>
          <w:bdr w:val="single" w:sz="4" w:space="0" w:color="auto"/>
        </w:rPr>
        <w:tab/>
      </w:r>
    </w:p>
    <w:p w14:paraId="5469CC84" w14:textId="77777777" w:rsidR="0001467C" w:rsidRPr="002A57DA" w:rsidRDefault="0001467C" w:rsidP="002A57DA">
      <w:pPr>
        <w:spacing w:before="120" w:after="120"/>
        <w:rPr>
          <w:rFonts w:cs="Calibri"/>
          <w:sz w:val="22"/>
          <w:szCs w:val="22"/>
        </w:rPr>
      </w:pPr>
      <w:r w:rsidRPr="002A57DA">
        <w:rPr>
          <w:rFonts w:cs="Calibri"/>
          <w:sz w:val="22"/>
          <w:szCs w:val="22"/>
        </w:rPr>
        <w:t>If Employment has been less than 13 weeks, confirmation that the Employment will last for at least 13 weeks:</w:t>
      </w:r>
    </w:p>
    <w:p w14:paraId="5469CC85" w14:textId="77777777" w:rsidR="0001467C" w:rsidRPr="0066612A" w:rsidRDefault="0001467C" w:rsidP="002A57DA">
      <w:pPr>
        <w:tabs>
          <w:tab w:val="left" w:pos="9214"/>
        </w:tabs>
        <w:spacing w:before="120" w:after="120"/>
        <w:rPr>
          <w:rFonts w:cs="Calibri"/>
          <w:b/>
          <w:sz w:val="22"/>
          <w:szCs w:val="22"/>
        </w:rPr>
      </w:pPr>
      <w:r w:rsidRPr="00CD25FD">
        <w:rPr>
          <w:rFonts w:cs="Calibri"/>
          <w:noProof/>
          <w:sz w:val="22"/>
          <w:szCs w:val="22"/>
          <w:bdr w:val="single" w:sz="4" w:space="0" w:color="auto"/>
        </w:rPr>
        <w:fldChar w:fldCharType="begin">
          <w:ffData>
            <w:name w:val="lessthan13wks"/>
            <w:enabled/>
            <w:calcOnExit w:val="0"/>
            <w:helpText w:type="text" w:val="Please enter If Employment has been less than 13 weeks, confirmation that the Employment will last for at least 13 weeks:"/>
            <w:statusText w:type="text" w:val="Please enter If Employment has been less than 13 weeks, confirmation that the Employment will last for at least 13 weeks:"/>
            <w:textInput>
              <w:format w:val="FIRST CAPITAL"/>
            </w:textInput>
          </w:ffData>
        </w:fldChar>
      </w:r>
      <w:bookmarkStart w:id="51" w:name="lessthan13wks"/>
      <w:r w:rsidRPr="00CD25FD">
        <w:rPr>
          <w:rFonts w:cs="Calibri"/>
          <w:noProof/>
          <w:sz w:val="22"/>
          <w:szCs w:val="22"/>
          <w:bdr w:val="single" w:sz="4" w:space="0" w:color="auto"/>
        </w:rPr>
        <w:instrText xml:space="preserve"> FORMTEXT </w:instrText>
      </w:r>
      <w:r w:rsidRPr="00CD25FD">
        <w:rPr>
          <w:rFonts w:cs="Calibri"/>
          <w:noProof/>
          <w:sz w:val="22"/>
          <w:szCs w:val="22"/>
          <w:bdr w:val="single" w:sz="4" w:space="0" w:color="auto"/>
        </w:rPr>
      </w:r>
      <w:r w:rsidRPr="00CD25FD">
        <w:rPr>
          <w:rFonts w:cs="Calibri"/>
          <w:noProof/>
          <w:sz w:val="22"/>
          <w:szCs w:val="22"/>
          <w:bdr w:val="single" w:sz="4" w:space="0" w:color="auto"/>
        </w:rPr>
        <w:fldChar w:fldCharType="separate"/>
      </w:r>
      <w:r w:rsidRPr="00CD25FD">
        <w:rPr>
          <w:rFonts w:cs="Calibri"/>
          <w:noProof/>
          <w:sz w:val="22"/>
          <w:szCs w:val="22"/>
          <w:bdr w:val="single" w:sz="4" w:space="0" w:color="auto"/>
        </w:rPr>
        <w:t> </w:t>
      </w:r>
      <w:r w:rsidRPr="00CD25FD">
        <w:rPr>
          <w:rFonts w:cs="Calibri"/>
          <w:noProof/>
          <w:sz w:val="22"/>
          <w:szCs w:val="22"/>
          <w:bdr w:val="single" w:sz="4" w:space="0" w:color="auto"/>
        </w:rPr>
        <w:t> </w:t>
      </w:r>
      <w:r w:rsidRPr="00CD25FD">
        <w:rPr>
          <w:rFonts w:cs="Calibri"/>
          <w:noProof/>
          <w:sz w:val="22"/>
          <w:szCs w:val="22"/>
          <w:bdr w:val="single" w:sz="4" w:space="0" w:color="auto"/>
        </w:rPr>
        <w:t> </w:t>
      </w:r>
      <w:r w:rsidRPr="00CD25FD">
        <w:rPr>
          <w:rFonts w:cs="Calibri"/>
          <w:noProof/>
          <w:sz w:val="22"/>
          <w:szCs w:val="22"/>
          <w:bdr w:val="single" w:sz="4" w:space="0" w:color="auto"/>
        </w:rPr>
        <w:t> </w:t>
      </w:r>
      <w:r w:rsidRPr="00CD25FD">
        <w:rPr>
          <w:rFonts w:cs="Calibri"/>
          <w:noProof/>
          <w:sz w:val="22"/>
          <w:szCs w:val="22"/>
          <w:bdr w:val="single" w:sz="4" w:space="0" w:color="auto"/>
        </w:rPr>
        <w:t> </w:t>
      </w:r>
      <w:r w:rsidRPr="00CD25FD">
        <w:rPr>
          <w:rFonts w:cs="Calibri"/>
          <w:noProof/>
          <w:sz w:val="22"/>
          <w:szCs w:val="22"/>
          <w:bdr w:val="single" w:sz="4" w:space="0" w:color="auto"/>
        </w:rPr>
        <w:fldChar w:fldCharType="end"/>
      </w:r>
      <w:bookmarkEnd w:id="51"/>
      <w:r w:rsidRPr="0066612A">
        <w:rPr>
          <w:rFonts w:cs="Calibri"/>
          <w:b/>
          <w:sz w:val="22"/>
          <w:szCs w:val="22"/>
          <w:bdr w:val="single" w:sz="4" w:space="0" w:color="auto"/>
        </w:rPr>
        <w:tab/>
      </w:r>
    </w:p>
    <w:p w14:paraId="5469CC86" w14:textId="77777777" w:rsidR="0001467C" w:rsidRPr="002A57DA" w:rsidRDefault="0001467C" w:rsidP="002A57DA">
      <w:pPr>
        <w:spacing w:before="120" w:after="120"/>
        <w:rPr>
          <w:rFonts w:cs="Calibri"/>
          <w:sz w:val="22"/>
          <w:szCs w:val="22"/>
        </w:rPr>
      </w:pPr>
      <w:r w:rsidRPr="002A57DA">
        <w:rPr>
          <w:rFonts w:cs="Calibri"/>
          <w:sz w:val="22"/>
          <w:szCs w:val="22"/>
        </w:rPr>
        <w:t>The Employee’s normal hours of Employment per week:</w:t>
      </w:r>
    </w:p>
    <w:p w14:paraId="5469CC87" w14:textId="77777777" w:rsidR="0001467C" w:rsidRPr="0066612A" w:rsidRDefault="0001467C" w:rsidP="002A57DA">
      <w:pPr>
        <w:tabs>
          <w:tab w:val="left" w:pos="9214"/>
        </w:tabs>
        <w:spacing w:before="120" w:after="120"/>
        <w:rPr>
          <w:rFonts w:cs="Calibri"/>
          <w:b/>
          <w:sz w:val="22"/>
          <w:szCs w:val="22"/>
        </w:rPr>
      </w:pPr>
      <w:r w:rsidRPr="0066612A">
        <w:rPr>
          <w:rFonts w:cs="Calibri"/>
          <w:b/>
          <w:sz w:val="22"/>
          <w:szCs w:val="22"/>
          <w:bdr w:val="single" w:sz="4" w:space="0" w:color="auto"/>
        </w:rPr>
        <w:fldChar w:fldCharType="begin">
          <w:ffData>
            <w:name w:val="employeenormalhours"/>
            <w:enabled/>
            <w:calcOnExit w:val="0"/>
            <w:helpText w:type="text" w:val="Please enter the Employee’s normal hours of Employment per week."/>
            <w:statusText w:type="text" w:val="Please enter the Employee’s normal hours of Employment per week."/>
            <w:textInput>
              <w:format w:val="FIRST CAPITAL"/>
            </w:textInput>
          </w:ffData>
        </w:fldChar>
      </w:r>
      <w:bookmarkStart w:id="52" w:name="employeenormalhours"/>
      <w:r w:rsidRPr="0066612A">
        <w:rPr>
          <w:rFonts w:cs="Calibri"/>
          <w:b/>
          <w:sz w:val="22"/>
          <w:szCs w:val="22"/>
          <w:bdr w:val="single" w:sz="4" w:space="0" w:color="auto"/>
        </w:rPr>
        <w:instrText xml:space="preserve"> FORMTEXT </w:instrText>
      </w:r>
      <w:r w:rsidRPr="0066612A">
        <w:rPr>
          <w:rFonts w:cs="Calibri"/>
          <w:b/>
          <w:sz w:val="22"/>
          <w:szCs w:val="22"/>
          <w:bdr w:val="single" w:sz="4" w:space="0" w:color="auto"/>
        </w:rPr>
      </w:r>
      <w:r w:rsidRPr="0066612A">
        <w:rPr>
          <w:rFonts w:cs="Calibri"/>
          <w:b/>
          <w:sz w:val="22"/>
          <w:szCs w:val="22"/>
          <w:bdr w:val="single" w:sz="4" w:space="0" w:color="auto"/>
        </w:rPr>
        <w:fldChar w:fldCharType="separate"/>
      </w:r>
      <w:r w:rsidRPr="0066612A">
        <w:rPr>
          <w:rFonts w:cs="Calibri"/>
          <w:b/>
          <w:noProof/>
          <w:sz w:val="22"/>
          <w:szCs w:val="22"/>
          <w:bdr w:val="single" w:sz="4" w:space="0" w:color="auto"/>
        </w:rPr>
        <w:t> </w:t>
      </w:r>
      <w:r w:rsidRPr="0066612A">
        <w:rPr>
          <w:rFonts w:cs="Calibri"/>
          <w:b/>
          <w:noProof/>
          <w:sz w:val="22"/>
          <w:szCs w:val="22"/>
          <w:bdr w:val="single" w:sz="4" w:space="0" w:color="auto"/>
        </w:rPr>
        <w:t> </w:t>
      </w:r>
      <w:r w:rsidRPr="0066612A">
        <w:rPr>
          <w:rFonts w:cs="Calibri"/>
          <w:b/>
          <w:noProof/>
          <w:sz w:val="22"/>
          <w:szCs w:val="22"/>
          <w:bdr w:val="single" w:sz="4" w:space="0" w:color="auto"/>
        </w:rPr>
        <w:t> </w:t>
      </w:r>
      <w:r w:rsidRPr="0066612A">
        <w:rPr>
          <w:rFonts w:cs="Calibri"/>
          <w:b/>
          <w:noProof/>
          <w:sz w:val="22"/>
          <w:szCs w:val="22"/>
          <w:bdr w:val="single" w:sz="4" w:space="0" w:color="auto"/>
        </w:rPr>
        <w:t> </w:t>
      </w:r>
      <w:r w:rsidRPr="0066612A">
        <w:rPr>
          <w:rFonts w:cs="Calibri"/>
          <w:b/>
          <w:noProof/>
          <w:sz w:val="22"/>
          <w:szCs w:val="22"/>
          <w:bdr w:val="single" w:sz="4" w:space="0" w:color="auto"/>
        </w:rPr>
        <w:t> </w:t>
      </w:r>
      <w:r w:rsidRPr="0066612A">
        <w:rPr>
          <w:rFonts w:cs="Calibri"/>
          <w:b/>
          <w:sz w:val="22"/>
          <w:szCs w:val="22"/>
          <w:bdr w:val="single" w:sz="4" w:space="0" w:color="auto"/>
        </w:rPr>
        <w:fldChar w:fldCharType="end"/>
      </w:r>
      <w:bookmarkEnd w:id="52"/>
      <w:r w:rsidRPr="0066612A">
        <w:rPr>
          <w:rFonts w:cs="Calibri"/>
          <w:b/>
          <w:sz w:val="22"/>
          <w:szCs w:val="22"/>
          <w:bdr w:val="single" w:sz="4" w:space="0" w:color="auto"/>
        </w:rPr>
        <w:tab/>
      </w:r>
    </w:p>
    <w:p w14:paraId="5469CC88" w14:textId="77777777" w:rsidR="00B819D8" w:rsidRDefault="0001467C" w:rsidP="002A57DA">
      <w:pPr>
        <w:tabs>
          <w:tab w:val="left" w:pos="9214"/>
        </w:tabs>
        <w:spacing w:before="120" w:after="120"/>
        <w:rPr>
          <w:rFonts w:cs="Calibri"/>
          <w:sz w:val="22"/>
          <w:szCs w:val="22"/>
        </w:rPr>
      </w:pPr>
      <w:r w:rsidRPr="002A57DA">
        <w:rPr>
          <w:rFonts w:cs="Calibri"/>
          <w:sz w:val="22"/>
          <w:szCs w:val="22"/>
        </w:rPr>
        <w:t>The Employee’s average hours per week of Employment, over a consecutive 13 week period:</w:t>
      </w:r>
    </w:p>
    <w:p w14:paraId="5469CC89" w14:textId="77777777" w:rsidR="003D406F" w:rsidRDefault="0001467C" w:rsidP="002A57DA">
      <w:pPr>
        <w:tabs>
          <w:tab w:val="left" w:pos="9214"/>
        </w:tabs>
        <w:spacing w:before="120" w:after="120"/>
        <w:rPr>
          <w:rFonts w:cs="Calibri"/>
          <w:b/>
          <w:noProof/>
          <w:sz w:val="22"/>
          <w:szCs w:val="22"/>
          <w:bdr w:val="single" w:sz="4" w:space="0" w:color="auto"/>
        </w:rPr>
      </w:pPr>
      <w:r w:rsidRPr="00CD25FD">
        <w:rPr>
          <w:rFonts w:cs="Calibri"/>
          <w:b/>
          <w:noProof/>
          <w:sz w:val="22"/>
          <w:szCs w:val="22"/>
          <w:bdr w:val="single" w:sz="4" w:space="0" w:color="auto"/>
        </w:rPr>
        <w:fldChar w:fldCharType="begin">
          <w:ffData>
            <w:name w:val="averagehour"/>
            <w:enabled/>
            <w:calcOnExit w:val="0"/>
            <w:helpText w:type="text" w:val="Please enter the Employee’s average hours per week of Employment, over a consecutive 13 week period."/>
            <w:statusText w:type="text" w:val="Please enter the Employee’s average hours per week of Employment, over a consecutive 13 week period."/>
            <w:textInput>
              <w:format w:val="FIRST CAPITAL"/>
            </w:textInput>
          </w:ffData>
        </w:fldChar>
      </w:r>
      <w:bookmarkStart w:id="53" w:name="averagehour"/>
      <w:r w:rsidRPr="00CD25FD">
        <w:rPr>
          <w:rFonts w:cs="Calibri"/>
          <w:b/>
          <w:noProof/>
          <w:sz w:val="22"/>
          <w:szCs w:val="22"/>
          <w:bdr w:val="single" w:sz="4" w:space="0" w:color="auto"/>
        </w:rPr>
        <w:instrText xml:space="preserve"> FORMTEXT </w:instrText>
      </w:r>
      <w:r w:rsidRPr="00CD25FD">
        <w:rPr>
          <w:rFonts w:cs="Calibri"/>
          <w:b/>
          <w:noProof/>
          <w:sz w:val="22"/>
          <w:szCs w:val="22"/>
          <w:bdr w:val="single" w:sz="4" w:space="0" w:color="auto"/>
        </w:rPr>
      </w:r>
      <w:r w:rsidRPr="00CD25FD">
        <w:rPr>
          <w:rFonts w:cs="Calibri"/>
          <w:b/>
          <w:noProof/>
          <w:sz w:val="22"/>
          <w:szCs w:val="22"/>
          <w:bdr w:val="single" w:sz="4" w:space="0" w:color="auto"/>
        </w:rPr>
        <w:fldChar w:fldCharType="separate"/>
      </w:r>
      <w:r w:rsidRPr="00CD25FD">
        <w:rPr>
          <w:rFonts w:cs="Calibri"/>
          <w:b/>
          <w:noProof/>
          <w:sz w:val="22"/>
          <w:szCs w:val="22"/>
          <w:bdr w:val="single" w:sz="4" w:space="0" w:color="auto"/>
        </w:rPr>
        <w:t> </w:t>
      </w:r>
      <w:r w:rsidRPr="00CD25FD">
        <w:rPr>
          <w:rFonts w:cs="Calibri"/>
          <w:b/>
          <w:noProof/>
          <w:sz w:val="22"/>
          <w:szCs w:val="22"/>
          <w:bdr w:val="single" w:sz="4" w:space="0" w:color="auto"/>
        </w:rPr>
        <w:t> </w:t>
      </w:r>
      <w:r w:rsidRPr="00CD25FD">
        <w:rPr>
          <w:rFonts w:cs="Calibri"/>
          <w:b/>
          <w:noProof/>
          <w:sz w:val="22"/>
          <w:szCs w:val="22"/>
          <w:bdr w:val="single" w:sz="4" w:space="0" w:color="auto"/>
        </w:rPr>
        <w:t> </w:t>
      </w:r>
      <w:r w:rsidRPr="00CD25FD">
        <w:rPr>
          <w:rFonts w:cs="Calibri"/>
          <w:b/>
          <w:noProof/>
          <w:sz w:val="22"/>
          <w:szCs w:val="22"/>
          <w:bdr w:val="single" w:sz="4" w:space="0" w:color="auto"/>
        </w:rPr>
        <w:t> </w:t>
      </w:r>
      <w:r w:rsidRPr="00CD25FD">
        <w:rPr>
          <w:rFonts w:cs="Calibri"/>
          <w:b/>
          <w:noProof/>
          <w:sz w:val="22"/>
          <w:szCs w:val="22"/>
          <w:bdr w:val="single" w:sz="4" w:space="0" w:color="auto"/>
        </w:rPr>
        <w:t> </w:t>
      </w:r>
      <w:r w:rsidRPr="00CD25FD">
        <w:rPr>
          <w:rFonts w:cs="Calibri"/>
          <w:b/>
          <w:noProof/>
          <w:sz w:val="22"/>
          <w:szCs w:val="22"/>
          <w:bdr w:val="single" w:sz="4" w:space="0" w:color="auto"/>
        </w:rPr>
        <w:fldChar w:fldCharType="end"/>
      </w:r>
      <w:bookmarkEnd w:id="53"/>
      <w:r w:rsidR="003D406F">
        <w:rPr>
          <w:rFonts w:cs="Calibri"/>
          <w:b/>
          <w:noProof/>
          <w:sz w:val="22"/>
          <w:szCs w:val="22"/>
          <w:bdr w:val="single" w:sz="4" w:space="0" w:color="auto"/>
        </w:rPr>
        <w:tab/>
      </w:r>
    </w:p>
    <w:p w14:paraId="5469CC8A" w14:textId="77777777" w:rsidR="0001467C" w:rsidRPr="002A57DA" w:rsidRDefault="0001467C" w:rsidP="002A57DA">
      <w:pPr>
        <w:pStyle w:val="Footnotestyle"/>
        <w:tabs>
          <w:tab w:val="left" w:pos="10065"/>
        </w:tabs>
        <w:spacing w:before="120" w:after="120"/>
        <w:rPr>
          <w:rFonts w:ascii="Calibri" w:eastAsia="Times New Roman" w:hAnsi="Calibri" w:cs="Calibri"/>
          <w:b w:val="0"/>
          <w:sz w:val="22"/>
          <w:szCs w:val="22"/>
          <w:lang w:eastAsia="en-AU"/>
        </w:rPr>
      </w:pPr>
      <w:r w:rsidRPr="002A57DA">
        <w:rPr>
          <w:rFonts w:ascii="Calibri" w:eastAsia="Times New Roman" w:hAnsi="Calibri" w:cs="Calibri"/>
          <w:b w:val="0"/>
          <w:sz w:val="22"/>
          <w:szCs w:val="22"/>
          <w:lang w:eastAsia="en-AU"/>
        </w:rPr>
        <w:t>The impact the injury, disability or health condition is having on employment, that is, indicating the employee’s difficulties carrying out the essential requirements of their job:</w:t>
      </w:r>
    </w:p>
    <w:p w14:paraId="5469CC8B" w14:textId="77777777" w:rsidR="003D406F" w:rsidRDefault="0001467C" w:rsidP="002A57DA">
      <w:pPr>
        <w:pStyle w:val="Footnotestyle"/>
        <w:tabs>
          <w:tab w:val="left" w:pos="9214"/>
          <w:tab w:val="left" w:pos="10065"/>
        </w:tabs>
        <w:spacing w:before="120" w:after="120"/>
        <w:rPr>
          <w:rFonts w:ascii="Calibri" w:eastAsia="Times New Roman" w:hAnsi="Calibri" w:cs="Calibri"/>
          <w:noProof/>
          <w:sz w:val="22"/>
          <w:szCs w:val="22"/>
          <w:bdr w:val="single" w:sz="4" w:space="0" w:color="auto"/>
          <w:lang w:eastAsia="en-AU"/>
        </w:rPr>
      </w:pPr>
      <w:r w:rsidRPr="003D406F">
        <w:rPr>
          <w:rFonts w:ascii="Calibri" w:eastAsia="Times New Roman" w:hAnsi="Calibri" w:cs="Calibri"/>
          <w:noProof/>
          <w:sz w:val="22"/>
          <w:szCs w:val="22"/>
          <w:bdr w:val="single" w:sz="4" w:space="0" w:color="auto"/>
          <w:lang w:eastAsia="en-AU"/>
        </w:rPr>
        <w:fldChar w:fldCharType="begin">
          <w:ffData>
            <w:name w:val="impact"/>
            <w:enabled/>
            <w:calcOnExit w:val="0"/>
            <w:helpText w:type="text" w:val="Please enter the impact the injury, disability or health condition is having on employment, that is, indicating the employee’s difficulties carrying out the essential requirements of their job."/>
            <w:statusText w:type="text" w:val="Please enter the impact the injury, disability or health condition is having on employment, that is, indicating the employee’s difficultie"/>
            <w:textInput>
              <w:format w:val="FIRST CAPITAL"/>
            </w:textInput>
          </w:ffData>
        </w:fldChar>
      </w:r>
      <w:bookmarkStart w:id="54" w:name="impact"/>
      <w:r w:rsidRPr="003D406F">
        <w:rPr>
          <w:rFonts w:ascii="Calibri" w:eastAsia="Times New Roman" w:hAnsi="Calibri" w:cs="Calibri"/>
          <w:noProof/>
          <w:sz w:val="22"/>
          <w:szCs w:val="22"/>
          <w:bdr w:val="single" w:sz="4" w:space="0" w:color="auto"/>
          <w:lang w:eastAsia="en-AU"/>
        </w:rPr>
        <w:instrText xml:space="preserve"> FORMTEXT </w:instrText>
      </w:r>
      <w:r w:rsidRPr="003D406F">
        <w:rPr>
          <w:rFonts w:ascii="Calibri" w:eastAsia="Times New Roman" w:hAnsi="Calibri" w:cs="Calibri"/>
          <w:noProof/>
          <w:sz w:val="22"/>
          <w:szCs w:val="22"/>
          <w:bdr w:val="single" w:sz="4" w:space="0" w:color="auto"/>
          <w:lang w:eastAsia="en-AU"/>
        </w:rPr>
      </w:r>
      <w:r w:rsidRPr="003D406F">
        <w:rPr>
          <w:rFonts w:ascii="Calibri" w:eastAsia="Times New Roman" w:hAnsi="Calibri" w:cs="Calibri"/>
          <w:noProof/>
          <w:sz w:val="22"/>
          <w:szCs w:val="22"/>
          <w:bdr w:val="single" w:sz="4" w:space="0" w:color="auto"/>
          <w:lang w:eastAsia="en-AU"/>
        </w:rPr>
        <w:fldChar w:fldCharType="separate"/>
      </w:r>
      <w:r w:rsidRPr="003D406F">
        <w:rPr>
          <w:rFonts w:ascii="Calibri" w:eastAsia="Times New Roman" w:hAnsi="Calibri" w:cs="Calibri"/>
          <w:noProof/>
          <w:sz w:val="22"/>
          <w:szCs w:val="22"/>
          <w:bdr w:val="single" w:sz="4" w:space="0" w:color="auto"/>
          <w:lang w:eastAsia="en-AU"/>
        </w:rPr>
        <w:t> </w:t>
      </w:r>
      <w:r w:rsidRPr="003D406F">
        <w:rPr>
          <w:rFonts w:ascii="Calibri" w:eastAsia="Times New Roman" w:hAnsi="Calibri" w:cs="Calibri"/>
          <w:noProof/>
          <w:sz w:val="22"/>
          <w:szCs w:val="22"/>
          <w:bdr w:val="single" w:sz="4" w:space="0" w:color="auto"/>
          <w:lang w:eastAsia="en-AU"/>
        </w:rPr>
        <w:t> </w:t>
      </w:r>
      <w:r w:rsidRPr="003D406F">
        <w:rPr>
          <w:rFonts w:ascii="Calibri" w:eastAsia="Times New Roman" w:hAnsi="Calibri" w:cs="Calibri"/>
          <w:noProof/>
          <w:sz w:val="22"/>
          <w:szCs w:val="22"/>
          <w:bdr w:val="single" w:sz="4" w:space="0" w:color="auto"/>
          <w:lang w:eastAsia="en-AU"/>
        </w:rPr>
        <w:t> </w:t>
      </w:r>
      <w:r w:rsidRPr="003D406F">
        <w:rPr>
          <w:rFonts w:ascii="Calibri" w:eastAsia="Times New Roman" w:hAnsi="Calibri" w:cs="Calibri"/>
          <w:noProof/>
          <w:sz w:val="22"/>
          <w:szCs w:val="22"/>
          <w:bdr w:val="single" w:sz="4" w:space="0" w:color="auto"/>
          <w:lang w:eastAsia="en-AU"/>
        </w:rPr>
        <w:t> </w:t>
      </w:r>
      <w:r w:rsidRPr="003D406F">
        <w:rPr>
          <w:rFonts w:ascii="Calibri" w:eastAsia="Times New Roman" w:hAnsi="Calibri" w:cs="Calibri"/>
          <w:noProof/>
          <w:sz w:val="22"/>
          <w:szCs w:val="22"/>
          <w:bdr w:val="single" w:sz="4" w:space="0" w:color="auto"/>
          <w:lang w:eastAsia="en-AU"/>
        </w:rPr>
        <w:t> </w:t>
      </w:r>
      <w:r w:rsidRPr="003D406F">
        <w:rPr>
          <w:rFonts w:ascii="Calibri" w:eastAsia="Times New Roman" w:hAnsi="Calibri" w:cs="Calibri"/>
          <w:noProof/>
          <w:sz w:val="22"/>
          <w:szCs w:val="22"/>
          <w:bdr w:val="single" w:sz="4" w:space="0" w:color="auto"/>
          <w:lang w:eastAsia="en-AU"/>
        </w:rPr>
        <w:fldChar w:fldCharType="end"/>
      </w:r>
      <w:bookmarkEnd w:id="54"/>
      <w:r w:rsidR="003D406F">
        <w:rPr>
          <w:rFonts w:ascii="Calibri" w:eastAsia="Times New Roman" w:hAnsi="Calibri" w:cs="Calibri"/>
          <w:noProof/>
          <w:sz w:val="22"/>
          <w:szCs w:val="22"/>
          <w:bdr w:val="single" w:sz="4" w:space="0" w:color="auto"/>
          <w:lang w:eastAsia="en-AU"/>
        </w:rPr>
        <w:tab/>
      </w:r>
    </w:p>
    <w:p w14:paraId="5469CC8C" w14:textId="77777777" w:rsidR="0001467C" w:rsidRPr="002A57DA" w:rsidRDefault="0001467C" w:rsidP="002A57DA">
      <w:pPr>
        <w:pStyle w:val="Footnotestyle"/>
        <w:tabs>
          <w:tab w:val="left" w:pos="10065"/>
        </w:tabs>
        <w:spacing w:before="120" w:after="120"/>
        <w:rPr>
          <w:rFonts w:ascii="Calibri" w:eastAsia="Times New Roman" w:hAnsi="Calibri" w:cs="Calibri"/>
          <w:b w:val="0"/>
          <w:sz w:val="22"/>
          <w:szCs w:val="22"/>
          <w:lang w:eastAsia="en-AU"/>
        </w:rPr>
      </w:pPr>
      <w:r w:rsidRPr="002A57DA">
        <w:rPr>
          <w:rFonts w:ascii="Calibri" w:eastAsia="Times New Roman" w:hAnsi="Calibri" w:cs="Calibri"/>
          <w:b w:val="0"/>
          <w:sz w:val="22"/>
          <w:szCs w:val="22"/>
          <w:lang w:eastAsia="en-AU"/>
        </w:rPr>
        <w:t>The name of the person confirming the details on the Employer Form, their position in the organisation, contact details and signature:</w:t>
      </w:r>
    </w:p>
    <w:p w14:paraId="5469CC8D" w14:textId="77777777" w:rsidR="0001467C" w:rsidRDefault="0001467C" w:rsidP="002A57DA">
      <w:pPr>
        <w:tabs>
          <w:tab w:val="left" w:pos="9214"/>
        </w:tabs>
        <w:spacing w:before="120" w:after="120"/>
        <w:rPr>
          <w:rFonts w:cs="Calibri"/>
          <w:sz w:val="22"/>
          <w:szCs w:val="22"/>
          <w:bdr w:val="single" w:sz="4" w:space="0" w:color="auto"/>
        </w:rPr>
      </w:pPr>
      <w:r>
        <w:rPr>
          <w:rFonts w:cs="Calibri"/>
          <w:b/>
          <w:sz w:val="22"/>
          <w:szCs w:val="22"/>
          <w:bdr w:val="single" w:sz="4" w:space="0" w:color="auto"/>
        </w:rPr>
        <w:fldChar w:fldCharType="begin">
          <w:ffData>
            <w:name w:val="confirmation"/>
            <w:enabled/>
            <w:calcOnExit w:val="0"/>
            <w:helpText w:type="text" w:val="Please enter the name of the person confirming the details on the Employer Form, their position in the organisation, contact details and signature."/>
            <w:statusText w:type="text" w:val="Please enter the name of the person confirming the details on the Employer Form, their position in the organisation, contact details and s"/>
            <w:textInput>
              <w:format w:val="FIRST CAPITAL"/>
            </w:textInput>
          </w:ffData>
        </w:fldChar>
      </w:r>
      <w:bookmarkStart w:id="55" w:name="confirmation"/>
      <w:r>
        <w:rPr>
          <w:rFonts w:cs="Calibri"/>
          <w:sz w:val="22"/>
          <w:szCs w:val="22"/>
          <w:bdr w:val="single" w:sz="4" w:space="0" w:color="auto"/>
        </w:rPr>
        <w:instrText xml:space="preserve"> FORMTEXT </w:instrText>
      </w:r>
      <w:r>
        <w:rPr>
          <w:rFonts w:cs="Calibri"/>
          <w:b/>
          <w:sz w:val="22"/>
          <w:szCs w:val="22"/>
          <w:bdr w:val="single" w:sz="4" w:space="0" w:color="auto"/>
        </w:rPr>
      </w:r>
      <w:r>
        <w:rPr>
          <w:rFonts w:cs="Calibri"/>
          <w:b/>
          <w:sz w:val="22"/>
          <w:szCs w:val="22"/>
          <w:bdr w:val="single" w:sz="4" w:space="0" w:color="auto"/>
        </w:rPr>
        <w:fldChar w:fldCharType="separate"/>
      </w:r>
      <w:r>
        <w:rPr>
          <w:rFonts w:cs="Calibri"/>
          <w:noProof/>
          <w:sz w:val="22"/>
          <w:szCs w:val="22"/>
          <w:bdr w:val="single" w:sz="4" w:space="0" w:color="auto"/>
        </w:rPr>
        <w:t> </w:t>
      </w:r>
      <w:r>
        <w:rPr>
          <w:rFonts w:cs="Calibri"/>
          <w:noProof/>
          <w:sz w:val="22"/>
          <w:szCs w:val="22"/>
          <w:bdr w:val="single" w:sz="4" w:space="0" w:color="auto"/>
        </w:rPr>
        <w:t> </w:t>
      </w:r>
      <w:r>
        <w:rPr>
          <w:rFonts w:cs="Calibri"/>
          <w:noProof/>
          <w:sz w:val="22"/>
          <w:szCs w:val="22"/>
          <w:bdr w:val="single" w:sz="4" w:space="0" w:color="auto"/>
        </w:rPr>
        <w:t> </w:t>
      </w:r>
      <w:r>
        <w:rPr>
          <w:rFonts w:cs="Calibri"/>
          <w:noProof/>
          <w:sz w:val="22"/>
          <w:szCs w:val="22"/>
          <w:bdr w:val="single" w:sz="4" w:space="0" w:color="auto"/>
        </w:rPr>
        <w:t> </w:t>
      </w:r>
      <w:r>
        <w:rPr>
          <w:rFonts w:cs="Calibri"/>
          <w:noProof/>
          <w:sz w:val="22"/>
          <w:szCs w:val="22"/>
          <w:bdr w:val="single" w:sz="4" w:space="0" w:color="auto"/>
        </w:rPr>
        <w:t> </w:t>
      </w:r>
      <w:r>
        <w:rPr>
          <w:rFonts w:cs="Calibri"/>
          <w:b/>
          <w:sz w:val="22"/>
          <w:szCs w:val="22"/>
          <w:bdr w:val="single" w:sz="4" w:space="0" w:color="auto"/>
        </w:rPr>
        <w:fldChar w:fldCharType="end"/>
      </w:r>
      <w:bookmarkEnd w:id="55"/>
      <w:r w:rsidRPr="008F26B2">
        <w:rPr>
          <w:rFonts w:cs="Calibri"/>
          <w:sz w:val="22"/>
          <w:szCs w:val="22"/>
          <w:bdr w:val="single" w:sz="4" w:space="0" w:color="auto"/>
        </w:rPr>
        <w:tab/>
      </w:r>
    </w:p>
    <w:p w14:paraId="5469CC8E" w14:textId="77777777" w:rsidR="0068255B" w:rsidRPr="004A30DF" w:rsidRDefault="003D406F" w:rsidP="002A57DA">
      <w:pPr>
        <w:tabs>
          <w:tab w:val="left" w:pos="9214"/>
        </w:tabs>
        <w:spacing w:before="120" w:after="120"/>
        <w:rPr>
          <w:rFonts w:cs="Calibri"/>
        </w:rPr>
      </w:pPr>
      <w:r w:rsidRPr="004A30DF">
        <w:rPr>
          <w:rFonts w:cs="Calibri"/>
          <w:b/>
        </w:rPr>
        <w:t>Employer Statement</w:t>
      </w:r>
    </w:p>
    <w:p w14:paraId="5469CC8F" w14:textId="77777777" w:rsidR="0068255B" w:rsidRPr="004A30DF" w:rsidRDefault="0068255B">
      <w:pPr>
        <w:pStyle w:val="Footnotestyle"/>
        <w:tabs>
          <w:tab w:val="left" w:pos="1450"/>
          <w:tab w:val="left" w:pos="2268"/>
        </w:tabs>
        <w:spacing w:before="120" w:after="120"/>
        <w:rPr>
          <w:rFonts w:ascii="Calibri" w:hAnsi="Calibri" w:cs="Calibri"/>
          <w:b w:val="0"/>
          <w:sz w:val="22"/>
          <w:szCs w:val="22"/>
        </w:rPr>
      </w:pPr>
      <w:r w:rsidRPr="004A30DF">
        <w:rPr>
          <w:rFonts w:ascii="Calibri" w:hAnsi="Calibri" w:cs="Calibri"/>
          <w:b w:val="0"/>
          <w:sz w:val="22"/>
          <w:szCs w:val="22"/>
        </w:rPr>
        <w:t xml:space="preserve">I, </w:t>
      </w:r>
      <w:r w:rsidRPr="002A57DA">
        <w:rPr>
          <w:rFonts w:ascii="Calibri" w:hAnsi="Calibri" w:cs="Calibri"/>
          <w:b w:val="0"/>
          <w:sz w:val="22"/>
          <w:szCs w:val="22"/>
          <w:bdr w:val="single" w:sz="4" w:space="0" w:color="auto"/>
        </w:rPr>
        <w:fldChar w:fldCharType="begin">
          <w:ffData>
            <w:name w:val="insertname"/>
            <w:enabled/>
            <w:calcOnExit w:val="0"/>
            <w:helpText w:type="text" w:val="Please enter the name of the person confirming the details on the Employer Form."/>
            <w:statusText w:type="text" w:val="Please enter the name of the person confirming the details on the Employer Form."/>
            <w:textInput>
              <w:default w:val="Name confirming details"/>
              <w:format w:val="FIRST CAPITAL"/>
            </w:textInput>
          </w:ffData>
        </w:fldChar>
      </w:r>
      <w:bookmarkStart w:id="56" w:name="insertname"/>
      <w:r w:rsidRPr="004A30DF">
        <w:rPr>
          <w:rFonts w:ascii="Calibri" w:hAnsi="Calibri" w:cs="Calibri"/>
          <w:b w:val="0"/>
          <w:sz w:val="22"/>
          <w:szCs w:val="22"/>
          <w:bdr w:val="single" w:sz="4" w:space="0" w:color="auto"/>
        </w:rPr>
        <w:instrText xml:space="preserve"> FORMTEXT </w:instrText>
      </w:r>
      <w:r w:rsidRPr="002A57DA">
        <w:rPr>
          <w:rFonts w:ascii="Calibri" w:hAnsi="Calibri" w:cs="Calibri"/>
          <w:b w:val="0"/>
          <w:sz w:val="22"/>
          <w:szCs w:val="22"/>
          <w:bdr w:val="single" w:sz="4" w:space="0" w:color="auto"/>
        </w:rPr>
      </w:r>
      <w:r w:rsidRPr="002A57DA">
        <w:rPr>
          <w:rFonts w:ascii="Calibri" w:hAnsi="Calibri" w:cs="Calibri"/>
          <w:b w:val="0"/>
          <w:sz w:val="22"/>
          <w:szCs w:val="22"/>
          <w:bdr w:val="single" w:sz="4" w:space="0" w:color="auto"/>
        </w:rPr>
        <w:fldChar w:fldCharType="separate"/>
      </w:r>
      <w:r w:rsidRPr="004A30DF">
        <w:rPr>
          <w:rFonts w:ascii="Calibri" w:hAnsi="Calibri" w:cs="Calibri"/>
          <w:b w:val="0"/>
          <w:noProof/>
          <w:sz w:val="22"/>
          <w:szCs w:val="22"/>
          <w:bdr w:val="single" w:sz="4" w:space="0" w:color="auto"/>
        </w:rPr>
        <w:t>Name confirming details</w:t>
      </w:r>
      <w:r w:rsidRPr="002A57DA">
        <w:rPr>
          <w:rFonts w:ascii="Calibri" w:hAnsi="Calibri" w:cs="Calibri"/>
          <w:b w:val="0"/>
          <w:sz w:val="22"/>
          <w:szCs w:val="22"/>
          <w:bdr w:val="single" w:sz="4" w:space="0" w:color="auto"/>
        </w:rPr>
        <w:fldChar w:fldCharType="end"/>
      </w:r>
      <w:bookmarkEnd w:id="56"/>
      <w:r w:rsidRPr="004A30DF">
        <w:rPr>
          <w:rFonts w:ascii="Calibri" w:hAnsi="Calibri" w:cs="Calibri"/>
          <w:b w:val="0"/>
          <w:sz w:val="22"/>
          <w:szCs w:val="22"/>
          <w:bdr w:val="single" w:sz="4" w:space="0" w:color="auto"/>
        </w:rPr>
        <w:tab/>
      </w:r>
      <w:r w:rsidRPr="004A30DF">
        <w:rPr>
          <w:rFonts w:ascii="Calibri" w:hAnsi="Calibri" w:cs="Calibri"/>
          <w:b w:val="0"/>
          <w:sz w:val="22"/>
          <w:szCs w:val="22"/>
          <w:bdr w:val="single" w:sz="4" w:space="0" w:color="auto"/>
        </w:rPr>
        <w:tab/>
      </w:r>
      <w:r w:rsidRPr="004A30DF">
        <w:rPr>
          <w:rFonts w:ascii="Calibri" w:hAnsi="Calibri" w:cs="Calibri"/>
          <w:b w:val="0"/>
          <w:sz w:val="22"/>
          <w:szCs w:val="22"/>
        </w:rPr>
        <w:t xml:space="preserve">, </w:t>
      </w:r>
      <w:r w:rsidRPr="002A57DA">
        <w:rPr>
          <w:rFonts w:ascii="Calibri" w:hAnsi="Calibri" w:cs="Calibri"/>
          <w:b w:val="0"/>
          <w:sz w:val="22"/>
          <w:szCs w:val="22"/>
          <w:bdr w:val="single" w:sz="4" w:space="0" w:color="auto"/>
        </w:rPr>
        <w:fldChar w:fldCharType="begin">
          <w:ffData>
            <w:name w:val="position"/>
            <w:enabled/>
            <w:calcOnExit w:val="0"/>
            <w:helpText w:type="text" w:val="Please enter the position of the person confirming the details on the Employer Form."/>
            <w:statusText w:type="text" w:val="Please enter the position of the person confirming the details on the Employer Form."/>
            <w:textInput>
              <w:default w:val="Position in Organisation"/>
              <w:format w:val="FIRST CAPITAL"/>
            </w:textInput>
          </w:ffData>
        </w:fldChar>
      </w:r>
      <w:bookmarkStart w:id="57" w:name="position"/>
      <w:r w:rsidRPr="004A30DF">
        <w:rPr>
          <w:rFonts w:ascii="Calibri" w:hAnsi="Calibri" w:cs="Calibri"/>
          <w:b w:val="0"/>
          <w:sz w:val="22"/>
          <w:szCs w:val="22"/>
          <w:bdr w:val="single" w:sz="4" w:space="0" w:color="auto"/>
        </w:rPr>
        <w:instrText xml:space="preserve"> FORMTEXT </w:instrText>
      </w:r>
      <w:r w:rsidRPr="002A57DA">
        <w:rPr>
          <w:rFonts w:ascii="Calibri" w:hAnsi="Calibri" w:cs="Calibri"/>
          <w:b w:val="0"/>
          <w:sz w:val="22"/>
          <w:szCs w:val="22"/>
          <w:bdr w:val="single" w:sz="4" w:space="0" w:color="auto"/>
        </w:rPr>
      </w:r>
      <w:r w:rsidRPr="002A57DA">
        <w:rPr>
          <w:rFonts w:ascii="Calibri" w:hAnsi="Calibri" w:cs="Calibri"/>
          <w:b w:val="0"/>
          <w:sz w:val="22"/>
          <w:szCs w:val="22"/>
          <w:bdr w:val="single" w:sz="4" w:space="0" w:color="auto"/>
        </w:rPr>
        <w:fldChar w:fldCharType="separate"/>
      </w:r>
      <w:r w:rsidRPr="004A30DF">
        <w:rPr>
          <w:rFonts w:ascii="Calibri" w:hAnsi="Calibri" w:cs="Calibri"/>
          <w:b w:val="0"/>
          <w:noProof/>
          <w:sz w:val="22"/>
          <w:szCs w:val="22"/>
          <w:bdr w:val="single" w:sz="4" w:space="0" w:color="auto"/>
        </w:rPr>
        <w:t>Position in Organisation</w:t>
      </w:r>
      <w:r w:rsidRPr="002A57DA">
        <w:rPr>
          <w:rFonts w:ascii="Calibri" w:hAnsi="Calibri" w:cs="Calibri"/>
          <w:b w:val="0"/>
          <w:sz w:val="22"/>
          <w:szCs w:val="22"/>
          <w:bdr w:val="single" w:sz="4" w:space="0" w:color="auto"/>
        </w:rPr>
        <w:fldChar w:fldCharType="end"/>
      </w:r>
      <w:bookmarkEnd w:id="57"/>
      <w:r w:rsidRPr="004A30DF">
        <w:rPr>
          <w:rFonts w:ascii="Calibri" w:hAnsi="Calibri" w:cs="Calibri"/>
          <w:b w:val="0"/>
          <w:sz w:val="22"/>
          <w:szCs w:val="22"/>
          <w:bdr w:val="single" w:sz="4" w:space="0" w:color="auto"/>
        </w:rPr>
        <w:tab/>
      </w:r>
      <w:r w:rsidRPr="004A30DF">
        <w:rPr>
          <w:rFonts w:ascii="Calibri" w:hAnsi="Calibri" w:cs="Calibri"/>
          <w:b w:val="0"/>
          <w:sz w:val="22"/>
          <w:szCs w:val="22"/>
        </w:rPr>
        <w:t xml:space="preserve"> with </w:t>
      </w:r>
      <w:r w:rsidRPr="002A57DA">
        <w:rPr>
          <w:rFonts w:ascii="Calibri" w:hAnsi="Calibri" w:cs="Calibri"/>
          <w:b w:val="0"/>
          <w:sz w:val="22"/>
          <w:szCs w:val="22"/>
          <w:bdr w:val="single" w:sz="4" w:space="0" w:color="auto"/>
        </w:rPr>
        <w:fldChar w:fldCharType="begin">
          <w:ffData>
            <w:name w:val="oraganisation"/>
            <w:enabled/>
            <w:calcOnExit w:val="0"/>
            <w:helpText w:type="text" w:val="Please enter the name of the organisation."/>
            <w:statusText w:type="text" w:val="Please enter the name of the organisation."/>
            <w:textInput>
              <w:default w:val="Name of Organisation"/>
              <w:format w:val="FIRST CAPITAL"/>
            </w:textInput>
          </w:ffData>
        </w:fldChar>
      </w:r>
      <w:bookmarkStart w:id="58" w:name="oraganisation"/>
      <w:r w:rsidRPr="004A30DF">
        <w:rPr>
          <w:rFonts w:ascii="Calibri" w:hAnsi="Calibri" w:cs="Calibri"/>
          <w:b w:val="0"/>
          <w:sz w:val="22"/>
          <w:szCs w:val="22"/>
          <w:bdr w:val="single" w:sz="4" w:space="0" w:color="auto"/>
        </w:rPr>
        <w:instrText xml:space="preserve"> FORMTEXT </w:instrText>
      </w:r>
      <w:r w:rsidRPr="002A57DA">
        <w:rPr>
          <w:rFonts w:ascii="Calibri" w:hAnsi="Calibri" w:cs="Calibri"/>
          <w:b w:val="0"/>
          <w:sz w:val="22"/>
          <w:szCs w:val="22"/>
          <w:bdr w:val="single" w:sz="4" w:space="0" w:color="auto"/>
        </w:rPr>
      </w:r>
      <w:r w:rsidRPr="002A57DA">
        <w:rPr>
          <w:rFonts w:ascii="Calibri" w:hAnsi="Calibri" w:cs="Calibri"/>
          <w:b w:val="0"/>
          <w:sz w:val="22"/>
          <w:szCs w:val="22"/>
          <w:bdr w:val="single" w:sz="4" w:space="0" w:color="auto"/>
        </w:rPr>
        <w:fldChar w:fldCharType="separate"/>
      </w:r>
      <w:r w:rsidRPr="004A30DF">
        <w:rPr>
          <w:rFonts w:ascii="Calibri" w:hAnsi="Calibri" w:cs="Calibri"/>
          <w:b w:val="0"/>
          <w:noProof/>
          <w:sz w:val="22"/>
          <w:szCs w:val="22"/>
          <w:bdr w:val="single" w:sz="4" w:space="0" w:color="auto"/>
        </w:rPr>
        <w:t>Name of Organisation</w:t>
      </w:r>
      <w:r w:rsidRPr="002A57DA">
        <w:rPr>
          <w:rFonts w:ascii="Calibri" w:hAnsi="Calibri" w:cs="Calibri"/>
          <w:b w:val="0"/>
          <w:sz w:val="22"/>
          <w:szCs w:val="22"/>
          <w:bdr w:val="single" w:sz="4" w:space="0" w:color="auto"/>
        </w:rPr>
        <w:fldChar w:fldCharType="end"/>
      </w:r>
      <w:bookmarkEnd w:id="58"/>
      <w:r w:rsidRPr="004A30DF">
        <w:rPr>
          <w:rFonts w:ascii="Calibri" w:hAnsi="Calibri" w:cs="Calibri"/>
          <w:b w:val="0"/>
          <w:sz w:val="22"/>
          <w:szCs w:val="22"/>
          <w:bdr w:val="single" w:sz="4" w:space="0" w:color="auto"/>
        </w:rPr>
        <w:tab/>
      </w:r>
      <w:r w:rsidRPr="004A30DF">
        <w:rPr>
          <w:rFonts w:ascii="Calibri" w:hAnsi="Calibri" w:cs="Calibri"/>
          <w:b w:val="0"/>
          <w:sz w:val="22"/>
          <w:szCs w:val="22"/>
        </w:rPr>
        <w:t xml:space="preserve"> certify that </w:t>
      </w:r>
    </w:p>
    <w:p w14:paraId="5469CC90" w14:textId="77777777" w:rsidR="00E57D3D" w:rsidRPr="004A30DF" w:rsidRDefault="0068255B">
      <w:pPr>
        <w:pStyle w:val="Footnotestyle"/>
        <w:tabs>
          <w:tab w:val="left" w:pos="1450"/>
          <w:tab w:val="left" w:pos="2268"/>
        </w:tabs>
        <w:spacing w:before="120" w:after="120"/>
        <w:rPr>
          <w:rFonts w:ascii="Calibri" w:hAnsi="Calibri" w:cs="Calibri"/>
          <w:b w:val="0"/>
          <w:sz w:val="22"/>
          <w:szCs w:val="22"/>
        </w:rPr>
      </w:pPr>
      <w:r w:rsidRPr="004A30DF">
        <w:rPr>
          <w:rFonts w:ascii="Calibri" w:hAnsi="Calibri" w:cs="Calibri"/>
          <w:b w:val="0"/>
          <w:sz w:val="22"/>
          <w:szCs w:val="22"/>
        </w:rPr>
        <w:t xml:space="preserve">the information provided above is true and correct. I confirm that </w:t>
      </w:r>
      <w:r w:rsidRPr="002A57DA">
        <w:rPr>
          <w:rFonts w:ascii="Calibri" w:hAnsi="Calibri" w:cs="Calibri"/>
          <w:b w:val="0"/>
          <w:sz w:val="22"/>
          <w:szCs w:val="22"/>
          <w:bdr w:val="single" w:sz="4" w:space="0" w:color="auto"/>
        </w:rPr>
        <w:fldChar w:fldCharType="begin">
          <w:ffData>
            <w:name w:val="employeename"/>
            <w:enabled/>
            <w:calcOnExit w:val="0"/>
            <w:helpText w:type="text" w:val="Please enter the name of the employee."/>
            <w:statusText w:type="text" w:val="Please enter the name of the employee."/>
            <w:textInput>
              <w:default w:val="Name of Employee"/>
              <w:format w:val="FIRST CAPITAL"/>
            </w:textInput>
          </w:ffData>
        </w:fldChar>
      </w:r>
      <w:bookmarkStart w:id="59" w:name="employeename"/>
      <w:r w:rsidRPr="004A30DF">
        <w:rPr>
          <w:rFonts w:ascii="Calibri" w:hAnsi="Calibri" w:cs="Calibri"/>
          <w:b w:val="0"/>
          <w:sz w:val="22"/>
          <w:szCs w:val="22"/>
          <w:bdr w:val="single" w:sz="4" w:space="0" w:color="auto"/>
        </w:rPr>
        <w:instrText xml:space="preserve"> FORMTEXT </w:instrText>
      </w:r>
      <w:r w:rsidRPr="002A57DA">
        <w:rPr>
          <w:rFonts w:ascii="Calibri" w:hAnsi="Calibri" w:cs="Calibri"/>
          <w:b w:val="0"/>
          <w:sz w:val="22"/>
          <w:szCs w:val="22"/>
          <w:bdr w:val="single" w:sz="4" w:space="0" w:color="auto"/>
        </w:rPr>
      </w:r>
      <w:r w:rsidRPr="002A57DA">
        <w:rPr>
          <w:rFonts w:ascii="Calibri" w:hAnsi="Calibri" w:cs="Calibri"/>
          <w:b w:val="0"/>
          <w:sz w:val="22"/>
          <w:szCs w:val="22"/>
          <w:bdr w:val="single" w:sz="4" w:space="0" w:color="auto"/>
        </w:rPr>
        <w:fldChar w:fldCharType="separate"/>
      </w:r>
      <w:r w:rsidRPr="004A30DF">
        <w:rPr>
          <w:rFonts w:ascii="Calibri" w:hAnsi="Calibri" w:cs="Calibri"/>
          <w:b w:val="0"/>
          <w:noProof/>
          <w:sz w:val="22"/>
          <w:szCs w:val="22"/>
          <w:bdr w:val="single" w:sz="4" w:space="0" w:color="auto"/>
        </w:rPr>
        <w:t>Name of Employee</w:t>
      </w:r>
      <w:r w:rsidRPr="002A57DA">
        <w:rPr>
          <w:rFonts w:ascii="Calibri" w:hAnsi="Calibri" w:cs="Calibri"/>
          <w:b w:val="0"/>
          <w:sz w:val="22"/>
          <w:szCs w:val="22"/>
          <w:bdr w:val="single" w:sz="4" w:space="0" w:color="auto"/>
        </w:rPr>
        <w:fldChar w:fldCharType="end"/>
      </w:r>
      <w:bookmarkEnd w:id="59"/>
      <w:r w:rsidRPr="004A30DF">
        <w:rPr>
          <w:rFonts w:ascii="Calibri" w:hAnsi="Calibri" w:cs="Calibri"/>
          <w:b w:val="0"/>
          <w:sz w:val="22"/>
          <w:szCs w:val="22"/>
          <w:bdr w:val="single" w:sz="4" w:space="0" w:color="auto"/>
        </w:rPr>
        <w:tab/>
      </w:r>
      <w:r w:rsidRPr="004A30DF">
        <w:rPr>
          <w:rFonts w:ascii="Calibri" w:hAnsi="Calibri" w:cs="Calibri"/>
          <w:b w:val="0"/>
          <w:sz w:val="22"/>
          <w:szCs w:val="22"/>
        </w:rPr>
        <w:t xml:space="preserve"> is employed </w:t>
      </w:r>
    </w:p>
    <w:p w14:paraId="5469CC91" w14:textId="77777777" w:rsidR="0068255B" w:rsidRPr="004A30DF" w:rsidRDefault="0068255B">
      <w:pPr>
        <w:pStyle w:val="Footnotestyle"/>
        <w:tabs>
          <w:tab w:val="left" w:pos="1450"/>
          <w:tab w:val="left" w:pos="2268"/>
        </w:tabs>
        <w:spacing w:before="120" w:after="120"/>
        <w:rPr>
          <w:rFonts w:ascii="Calibri" w:hAnsi="Calibri" w:cs="Calibri"/>
          <w:b w:val="0"/>
          <w:sz w:val="22"/>
          <w:szCs w:val="22"/>
        </w:rPr>
      </w:pPr>
      <w:r w:rsidRPr="004A30DF">
        <w:rPr>
          <w:rFonts w:ascii="Calibri" w:hAnsi="Calibri" w:cs="Calibri"/>
          <w:b w:val="0"/>
          <w:sz w:val="22"/>
          <w:szCs w:val="22"/>
        </w:rPr>
        <w:lastRenderedPageBreak/>
        <w:t xml:space="preserve">by </w:t>
      </w:r>
      <w:r w:rsidRPr="002A57DA">
        <w:rPr>
          <w:rFonts w:ascii="Calibri" w:hAnsi="Calibri" w:cs="Calibri"/>
          <w:b w:val="0"/>
          <w:sz w:val="22"/>
          <w:szCs w:val="22"/>
          <w:bdr w:val="single" w:sz="4" w:space="0" w:color="auto"/>
        </w:rPr>
        <w:fldChar w:fldCharType="begin">
          <w:ffData>
            <w:name w:val="organisationname"/>
            <w:enabled/>
            <w:calcOnExit w:val="0"/>
            <w:helpText w:type="text" w:val="Please enter the name of the organisation."/>
            <w:statusText w:type="text" w:val="Please enter the name of the organisation."/>
            <w:textInput>
              <w:default w:val="Name of Organisation"/>
              <w:format w:val="FIRST CAPITAL"/>
            </w:textInput>
          </w:ffData>
        </w:fldChar>
      </w:r>
      <w:bookmarkStart w:id="60" w:name="organisationname"/>
      <w:r w:rsidRPr="004A30DF">
        <w:rPr>
          <w:rFonts w:ascii="Calibri" w:hAnsi="Calibri" w:cs="Calibri"/>
          <w:b w:val="0"/>
          <w:sz w:val="22"/>
          <w:szCs w:val="22"/>
          <w:bdr w:val="single" w:sz="4" w:space="0" w:color="auto"/>
        </w:rPr>
        <w:instrText xml:space="preserve"> FORMTEXT </w:instrText>
      </w:r>
      <w:r w:rsidRPr="002A57DA">
        <w:rPr>
          <w:rFonts w:ascii="Calibri" w:hAnsi="Calibri" w:cs="Calibri"/>
          <w:b w:val="0"/>
          <w:sz w:val="22"/>
          <w:szCs w:val="22"/>
          <w:bdr w:val="single" w:sz="4" w:space="0" w:color="auto"/>
        </w:rPr>
      </w:r>
      <w:r w:rsidRPr="002A57DA">
        <w:rPr>
          <w:rFonts w:ascii="Calibri" w:hAnsi="Calibri" w:cs="Calibri"/>
          <w:b w:val="0"/>
          <w:sz w:val="22"/>
          <w:szCs w:val="22"/>
          <w:bdr w:val="single" w:sz="4" w:space="0" w:color="auto"/>
        </w:rPr>
        <w:fldChar w:fldCharType="separate"/>
      </w:r>
      <w:r w:rsidRPr="004A30DF">
        <w:rPr>
          <w:rFonts w:ascii="Calibri" w:hAnsi="Calibri" w:cs="Calibri"/>
          <w:b w:val="0"/>
          <w:noProof/>
          <w:sz w:val="22"/>
          <w:szCs w:val="22"/>
          <w:bdr w:val="single" w:sz="4" w:space="0" w:color="auto"/>
        </w:rPr>
        <w:t>Name of Organisation</w:t>
      </w:r>
      <w:r w:rsidRPr="002A57DA">
        <w:rPr>
          <w:rFonts w:ascii="Calibri" w:hAnsi="Calibri" w:cs="Calibri"/>
          <w:b w:val="0"/>
          <w:sz w:val="22"/>
          <w:szCs w:val="22"/>
          <w:bdr w:val="single" w:sz="4" w:space="0" w:color="auto"/>
        </w:rPr>
        <w:fldChar w:fldCharType="end"/>
      </w:r>
      <w:bookmarkEnd w:id="60"/>
      <w:r w:rsidRPr="004A30DF">
        <w:rPr>
          <w:rFonts w:ascii="Calibri" w:hAnsi="Calibri" w:cs="Calibri"/>
          <w:b w:val="0"/>
          <w:sz w:val="22"/>
          <w:szCs w:val="22"/>
          <w:bdr w:val="single" w:sz="4" w:space="0" w:color="auto"/>
        </w:rPr>
        <w:tab/>
        <w:t xml:space="preserve"> </w:t>
      </w:r>
      <w:r w:rsidRPr="004A30DF">
        <w:rPr>
          <w:rFonts w:ascii="Calibri" w:hAnsi="Calibri" w:cs="Calibri"/>
          <w:b w:val="0"/>
          <w:sz w:val="22"/>
          <w:szCs w:val="22"/>
        </w:rPr>
        <w:t xml:space="preserve">and I am seeking assistance through </w:t>
      </w:r>
      <w:r w:rsidRPr="002A57DA">
        <w:rPr>
          <w:rFonts w:ascii="Calibri" w:hAnsi="Calibri" w:cs="Calibri"/>
          <w:b w:val="0"/>
          <w:sz w:val="22"/>
          <w:szCs w:val="22"/>
          <w:bdr w:val="single" w:sz="4" w:space="0" w:color="auto"/>
        </w:rPr>
        <w:fldChar w:fldCharType="begin">
          <w:ffData>
            <w:name w:val="providername"/>
            <w:enabled/>
            <w:calcOnExit w:val="0"/>
            <w:helpText w:type="text" w:val="Please enter the name of the DES Provider."/>
            <w:statusText w:type="text" w:val="Please enter the name of the DES Provider here."/>
            <w:textInput>
              <w:default w:val="DES Provider Name"/>
              <w:format w:val="FIRST CAPITAL"/>
            </w:textInput>
          </w:ffData>
        </w:fldChar>
      </w:r>
      <w:bookmarkStart w:id="61" w:name="providername"/>
      <w:r w:rsidRPr="004A30DF">
        <w:rPr>
          <w:rFonts w:ascii="Calibri" w:hAnsi="Calibri" w:cs="Calibri"/>
          <w:b w:val="0"/>
          <w:sz w:val="22"/>
          <w:szCs w:val="22"/>
          <w:bdr w:val="single" w:sz="4" w:space="0" w:color="auto"/>
        </w:rPr>
        <w:instrText xml:space="preserve"> FORMTEXT </w:instrText>
      </w:r>
      <w:r w:rsidRPr="002A57DA">
        <w:rPr>
          <w:rFonts w:ascii="Calibri" w:hAnsi="Calibri" w:cs="Calibri"/>
          <w:b w:val="0"/>
          <w:sz w:val="22"/>
          <w:szCs w:val="22"/>
          <w:bdr w:val="single" w:sz="4" w:space="0" w:color="auto"/>
        </w:rPr>
      </w:r>
      <w:r w:rsidRPr="002A57DA">
        <w:rPr>
          <w:rFonts w:ascii="Calibri" w:hAnsi="Calibri" w:cs="Calibri"/>
          <w:b w:val="0"/>
          <w:sz w:val="22"/>
          <w:szCs w:val="22"/>
          <w:bdr w:val="single" w:sz="4" w:space="0" w:color="auto"/>
        </w:rPr>
        <w:fldChar w:fldCharType="separate"/>
      </w:r>
      <w:r w:rsidRPr="004A30DF">
        <w:rPr>
          <w:rFonts w:ascii="Calibri" w:hAnsi="Calibri" w:cs="Calibri"/>
          <w:b w:val="0"/>
          <w:noProof/>
          <w:sz w:val="22"/>
          <w:szCs w:val="22"/>
          <w:bdr w:val="single" w:sz="4" w:space="0" w:color="auto"/>
        </w:rPr>
        <w:t>DES Provider Name</w:t>
      </w:r>
      <w:r w:rsidRPr="002A57DA">
        <w:rPr>
          <w:rFonts w:ascii="Calibri" w:hAnsi="Calibri" w:cs="Calibri"/>
          <w:b w:val="0"/>
          <w:sz w:val="22"/>
          <w:szCs w:val="22"/>
          <w:bdr w:val="single" w:sz="4" w:space="0" w:color="auto"/>
        </w:rPr>
        <w:fldChar w:fldCharType="end"/>
      </w:r>
      <w:bookmarkEnd w:id="61"/>
      <w:r w:rsidRPr="004A30DF">
        <w:rPr>
          <w:rFonts w:ascii="Calibri" w:hAnsi="Calibri" w:cs="Calibri"/>
          <w:b w:val="0"/>
          <w:sz w:val="22"/>
          <w:szCs w:val="22"/>
          <w:bdr w:val="single" w:sz="4" w:space="0" w:color="auto"/>
        </w:rPr>
        <w:tab/>
      </w:r>
      <w:r w:rsidRPr="004A30DF">
        <w:rPr>
          <w:rFonts w:ascii="Calibri" w:hAnsi="Calibri" w:cs="Calibri"/>
          <w:b w:val="0"/>
          <w:sz w:val="22"/>
          <w:szCs w:val="22"/>
        </w:rPr>
        <w:t xml:space="preserve"> with the </w:t>
      </w:r>
    </w:p>
    <w:p w14:paraId="5469CC92" w14:textId="77777777" w:rsidR="008333E9" w:rsidRPr="008333E9" w:rsidRDefault="0068255B" w:rsidP="002A57DA">
      <w:pPr>
        <w:pStyle w:val="Footnotestyle"/>
        <w:tabs>
          <w:tab w:val="left" w:pos="2977"/>
          <w:tab w:val="left" w:pos="3544"/>
          <w:tab w:val="left" w:pos="4536"/>
        </w:tabs>
        <w:spacing w:before="120" w:after="120"/>
        <w:rPr>
          <w:rFonts w:ascii="Calibri" w:hAnsi="Calibri" w:cs="Calibri"/>
          <w:b w:val="0"/>
          <w:sz w:val="22"/>
          <w:szCs w:val="22"/>
        </w:rPr>
      </w:pPr>
      <w:r w:rsidRPr="008333E9">
        <w:rPr>
          <w:rFonts w:cs="Calibri"/>
          <w:sz w:val="22"/>
          <w:szCs w:val="22"/>
        </w:rPr>
        <w:t>aim of enabling this employee to maintain their employment.</w:t>
      </w:r>
    </w:p>
    <w:p w14:paraId="5469CC93" w14:textId="77777777" w:rsidR="008333E9" w:rsidRDefault="008333E9">
      <w:pPr>
        <w:pStyle w:val="Footnotestyle"/>
        <w:tabs>
          <w:tab w:val="left" w:pos="2977"/>
          <w:tab w:val="left" w:pos="3544"/>
          <w:tab w:val="left" w:pos="4536"/>
        </w:tabs>
        <w:spacing w:before="120" w:after="120"/>
        <w:rPr>
          <w:rFonts w:ascii="Calibri" w:hAnsi="Calibri" w:cs="Calibri"/>
          <w:b w:val="0"/>
          <w:sz w:val="22"/>
          <w:szCs w:val="22"/>
        </w:rPr>
        <w:sectPr w:rsidR="008333E9" w:rsidSect="004A30DF">
          <w:type w:val="continuous"/>
          <w:pgSz w:w="11907" w:h="16839" w:code="9"/>
          <w:pgMar w:top="392" w:right="1412" w:bottom="567" w:left="1134" w:header="1412" w:footer="233" w:gutter="0"/>
          <w:cols w:space="720"/>
          <w:docGrid w:linePitch="272"/>
        </w:sectPr>
      </w:pPr>
    </w:p>
    <w:p w14:paraId="5469CC94" w14:textId="77777777" w:rsidR="002237FC" w:rsidRDefault="0068255B" w:rsidP="002A57DA">
      <w:pPr>
        <w:pStyle w:val="Footnotestyle"/>
        <w:tabs>
          <w:tab w:val="left" w:pos="3119"/>
          <w:tab w:val="left" w:pos="4111"/>
          <w:tab w:val="left" w:pos="4536"/>
        </w:tabs>
        <w:spacing w:before="120" w:after="120"/>
        <w:rPr>
          <w:rFonts w:ascii="Calibri" w:hAnsi="Calibri" w:cs="Calibri"/>
          <w:b w:val="0"/>
          <w:sz w:val="22"/>
          <w:szCs w:val="22"/>
        </w:rPr>
      </w:pPr>
      <w:r w:rsidRPr="004A30DF">
        <w:rPr>
          <w:rFonts w:ascii="Calibri" w:hAnsi="Calibri" w:cs="Calibri"/>
          <w:b w:val="0"/>
          <w:sz w:val="22"/>
          <w:szCs w:val="22"/>
        </w:rPr>
        <w:t xml:space="preserve">Signed: </w:t>
      </w:r>
      <w:r w:rsidR="00E57D3D" w:rsidRPr="002A57DA">
        <w:rPr>
          <w:rFonts w:ascii="Calibri" w:hAnsi="Calibri" w:cs="Calibri"/>
          <w:b w:val="0"/>
          <w:sz w:val="22"/>
          <w:szCs w:val="22"/>
          <w:bdr w:val="single" w:sz="4" w:space="0" w:color="auto"/>
        </w:rPr>
        <w:fldChar w:fldCharType="begin">
          <w:ffData>
            <w:name w:val="employersignature"/>
            <w:enabled/>
            <w:calcOnExit w:val="0"/>
            <w:helpText w:type="text" w:val="Please sign here."/>
            <w:statusText w:type="text" w:val="Please sign here.  "/>
            <w:textInput>
              <w:format w:val="FIRST CAPITAL"/>
            </w:textInput>
          </w:ffData>
        </w:fldChar>
      </w:r>
      <w:bookmarkStart w:id="62" w:name="employersignature"/>
      <w:r w:rsidR="00E57D3D" w:rsidRPr="004A30DF">
        <w:rPr>
          <w:rFonts w:ascii="Calibri" w:hAnsi="Calibri" w:cs="Calibri"/>
          <w:b w:val="0"/>
          <w:sz w:val="22"/>
          <w:szCs w:val="22"/>
          <w:bdr w:val="single" w:sz="4" w:space="0" w:color="auto"/>
        </w:rPr>
        <w:instrText xml:space="preserve"> FORMTEXT </w:instrText>
      </w:r>
      <w:r w:rsidR="00E57D3D" w:rsidRPr="002A57DA">
        <w:rPr>
          <w:rFonts w:ascii="Calibri" w:hAnsi="Calibri" w:cs="Calibri"/>
          <w:b w:val="0"/>
          <w:sz w:val="22"/>
          <w:szCs w:val="22"/>
          <w:bdr w:val="single" w:sz="4" w:space="0" w:color="auto"/>
        </w:rPr>
      </w:r>
      <w:r w:rsidR="00E57D3D" w:rsidRPr="002A57DA">
        <w:rPr>
          <w:rFonts w:ascii="Calibri" w:hAnsi="Calibri" w:cs="Calibri"/>
          <w:b w:val="0"/>
          <w:sz w:val="22"/>
          <w:szCs w:val="22"/>
          <w:bdr w:val="single" w:sz="4" w:space="0" w:color="auto"/>
        </w:rPr>
        <w:fldChar w:fldCharType="separate"/>
      </w:r>
      <w:r w:rsidR="00E57D3D" w:rsidRPr="004A30DF">
        <w:rPr>
          <w:rFonts w:ascii="Calibri" w:hAnsi="Calibri" w:cs="Calibri"/>
          <w:b w:val="0"/>
          <w:noProof/>
          <w:sz w:val="22"/>
          <w:szCs w:val="22"/>
          <w:bdr w:val="single" w:sz="4" w:space="0" w:color="auto"/>
        </w:rPr>
        <w:t> </w:t>
      </w:r>
      <w:r w:rsidR="00E57D3D" w:rsidRPr="004A30DF">
        <w:rPr>
          <w:rFonts w:ascii="Calibri" w:hAnsi="Calibri" w:cs="Calibri"/>
          <w:b w:val="0"/>
          <w:noProof/>
          <w:sz w:val="22"/>
          <w:szCs w:val="22"/>
          <w:bdr w:val="single" w:sz="4" w:space="0" w:color="auto"/>
        </w:rPr>
        <w:t> </w:t>
      </w:r>
      <w:r w:rsidR="00E57D3D" w:rsidRPr="004A30DF">
        <w:rPr>
          <w:rFonts w:ascii="Calibri" w:hAnsi="Calibri" w:cs="Calibri"/>
          <w:b w:val="0"/>
          <w:noProof/>
          <w:sz w:val="22"/>
          <w:szCs w:val="22"/>
          <w:bdr w:val="single" w:sz="4" w:space="0" w:color="auto"/>
        </w:rPr>
        <w:t> </w:t>
      </w:r>
      <w:r w:rsidR="00E57D3D" w:rsidRPr="004A30DF">
        <w:rPr>
          <w:rFonts w:ascii="Calibri" w:hAnsi="Calibri" w:cs="Calibri"/>
          <w:b w:val="0"/>
          <w:noProof/>
          <w:sz w:val="22"/>
          <w:szCs w:val="22"/>
          <w:bdr w:val="single" w:sz="4" w:space="0" w:color="auto"/>
        </w:rPr>
        <w:t> </w:t>
      </w:r>
      <w:r w:rsidR="00E57D3D" w:rsidRPr="004A30DF">
        <w:rPr>
          <w:rFonts w:ascii="Calibri" w:hAnsi="Calibri" w:cs="Calibri"/>
          <w:b w:val="0"/>
          <w:noProof/>
          <w:sz w:val="22"/>
          <w:szCs w:val="22"/>
          <w:bdr w:val="single" w:sz="4" w:space="0" w:color="auto"/>
        </w:rPr>
        <w:t> </w:t>
      </w:r>
      <w:r w:rsidR="00E57D3D" w:rsidRPr="002A57DA">
        <w:rPr>
          <w:rFonts w:ascii="Calibri" w:hAnsi="Calibri" w:cs="Calibri"/>
          <w:b w:val="0"/>
          <w:sz w:val="22"/>
          <w:szCs w:val="22"/>
          <w:bdr w:val="single" w:sz="4" w:space="0" w:color="auto"/>
        </w:rPr>
        <w:fldChar w:fldCharType="end"/>
      </w:r>
      <w:bookmarkEnd w:id="62"/>
      <w:r w:rsidRPr="004A30DF">
        <w:rPr>
          <w:rFonts w:ascii="Calibri" w:hAnsi="Calibri" w:cs="Calibri"/>
          <w:b w:val="0"/>
          <w:sz w:val="22"/>
          <w:szCs w:val="22"/>
          <w:bdr w:val="single" w:sz="4" w:space="0" w:color="auto"/>
        </w:rPr>
        <w:tab/>
      </w:r>
      <w:r w:rsidRPr="004A30DF">
        <w:rPr>
          <w:rFonts w:ascii="Calibri" w:hAnsi="Calibri" w:cs="Calibri"/>
          <w:b w:val="0"/>
          <w:sz w:val="22"/>
          <w:szCs w:val="22"/>
          <w:bdr w:val="single" w:sz="4" w:space="0" w:color="auto"/>
        </w:rPr>
        <w:tab/>
      </w:r>
    </w:p>
    <w:p w14:paraId="5469CC95" w14:textId="77777777" w:rsidR="002237FC" w:rsidRDefault="002237FC" w:rsidP="002A57DA">
      <w:pPr>
        <w:pStyle w:val="Footnotestyle"/>
        <w:tabs>
          <w:tab w:val="left" w:pos="2977"/>
          <w:tab w:val="left" w:pos="4111"/>
          <w:tab w:val="left" w:pos="4536"/>
        </w:tabs>
        <w:spacing w:before="120" w:after="120"/>
        <w:rPr>
          <w:rFonts w:ascii="Calibri" w:hAnsi="Calibri" w:cs="Calibri"/>
          <w:b w:val="0"/>
          <w:sz w:val="22"/>
          <w:szCs w:val="22"/>
        </w:rPr>
      </w:pPr>
      <w:r w:rsidRPr="004A30DF">
        <w:rPr>
          <w:rFonts w:ascii="Calibri" w:hAnsi="Calibri" w:cs="Calibri"/>
          <w:b w:val="0"/>
          <w:sz w:val="22"/>
          <w:szCs w:val="22"/>
        </w:rPr>
        <w:t xml:space="preserve">Contact Email: </w:t>
      </w:r>
      <w:r w:rsidRPr="00CE5895">
        <w:rPr>
          <w:rFonts w:cs="Calibri"/>
          <w:sz w:val="22"/>
          <w:szCs w:val="22"/>
          <w:bdr w:val="single" w:sz="4" w:space="0" w:color="auto"/>
        </w:rPr>
        <w:fldChar w:fldCharType="begin">
          <w:ffData>
            <w:name w:val="contactemail"/>
            <w:enabled/>
            <w:calcOnExit w:val="0"/>
            <w:helpText w:type="text" w:val="Please enter the contact email here."/>
            <w:statusText w:type="text" w:val="Please enter the contact email here."/>
            <w:textInput>
              <w:maxLength w:val="30"/>
              <w:format w:val="FIRST CAPITAL"/>
            </w:textInput>
          </w:ffData>
        </w:fldChar>
      </w:r>
      <w:r w:rsidRPr="004A30DF">
        <w:rPr>
          <w:rFonts w:ascii="Calibri" w:hAnsi="Calibri" w:cs="Calibri"/>
          <w:b w:val="0"/>
          <w:sz w:val="22"/>
          <w:szCs w:val="22"/>
          <w:bdr w:val="single" w:sz="4" w:space="0" w:color="auto"/>
        </w:rPr>
        <w:instrText xml:space="preserve"> FORMTEXT </w:instrText>
      </w:r>
      <w:r w:rsidRPr="00CE5895">
        <w:rPr>
          <w:rFonts w:cs="Calibri"/>
          <w:sz w:val="22"/>
          <w:szCs w:val="22"/>
          <w:bdr w:val="single" w:sz="4" w:space="0" w:color="auto"/>
        </w:rPr>
      </w:r>
      <w:r w:rsidRPr="00CE5895">
        <w:rPr>
          <w:rFonts w:cs="Calibri"/>
          <w:sz w:val="22"/>
          <w:szCs w:val="22"/>
          <w:bdr w:val="single" w:sz="4" w:space="0" w:color="auto"/>
        </w:rPr>
        <w:fldChar w:fldCharType="separate"/>
      </w:r>
      <w:r w:rsidRPr="004A30DF">
        <w:rPr>
          <w:rFonts w:ascii="Calibri" w:hAnsi="Calibri" w:cs="Calibri"/>
          <w:b w:val="0"/>
          <w:noProof/>
          <w:sz w:val="22"/>
          <w:szCs w:val="22"/>
          <w:bdr w:val="single" w:sz="4" w:space="0" w:color="auto"/>
        </w:rPr>
        <w:t> </w:t>
      </w:r>
      <w:r w:rsidRPr="004A30DF">
        <w:rPr>
          <w:rFonts w:ascii="Calibri" w:hAnsi="Calibri" w:cs="Calibri"/>
          <w:b w:val="0"/>
          <w:noProof/>
          <w:sz w:val="22"/>
          <w:szCs w:val="22"/>
          <w:bdr w:val="single" w:sz="4" w:space="0" w:color="auto"/>
        </w:rPr>
        <w:t> </w:t>
      </w:r>
      <w:r w:rsidRPr="004A30DF">
        <w:rPr>
          <w:rFonts w:ascii="Calibri" w:hAnsi="Calibri" w:cs="Calibri"/>
          <w:b w:val="0"/>
          <w:noProof/>
          <w:sz w:val="22"/>
          <w:szCs w:val="22"/>
          <w:bdr w:val="single" w:sz="4" w:space="0" w:color="auto"/>
        </w:rPr>
        <w:t> </w:t>
      </w:r>
      <w:r w:rsidRPr="004A30DF">
        <w:rPr>
          <w:rFonts w:ascii="Calibri" w:hAnsi="Calibri" w:cs="Calibri"/>
          <w:b w:val="0"/>
          <w:noProof/>
          <w:sz w:val="22"/>
          <w:szCs w:val="22"/>
          <w:bdr w:val="single" w:sz="4" w:space="0" w:color="auto"/>
        </w:rPr>
        <w:t> </w:t>
      </w:r>
      <w:r w:rsidRPr="004A30DF">
        <w:rPr>
          <w:rFonts w:ascii="Calibri" w:hAnsi="Calibri" w:cs="Calibri"/>
          <w:b w:val="0"/>
          <w:noProof/>
          <w:sz w:val="22"/>
          <w:szCs w:val="22"/>
          <w:bdr w:val="single" w:sz="4" w:space="0" w:color="auto"/>
        </w:rPr>
        <w:t> </w:t>
      </w:r>
      <w:r w:rsidRPr="00CE5895">
        <w:rPr>
          <w:rFonts w:cs="Calibri"/>
          <w:sz w:val="22"/>
          <w:szCs w:val="22"/>
          <w:bdr w:val="single" w:sz="4" w:space="0" w:color="auto"/>
        </w:rPr>
        <w:fldChar w:fldCharType="end"/>
      </w:r>
      <w:r w:rsidRPr="004A30DF">
        <w:rPr>
          <w:rFonts w:ascii="Calibri" w:hAnsi="Calibri" w:cs="Calibri"/>
          <w:b w:val="0"/>
          <w:sz w:val="22"/>
          <w:szCs w:val="22"/>
          <w:bdr w:val="single" w:sz="4" w:space="0" w:color="auto"/>
        </w:rPr>
        <w:tab/>
      </w:r>
      <w:r w:rsidRPr="004A30DF">
        <w:rPr>
          <w:rFonts w:ascii="Calibri" w:hAnsi="Calibri" w:cs="Calibri"/>
          <w:b w:val="0"/>
          <w:sz w:val="22"/>
          <w:szCs w:val="22"/>
          <w:bdr w:val="single" w:sz="4" w:space="0" w:color="auto"/>
        </w:rPr>
        <w:tab/>
      </w:r>
    </w:p>
    <w:p w14:paraId="5469CC96" w14:textId="77777777" w:rsidR="002237FC" w:rsidRDefault="002237FC" w:rsidP="002A57DA">
      <w:pPr>
        <w:pStyle w:val="Footnotestyle"/>
        <w:tabs>
          <w:tab w:val="left" w:pos="2410"/>
          <w:tab w:val="left" w:pos="4253"/>
          <w:tab w:val="left" w:pos="4536"/>
        </w:tabs>
        <w:spacing w:before="120" w:after="120"/>
        <w:rPr>
          <w:rFonts w:ascii="Calibri" w:hAnsi="Calibri" w:cs="Calibri"/>
          <w:b w:val="0"/>
          <w:sz w:val="22"/>
          <w:szCs w:val="22"/>
          <w:bdr w:val="single" w:sz="4" w:space="0" w:color="auto"/>
        </w:rPr>
      </w:pPr>
      <w:r w:rsidRPr="004A30DF">
        <w:rPr>
          <w:rFonts w:ascii="Calibri" w:hAnsi="Calibri" w:cs="Calibri"/>
          <w:b w:val="0"/>
          <w:sz w:val="22"/>
          <w:szCs w:val="22"/>
        </w:rPr>
        <w:t xml:space="preserve">Date: </w:t>
      </w:r>
      <w:r w:rsidRPr="00CE5895">
        <w:rPr>
          <w:rFonts w:ascii="Calibri" w:hAnsi="Calibri" w:cs="Calibri"/>
          <w:b w:val="0"/>
          <w:sz w:val="22"/>
          <w:szCs w:val="22"/>
          <w:bdr w:val="single" w:sz="4" w:space="0" w:color="auto"/>
        </w:rPr>
        <w:fldChar w:fldCharType="begin">
          <w:ffData>
            <w:name w:val="date"/>
            <w:enabled/>
            <w:calcOnExit w:val="0"/>
            <w:helpText w:type="text" w:val="Please enter the signature date here."/>
            <w:statusText w:type="text" w:val="Please enter the signature date here."/>
            <w:textInput>
              <w:type w:val="date"/>
              <w:format w:val="d/MM/yy"/>
            </w:textInput>
          </w:ffData>
        </w:fldChar>
      </w:r>
      <w:r w:rsidRPr="004A30DF">
        <w:rPr>
          <w:rFonts w:ascii="Calibri" w:hAnsi="Calibri" w:cs="Calibri"/>
          <w:b w:val="0"/>
          <w:sz w:val="22"/>
          <w:szCs w:val="22"/>
          <w:bdr w:val="single" w:sz="4" w:space="0" w:color="auto"/>
        </w:rPr>
        <w:instrText xml:space="preserve"> FORMTEXT </w:instrText>
      </w:r>
      <w:r w:rsidRPr="00CE5895">
        <w:rPr>
          <w:rFonts w:ascii="Calibri" w:hAnsi="Calibri" w:cs="Calibri"/>
          <w:b w:val="0"/>
          <w:sz w:val="22"/>
          <w:szCs w:val="22"/>
          <w:bdr w:val="single" w:sz="4" w:space="0" w:color="auto"/>
        </w:rPr>
      </w:r>
      <w:r w:rsidRPr="00CE5895">
        <w:rPr>
          <w:rFonts w:ascii="Calibri" w:hAnsi="Calibri" w:cs="Calibri"/>
          <w:b w:val="0"/>
          <w:sz w:val="22"/>
          <w:szCs w:val="22"/>
          <w:bdr w:val="single" w:sz="4" w:space="0" w:color="auto"/>
        </w:rPr>
        <w:fldChar w:fldCharType="separate"/>
      </w:r>
      <w:r w:rsidRPr="004A30DF">
        <w:rPr>
          <w:rFonts w:ascii="Calibri" w:hAnsi="Calibri" w:cs="Calibri"/>
          <w:b w:val="0"/>
          <w:noProof/>
          <w:sz w:val="22"/>
          <w:szCs w:val="22"/>
          <w:bdr w:val="single" w:sz="4" w:space="0" w:color="auto"/>
        </w:rPr>
        <w:t> </w:t>
      </w:r>
      <w:r w:rsidRPr="004A30DF">
        <w:rPr>
          <w:rFonts w:ascii="Calibri" w:hAnsi="Calibri" w:cs="Calibri"/>
          <w:b w:val="0"/>
          <w:noProof/>
          <w:sz w:val="22"/>
          <w:szCs w:val="22"/>
          <w:bdr w:val="single" w:sz="4" w:space="0" w:color="auto"/>
        </w:rPr>
        <w:t> </w:t>
      </w:r>
      <w:r w:rsidRPr="004A30DF">
        <w:rPr>
          <w:rFonts w:ascii="Calibri" w:hAnsi="Calibri" w:cs="Calibri"/>
          <w:b w:val="0"/>
          <w:noProof/>
          <w:sz w:val="22"/>
          <w:szCs w:val="22"/>
          <w:bdr w:val="single" w:sz="4" w:space="0" w:color="auto"/>
        </w:rPr>
        <w:t> </w:t>
      </w:r>
      <w:r w:rsidRPr="004A30DF">
        <w:rPr>
          <w:rFonts w:ascii="Calibri" w:hAnsi="Calibri" w:cs="Calibri"/>
          <w:b w:val="0"/>
          <w:noProof/>
          <w:sz w:val="22"/>
          <w:szCs w:val="22"/>
          <w:bdr w:val="single" w:sz="4" w:space="0" w:color="auto"/>
        </w:rPr>
        <w:t> </w:t>
      </w:r>
      <w:r w:rsidRPr="004A30DF">
        <w:rPr>
          <w:rFonts w:ascii="Calibri" w:hAnsi="Calibri" w:cs="Calibri"/>
          <w:b w:val="0"/>
          <w:noProof/>
          <w:sz w:val="22"/>
          <w:szCs w:val="22"/>
          <w:bdr w:val="single" w:sz="4" w:space="0" w:color="auto"/>
        </w:rPr>
        <w:t> </w:t>
      </w:r>
      <w:r w:rsidRPr="00CE5895">
        <w:rPr>
          <w:rFonts w:ascii="Calibri" w:hAnsi="Calibri" w:cs="Calibri"/>
          <w:b w:val="0"/>
          <w:sz w:val="22"/>
          <w:szCs w:val="22"/>
          <w:bdr w:val="single" w:sz="4" w:space="0" w:color="auto"/>
        </w:rPr>
        <w:fldChar w:fldCharType="end"/>
      </w:r>
      <w:r w:rsidRPr="004A30DF">
        <w:rPr>
          <w:rFonts w:ascii="Calibri" w:hAnsi="Calibri" w:cs="Calibri"/>
          <w:b w:val="0"/>
          <w:sz w:val="22"/>
          <w:szCs w:val="22"/>
          <w:bdr w:val="single" w:sz="4" w:space="0" w:color="auto"/>
        </w:rPr>
        <w:tab/>
      </w:r>
      <w:r w:rsidRPr="004A30DF">
        <w:rPr>
          <w:rFonts w:ascii="Calibri" w:hAnsi="Calibri" w:cs="Calibri"/>
          <w:b w:val="0"/>
          <w:sz w:val="22"/>
          <w:szCs w:val="22"/>
          <w:bdr w:val="single" w:sz="4" w:space="0" w:color="auto"/>
        </w:rPr>
        <w:tab/>
      </w:r>
    </w:p>
    <w:p w14:paraId="5469CC97" w14:textId="77777777" w:rsidR="0068255B" w:rsidRPr="004A30DF" w:rsidRDefault="008333E9" w:rsidP="002A57DA">
      <w:pPr>
        <w:pStyle w:val="Footnotestyle"/>
        <w:tabs>
          <w:tab w:val="left" w:pos="709"/>
          <w:tab w:val="left" w:pos="1418"/>
          <w:tab w:val="left" w:pos="1701"/>
          <w:tab w:val="left" w:pos="4253"/>
          <w:tab w:val="left" w:pos="8364"/>
        </w:tabs>
        <w:spacing w:before="120" w:after="120"/>
        <w:rPr>
          <w:rFonts w:ascii="Calibri" w:hAnsi="Calibri" w:cs="Calibri"/>
          <w:b w:val="0"/>
          <w:sz w:val="22"/>
          <w:szCs w:val="22"/>
        </w:rPr>
      </w:pPr>
      <w:r>
        <w:rPr>
          <w:rFonts w:ascii="Calibri" w:hAnsi="Calibri" w:cs="Calibri"/>
          <w:b w:val="0"/>
          <w:sz w:val="22"/>
          <w:szCs w:val="22"/>
        </w:rPr>
        <w:t>Contact Phone No</w:t>
      </w:r>
      <w:r w:rsidR="002237FC" w:rsidRPr="004A30DF">
        <w:rPr>
          <w:rFonts w:ascii="Calibri" w:hAnsi="Calibri" w:cs="Calibri"/>
          <w:b w:val="0"/>
          <w:sz w:val="22"/>
          <w:szCs w:val="22"/>
        </w:rPr>
        <w:t xml:space="preserve">: </w:t>
      </w:r>
      <w:r w:rsidR="002237FC" w:rsidRPr="00CE5895">
        <w:rPr>
          <w:rFonts w:cs="Calibri"/>
          <w:sz w:val="22"/>
          <w:szCs w:val="22"/>
          <w:bdr w:val="single" w:sz="4" w:space="0" w:color="auto"/>
        </w:rPr>
        <w:fldChar w:fldCharType="begin">
          <w:ffData>
            <w:name w:val="phonenumber"/>
            <w:enabled/>
            <w:calcOnExit w:val="0"/>
            <w:helpText w:type="text" w:val="Please enter the contact phone number here."/>
            <w:statusText w:type="text" w:val="Please enter the contact phone number here."/>
            <w:textInput>
              <w:format w:val="FIRST CAPITAL"/>
            </w:textInput>
          </w:ffData>
        </w:fldChar>
      </w:r>
      <w:r w:rsidR="002237FC" w:rsidRPr="004A30DF">
        <w:rPr>
          <w:rFonts w:ascii="Calibri" w:hAnsi="Calibri" w:cs="Calibri"/>
          <w:b w:val="0"/>
          <w:sz w:val="22"/>
          <w:szCs w:val="22"/>
          <w:bdr w:val="single" w:sz="4" w:space="0" w:color="auto"/>
        </w:rPr>
        <w:instrText xml:space="preserve"> FORMTEXT </w:instrText>
      </w:r>
      <w:r w:rsidR="002237FC" w:rsidRPr="00CE5895">
        <w:rPr>
          <w:rFonts w:cs="Calibri"/>
          <w:sz w:val="22"/>
          <w:szCs w:val="22"/>
          <w:bdr w:val="single" w:sz="4" w:space="0" w:color="auto"/>
        </w:rPr>
      </w:r>
      <w:r w:rsidR="002237FC" w:rsidRPr="00CE5895">
        <w:rPr>
          <w:rFonts w:cs="Calibri"/>
          <w:sz w:val="22"/>
          <w:szCs w:val="22"/>
          <w:bdr w:val="single" w:sz="4" w:space="0" w:color="auto"/>
        </w:rPr>
        <w:fldChar w:fldCharType="separate"/>
      </w:r>
      <w:r w:rsidR="002237FC" w:rsidRPr="004A30DF">
        <w:rPr>
          <w:rFonts w:ascii="Calibri" w:hAnsi="Calibri" w:cs="Calibri"/>
          <w:b w:val="0"/>
          <w:noProof/>
          <w:sz w:val="22"/>
          <w:szCs w:val="22"/>
          <w:bdr w:val="single" w:sz="4" w:space="0" w:color="auto"/>
        </w:rPr>
        <w:t> </w:t>
      </w:r>
      <w:r w:rsidR="002237FC" w:rsidRPr="004A30DF">
        <w:rPr>
          <w:rFonts w:ascii="Calibri" w:hAnsi="Calibri" w:cs="Calibri"/>
          <w:b w:val="0"/>
          <w:noProof/>
          <w:sz w:val="22"/>
          <w:szCs w:val="22"/>
          <w:bdr w:val="single" w:sz="4" w:space="0" w:color="auto"/>
        </w:rPr>
        <w:t> </w:t>
      </w:r>
      <w:r w:rsidR="002237FC" w:rsidRPr="004A30DF">
        <w:rPr>
          <w:rFonts w:ascii="Calibri" w:hAnsi="Calibri" w:cs="Calibri"/>
          <w:b w:val="0"/>
          <w:noProof/>
          <w:sz w:val="22"/>
          <w:szCs w:val="22"/>
          <w:bdr w:val="single" w:sz="4" w:space="0" w:color="auto"/>
        </w:rPr>
        <w:t> </w:t>
      </w:r>
      <w:r w:rsidR="002237FC" w:rsidRPr="004A30DF">
        <w:rPr>
          <w:rFonts w:ascii="Calibri" w:hAnsi="Calibri" w:cs="Calibri"/>
          <w:b w:val="0"/>
          <w:noProof/>
          <w:sz w:val="22"/>
          <w:szCs w:val="22"/>
          <w:bdr w:val="single" w:sz="4" w:space="0" w:color="auto"/>
        </w:rPr>
        <w:t> </w:t>
      </w:r>
      <w:r w:rsidR="002237FC" w:rsidRPr="004A30DF">
        <w:rPr>
          <w:rFonts w:ascii="Calibri" w:hAnsi="Calibri" w:cs="Calibri"/>
          <w:b w:val="0"/>
          <w:noProof/>
          <w:sz w:val="22"/>
          <w:szCs w:val="22"/>
          <w:bdr w:val="single" w:sz="4" w:space="0" w:color="auto"/>
        </w:rPr>
        <w:t> </w:t>
      </w:r>
      <w:r w:rsidR="002237FC" w:rsidRPr="00CE5895">
        <w:rPr>
          <w:rFonts w:cs="Calibri"/>
          <w:sz w:val="22"/>
          <w:szCs w:val="22"/>
          <w:bdr w:val="single" w:sz="4" w:space="0" w:color="auto"/>
        </w:rPr>
        <w:fldChar w:fldCharType="end"/>
      </w:r>
      <w:r w:rsidR="002237FC" w:rsidRPr="004A30DF">
        <w:rPr>
          <w:rFonts w:ascii="Calibri" w:hAnsi="Calibri" w:cs="Calibri"/>
          <w:b w:val="0"/>
          <w:sz w:val="22"/>
          <w:szCs w:val="22"/>
          <w:bdr w:val="single" w:sz="4" w:space="0" w:color="auto"/>
        </w:rPr>
        <w:tab/>
      </w:r>
    </w:p>
    <w:sectPr w:rsidR="0068255B" w:rsidRPr="004A30DF" w:rsidSect="002A57DA">
      <w:type w:val="continuous"/>
      <w:pgSz w:w="11907" w:h="16839" w:code="9"/>
      <w:pgMar w:top="392" w:right="1412" w:bottom="567" w:left="1134" w:header="1412" w:footer="233"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141C8" w14:textId="77777777" w:rsidR="00B55D5F" w:rsidRDefault="00B55D5F" w:rsidP="009270B4">
      <w:r>
        <w:separator/>
      </w:r>
    </w:p>
  </w:endnote>
  <w:endnote w:type="continuationSeparator" w:id="0">
    <w:p w14:paraId="771947D1" w14:textId="77777777" w:rsidR="00B55D5F" w:rsidRDefault="00B55D5F" w:rsidP="0092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96E48" w14:textId="77777777" w:rsidR="00F962A7" w:rsidRDefault="00F96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9CCA0" w14:textId="1575B32B" w:rsidR="002100A7" w:rsidRDefault="002100A7" w:rsidP="00E63651">
    <w:pPr>
      <w:tabs>
        <w:tab w:val="left" w:pos="0"/>
        <w:tab w:val="left" w:pos="7938"/>
        <w:tab w:val="left" w:pos="9356"/>
      </w:tabs>
      <w:rPr>
        <w:sz w:val="16"/>
        <w:szCs w:val="16"/>
      </w:rPr>
    </w:pPr>
    <w:r w:rsidRPr="001033A8">
      <w:rPr>
        <w:sz w:val="16"/>
        <w:szCs w:val="16"/>
      </w:rPr>
      <w:t>Work Assist Guidelines V1.</w:t>
    </w:r>
    <w:r w:rsidR="009047D4">
      <w:rPr>
        <w:sz w:val="16"/>
        <w:szCs w:val="16"/>
      </w:rPr>
      <w:t>3</w:t>
    </w:r>
  </w:p>
  <w:p w14:paraId="5469CCA1" w14:textId="523909A3" w:rsidR="002100A7" w:rsidRDefault="005A6FBF" w:rsidP="00E63651">
    <w:pPr>
      <w:tabs>
        <w:tab w:val="left" w:pos="0"/>
        <w:tab w:val="left" w:pos="4253"/>
        <w:tab w:val="left" w:pos="6096"/>
      </w:tabs>
      <w:rPr>
        <w:sz w:val="16"/>
        <w:szCs w:val="16"/>
      </w:rPr>
    </w:pPr>
    <w:r>
      <w:rPr>
        <w:sz w:val="16"/>
        <w:szCs w:val="16"/>
      </w:rPr>
      <w:t xml:space="preserve">Trim ID: </w:t>
    </w:r>
    <w:r w:rsidRPr="005A6FBF">
      <w:rPr>
        <w:sz w:val="16"/>
        <w:szCs w:val="16"/>
      </w:rPr>
      <w:t>D2</w:t>
    </w:r>
    <w:r w:rsidR="009047D4">
      <w:rPr>
        <w:sz w:val="16"/>
        <w:szCs w:val="16"/>
      </w:rPr>
      <w:t>1</w:t>
    </w:r>
    <w:r w:rsidRPr="005A6FBF">
      <w:rPr>
        <w:sz w:val="16"/>
        <w:szCs w:val="16"/>
      </w:rPr>
      <w:t>/</w:t>
    </w:r>
    <w:r w:rsidR="00F962A7">
      <w:rPr>
        <w:sz w:val="16"/>
        <w:szCs w:val="16"/>
      </w:rPr>
      <w:t>362467</w:t>
    </w:r>
  </w:p>
  <w:p w14:paraId="5469CCA2" w14:textId="2E5DD2DA" w:rsidR="002100A7" w:rsidRDefault="002100A7" w:rsidP="002100A7">
    <w:pPr>
      <w:tabs>
        <w:tab w:val="left" w:pos="0"/>
        <w:tab w:val="left" w:pos="7938"/>
        <w:tab w:val="left" w:pos="9356"/>
      </w:tabs>
      <w:rPr>
        <w:sz w:val="16"/>
        <w:szCs w:val="16"/>
      </w:rPr>
    </w:pPr>
    <w:r>
      <w:rPr>
        <w:sz w:val="16"/>
        <w:szCs w:val="16"/>
      </w:rPr>
      <w:t>Arc Record Number: D</w:t>
    </w:r>
    <w:r w:rsidR="00B37DCB">
      <w:rPr>
        <w:sz w:val="16"/>
        <w:szCs w:val="16"/>
      </w:rPr>
      <w:t>2</w:t>
    </w:r>
    <w:r w:rsidR="009047D4">
      <w:rPr>
        <w:sz w:val="16"/>
        <w:szCs w:val="16"/>
      </w:rPr>
      <w:t>1</w:t>
    </w:r>
    <w:r w:rsidR="00B37DCB">
      <w:rPr>
        <w:sz w:val="16"/>
        <w:szCs w:val="16"/>
      </w:rPr>
      <w:t>/</w:t>
    </w:r>
    <w:r w:rsidR="00A76850">
      <w:rPr>
        <w:sz w:val="16"/>
        <w:szCs w:val="16"/>
      </w:rPr>
      <w:t>354608</w:t>
    </w:r>
  </w:p>
  <w:p w14:paraId="5469CCA3" w14:textId="66D0A024" w:rsidR="002100A7" w:rsidRPr="001033A8" w:rsidRDefault="002100A7" w:rsidP="002100A7">
    <w:pPr>
      <w:tabs>
        <w:tab w:val="left" w:pos="0"/>
        <w:tab w:val="left" w:pos="7938"/>
        <w:tab w:val="left" w:pos="9356"/>
      </w:tabs>
      <w:jc w:val="right"/>
      <w:rPr>
        <w:sz w:val="16"/>
        <w:szCs w:val="16"/>
      </w:rPr>
    </w:pPr>
    <w:r w:rsidRPr="001033A8">
      <w:rPr>
        <w:sz w:val="16"/>
        <w:szCs w:val="16"/>
      </w:rPr>
      <w:t xml:space="preserve">Effective Date: </w:t>
    </w:r>
    <w:r w:rsidR="009047D4">
      <w:rPr>
        <w:sz w:val="16"/>
        <w:szCs w:val="16"/>
      </w:rPr>
      <w:t>28 June</w:t>
    </w:r>
    <w:r w:rsidR="00AC17CE">
      <w:rPr>
        <w:sz w:val="16"/>
        <w:szCs w:val="16"/>
      </w:rPr>
      <w:t xml:space="preserve"> </w:t>
    </w:r>
    <w:r w:rsidR="00C924ED">
      <w:rPr>
        <w:sz w:val="16"/>
        <w:szCs w:val="16"/>
      </w:rPr>
      <w:t>202</w:t>
    </w:r>
    <w:r w:rsidR="009047D4">
      <w:rPr>
        <w:sz w:val="16"/>
        <w:szCs w:val="16"/>
      </w:rPr>
      <w:t>1</w:t>
    </w:r>
  </w:p>
  <w:p w14:paraId="5469CCA4" w14:textId="63F3DA7D" w:rsidR="002100A7" w:rsidRPr="002A57DA" w:rsidRDefault="002100A7" w:rsidP="002A57DA">
    <w:pPr>
      <w:pStyle w:val="Footer"/>
      <w:jc w:val="center"/>
      <w:rPr>
        <w:caps/>
        <w:noProof/>
        <w:sz w:val="16"/>
        <w:szCs w:val="16"/>
      </w:rPr>
    </w:pPr>
    <w:r w:rsidRPr="002A57DA">
      <w:rPr>
        <w:caps/>
        <w:sz w:val="16"/>
        <w:szCs w:val="16"/>
      </w:rPr>
      <w:fldChar w:fldCharType="begin"/>
    </w:r>
    <w:r w:rsidRPr="002A57DA">
      <w:rPr>
        <w:caps/>
        <w:sz w:val="16"/>
        <w:szCs w:val="16"/>
      </w:rPr>
      <w:instrText xml:space="preserve"> PAGE   \* MERGEFORMAT </w:instrText>
    </w:r>
    <w:r w:rsidRPr="002A57DA">
      <w:rPr>
        <w:caps/>
        <w:sz w:val="16"/>
        <w:szCs w:val="16"/>
      </w:rPr>
      <w:fldChar w:fldCharType="separate"/>
    </w:r>
    <w:r w:rsidR="009C5CE7">
      <w:rPr>
        <w:caps/>
        <w:noProof/>
        <w:sz w:val="16"/>
        <w:szCs w:val="16"/>
      </w:rPr>
      <w:t>1</w:t>
    </w:r>
    <w:r w:rsidRPr="002A57DA">
      <w:rPr>
        <w:cap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836E" w14:textId="77777777" w:rsidR="00F962A7" w:rsidRDefault="00F96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1B935" w14:textId="77777777" w:rsidR="00B55D5F" w:rsidRDefault="00B55D5F" w:rsidP="009270B4">
      <w:r>
        <w:separator/>
      </w:r>
    </w:p>
  </w:footnote>
  <w:footnote w:type="continuationSeparator" w:id="0">
    <w:p w14:paraId="06061257" w14:textId="77777777" w:rsidR="00B55D5F" w:rsidRDefault="00B55D5F" w:rsidP="00927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00A96" w14:textId="77777777" w:rsidR="00F962A7" w:rsidRDefault="00F96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96CF4" w14:textId="77777777" w:rsidR="00F962A7" w:rsidRDefault="00F96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8465E" w14:textId="77777777" w:rsidR="00F962A7" w:rsidRDefault="00F96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F82CF60"/>
    <w:lvl w:ilvl="0">
      <w:start w:val="1"/>
      <w:numFmt w:val="lowerLetter"/>
      <w:pStyle w:val="ListNumber"/>
      <w:lvlText w:val="(%1)"/>
      <w:lvlJc w:val="left"/>
      <w:pPr>
        <w:ind w:left="717" w:hanging="360"/>
      </w:pPr>
      <w:rPr>
        <w:rFonts w:hint="default"/>
      </w:rPr>
    </w:lvl>
  </w:abstractNum>
  <w:abstractNum w:abstractNumId="1" w15:restartNumberingAfterBreak="0">
    <w:nsid w:val="021928F6"/>
    <w:multiLevelType w:val="multilevel"/>
    <w:tmpl w:val="FCCE24A6"/>
    <w:lvl w:ilvl="0">
      <w:start w:val="1"/>
      <w:numFmt w:val="decimal"/>
      <w:lvlText w:val="%1."/>
      <w:lvlJc w:val="left"/>
      <w:pPr>
        <w:tabs>
          <w:tab w:val="num" w:pos="504"/>
        </w:tabs>
        <w:ind w:left="504" w:hanging="504"/>
      </w:pPr>
      <w:rPr>
        <w:rFonts w:hint="default"/>
        <w:b w:val="0"/>
        <w:i w:val="0"/>
        <w:sz w:val="20"/>
        <w:szCs w:val="20"/>
      </w:rPr>
    </w:lvl>
    <w:lvl w:ilvl="1">
      <w:start w:val="1"/>
      <w:numFmt w:val="decimal"/>
      <w:pStyle w:val="ListNumber2"/>
      <w:lvlText w:val="%1.%2"/>
      <w:lvlJc w:val="left"/>
      <w:pPr>
        <w:tabs>
          <w:tab w:val="num" w:pos="1008"/>
        </w:tabs>
        <w:ind w:left="1008" w:hanging="504"/>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1.%2.%3"/>
      <w:lvlJc w:val="left"/>
      <w:pPr>
        <w:tabs>
          <w:tab w:val="num" w:pos="1656"/>
        </w:tabs>
        <w:ind w:left="1656" w:hanging="648"/>
      </w:pPr>
      <w:rPr>
        <w:rFonts w:hint="default"/>
      </w:rPr>
    </w:lvl>
    <w:lvl w:ilvl="3">
      <w:start w:val="1"/>
      <w:numFmt w:val="decimal"/>
      <w:lvlText w:val="%1.%2.%3.%4."/>
      <w:lvlJc w:val="left"/>
      <w:pPr>
        <w:tabs>
          <w:tab w:val="num" w:pos="-648"/>
        </w:tabs>
        <w:ind w:left="-1800" w:hanging="648"/>
      </w:pPr>
      <w:rPr>
        <w:rFonts w:hint="default"/>
      </w:rPr>
    </w:lvl>
    <w:lvl w:ilvl="4">
      <w:start w:val="1"/>
      <w:numFmt w:val="decimal"/>
      <w:lvlText w:val="%1.%2.%3.%4.%5."/>
      <w:lvlJc w:val="left"/>
      <w:pPr>
        <w:tabs>
          <w:tab w:val="num" w:pos="72"/>
        </w:tabs>
        <w:ind w:left="-1296" w:hanging="792"/>
      </w:pPr>
      <w:rPr>
        <w:rFonts w:hint="default"/>
      </w:rPr>
    </w:lvl>
    <w:lvl w:ilvl="5">
      <w:start w:val="1"/>
      <w:numFmt w:val="decimal"/>
      <w:lvlText w:val="%1.%2.%3.%4.%5.%6."/>
      <w:lvlJc w:val="left"/>
      <w:pPr>
        <w:tabs>
          <w:tab w:val="num" w:pos="792"/>
        </w:tabs>
        <w:ind w:left="-792" w:hanging="936"/>
      </w:pPr>
      <w:rPr>
        <w:rFonts w:hint="default"/>
      </w:rPr>
    </w:lvl>
    <w:lvl w:ilvl="6">
      <w:start w:val="1"/>
      <w:numFmt w:val="decimal"/>
      <w:lvlText w:val="%1.%2.%3.%4.%5.%6.%7."/>
      <w:lvlJc w:val="left"/>
      <w:pPr>
        <w:tabs>
          <w:tab w:val="num" w:pos="1512"/>
        </w:tabs>
        <w:ind w:left="-288" w:hanging="1080"/>
      </w:pPr>
      <w:rPr>
        <w:rFonts w:hint="default"/>
      </w:rPr>
    </w:lvl>
    <w:lvl w:ilvl="7">
      <w:start w:val="1"/>
      <w:numFmt w:val="decimal"/>
      <w:lvlText w:val="%1.%2.%3.%4.%5.%6.%7.%8."/>
      <w:lvlJc w:val="left"/>
      <w:pPr>
        <w:tabs>
          <w:tab w:val="num" w:pos="2232"/>
        </w:tabs>
        <w:ind w:left="216" w:hanging="1224"/>
      </w:pPr>
      <w:rPr>
        <w:rFonts w:hint="default"/>
      </w:rPr>
    </w:lvl>
    <w:lvl w:ilvl="8">
      <w:start w:val="1"/>
      <w:numFmt w:val="decimal"/>
      <w:lvlText w:val="%1.%2.%3.%4.%5.%6.%7.%8.%9."/>
      <w:lvlJc w:val="left"/>
      <w:pPr>
        <w:tabs>
          <w:tab w:val="num" w:pos="2952"/>
        </w:tabs>
        <w:ind w:left="792" w:hanging="1440"/>
      </w:pPr>
      <w:rPr>
        <w:rFonts w:hint="default"/>
      </w:rPr>
    </w:lvl>
  </w:abstractNum>
  <w:abstractNum w:abstractNumId="2" w15:restartNumberingAfterBreak="0">
    <w:nsid w:val="0C9E3802"/>
    <w:multiLevelType w:val="hybridMultilevel"/>
    <w:tmpl w:val="B2562612"/>
    <w:lvl w:ilvl="0" w:tplc="0C090017">
      <w:start w:val="1"/>
      <w:numFmt w:val="lowerLetter"/>
      <w:lvlText w:val="%1)"/>
      <w:lvlJc w:val="left"/>
      <w:pPr>
        <w:ind w:left="677" w:hanging="360"/>
      </w:pPr>
      <w:rPr>
        <w:rFonts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3" w15:restartNumberingAfterBreak="0">
    <w:nsid w:val="16630155"/>
    <w:multiLevelType w:val="hybridMultilevel"/>
    <w:tmpl w:val="20326618"/>
    <w:lvl w:ilvl="0" w:tplc="6A5EF88E">
      <w:start w:val="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0F6942"/>
    <w:multiLevelType w:val="multilevel"/>
    <w:tmpl w:val="957AEC84"/>
    <w:lvl w:ilvl="0">
      <w:start w:val="1"/>
      <w:numFmt w:val="bullet"/>
      <w:lvlText w:val=""/>
      <w:lvlJc w:val="left"/>
      <w:pPr>
        <w:tabs>
          <w:tab w:val="num" w:pos="1008"/>
        </w:tabs>
        <w:ind w:left="1008" w:hanging="504"/>
      </w:pPr>
      <w:rPr>
        <w:rFonts w:ascii="Symbol" w:hAnsi="Symbol" w:hint="default"/>
        <w:b w:val="0"/>
        <w:i w:val="0"/>
        <w:sz w:val="20"/>
        <w:szCs w:val="20"/>
      </w:rPr>
    </w:lvl>
    <w:lvl w:ilvl="1">
      <w:start w:val="1"/>
      <w:numFmt w:val="decimal"/>
      <w:lvlText w:val="%1.%2"/>
      <w:lvlJc w:val="left"/>
      <w:pPr>
        <w:tabs>
          <w:tab w:val="num" w:pos="1512"/>
        </w:tabs>
        <w:ind w:left="1512" w:hanging="504"/>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648"/>
      </w:pPr>
      <w:rPr>
        <w:rFonts w:hint="default"/>
      </w:rPr>
    </w:lvl>
    <w:lvl w:ilvl="3">
      <w:start w:val="1"/>
      <w:numFmt w:val="decimal"/>
      <w:lvlText w:val="%1.%2.%3.%4."/>
      <w:lvlJc w:val="left"/>
      <w:pPr>
        <w:tabs>
          <w:tab w:val="num" w:pos="-144"/>
        </w:tabs>
        <w:ind w:left="-1296" w:hanging="648"/>
      </w:pPr>
      <w:rPr>
        <w:rFonts w:hint="default"/>
      </w:rPr>
    </w:lvl>
    <w:lvl w:ilvl="4">
      <w:start w:val="1"/>
      <w:numFmt w:val="decimal"/>
      <w:lvlText w:val="%1.%2.%3.%4.%5."/>
      <w:lvlJc w:val="left"/>
      <w:pPr>
        <w:tabs>
          <w:tab w:val="num" w:pos="576"/>
        </w:tabs>
        <w:ind w:left="-792" w:hanging="792"/>
      </w:pPr>
      <w:rPr>
        <w:rFonts w:hint="default"/>
      </w:rPr>
    </w:lvl>
    <w:lvl w:ilvl="5">
      <w:start w:val="1"/>
      <w:numFmt w:val="decimal"/>
      <w:lvlText w:val="%1.%2.%3.%4.%5.%6."/>
      <w:lvlJc w:val="left"/>
      <w:pPr>
        <w:tabs>
          <w:tab w:val="num" w:pos="1296"/>
        </w:tabs>
        <w:ind w:left="-288" w:hanging="936"/>
      </w:pPr>
      <w:rPr>
        <w:rFonts w:hint="default"/>
      </w:rPr>
    </w:lvl>
    <w:lvl w:ilvl="6">
      <w:start w:val="1"/>
      <w:numFmt w:val="decimal"/>
      <w:lvlText w:val="%1.%2.%3.%4.%5.%6.%7."/>
      <w:lvlJc w:val="left"/>
      <w:pPr>
        <w:tabs>
          <w:tab w:val="num" w:pos="2016"/>
        </w:tabs>
        <w:ind w:left="216" w:hanging="1080"/>
      </w:pPr>
      <w:rPr>
        <w:rFonts w:hint="default"/>
      </w:rPr>
    </w:lvl>
    <w:lvl w:ilvl="7">
      <w:start w:val="1"/>
      <w:numFmt w:val="decimal"/>
      <w:lvlText w:val="%1.%2.%3.%4.%5.%6.%7.%8."/>
      <w:lvlJc w:val="left"/>
      <w:pPr>
        <w:tabs>
          <w:tab w:val="num" w:pos="2736"/>
        </w:tabs>
        <w:ind w:left="720" w:hanging="1224"/>
      </w:pPr>
      <w:rPr>
        <w:rFonts w:hint="default"/>
      </w:rPr>
    </w:lvl>
    <w:lvl w:ilvl="8">
      <w:start w:val="1"/>
      <w:numFmt w:val="decimal"/>
      <w:lvlText w:val="%1.%2.%3.%4.%5.%6.%7.%8.%9."/>
      <w:lvlJc w:val="left"/>
      <w:pPr>
        <w:tabs>
          <w:tab w:val="num" w:pos="3456"/>
        </w:tabs>
        <w:ind w:left="1296" w:hanging="1440"/>
      </w:pPr>
      <w:rPr>
        <w:rFonts w:hint="default"/>
      </w:rPr>
    </w:lvl>
  </w:abstractNum>
  <w:abstractNum w:abstractNumId="5" w15:restartNumberingAfterBreak="0">
    <w:nsid w:val="1E7D46A4"/>
    <w:multiLevelType w:val="hybridMultilevel"/>
    <w:tmpl w:val="7A8E3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434C7"/>
    <w:multiLevelType w:val="multilevel"/>
    <w:tmpl w:val="957AEC84"/>
    <w:lvl w:ilvl="0">
      <w:start w:val="1"/>
      <w:numFmt w:val="bullet"/>
      <w:lvlText w:val=""/>
      <w:lvlJc w:val="left"/>
      <w:pPr>
        <w:tabs>
          <w:tab w:val="num" w:pos="1008"/>
        </w:tabs>
        <w:ind w:left="1008" w:hanging="504"/>
      </w:pPr>
      <w:rPr>
        <w:rFonts w:ascii="Symbol" w:hAnsi="Symbol" w:hint="default"/>
        <w:b w:val="0"/>
        <w:i w:val="0"/>
        <w:sz w:val="20"/>
        <w:szCs w:val="20"/>
      </w:rPr>
    </w:lvl>
    <w:lvl w:ilvl="1">
      <w:start w:val="1"/>
      <w:numFmt w:val="decimal"/>
      <w:lvlText w:val="%1.%2"/>
      <w:lvlJc w:val="left"/>
      <w:pPr>
        <w:tabs>
          <w:tab w:val="num" w:pos="1512"/>
        </w:tabs>
        <w:ind w:left="1512" w:hanging="504"/>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648"/>
      </w:pPr>
      <w:rPr>
        <w:rFonts w:hint="default"/>
      </w:rPr>
    </w:lvl>
    <w:lvl w:ilvl="3">
      <w:start w:val="1"/>
      <w:numFmt w:val="decimal"/>
      <w:lvlText w:val="%1.%2.%3.%4."/>
      <w:lvlJc w:val="left"/>
      <w:pPr>
        <w:tabs>
          <w:tab w:val="num" w:pos="-144"/>
        </w:tabs>
        <w:ind w:left="-1296" w:hanging="648"/>
      </w:pPr>
      <w:rPr>
        <w:rFonts w:hint="default"/>
      </w:rPr>
    </w:lvl>
    <w:lvl w:ilvl="4">
      <w:start w:val="1"/>
      <w:numFmt w:val="decimal"/>
      <w:lvlText w:val="%1.%2.%3.%4.%5."/>
      <w:lvlJc w:val="left"/>
      <w:pPr>
        <w:tabs>
          <w:tab w:val="num" w:pos="576"/>
        </w:tabs>
        <w:ind w:left="-792" w:hanging="792"/>
      </w:pPr>
      <w:rPr>
        <w:rFonts w:hint="default"/>
      </w:rPr>
    </w:lvl>
    <w:lvl w:ilvl="5">
      <w:start w:val="1"/>
      <w:numFmt w:val="decimal"/>
      <w:lvlText w:val="%1.%2.%3.%4.%5.%6."/>
      <w:lvlJc w:val="left"/>
      <w:pPr>
        <w:tabs>
          <w:tab w:val="num" w:pos="1296"/>
        </w:tabs>
        <w:ind w:left="-288" w:hanging="936"/>
      </w:pPr>
      <w:rPr>
        <w:rFonts w:hint="default"/>
      </w:rPr>
    </w:lvl>
    <w:lvl w:ilvl="6">
      <w:start w:val="1"/>
      <w:numFmt w:val="decimal"/>
      <w:lvlText w:val="%1.%2.%3.%4.%5.%6.%7."/>
      <w:lvlJc w:val="left"/>
      <w:pPr>
        <w:tabs>
          <w:tab w:val="num" w:pos="2016"/>
        </w:tabs>
        <w:ind w:left="216" w:hanging="1080"/>
      </w:pPr>
      <w:rPr>
        <w:rFonts w:hint="default"/>
      </w:rPr>
    </w:lvl>
    <w:lvl w:ilvl="7">
      <w:start w:val="1"/>
      <w:numFmt w:val="decimal"/>
      <w:lvlText w:val="%1.%2.%3.%4.%5.%6.%7.%8."/>
      <w:lvlJc w:val="left"/>
      <w:pPr>
        <w:tabs>
          <w:tab w:val="num" w:pos="2736"/>
        </w:tabs>
        <w:ind w:left="720" w:hanging="1224"/>
      </w:pPr>
      <w:rPr>
        <w:rFonts w:hint="default"/>
      </w:rPr>
    </w:lvl>
    <w:lvl w:ilvl="8">
      <w:start w:val="1"/>
      <w:numFmt w:val="decimal"/>
      <w:lvlText w:val="%1.%2.%3.%4.%5.%6.%7.%8.%9."/>
      <w:lvlJc w:val="left"/>
      <w:pPr>
        <w:tabs>
          <w:tab w:val="num" w:pos="3456"/>
        </w:tabs>
        <w:ind w:left="1296" w:hanging="1440"/>
      </w:pPr>
      <w:rPr>
        <w:rFonts w:hint="default"/>
      </w:rPr>
    </w:lvl>
  </w:abstractNum>
  <w:abstractNum w:abstractNumId="7" w15:restartNumberingAfterBreak="0">
    <w:nsid w:val="2E687734"/>
    <w:multiLevelType w:val="hybridMultilevel"/>
    <w:tmpl w:val="C44C1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36190F"/>
    <w:multiLevelType w:val="hybridMultilevel"/>
    <w:tmpl w:val="188E6C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6077272"/>
    <w:multiLevelType w:val="hybridMultilevel"/>
    <w:tmpl w:val="53847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D17285"/>
    <w:multiLevelType w:val="multilevel"/>
    <w:tmpl w:val="957AEC84"/>
    <w:lvl w:ilvl="0">
      <w:start w:val="1"/>
      <w:numFmt w:val="bullet"/>
      <w:lvlText w:val=""/>
      <w:lvlJc w:val="left"/>
      <w:pPr>
        <w:tabs>
          <w:tab w:val="num" w:pos="1008"/>
        </w:tabs>
        <w:ind w:left="1008" w:hanging="504"/>
      </w:pPr>
      <w:rPr>
        <w:rFonts w:ascii="Symbol" w:hAnsi="Symbol" w:hint="default"/>
        <w:b w:val="0"/>
        <w:i w:val="0"/>
        <w:sz w:val="20"/>
        <w:szCs w:val="20"/>
      </w:rPr>
    </w:lvl>
    <w:lvl w:ilvl="1">
      <w:start w:val="1"/>
      <w:numFmt w:val="decimal"/>
      <w:lvlText w:val="%1.%2"/>
      <w:lvlJc w:val="left"/>
      <w:pPr>
        <w:tabs>
          <w:tab w:val="num" w:pos="1512"/>
        </w:tabs>
        <w:ind w:left="1512" w:hanging="504"/>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648"/>
      </w:pPr>
      <w:rPr>
        <w:rFonts w:hint="default"/>
      </w:rPr>
    </w:lvl>
    <w:lvl w:ilvl="3">
      <w:start w:val="1"/>
      <w:numFmt w:val="decimal"/>
      <w:lvlText w:val="%1.%2.%3.%4."/>
      <w:lvlJc w:val="left"/>
      <w:pPr>
        <w:tabs>
          <w:tab w:val="num" w:pos="-144"/>
        </w:tabs>
        <w:ind w:left="-1296" w:hanging="648"/>
      </w:pPr>
      <w:rPr>
        <w:rFonts w:hint="default"/>
      </w:rPr>
    </w:lvl>
    <w:lvl w:ilvl="4">
      <w:start w:val="1"/>
      <w:numFmt w:val="decimal"/>
      <w:lvlText w:val="%1.%2.%3.%4.%5."/>
      <w:lvlJc w:val="left"/>
      <w:pPr>
        <w:tabs>
          <w:tab w:val="num" w:pos="576"/>
        </w:tabs>
        <w:ind w:left="-792" w:hanging="792"/>
      </w:pPr>
      <w:rPr>
        <w:rFonts w:hint="default"/>
      </w:rPr>
    </w:lvl>
    <w:lvl w:ilvl="5">
      <w:start w:val="1"/>
      <w:numFmt w:val="decimal"/>
      <w:lvlText w:val="%1.%2.%3.%4.%5.%6."/>
      <w:lvlJc w:val="left"/>
      <w:pPr>
        <w:tabs>
          <w:tab w:val="num" w:pos="1296"/>
        </w:tabs>
        <w:ind w:left="-288" w:hanging="936"/>
      </w:pPr>
      <w:rPr>
        <w:rFonts w:hint="default"/>
      </w:rPr>
    </w:lvl>
    <w:lvl w:ilvl="6">
      <w:start w:val="1"/>
      <w:numFmt w:val="decimal"/>
      <w:lvlText w:val="%1.%2.%3.%4.%5.%6.%7."/>
      <w:lvlJc w:val="left"/>
      <w:pPr>
        <w:tabs>
          <w:tab w:val="num" w:pos="2016"/>
        </w:tabs>
        <w:ind w:left="216" w:hanging="1080"/>
      </w:pPr>
      <w:rPr>
        <w:rFonts w:hint="default"/>
      </w:rPr>
    </w:lvl>
    <w:lvl w:ilvl="7">
      <w:start w:val="1"/>
      <w:numFmt w:val="decimal"/>
      <w:lvlText w:val="%1.%2.%3.%4.%5.%6.%7.%8."/>
      <w:lvlJc w:val="left"/>
      <w:pPr>
        <w:tabs>
          <w:tab w:val="num" w:pos="2736"/>
        </w:tabs>
        <w:ind w:left="720" w:hanging="1224"/>
      </w:pPr>
      <w:rPr>
        <w:rFonts w:hint="default"/>
      </w:rPr>
    </w:lvl>
    <w:lvl w:ilvl="8">
      <w:start w:val="1"/>
      <w:numFmt w:val="decimal"/>
      <w:lvlText w:val="%1.%2.%3.%4.%5.%6.%7.%8.%9."/>
      <w:lvlJc w:val="left"/>
      <w:pPr>
        <w:tabs>
          <w:tab w:val="num" w:pos="3456"/>
        </w:tabs>
        <w:ind w:left="1296" w:hanging="1440"/>
      </w:pPr>
      <w:rPr>
        <w:rFonts w:hint="default"/>
      </w:rPr>
    </w:lvl>
  </w:abstractNum>
  <w:abstractNum w:abstractNumId="11" w15:restartNumberingAfterBreak="0">
    <w:nsid w:val="3E0A578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7B0B5E"/>
    <w:multiLevelType w:val="hybridMultilevel"/>
    <w:tmpl w:val="099607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A27367"/>
    <w:multiLevelType w:val="multilevel"/>
    <w:tmpl w:val="957AEC84"/>
    <w:lvl w:ilvl="0">
      <w:start w:val="1"/>
      <w:numFmt w:val="bullet"/>
      <w:lvlText w:val=""/>
      <w:lvlJc w:val="left"/>
      <w:pPr>
        <w:tabs>
          <w:tab w:val="num" w:pos="1008"/>
        </w:tabs>
        <w:ind w:left="1008" w:hanging="504"/>
      </w:pPr>
      <w:rPr>
        <w:rFonts w:ascii="Symbol" w:hAnsi="Symbol" w:hint="default"/>
        <w:b w:val="0"/>
        <w:i w:val="0"/>
        <w:sz w:val="20"/>
        <w:szCs w:val="20"/>
      </w:rPr>
    </w:lvl>
    <w:lvl w:ilvl="1">
      <w:start w:val="1"/>
      <w:numFmt w:val="decimal"/>
      <w:lvlText w:val="%1.%2"/>
      <w:lvlJc w:val="left"/>
      <w:pPr>
        <w:tabs>
          <w:tab w:val="num" w:pos="1512"/>
        </w:tabs>
        <w:ind w:left="1512" w:hanging="504"/>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648"/>
      </w:pPr>
      <w:rPr>
        <w:rFonts w:hint="default"/>
      </w:rPr>
    </w:lvl>
    <w:lvl w:ilvl="3">
      <w:start w:val="1"/>
      <w:numFmt w:val="decimal"/>
      <w:lvlText w:val="%1.%2.%3.%4."/>
      <w:lvlJc w:val="left"/>
      <w:pPr>
        <w:tabs>
          <w:tab w:val="num" w:pos="-144"/>
        </w:tabs>
        <w:ind w:left="-1296" w:hanging="648"/>
      </w:pPr>
      <w:rPr>
        <w:rFonts w:hint="default"/>
      </w:rPr>
    </w:lvl>
    <w:lvl w:ilvl="4">
      <w:start w:val="1"/>
      <w:numFmt w:val="decimal"/>
      <w:lvlText w:val="%1.%2.%3.%4.%5."/>
      <w:lvlJc w:val="left"/>
      <w:pPr>
        <w:tabs>
          <w:tab w:val="num" w:pos="576"/>
        </w:tabs>
        <w:ind w:left="-792" w:hanging="792"/>
      </w:pPr>
      <w:rPr>
        <w:rFonts w:hint="default"/>
      </w:rPr>
    </w:lvl>
    <w:lvl w:ilvl="5">
      <w:start w:val="1"/>
      <w:numFmt w:val="decimal"/>
      <w:lvlText w:val="%1.%2.%3.%4.%5.%6."/>
      <w:lvlJc w:val="left"/>
      <w:pPr>
        <w:tabs>
          <w:tab w:val="num" w:pos="1296"/>
        </w:tabs>
        <w:ind w:left="-288" w:hanging="936"/>
      </w:pPr>
      <w:rPr>
        <w:rFonts w:hint="default"/>
      </w:rPr>
    </w:lvl>
    <w:lvl w:ilvl="6">
      <w:start w:val="1"/>
      <w:numFmt w:val="decimal"/>
      <w:lvlText w:val="%1.%2.%3.%4.%5.%6.%7."/>
      <w:lvlJc w:val="left"/>
      <w:pPr>
        <w:tabs>
          <w:tab w:val="num" w:pos="2016"/>
        </w:tabs>
        <w:ind w:left="216" w:hanging="1080"/>
      </w:pPr>
      <w:rPr>
        <w:rFonts w:hint="default"/>
      </w:rPr>
    </w:lvl>
    <w:lvl w:ilvl="7">
      <w:start w:val="1"/>
      <w:numFmt w:val="decimal"/>
      <w:lvlText w:val="%1.%2.%3.%4.%5.%6.%7.%8."/>
      <w:lvlJc w:val="left"/>
      <w:pPr>
        <w:tabs>
          <w:tab w:val="num" w:pos="2736"/>
        </w:tabs>
        <w:ind w:left="720" w:hanging="1224"/>
      </w:pPr>
      <w:rPr>
        <w:rFonts w:hint="default"/>
      </w:rPr>
    </w:lvl>
    <w:lvl w:ilvl="8">
      <w:start w:val="1"/>
      <w:numFmt w:val="decimal"/>
      <w:lvlText w:val="%1.%2.%3.%4.%5.%6.%7.%8.%9."/>
      <w:lvlJc w:val="left"/>
      <w:pPr>
        <w:tabs>
          <w:tab w:val="num" w:pos="3456"/>
        </w:tabs>
        <w:ind w:left="1296" w:hanging="1440"/>
      </w:pPr>
      <w:rPr>
        <w:rFonts w:hint="default"/>
      </w:rPr>
    </w:lvl>
  </w:abstractNum>
  <w:abstractNum w:abstractNumId="14" w15:restartNumberingAfterBreak="0">
    <w:nsid w:val="43FD0703"/>
    <w:multiLevelType w:val="hybridMultilevel"/>
    <w:tmpl w:val="71C4E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870901"/>
    <w:multiLevelType w:val="hybridMultilevel"/>
    <w:tmpl w:val="464A0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C03D8F"/>
    <w:multiLevelType w:val="hybridMultilevel"/>
    <w:tmpl w:val="C62E7142"/>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15:restartNumberingAfterBreak="0">
    <w:nsid w:val="4C8433EF"/>
    <w:multiLevelType w:val="multilevel"/>
    <w:tmpl w:val="A78AEDC8"/>
    <w:lvl w:ilvl="0">
      <w:start w:val="1"/>
      <w:numFmt w:val="bullet"/>
      <w:pStyle w:val="ListBullet"/>
      <w:lvlText w:val=""/>
      <w:lvlJc w:val="left"/>
      <w:pPr>
        <w:tabs>
          <w:tab w:val="num" w:pos="720"/>
        </w:tabs>
        <w:ind w:left="720" w:hanging="363"/>
      </w:pPr>
      <w:rPr>
        <w:rFonts w:ascii="Symbol" w:hAnsi="Symbol" w:hint="default"/>
        <w:color w:val="auto"/>
      </w:rPr>
    </w:lvl>
    <w:lvl w:ilvl="1">
      <w:start w:val="1"/>
      <w:numFmt w:val="bullet"/>
      <w:pStyle w:val="ListBullet2"/>
      <w:lvlText w:val=""/>
      <w:lvlJc w:val="left"/>
      <w:pPr>
        <w:tabs>
          <w:tab w:val="num" w:pos="1440"/>
        </w:tabs>
        <w:ind w:left="1440" w:hanging="363"/>
      </w:pPr>
      <w:rPr>
        <w:rFonts w:ascii="Symbol" w:hAnsi="Symbol" w:hint="default"/>
        <w:color w:val="auto"/>
      </w:rPr>
    </w:lvl>
    <w:lvl w:ilvl="2">
      <w:start w:val="1"/>
      <w:numFmt w:val="bullet"/>
      <w:pStyle w:val="ListBullet3"/>
      <w:lvlText w:val=""/>
      <w:lvlJc w:val="left"/>
      <w:pPr>
        <w:tabs>
          <w:tab w:val="num" w:pos="2160"/>
        </w:tabs>
        <w:ind w:left="2160" w:hanging="363"/>
      </w:pPr>
      <w:rPr>
        <w:rFonts w:ascii="Wingdings" w:hAnsi="Wingdings" w:hint="default"/>
      </w:rPr>
    </w:lvl>
    <w:lvl w:ilvl="3">
      <w:start w:val="1"/>
      <w:numFmt w:val="bullet"/>
      <w:pStyle w:val="ListBullet4"/>
      <w:lvlText w:val=""/>
      <w:lvlJc w:val="left"/>
      <w:pPr>
        <w:tabs>
          <w:tab w:val="num" w:pos="2880"/>
        </w:tabs>
        <w:ind w:left="2880" w:hanging="363"/>
      </w:pPr>
      <w:rPr>
        <w:rFonts w:ascii="Symbol" w:hAnsi="Symbol" w:hint="default"/>
      </w:rPr>
    </w:lvl>
    <w:lvl w:ilvl="4">
      <w:start w:val="1"/>
      <w:numFmt w:val="bullet"/>
      <w:pStyle w:val="ListBullet5"/>
      <w:lvlText w:val="o"/>
      <w:lvlJc w:val="left"/>
      <w:pPr>
        <w:tabs>
          <w:tab w:val="num" w:pos="3600"/>
        </w:tabs>
        <w:ind w:left="3600" w:hanging="363"/>
      </w:pPr>
      <w:rPr>
        <w:rFonts w:ascii="Courier New" w:hAnsi="Courier New" w:hint="default"/>
      </w:rPr>
    </w:lvl>
    <w:lvl w:ilvl="5">
      <w:start w:val="1"/>
      <w:numFmt w:val="bullet"/>
      <w:lvlText w:val=""/>
      <w:lvlJc w:val="left"/>
      <w:pPr>
        <w:tabs>
          <w:tab w:val="num" w:pos="4320"/>
        </w:tabs>
        <w:ind w:left="4320" w:hanging="363"/>
      </w:pPr>
      <w:rPr>
        <w:rFonts w:ascii="Wingdings" w:hAnsi="Wingdings" w:hint="default"/>
      </w:rPr>
    </w:lvl>
    <w:lvl w:ilvl="6">
      <w:start w:val="1"/>
      <w:numFmt w:val="bullet"/>
      <w:lvlText w:val=""/>
      <w:lvlJc w:val="left"/>
      <w:pPr>
        <w:tabs>
          <w:tab w:val="num" w:pos="5040"/>
        </w:tabs>
        <w:ind w:left="5040" w:hanging="363"/>
      </w:pPr>
      <w:rPr>
        <w:rFonts w:ascii="Symbol" w:hAnsi="Symbol" w:hint="default"/>
      </w:rPr>
    </w:lvl>
    <w:lvl w:ilvl="7">
      <w:start w:val="1"/>
      <w:numFmt w:val="bullet"/>
      <w:lvlText w:val="o"/>
      <w:lvlJc w:val="left"/>
      <w:pPr>
        <w:tabs>
          <w:tab w:val="num" w:pos="5760"/>
        </w:tabs>
        <w:ind w:left="5760" w:hanging="363"/>
      </w:pPr>
      <w:rPr>
        <w:rFonts w:ascii="Courier New" w:hAnsi="Courier New" w:cs="Courier New" w:hint="default"/>
      </w:rPr>
    </w:lvl>
    <w:lvl w:ilvl="8">
      <w:start w:val="1"/>
      <w:numFmt w:val="bullet"/>
      <w:lvlText w:val=""/>
      <w:lvlJc w:val="left"/>
      <w:pPr>
        <w:tabs>
          <w:tab w:val="num" w:pos="6480"/>
        </w:tabs>
        <w:ind w:left="6480" w:hanging="363"/>
      </w:pPr>
      <w:rPr>
        <w:rFonts w:ascii="Wingdings" w:hAnsi="Wingdings" w:hint="default"/>
      </w:rPr>
    </w:lvl>
  </w:abstractNum>
  <w:abstractNum w:abstractNumId="18" w15:restartNumberingAfterBreak="0">
    <w:nsid w:val="50743EA2"/>
    <w:multiLevelType w:val="hybridMultilevel"/>
    <w:tmpl w:val="208261D0"/>
    <w:lvl w:ilvl="0" w:tplc="CA2470C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4D0A09"/>
    <w:multiLevelType w:val="hybridMultilevel"/>
    <w:tmpl w:val="49F6E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E41CA6"/>
    <w:multiLevelType w:val="hybridMultilevel"/>
    <w:tmpl w:val="6C28C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2E23DA"/>
    <w:multiLevelType w:val="multilevel"/>
    <w:tmpl w:val="957AEC84"/>
    <w:lvl w:ilvl="0">
      <w:start w:val="1"/>
      <w:numFmt w:val="bullet"/>
      <w:lvlText w:val=""/>
      <w:lvlJc w:val="left"/>
      <w:pPr>
        <w:tabs>
          <w:tab w:val="num" w:pos="1008"/>
        </w:tabs>
        <w:ind w:left="1008" w:hanging="504"/>
      </w:pPr>
      <w:rPr>
        <w:rFonts w:ascii="Symbol" w:hAnsi="Symbol" w:hint="default"/>
        <w:b w:val="0"/>
        <w:i w:val="0"/>
        <w:sz w:val="20"/>
        <w:szCs w:val="20"/>
      </w:rPr>
    </w:lvl>
    <w:lvl w:ilvl="1">
      <w:start w:val="1"/>
      <w:numFmt w:val="decimal"/>
      <w:lvlText w:val="%1.%2"/>
      <w:lvlJc w:val="left"/>
      <w:pPr>
        <w:tabs>
          <w:tab w:val="num" w:pos="1512"/>
        </w:tabs>
        <w:ind w:left="1512" w:hanging="504"/>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648"/>
      </w:pPr>
      <w:rPr>
        <w:rFonts w:hint="default"/>
      </w:rPr>
    </w:lvl>
    <w:lvl w:ilvl="3">
      <w:start w:val="1"/>
      <w:numFmt w:val="decimal"/>
      <w:lvlText w:val="%1.%2.%3.%4."/>
      <w:lvlJc w:val="left"/>
      <w:pPr>
        <w:tabs>
          <w:tab w:val="num" w:pos="-144"/>
        </w:tabs>
        <w:ind w:left="-1296" w:hanging="648"/>
      </w:pPr>
      <w:rPr>
        <w:rFonts w:hint="default"/>
      </w:rPr>
    </w:lvl>
    <w:lvl w:ilvl="4">
      <w:start w:val="1"/>
      <w:numFmt w:val="decimal"/>
      <w:lvlText w:val="%1.%2.%3.%4.%5."/>
      <w:lvlJc w:val="left"/>
      <w:pPr>
        <w:tabs>
          <w:tab w:val="num" w:pos="576"/>
        </w:tabs>
        <w:ind w:left="-792" w:hanging="792"/>
      </w:pPr>
      <w:rPr>
        <w:rFonts w:hint="default"/>
      </w:rPr>
    </w:lvl>
    <w:lvl w:ilvl="5">
      <w:start w:val="1"/>
      <w:numFmt w:val="decimal"/>
      <w:lvlText w:val="%1.%2.%3.%4.%5.%6."/>
      <w:lvlJc w:val="left"/>
      <w:pPr>
        <w:tabs>
          <w:tab w:val="num" w:pos="1296"/>
        </w:tabs>
        <w:ind w:left="-288" w:hanging="936"/>
      </w:pPr>
      <w:rPr>
        <w:rFonts w:hint="default"/>
      </w:rPr>
    </w:lvl>
    <w:lvl w:ilvl="6">
      <w:start w:val="1"/>
      <w:numFmt w:val="decimal"/>
      <w:lvlText w:val="%1.%2.%3.%4.%5.%6.%7."/>
      <w:lvlJc w:val="left"/>
      <w:pPr>
        <w:tabs>
          <w:tab w:val="num" w:pos="2016"/>
        </w:tabs>
        <w:ind w:left="216" w:hanging="1080"/>
      </w:pPr>
      <w:rPr>
        <w:rFonts w:hint="default"/>
      </w:rPr>
    </w:lvl>
    <w:lvl w:ilvl="7">
      <w:start w:val="1"/>
      <w:numFmt w:val="decimal"/>
      <w:lvlText w:val="%1.%2.%3.%4.%5.%6.%7.%8."/>
      <w:lvlJc w:val="left"/>
      <w:pPr>
        <w:tabs>
          <w:tab w:val="num" w:pos="2736"/>
        </w:tabs>
        <w:ind w:left="720" w:hanging="1224"/>
      </w:pPr>
      <w:rPr>
        <w:rFonts w:hint="default"/>
      </w:rPr>
    </w:lvl>
    <w:lvl w:ilvl="8">
      <w:start w:val="1"/>
      <w:numFmt w:val="decimal"/>
      <w:lvlText w:val="%1.%2.%3.%4.%5.%6.%7.%8.%9."/>
      <w:lvlJc w:val="left"/>
      <w:pPr>
        <w:tabs>
          <w:tab w:val="num" w:pos="3456"/>
        </w:tabs>
        <w:ind w:left="1296" w:hanging="1440"/>
      </w:pPr>
      <w:rPr>
        <w:rFonts w:hint="default"/>
      </w:rPr>
    </w:lvl>
  </w:abstractNum>
  <w:abstractNum w:abstractNumId="22" w15:restartNumberingAfterBreak="0">
    <w:nsid w:val="5F6A38D7"/>
    <w:multiLevelType w:val="multilevel"/>
    <w:tmpl w:val="957AEC84"/>
    <w:lvl w:ilvl="0">
      <w:start w:val="1"/>
      <w:numFmt w:val="bullet"/>
      <w:lvlText w:val=""/>
      <w:lvlJc w:val="left"/>
      <w:pPr>
        <w:tabs>
          <w:tab w:val="num" w:pos="1008"/>
        </w:tabs>
        <w:ind w:left="1008" w:hanging="504"/>
      </w:pPr>
      <w:rPr>
        <w:rFonts w:ascii="Symbol" w:hAnsi="Symbol" w:hint="default"/>
        <w:b w:val="0"/>
        <w:i w:val="0"/>
        <w:sz w:val="20"/>
        <w:szCs w:val="20"/>
      </w:rPr>
    </w:lvl>
    <w:lvl w:ilvl="1">
      <w:start w:val="1"/>
      <w:numFmt w:val="decimal"/>
      <w:lvlText w:val="%1.%2"/>
      <w:lvlJc w:val="left"/>
      <w:pPr>
        <w:tabs>
          <w:tab w:val="num" w:pos="1512"/>
        </w:tabs>
        <w:ind w:left="1512" w:hanging="504"/>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648"/>
      </w:pPr>
      <w:rPr>
        <w:rFonts w:hint="default"/>
      </w:rPr>
    </w:lvl>
    <w:lvl w:ilvl="3">
      <w:start w:val="1"/>
      <w:numFmt w:val="decimal"/>
      <w:lvlText w:val="%1.%2.%3.%4."/>
      <w:lvlJc w:val="left"/>
      <w:pPr>
        <w:tabs>
          <w:tab w:val="num" w:pos="-144"/>
        </w:tabs>
        <w:ind w:left="-1296" w:hanging="648"/>
      </w:pPr>
      <w:rPr>
        <w:rFonts w:hint="default"/>
      </w:rPr>
    </w:lvl>
    <w:lvl w:ilvl="4">
      <w:start w:val="1"/>
      <w:numFmt w:val="decimal"/>
      <w:lvlText w:val="%1.%2.%3.%4.%5."/>
      <w:lvlJc w:val="left"/>
      <w:pPr>
        <w:tabs>
          <w:tab w:val="num" w:pos="576"/>
        </w:tabs>
        <w:ind w:left="-792" w:hanging="792"/>
      </w:pPr>
      <w:rPr>
        <w:rFonts w:hint="default"/>
      </w:rPr>
    </w:lvl>
    <w:lvl w:ilvl="5">
      <w:start w:val="1"/>
      <w:numFmt w:val="decimal"/>
      <w:lvlText w:val="%1.%2.%3.%4.%5.%6."/>
      <w:lvlJc w:val="left"/>
      <w:pPr>
        <w:tabs>
          <w:tab w:val="num" w:pos="1296"/>
        </w:tabs>
        <w:ind w:left="-288" w:hanging="936"/>
      </w:pPr>
      <w:rPr>
        <w:rFonts w:hint="default"/>
      </w:rPr>
    </w:lvl>
    <w:lvl w:ilvl="6">
      <w:start w:val="1"/>
      <w:numFmt w:val="decimal"/>
      <w:lvlText w:val="%1.%2.%3.%4.%5.%6.%7."/>
      <w:lvlJc w:val="left"/>
      <w:pPr>
        <w:tabs>
          <w:tab w:val="num" w:pos="2016"/>
        </w:tabs>
        <w:ind w:left="216" w:hanging="1080"/>
      </w:pPr>
      <w:rPr>
        <w:rFonts w:hint="default"/>
      </w:rPr>
    </w:lvl>
    <w:lvl w:ilvl="7">
      <w:start w:val="1"/>
      <w:numFmt w:val="decimal"/>
      <w:lvlText w:val="%1.%2.%3.%4.%5.%6.%7.%8."/>
      <w:lvlJc w:val="left"/>
      <w:pPr>
        <w:tabs>
          <w:tab w:val="num" w:pos="2736"/>
        </w:tabs>
        <w:ind w:left="720" w:hanging="1224"/>
      </w:pPr>
      <w:rPr>
        <w:rFonts w:hint="default"/>
      </w:rPr>
    </w:lvl>
    <w:lvl w:ilvl="8">
      <w:start w:val="1"/>
      <w:numFmt w:val="decimal"/>
      <w:lvlText w:val="%1.%2.%3.%4.%5.%6.%7.%8.%9."/>
      <w:lvlJc w:val="left"/>
      <w:pPr>
        <w:tabs>
          <w:tab w:val="num" w:pos="3456"/>
        </w:tabs>
        <w:ind w:left="1296" w:hanging="1440"/>
      </w:pPr>
      <w:rPr>
        <w:rFonts w:hint="default"/>
      </w:rPr>
    </w:lvl>
  </w:abstractNum>
  <w:abstractNum w:abstractNumId="23" w15:restartNumberingAfterBreak="0">
    <w:nsid w:val="600743D3"/>
    <w:multiLevelType w:val="multilevel"/>
    <w:tmpl w:val="957AEC84"/>
    <w:lvl w:ilvl="0">
      <w:start w:val="1"/>
      <w:numFmt w:val="bullet"/>
      <w:lvlText w:val=""/>
      <w:lvlJc w:val="left"/>
      <w:pPr>
        <w:tabs>
          <w:tab w:val="num" w:pos="1008"/>
        </w:tabs>
        <w:ind w:left="1008" w:hanging="504"/>
      </w:pPr>
      <w:rPr>
        <w:rFonts w:ascii="Symbol" w:hAnsi="Symbol" w:hint="default"/>
        <w:b w:val="0"/>
        <w:i w:val="0"/>
        <w:sz w:val="20"/>
        <w:szCs w:val="20"/>
      </w:rPr>
    </w:lvl>
    <w:lvl w:ilvl="1">
      <w:start w:val="1"/>
      <w:numFmt w:val="decimal"/>
      <w:lvlText w:val="%1.%2"/>
      <w:lvlJc w:val="left"/>
      <w:pPr>
        <w:tabs>
          <w:tab w:val="num" w:pos="1512"/>
        </w:tabs>
        <w:ind w:left="1512" w:hanging="504"/>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648"/>
      </w:pPr>
      <w:rPr>
        <w:rFonts w:hint="default"/>
      </w:rPr>
    </w:lvl>
    <w:lvl w:ilvl="3">
      <w:start w:val="1"/>
      <w:numFmt w:val="decimal"/>
      <w:lvlText w:val="%1.%2.%3.%4."/>
      <w:lvlJc w:val="left"/>
      <w:pPr>
        <w:tabs>
          <w:tab w:val="num" w:pos="-144"/>
        </w:tabs>
        <w:ind w:left="-1296" w:hanging="648"/>
      </w:pPr>
      <w:rPr>
        <w:rFonts w:hint="default"/>
      </w:rPr>
    </w:lvl>
    <w:lvl w:ilvl="4">
      <w:start w:val="1"/>
      <w:numFmt w:val="decimal"/>
      <w:lvlText w:val="%1.%2.%3.%4.%5."/>
      <w:lvlJc w:val="left"/>
      <w:pPr>
        <w:tabs>
          <w:tab w:val="num" w:pos="576"/>
        </w:tabs>
        <w:ind w:left="-792" w:hanging="792"/>
      </w:pPr>
      <w:rPr>
        <w:rFonts w:hint="default"/>
      </w:rPr>
    </w:lvl>
    <w:lvl w:ilvl="5">
      <w:start w:val="1"/>
      <w:numFmt w:val="decimal"/>
      <w:lvlText w:val="%1.%2.%3.%4.%5.%6."/>
      <w:lvlJc w:val="left"/>
      <w:pPr>
        <w:tabs>
          <w:tab w:val="num" w:pos="1296"/>
        </w:tabs>
        <w:ind w:left="-288" w:hanging="936"/>
      </w:pPr>
      <w:rPr>
        <w:rFonts w:hint="default"/>
      </w:rPr>
    </w:lvl>
    <w:lvl w:ilvl="6">
      <w:start w:val="1"/>
      <w:numFmt w:val="decimal"/>
      <w:lvlText w:val="%1.%2.%3.%4.%5.%6.%7."/>
      <w:lvlJc w:val="left"/>
      <w:pPr>
        <w:tabs>
          <w:tab w:val="num" w:pos="2016"/>
        </w:tabs>
        <w:ind w:left="216" w:hanging="1080"/>
      </w:pPr>
      <w:rPr>
        <w:rFonts w:hint="default"/>
      </w:rPr>
    </w:lvl>
    <w:lvl w:ilvl="7">
      <w:start w:val="1"/>
      <w:numFmt w:val="decimal"/>
      <w:lvlText w:val="%1.%2.%3.%4.%5.%6.%7.%8."/>
      <w:lvlJc w:val="left"/>
      <w:pPr>
        <w:tabs>
          <w:tab w:val="num" w:pos="2736"/>
        </w:tabs>
        <w:ind w:left="720" w:hanging="1224"/>
      </w:pPr>
      <w:rPr>
        <w:rFonts w:hint="default"/>
      </w:rPr>
    </w:lvl>
    <w:lvl w:ilvl="8">
      <w:start w:val="1"/>
      <w:numFmt w:val="decimal"/>
      <w:lvlText w:val="%1.%2.%3.%4.%5.%6.%7.%8.%9."/>
      <w:lvlJc w:val="left"/>
      <w:pPr>
        <w:tabs>
          <w:tab w:val="num" w:pos="3456"/>
        </w:tabs>
        <w:ind w:left="1296" w:hanging="1440"/>
      </w:pPr>
      <w:rPr>
        <w:rFonts w:hint="default"/>
      </w:rPr>
    </w:lvl>
  </w:abstractNum>
  <w:abstractNum w:abstractNumId="24" w15:restartNumberingAfterBreak="0">
    <w:nsid w:val="604D22C8"/>
    <w:multiLevelType w:val="hybridMultilevel"/>
    <w:tmpl w:val="034CE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2058F6"/>
    <w:multiLevelType w:val="hybridMultilevel"/>
    <w:tmpl w:val="48181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864281"/>
    <w:multiLevelType w:val="hybridMultilevel"/>
    <w:tmpl w:val="20C454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C81076"/>
    <w:multiLevelType w:val="multilevel"/>
    <w:tmpl w:val="6776A7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3271AC"/>
    <w:multiLevelType w:val="multilevel"/>
    <w:tmpl w:val="A7F27446"/>
    <w:styleLink w:val="BulletArrows"/>
    <w:lvl w:ilvl="0">
      <w:start w:val="1"/>
      <w:numFmt w:val="bullet"/>
      <w:lvlText w:val=""/>
      <w:lvlJc w:val="left"/>
      <w:pPr>
        <w:ind w:left="720" w:hanging="363"/>
      </w:pPr>
      <w:rPr>
        <w:rFonts w:ascii="Wingdings" w:hAnsi="Wingdings" w:hint="default"/>
      </w:rPr>
    </w:lvl>
    <w:lvl w:ilvl="1">
      <w:start w:val="1"/>
      <w:numFmt w:val="lowerLetter"/>
      <w:lvlText w:val="%2)"/>
      <w:lvlJc w:val="left"/>
      <w:pPr>
        <w:ind w:left="1077" w:hanging="363"/>
      </w:pPr>
      <w:rPr>
        <w:rFonts w:hint="default"/>
      </w:rPr>
    </w:lvl>
    <w:lvl w:ilvl="2">
      <w:start w:val="1"/>
      <w:numFmt w:val="lowerRoman"/>
      <w:lvlText w:val="%3)"/>
      <w:lvlJc w:val="lef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9" w15:restartNumberingAfterBreak="0">
    <w:nsid w:val="6934333C"/>
    <w:multiLevelType w:val="multilevel"/>
    <w:tmpl w:val="957AEC84"/>
    <w:lvl w:ilvl="0">
      <w:start w:val="1"/>
      <w:numFmt w:val="bullet"/>
      <w:lvlText w:val=""/>
      <w:lvlJc w:val="left"/>
      <w:pPr>
        <w:tabs>
          <w:tab w:val="num" w:pos="1008"/>
        </w:tabs>
        <w:ind w:left="1008" w:hanging="504"/>
      </w:pPr>
      <w:rPr>
        <w:rFonts w:ascii="Symbol" w:hAnsi="Symbol" w:hint="default"/>
        <w:b w:val="0"/>
        <w:i w:val="0"/>
        <w:sz w:val="20"/>
        <w:szCs w:val="20"/>
      </w:rPr>
    </w:lvl>
    <w:lvl w:ilvl="1">
      <w:start w:val="1"/>
      <w:numFmt w:val="decimal"/>
      <w:lvlText w:val="%1.%2"/>
      <w:lvlJc w:val="left"/>
      <w:pPr>
        <w:tabs>
          <w:tab w:val="num" w:pos="1512"/>
        </w:tabs>
        <w:ind w:left="1512" w:hanging="504"/>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648"/>
      </w:pPr>
      <w:rPr>
        <w:rFonts w:hint="default"/>
      </w:rPr>
    </w:lvl>
    <w:lvl w:ilvl="3">
      <w:start w:val="1"/>
      <w:numFmt w:val="decimal"/>
      <w:lvlText w:val="%1.%2.%3.%4."/>
      <w:lvlJc w:val="left"/>
      <w:pPr>
        <w:tabs>
          <w:tab w:val="num" w:pos="-144"/>
        </w:tabs>
        <w:ind w:left="-1296" w:hanging="648"/>
      </w:pPr>
      <w:rPr>
        <w:rFonts w:hint="default"/>
      </w:rPr>
    </w:lvl>
    <w:lvl w:ilvl="4">
      <w:start w:val="1"/>
      <w:numFmt w:val="decimal"/>
      <w:lvlText w:val="%1.%2.%3.%4.%5."/>
      <w:lvlJc w:val="left"/>
      <w:pPr>
        <w:tabs>
          <w:tab w:val="num" w:pos="576"/>
        </w:tabs>
        <w:ind w:left="-792" w:hanging="792"/>
      </w:pPr>
      <w:rPr>
        <w:rFonts w:hint="default"/>
      </w:rPr>
    </w:lvl>
    <w:lvl w:ilvl="5">
      <w:start w:val="1"/>
      <w:numFmt w:val="decimal"/>
      <w:lvlText w:val="%1.%2.%3.%4.%5.%6."/>
      <w:lvlJc w:val="left"/>
      <w:pPr>
        <w:tabs>
          <w:tab w:val="num" w:pos="1296"/>
        </w:tabs>
        <w:ind w:left="-288" w:hanging="936"/>
      </w:pPr>
      <w:rPr>
        <w:rFonts w:hint="default"/>
      </w:rPr>
    </w:lvl>
    <w:lvl w:ilvl="6">
      <w:start w:val="1"/>
      <w:numFmt w:val="decimal"/>
      <w:lvlText w:val="%1.%2.%3.%4.%5.%6.%7."/>
      <w:lvlJc w:val="left"/>
      <w:pPr>
        <w:tabs>
          <w:tab w:val="num" w:pos="2016"/>
        </w:tabs>
        <w:ind w:left="216" w:hanging="1080"/>
      </w:pPr>
      <w:rPr>
        <w:rFonts w:hint="default"/>
      </w:rPr>
    </w:lvl>
    <w:lvl w:ilvl="7">
      <w:start w:val="1"/>
      <w:numFmt w:val="decimal"/>
      <w:lvlText w:val="%1.%2.%3.%4.%5.%6.%7.%8."/>
      <w:lvlJc w:val="left"/>
      <w:pPr>
        <w:tabs>
          <w:tab w:val="num" w:pos="2736"/>
        </w:tabs>
        <w:ind w:left="720" w:hanging="1224"/>
      </w:pPr>
      <w:rPr>
        <w:rFonts w:hint="default"/>
      </w:rPr>
    </w:lvl>
    <w:lvl w:ilvl="8">
      <w:start w:val="1"/>
      <w:numFmt w:val="decimal"/>
      <w:lvlText w:val="%1.%2.%3.%4.%5.%6.%7.%8.%9."/>
      <w:lvlJc w:val="left"/>
      <w:pPr>
        <w:tabs>
          <w:tab w:val="num" w:pos="3456"/>
        </w:tabs>
        <w:ind w:left="1296" w:hanging="1440"/>
      </w:pPr>
      <w:rPr>
        <w:rFonts w:hint="default"/>
      </w:rPr>
    </w:lvl>
  </w:abstractNum>
  <w:abstractNum w:abstractNumId="30" w15:restartNumberingAfterBreak="0">
    <w:nsid w:val="69AC3607"/>
    <w:multiLevelType w:val="multilevel"/>
    <w:tmpl w:val="2D00BD1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A580696"/>
    <w:multiLevelType w:val="multilevel"/>
    <w:tmpl w:val="957AEC84"/>
    <w:lvl w:ilvl="0">
      <w:start w:val="1"/>
      <w:numFmt w:val="bullet"/>
      <w:lvlText w:val=""/>
      <w:lvlJc w:val="left"/>
      <w:pPr>
        <w:tabs>
          <w:tab w:val="num" w:pos="1008"/>
        </w:tabs>
        <w:ind w:left="1008" w:hanging="504"/>
      </w:pPr>
      <w:rPr>
        <w:rFonts w:ascii="Symbol" w:hAnsi="Symbol" w:hint="default"/>
        <w:b w:val="0"/>
        <w:i w:val="0"/>
        <w:sz w:val="20"/>
        <w:szCs w:val="20"/>
      </w:rPr>
    </w:lvl>
    <w:lvl w:ilvl="1">
      <w:start w:val="1"/>
      <w:numFmt w:val="decimal"/>
      <w:lvlText w:val="%1.%2"/>
      <w:lvlJc w:val="left"/>
      <w:pPr>
        <w:tabs>
          <w:tab w:val="num" w:pos="1512"/>
        </w:tabs>
        <w:ind w:left="1512" w:hanging="504"/>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648"/>
      </w:pPr>
      <w:rPr>
        <w:rFonts w:hint="default"/>
      </w:rPr>
    </w:lvl>
    <w:lvl w:ilvl="3">
      <w:start w:val="1"/>
      <w:numFmt w:val="decimal"/>
      <w:lvlText w:val="%1.%2.%3.%4."/>
      <w:lvlJc w:val="left"/>
      <w:pPr>
        <w:tabs>
          <w:tab w:val="num" w:pos="-144"/>
        </w:tabs>
        <w:ind w:left="-1296" w:hanging="648"/>
      </w:pPr>
      <w:rPr>
        <w:rFonts w:hint="default"/>
      </w:rPr>
    </w:lvl>
    <w:lvl w:ilvl="4">
      <w:start w:val="1"/>
      <w:numFmt w:val="decimal"/>
      <w:lvlText w:val="%1.%2.%3.%4.%5."/>
      <w:lvlJc w:val="left"/>
      <w:pPr>
        <w:tabs>
          <w:tab w:val="num" w:pos="576"/>
        </w:tabs>
        <w:ind w:left="-792" w:hanging="792"/>
      </w:pPr>
      <w:rPr>
        <w:rFonts w:hint="default"/>
      </w:rPr>
    </w:lvl>
    <w:lvl w:ilvl="5">
      <w:start w:val="1"/>
      <w:numFmt w:val="decimal"/>
      <w:lvlText w:val="%1.%2.%3.%4.%5.%6."/>
      <w:lvlJc w:val="left"/>
      <w:pPr>
        <w:tabs>
          <w:tab w:val="num" w:pos="1296"/>
        </w:tabs>
        <w:ind w:left="-288" w:hanging="936"/>
      </w:pPr>
      <w:rPr>
        <w:rFonts w:hint="default"/>
      </w:rPr>
    </w:lvl>
    <w:lvl w:ilvl="6">
      <w:start w:val="1"/>
      <w:numFmt w:val="decimal"/>
      <w:lvlText w:val="%1.%2.%3.%4.%5.%6.%7."/>
      <w:lvlJc w:val="left"/>
      <w:pPr>
        <w:tabs>
          <w:tab w:val="num" w:pos="2016"/>
        </w:tabs>
        <w:ind w:left="216" w:hanging="1080"/>
      </w:pPr>
      <w:rPr>
        <w:rFonts w:hint="default"/>
      </w:rPr>
    </w:lvl>
    <w:lvl w:ilvl="7">
      <w:start w:val="1"/>
      <w:numFmt w:val="decimal"/>
      <w:lvlText w:val="%1.%2.%3.%4.%5.%6.%7.%8."/>
      <w:lvlJc w:val="left"/>
      <w:pPr>
        <w:tabs>
          <w:tab w:val="num" w:pos="2736"/>
        </w:tabs>
        <w:ind w:left="720" w:hanging="1224"/>
      </w:pPr>
      <w:rPr>
        <w:rFonts w:hint="default"/>
      </w:rPr>
    </w:lvl>
    <w:lvl w:ilvl="8">
      <w:start w:val="1"/>
      <w:numFmt w:val="decimal"/>
      <w:lvlText w:val="%1.%2.%3.%4.%5.%6.%7.%8.%9."/>
      <w:lvlJc w:val="left"/>
      <w:pPr>
        <w:tabs>
          <w:tab w:val="num" w:pos="3456"/>
        </w:tabs>
        <w:ind w:left="1296" w:hanging="1440"/>
      </w:pPr>
      <w:rPr>
        <w:rFonts w:hint="default"/>
      </w:rPr>
    </w:lvl>
  </w:abstractNum>
  <w:abstractNum w:abstractNumId="32" w15:restartNumberingAfterBreak="0">
    <w:nsid w:val="6A823A51"/>
    <w:multiLevelType w:val="multilevel"/>
    <w:tmpl w:val="957AEC84"/>
    <w:lvl w:ilvl="0">
      <w:start w:val="1"/>
      <w:numFmt w:val="bullet"/>
      <w:lvlText w:val=""/>
      <w:lvlJc w:val="left"/>
      <w:pPr>
        <w:tabs>
          <w:tab w:val="num" w:pos="1008"/>
        </w:tabs>
        <w:ind w:left="1008" w:hanging="504"/>
      </w:pPr>
      <w:rPr>
        <w:rFonts w:ascii="Symbol" w:hAnsi="Symbol" w:hint="default"/>
        <w:b w:val="0"/>
        <w:i w:val="0"/>
        <w:sz w:val="20"/>
        <w:szCs w:val="20"/>
      </w:rPr>
    </w:lvl>
    <w:lvl w:ilvl="1">
      <w:start w:val="1"/>
      <w:numFmt w:val="decimal"/>
      <w:lvlText w:val="%1.%2"/>
      <w:lvlJc w:val="left"/>
      <w:pPr>
        <w:tabs>
          <w:tab w:val="num" w:pos="1512"/>
        </w:tabs>
        <w:ind w:left="1512" w:hanging="504"/>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648"/>
      </w:pPr>
      <w:rPr>
        <w:rFonts w:hint="default"/>
      </w:rPr>
    </w:lvl>
    <w:lvl w:ilvl="3">
      <w:start w:val="1"/>
      <w:numFmt w:val="decimal"/>
      <w:lvlText w:val="%1.%2.%3.%4."/>
      <w:lvlJc w:val="left"/>
      <w:pPr>
        <w:tabs>
          <w:tab w:val="num" w:pos="-144"/>
        </w:tabs>
        <w:ind w:left="-1296" w:hanging="648"/>
      </w:pPr>
      <w:rPr>
        <w:rFonts w:hint="default"/>
      </w:rPr>
    </w:lvl>
    <w:lvl w:ilvl="4">
      <w:start w:val="1"/>
      <w:numFmt w:val="decimal"/>
      <w:lvlText w:val="%1.%2.%3.%4.%5."/>
      <w:lvlJc w:val="left"/>
      <w:pPr>
        <w:tabs>
          <w:tab w:val="num" w:pos="576"/>
        </w:tabs>
        <w:ind w:left="-792" w:hanging="792"/>
      </w:pPr>
      <w:rPr>
        <w:rFonts w:hint="default"/>
      </w:rPr>
    </w:lvl>
    <w:lvl w:ilvl="5">
      <w:start w:val="1"/>
      <w:numFmt w:val="decimal"/>
      <w:lvlText w:val="%1.%2.%3.%4.%5.%6."/>
      <w:lvlJc w:val="left"/>
      <w:pPr>
        <w:tabs>
          <w:tab w:val="num" w:pos="1296"/>
        </w:tabs>
        <w:ind w:left="-288" w:hanging="936"/>
      </w:pPr>
      <w:rPr>
        <w:rFonts w:hint="default"/>
      </w:rPr>
    </w:lvl>
    <w:lvl w:ilvl="6">
      <w:start w:val="1"/>
      <w:numFmt w:val="decimal"/>
      <w:lvlText w:val="%1.%2.%3.%4.%5.%6.%7."/>
      <w:lvlJc w:val="left"/>
      <w:pPr>
        <w:tabs>
          <w:tab w:val="num" w:pos="2016"/>
        </w:tabs>
        <w:ind w:left="216" w:hanging="1080"/>
      </w:pPr>
      <w:rPr>
        <w:rFonts w:hint="default"/>
      </w:rPr>
    </w:lvl>
    <w:lvl w:ilvl="7">
      <w:start w:val="1"/>
      <w:numFmt w:val="decimal"/>
      <w:lvlText w:val="%1.%2.%3.%4.%5.%6.%7.%8."/>
      <w:lvlJc w:val="left"/>
      <w:pPr>
        <w:tabs>
          <w:tab w:val="num" w:pos="2736"/>
        </w:tabs>
        <w:ind w:left="720" w:hanging="1224"/>
      </w:pPr>
      <w:rPr>
        <w:rFonts w:hint="default"/>
      </w:rPr>
    </w:lvl>
    <w:lvl w:ilvl="8">
      <w:start w:val="1"/>
      <w:numFmt w:val="decimal"/>
      <w:lvlText w:val="%1.%2.%3.%4.%5.%6.%7.%8.%9."/>
      <w:lvlJc w:val="left"/>
      <w:pPr>
        <w:tabs>
          <w:tab w:val="num" w:pos="3456"/>
        </w:tabs>
        <w:ind w:left="1296" w:hanging="1440"/>
      </w:pPr>
      <w:rPr>
        <w:rFonts w:hint="default"/>
      </w:rPr>
    </w:lvl>
  </w:abstractNum>
  <w:abstractNum w:abstractNumId="33" w15:restartNumberingAfterBreak="0">
    <w:nsid w:val="73D86EB6"/>
    <w:multiLevelType w:val="hybridMultilevel"/>
    <w:tmpl w:val="B2806ABE"/>
    <w:lvl w:ilvl="0" w:tplc="FFFFFFFF">
      <w:start w:val="20"/>
      <w:numFmt w:val="decimal"/>
      <w:lvlText w:val="%1."/>
      <w:lvlJc w:val="left"/>
      <w:pPr>
        <w:tabs>
          <w:tab w:val="num" w:pos="432"/>
        </w:tabs>
        <w:ind w:left="432" w:hanging="360"/>
      </w:pPr>
      <w:rPr>
        <w:rFonts w:hint="default"/>
      </w:rPr>
    </w:lvl>
    <w:lvl w:ilvl="1" w:tplc="FFFFFFFF">
      <w:start w:val="1"/>
      <w:numFmt w:val="bullet"/>
      <w:pStyle w:val="ParaAuto"/>
      <w:lvlText w:val=""/>
      <w:lvlJc w:val="left"/>
      <w:pPr>
        <w:tabs>
          <w:tab w:val="num" w:pos="1019"/>
        </w:tabs>
        <w:ind w:left="1019" w:hanging="227"/>
      </w:pPr>
      <w:rPr>
        <w:rFonts w:ascii="Symbol" w:hAnsi="Symbol"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34" w15:restartNumberingAfterBreak="0">
    <w:nsid w:val="7837240F"/>
    <w:multiLevelType w:val="hybridMultilevel"/>
    <w:tmpl w:val="237E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E46065"/>
    <w:multiLevelType w:val="hybridMultilevel"/>
    <w:tmpl w:val="899A5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DD22E28"/>
    <w:multiLevelType w:val="multilevel"/>
    <w:tmpl w:val="9FC4B1E6"/>
    <w:styleLink w:val="LeftColumnBullet"/>
    <w:lvl w:ilvl="0">
      <w:start w:val="1"/>
      <w:numFmt w:val="bullet"/>
      <w:lvlText w:val=""/>
      <w:lvlJc w:val="left"/>
      <w:pPr>
        <w:tabs>
          <w:tab w:val="num" w:pos="425"/>
        </w:tabs>
        <w:ind w:left="425" w:hanging="425"/>
      </w:pPr>
      <w:rPr>
        <w:rFonts w:ascii="Symbol" w:hAnsi="Symbol"/>
        <w:i/>
        <w:iC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F43F7"/>
    <w:multiLevelType w:val="multilevel"/>
    <w:tmpl w:val="B614BC98"/>
    <w:styleLink w:val="NumberedList123"/>
    <w:lvl w:ilvl="0">
      <w:start w:val="1"/>
      <w:numFmt w:val="decimal"/>
      <w:pStyle w:val="List"/>
      <w:lvlText w:val="%1)"/>
      <w:lvlJc w:val="left"/>
      <w:pPr>
        <w:ind w:left="647" w:hanging="363"/>
      </w:pPr>
      <w:rPr>
        <w:rFonts w:hint="default"/>
      </w:rPr>
    </w:lvl>
    <w:lvl w:ilvl="1">
      <w:start w:val="1"/>
      <w:numFmt w:val="lowerLetter"/>
      <w:lvlText w:val="%2)"/>
      <w:lvlJc w:val="left"/>
      <w:pPr>
        <w:ind w:left="1004" w:hanging="363"/>
      </w:pPr>
      <w:rPr>
        <w:rFonts w:hint="default"/>
      </w:rPr>
    </w:lvl>
    <w:lvl w:ilvl="2">
      <w:start w:val="1"/>
      <w:numFmt w:val="lowerRoman"/>
      <w:lvlText w:val="%3)"/>
      <w:lvlJc w:val="left"/>
      <w:pPr>
        <w:ind w:left="1361" w:hanging="363"/>
      </w:pPr>
      <w:rPr>
        <w:rFonts w:hint="default"/>
      </w:rPr>
    </w:lvl>
    <w:lvl w:ilvl="3">
      <w:start w:val="1"/>
      <w:numFmt w:val="decimal"/>
      <w:lvlText w:val="(%4)"/>
      <w:lvlJc w:val="left"/>
      <w:pPr>
        <w:ind w:left="1718" w:hanging="363"/>
      </w:pPr>
      <w:rPr>
        <w:rFonts w:hint="default"/>
      </w:rPr>
    </w:lvl>
    <w:lvl w:ilvl="4">
      <w:start w:val="1"/>
      <w:numFmt w:val="lowerLetter"/>
      <w:lvlText w:val="(%5)"/>
      <w:lvlJc w:val="left"/>
      <w:pPr>
        <w:ind w:left="2075" w:hanging="363"/>
      </w:pPr>
      <w:rPr>
        <w:rFonts w:hint="default"/>
      </w:rPr>
    </w:lvl>
    <w:lvl w:ilvl="5">
      <w:start w:val="1"/>
      <w:numFmt w:val="lowerRoman"/>
      <w:lvlText w:val="(%6)"/>
      <w:lvlJc w:val="left"/>
      <w:pPr>
        <w:ind w:left="2432" w:hanging="363"/>
      </w:pPr>
      <w:rPr>
        <w:rFonts w:hint="default"/>
      </w:rPr>
    </w:lvl>
    <w:lvl w:ilvl="6">
      <w:start w:val="1"/>
      <w:numFmt w:val="decimal"/>
      <w:lvlText w:val="%7."/>
      <w:lvlJc w:val="left"/>
      <w:pPr>
        <w:ind w:left="2789" w:hanging="363"/>
      </w:pPr>
      <w:rPr>
        <w:rFonts w:hint="default"/>
      </w:rPr>
    </w:lvl>
    <w:lvl w:ilvl="7">
      <w:start w:val="1"/>
      <w:numFmt w:val="lowerLetter"/>
      <w:lvlText w:val="%8."/>
      <w:lvlJc w:val="left"/>
      <w:pPr>
        <w:ind w:left="3146" w:hanging="363"/>
      </w:pPr>
      <w:rPr>
        <w:rFonts w:hint="default"/>
      </w:rPr>
    </w:lvl>
    <w:lvl w:ilvl="8">
      <w:start w:val="1"/>
      <w:numFmt w:val="lowerRoman"/>
      <w:lvlText w:val="%9."/>
      <w:lvlJc w:val="left"/>
      <w:pPr>
        <w:ind w:left="3503" w:hanging="363"/>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0"/>
  </w:num>
  <w:num w:numId="4">
    <w:abstractNumId w:val="36"/>
  </w:num>
  <w:num w:numId="5">
    <w:abstractNumId w:val="37"/>
  </w:num>
  <w:num w:numId="6">
    <w:abstractNumId w:val="17"/>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3"/>
  </w:num>
  <w:num w:numId="11">
    <w:abstractNumId w:val="11"/>
  </w:num>
  <w:num w:numId="12">
    <w:abstractNumId w:val="27"/>
  </w:num>
  <w:num w:numId="13">
    <w:abstractNumId w:val="12"/>
  </w:num>
  <w:num w:numId="14">
    <w:abstractNumId w:val="8"/>
  </w:num>
  <w:num w:numId="15">
    <w:abstractNumId w:val="20"/>
  </w:num>
  <w:num w:numId="16">
    <w:abstractNumId w:val="9"/>
  </w:num>
  <w:num w:numId="17">
    <w:abstractNumId w:val="34"/>
  </w:num>
  <w:num w:numId="18">
    <w:abstractNumId w:val="3"/>
  </w:num>
  <w:num w:numId="19">
    <w:abstractNumId w:val="14"/>
  </w:num>
  <w:num w:numId="20">
    <w:abstractNumId w:val="18"/>
  </w:num>
  <w:num w:numId="21">
    <w:abstractNumId w:val="5"/>
  </w:num>
  <w:num w:numId="22">
    <w:abstractNumId w:val="2"/>
  </w:num>
  <w:num w:numId="23">
    <w:abstractNumId w:val="19"/>
  </w:num>
  <w:num w:numId="24">
    <w:abstractNumId w:val="16"/>
  </w:num>
  <w:num w:numId="25">
    <w:abstractNumId w:val="26"/>
  </w:num>
  <w:num w:numId="26">
    <w:abstractNumId w:val="17"/>
  </w:num>
  <w:num w:numId="27">
    <w:abstractNumId w:val="37"/>
  </w:num>
  <w:num w:numId="28">
    <w:abstractNumId w:val="0"/>
  </w:num>
  <w:num w:numId="29">
    <w:abstractNumId w:val="35"/>
  </w:num>
  <w:num w:numId="30">
    <w:abstractNumId w:val="24"/>
  </w:num>
  <w:num w:numId="31">
    <w:abstractNumId w:val="7"/>
  </w:num>
  <w:num w:numId="32">
    <w:abstractNumId w:val="25"/>
  </w:num>
  <w:num w:numId="33">
    <w:abstractNumId w:val="0"/>
  </w:num>
  <w:num w:numId="34">
    <w:abstractNumId w:val="23"/>
  </w:num>
  <w:num w:numId="35">
    <w:abstractNumId w:val="15"/>
  </w:num>
  <w:num w:numId="36">
    <w:abstractNumId w:val="21"/>
  </w:num>
  <w:num w:numId="37">
    <w:abstractNumId w:val="4"/>
  </w:num>
  <w:num w:numId="38">
    <w:abstractNumId w:val="22"/>
  </w:num>
  <w:num w:numId="39">
    <w:abstractNumId w:val="32"/>
  </w:num>
  <w:num w:numId="40">
    <w:abstractNumId w:val="31"/>
  </w:num>
  <w:num w:numId="41">
    <w:abstractNumId w:val="29"/>
  </w:num>
  <w:num w:numId="42">
    <w:abstractNumId w:val="10"/>
  </w:num>
  <w:num w:numId="43">
    <w:abstractNumId w:val="6"/>
  </w:num>
  <w:num w:numId="4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04"/>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lidStyles" w:val="Normal;Contents;Table Text;Table Heading;Table Caption;Figure Caption;Figure;Emphasis;Heading 1;Heading 2;Heading 3;Heading 4;Heading 5;Hyperlink;List Bullet;List Bullet 2;List Bullet 3;List Number;List Number 2;List Number 3;Owner;Strong;Title;Subtitle;Sub-subtitle;TOC Heading;TOC 1;TOC 2;TOC 3;TOC 4"/>
  </w:docVars>
  <w:rsids>
    <w:rsidRoot w:val="00FF1098"/>
    <w:rsid w:val="00000617"/>
    <w:rsid w:val="00001B88"/>
    <w:rsid w:val="0000218C"/>
    <w:rsid w:val="00002289"/>
    <w:rsid w:val="0000363A"/>
    <w:rsid w:val="00005FD2"/>
    <w:rsid w:val="00013EE3"/>
    <w:rsid w:val="0001467C"/>
    <w:rsid w:val="00014BD2"/>
    <w:rsid w:val="00015CF3"/>
    <w:rsid w:val="000221EB"/>
    <w:rsid w:val="00024AA8"/>
    <w:rsid w:val="00026240"/>
    <w:rsid w:val="000327F4"/>
    <w:rsid w:val="000344CA"/>
    <w:rsid w:val="00034BCD"/>
    <w:rsid w:val="00034F5A"/>
    <w:rsid w:val="00037FFB"/>
    <w:rsid w:val="00041A81"/>
    <w:rsid w:val="000424EB"/>
    <w:rsid w:val="00047A64"/>
    <w:rsid w:val="000519D8"/>
    <w:rsid w:val="00051FD5"/>
    <w:rsid w:val="00053815"/>
    <w:rsid w:val="00053B85"/>
    <w:rsid w:val="00055AE4"/>
    <w:rsid w:val="00055C1D"/>
    <w:rsid w:val="00055FBC"/>
    <w:rsid w:val="000571FD"/>
    <w:rsid w:val="00061674"/>
    <w:rsid w:val="00061BDB"/>
    <w:rsid w:val="00061CF5"/>
    <w:rsid w:val="00061F27"/>
    <w:rsid w:val="00062983"/>
    <w:rsid w:val="00065657"/>
    <w:rsid w:val="0006715D"/>
    <w:rsid w:val="000677C7"/>
    <w:rsid w:val="00067EA7"/>
    <w:rsid w:val="000701FA"/>
    <w:rsid w:val="00070754"/>
    <w:rsid w:val="000712B1"/>
    <w:rsid w:val="0007240A"/>
    <w:rsid w:val="00072A10"/>
    <w:rsid w:val="00076F62"/>
    <w:rsid w:val="0008155E"/>
    <w:rsid w:val="00081D4D"/>
    <w:rsid w:val="000822EC"/>
    <w:rsid w:val="000823A5"/>
    <w:rsid w:val="000875B3"/>
    <w:rsid w:val="000879CB"/>
    <w:rsid w:val="00087F19"/>
    <w:rsid w:val="00090146"/>
    <w:rsid w:val="000901BD"/>
    <w:rsid w:val="0009100E"/>
    <w:rsid w:val="0009396F"/>
    <w:rsid w:val="000A05D0"/>
    <w:rsid w:val="000A0E98"/>
    <w:rsid w:val="000A125E"/>
    <w:rsid w:val="000A4B67"/>
    <w:rsid w:val="000A4C73"/>
    <w:rsid w:val="000A5178"/>
    <w:rsid w:val="000A6F76"/>
    <w:rsid w:val="000A6FA4"/>
    <w:rsid w:val="000A7967"/>
    <w:rsid w:val="000B00F9"/>
    <w:rsid w:val="000B26C8"/>
    <w:rsid w:val="000B5553"/>
    <w:rsid w:val="000B6017"/>
    <w:rsid w:val="000B7940"/>
    <w:rsid w:val="000C02AB"/>
    <w:rsid w:val="000C1F00"/>
    <w:rsid w:val="000C2F91"/>
    <w:rsid w:val="000C3057"/>
    <w:rsid w:val="000C33E8"/>
    <w:rsid w:val="000C36DA"/>
    <w:rsid w:val="000C41D5"/>
    <w:rsid w:val="000C5814"/>
    <w:rsid w:val="000C5D8B"/>
    <w:rsid w:val="000C690F"/>
    <w:rsid w:val="000C75A7"/>
    <w:rsid w:val="000D148B"/>
    <w:rsid w:val="000D1E35"/>
    <w:rsid w:val="000D2161"/>
    <w:rsid w:val="000D4157"/>
    <w:rsid w:val="000D492C"/>
    <w:rsid w:val="000D6A60"/>
    <w:rsid w:val="000D6F41"/>
    <w:rsid w:val="000E3030"/>
    <w:rsid w:val="000E3480"/>
    <w:rsid w:val="000E385E"/>
    <w:rsid w:val="000E3956"/>
    <w:rsid w:val="000E5493"/>
    <w:rsid w:val="000E647A"/>
    <w:rsid w:val="000F1346"/>
    <w:rsid w:val="000F24BD"/>
    <w:rsid w:val="000F2E16"/>
    <w:rsid w:val="000F32C1"/>
    <w:rsid w:val="000F54F0"/>
    <w:rsid w:val="000F5777"/>
    <w:rsid w:val="000F59C3"/>
    <w:rsid w:val="000F5B3F"/>
    <w:rsid w:val="000F60E5"/>
    <w:rsid w:val="000F7EED"/>
    <w:rsid w:val="00101835"/>
    <w:rsid w:val="00104733"/>
    <w:rsid w:val="00104F09"/>
    <w:rsid w:val="001078DE"/>
    <w:rsid w:val="001100BD"/>
    <w:rsid w:val="00110254"/>
    <w:rsid w:val="00111343"/>
    <w:rsid w:val="00112414"/>
    <w:rsid w:val="00113E6C"/>
    <w:rsid w:val="001143C0"/>
    <w:rsid w:val="001164FD"/>
    <w:rsid w:val="00117382"/>
    <w:rsid w:val="001175E7"/>
    <w:rsid w:val="00117BA8"/>
    <w:rsid w:val="00120060"/>
    <w:rsid w:val="001206D3"/>
    <w:rsid w:val="00126B33"/>
    <w:rsid w:val="001308D2"/>
    <w:rsid w:val="001329ED"/>
    <w:rsid w:val="001340F7"/>
    <w:rsid w:val="0013458B"/>
    <w:rsid w:val="00135314"/>
    <w:rsid w:val="00136CE5"/>
    <w:rsid w:val="00141852"/>
    <w:rsid w:val="00143183"/>
    <w:rsid w:val="0014332D"/>
    <w:rsid w:val="00145623"/>
    <w:rsid w:val="00146C36"/>
    <w:rsid w:val="0014737F"/>
    <w:rsid w:val="001474F4"/>
    <w:rsid w:val="0015000E"/>
    <w:rsid w:val="001512BA"/>
    <w:rsid w:val="001513D4"/>
    <w:rsid w:val="001528A6"/>
    <w:rsid w:val="001530A9"/>
    <w:rsid w:val="001559EC"/>
    <w:rsid w:val="00155BD2"/>
    <w:rsid w:val="00161933"/>
    <w:rsid w:val="001619ED"/>
    <w:rsid w:val="00161F94"/>
    <w:rsid w:val="00163637"/>
    <w:rsid w:val="001702F9"/>
    <w:rsid w:val="001709A0"/>
    <w:rsid w:val="00170C16"/>
    <w:rsid w:val="00171013"/>
    <w:rsid w:val="0017119F"/>
    <w:rsid w:val="00172667"/>
    <w:rsid w:val="00172FAB"/>
    <w:rsid w:val="001741E4"/>
    <w:rsid w:val="0017554E"/>
    <w:rsid w:val="00177B83"/>
    <w:rsid w:val="001807DA"/>
    <w:rsid w:val="00181857"/>
    <w:rsid w:val="00181BCC"/>
    <w:rsid w:val="00182327"/>
    <w:rsid w:val="0018311F"/>
    <w:rsid w:val="00183563"/>
    <w:rsid w:val="001847D6"/>
    <w:rsid w:val="00190EA3"/>
    <w:rsid w:val="00190F42"/>
    <w:rsid w:val="0019158F"/>
    <w:rsid w:val="00191AC5"/>
    <w:rsid w:val="001923DB"/>
    <w:rsid w:val="00194AE6"/>
    <w:rsid w:val="0019695B"/>
    <w:rsid w:val="00197DE7"/>
    <w:rsid w:val="001A09EE"/>
    <w:rsid w:val="001A3CE5"/>
    <w:rsid w:val="001A3EA6"/>
    <w:rsid w:val="001A4211"/>
    <w:rsid w:val="001A4552"/>
    <w:rsid w:val="001A6B37"/>
    <w:rsid w:val="001A6D94"/>
    <w:rsid w:val="001A7781"/>
    <w:rsid w:val="001B12C6"/>
    <w:rsid w:val="001B20AB"/>
    <w:rsid w:val="001B2159"/>
    <w:rsid w:val="001B2802"/>
    <w:rsid w:val="001C070F"/>
    <w:rsid w:val="001C0B8A"/>
    <w:rsid w:val="001C0FB2"/>
    <w:rsid w:val="001C1D2D"/>
    <w:rsid w:val="001C2480"/>
    <w:rsid w:val="001C50B6"/>
    <w:rsid w:val="001C5588"/>
    <w:rsid w:val="001C59A4"/>
    <w:rsid w:val="001C674C"/>
    <w:rsid w:val="001C7C33"/>
    <w:rsid w:val="001D043E"/>
    <w:rsid w:val="001D0EFB"/>
    <w:rsid w:val="001D1F2B"/>
    <w:rsid w:val="001D3607"/>
    <w:rsid w:val="001D3F4B"/>
    <w:rsid w:val="001D5411"/>
    <w:rsid w:val="001D6B3F"/>
    <w:rsid w:val="001D7944"/>
    <w:rsid w:val="001D7DB6"/>
    <w:rsid w:val="001E0A4A"/>
    <w:rsid w:val="001E0D2B"/>
    <w:rsid w:val="001E16F7"/>
    <w:rsid w:val="001E19E4"/>
    <w:rsid w:val="001E1C33"/>
    <w:rsid w:val="001E49EB"/>
    <w:rsid w:val="001E593B"/>
    <w:rsid w:val="001E5CC7"/>
    <w:rsid w:val="001E615D"/>
    <w:rsid w:val="001E68A4"/>
    <w:rsid w:val="001F0511"/>
    <w:rsid w:val="001F2318"/>
    <w:rsid w:val="001F2457"/>
    <w:rsid w:val="001F2594"/>
    <w:rsid w:val="001F3D32"/>
    <w:rsid w:val="001F5362"/>
    <w:rsid w:val="001F55B9"/>
    <w:rsid w:val="001F6AD1"/>
    <w:rsid w:val="001F72E1"/>
    <w:rsid w:val="00200040"/>
    <w:rsid w:val="0020082F"/>
    <w:rsid w:val="00200C77"/>
    <w:rsid w:val="00200CFB"/>
    <w:rsid w:val="002019A0"/>
    <w:rsid w:val="002029B5"/>
    <w:rsid w:val="002036DF"/>
    <w:rsid w:val="00204083"/>
    <w:rsid w:val="00204382"/>
    <w:rsid w:val="00206127"/>
    <w:rsid w:val="00206177"/>
    <w:rsid w:val="002066F4"/>
    <w:rsid w:val="00206863"/>
    <w:rsid w:val="00206E21"/>
    <w:rsid w:val="00207336"/>
    <w:rsid w:val="00207862"/>
    <w:rsid w:val="002100A7"/>
    <w:rsid w:val="00210165"/>
    <w:rsid w:val="0021106C"/>
    <w:rsid w:val="0021129B"/>
    <w:rsid w:val="00211F84"/>
    <w:rsid w:val="00211FF5"/>
    <w:rsid w:val="002132AA"/>
    <w:rsid w:val="00213E66"/>
    <w:rsid w:val="002145C4"/>
    <w:rsid w:val="00215D86"/>
    <w:rsid w:val="00217C61"/>
    <w:rsid w:val="00220BB7"/>
    <w:rsid w:val="002237FC"/>
    <w:rsid w:val="00225B44"/>
    <w:rsid w:val="00225E24"/>
    <w:rsid w:val="00226828"/>
    <w:rsid w:val="002302B9"/>
    <w:rsid w:val="00230E52"/>
    <w:rsid w:val="00231BCF"/>
    <w:rsid w:val="00231DB0"/>
    <w:rsid w:val="0023215B"/>
    <w:rsid w:val="002321AC"/>
    <w:rsid w:val="00234FE6"/>
    <w:rsid w:val="00236191"/>
    <w:rsid w:val="00236A3D"/>
    <w:rsid w:val="00237C0B"/>
    <w:rsid w:val="00241DBB"/>
    <w:rsid w:val="00241FB6"/>
    <w:rsid w:val="00242A6D"/>
    <w:rsid w:val="002444D8"/>
    <w:rsid w:val="00244829"/>
    <w:rsid w:val="00244BB2"/>
    <w:rsid w:val="00244EE5"/>
    <w:rsid w:val="002516D8"/>
    <w:rsid w:val="002528AE"/>
    <w:rsid w:val="002528DD"/>
    <w:rsid w:val="00253D59"/>
    <w:rsid w:val="00256619"/>
    <w:rsid w:val="00256778"/>
    <w:rsid w:val="00260F86"/>
    <w:rsid w:val="00261012"/>
    <w:rsid w:val="0026182F"/>
    <w:rsid w:val="002625FB"/>
    <w:rsid w:val="002636E5"/>
    <w:rsid w:val="00263F80"/>
    <w:rsid w:val="00264B1F"/>
    <w:rsid w:val="00265667"/>
    <w:rsid w:val="00270247"/>
    <w:rsid w:val="0027034F"/>
    <w:rsid w:val="002709EC"/>
    <w:rsid w:val="00270F6F"/>
    <w:rsid w:val="002719FC"/>
    <w:rsid w:val="002720EF"/>
    <w:rsid w:val="00272DC5"/>
    <w:rsid w:val="00273287"/>
    <w:rsid w:val="00274516"/>
    <w:rsid w:val="00275D7E"/>
    <w:rsid w:val="00276134"/>
    <w:rsid w:val="00276E49"/>
    <w:rsid w:val="002770D5"/>
    <w:rsid w:val="00280009"/>
    <w:rsid w:val="00282B57"/>
    <w:rsid w:val="00283DDC"/>
    <w:rsid w:val="0028573F"/>
    <w:rsid w:val="00285D1B"/>
    <w:rsid w:val="00286245"/>
    <w:rsid w:val="00286483"/>
    <w:rsid w:val="002873A9"/>
    <w:rsid w:val="002901FB"/>
    <w:rsid w:val="00292AA8"/>
    <w:rsid w:val="00293293"/>
    <w:rsid w:val="00293CE9"/>
    <w:rsid w:val="00293DFB"/>
    <w:rsid w:val="002957F3"/>
    <w:rsid w:val="002959DD"/>
    <w:rsid w:val="00295ADD"/>
    <w:rsid w:val="00295C5D"/>
    <w:rsid w:val="00296F55"/>
    <w:rsid w:val="002A192A"/>
    <w:rsid w:val="002A57DA"/>
    <w:rsid w:val="002B014C"/>
    <w:rsid w:val="002B3306"/>
    <w:rsid w:val="002B3762"/>
    <w:rsid w:val="002B3BDA"/>
    <w:rsid w:val="002B4317"/>
    <w:rsid w:val="002B4D98"/>
    <w:rsid w:val="002B723A"/>
    <w:rsid w:val="002B7E06"/>
    <w:rsid w:val="002C095A"/>
    <w:rsid w:val="002C0DD0"/>
    <w:rsid w:val="002C139D"/>
    <w:rsid w:val="002C1B30"/>
    <w:rsid w:val="002C1E22"/>
    <w:rsid w:val="002C5E6C"/>
    <w:rsid w:val="002C6C93"/>
    <w:rsid w:val="002C6FA7"/>
    <w:rsid w:val="002D010E"/>
    <w:rsid w:val="002D189C"/>
    <w:rsid w:val="002D28D3"/>
    <w:rsid w:val="002D3389"/>
    <w:rsid w:val="002D3F10"/>
    <w:rsid w:val="002D5B00"/>
    <w:rsid w:val="002D7962"/>
    <w:rsid w:val="002E0B6B"/>
    <w:rsid w:val="002E18EF"/>
    <w:rsid w:val="002E1CD2"/>
    <w:rsid w:val="002E1DD7"/>
    <w:rsid w:val="002E22E9"/>
    <w:rsid w:val="002E50C7"/>
    <w:rsid w:val="002E592C"/>
    <w:rsid w:val="002E6A48"/>
    <w:rsid w:val="002E7509"/>
    <w:rsid w:val="002E7718"/>
    <w:rsid w:val="002E79AA"/>
    <w:rsid w:val="002F0371"/>
    <w:rsid w:val="002F0744"/>
    <w:rsid w:val="002F0A37"/>
    <w:rsid w:val="002F0AB9"/>
    <w:rsid w:val="002F1DD3"/>
    <w:rsid w:val="002F307F"/>
    <w:rsid w:val="002F3E78"/>
    <w:rsid w:val="002F42B5"/>
    <w:rsid w:val="002F79BB"/>
    <w:rsid w:val="002F7C8E"/>
    <w:rsid w:val="00300332"/>
    <w:rsid w:val="0030041A"/>
    <w:rsid w:val="003019EE"/>
    <w:rsid w:val="0030202A"/>
    <w:rsid w:val="00310783"/>
    <w:rsid w:val="00311C09"/>
    <w:rsid w:val="00313487"/>
    <w:rsid w:val="00313FD1"/>
    <w:rsid w:val="003162A8"/>
    <w:rsid w:val="00316D50"/>
    <w:rsid w:val="003176F5"/>
    <w:rsid w:val="00320432"/>
    <w:rsid w:val="00321822"/>
    <w:rsid w:val="00321ED6"/>
    <w:rsid w:val="00322168"/>
    <w:rsid w:val="003237B0"/>
    <w:rsid w:val="0032464D"/>
    <w:rsid w:val="00324B40"/>
    <w:rsid w:val="00324FF7"/>
    <w:rsid w:val="0032686B"/>
    <w:rsid w:val="00330A55"/>
    <w:rsid w:val="00334241"/>
    <w:rsid w:val="003352FA"/>
    <w:rsid w:val="003356DB"/>
    <w:rsid w:val="003357C8"/>
    <w:rsid w:val="00336668"/>
    <w:rsid w:val="003372BC"/>
    <w:rsid w:val="003401B6"/>
    <w:rsid w:val="00340A47"/>
    <w:rsid w:val="00343A00"/>
    <w:rsid w:val="00343BE6"/>
    <w:rsid w:val="00345309"/>
    <w:rsid w:val="00345C3B"/>
    <w:rsid w:val="003464A4"/>
    <w:rsid w:val="00346A4C"/>
    <w:rsid w:val="003529B4"/>
    <w:rsid w:val="00353859"/>
    <w:rsid w:val="00354A86"/>
    <w:rsid w:val="00360F55"/>
    <w:rsid w:val="003620D9"/>
    <w:rsid w:val="00362E2B"/>
    <w:rsid w:val="003633E3"/>
    <w:rsid w:val="00363D15"/>
    <w:rsid w:val="00364877"/>
    <w:rsid w:val="00364BF6"/>
    <w:rsid w:val="00364CF6"/>
    <w:rsid w:val="003661E3"/>
    <w:rsid w:val="00366832"/>
    <w:rsid w:val="0037031A"/>
    <w:rsid w:val="00370DFF"/>
    <w:rsid w:val="0037335D"/>
    <w:rsid w:val="00373944"/>
    <w:rsid w:val="0037482D"/>
    <w:rsid w:val="003751D8"/>
    <w:rsid w:val="00377A35"/>
    <w:rsid w:val="003800EA"/>
    <w:rsid w:val="00380DEE"/>
    <w:rsid w:val="00381405"/>
    <w:rsid w:val="003814F6"/>
    <w:rsid w:val="0038325E"/>
    <w:rsid w:val="0038427F"/>
    <w:rsid w:val="00384A1D"/>
    <w:rsid w:val="0038657D"/>
    <w:rsid w:val="003871E9"/>
    <w:rsid w:val="00387C20"/>
    <w:rsid w:val="003908B7"/>
    <w:rsid w:val="003909BD"/>
    <w:rsid w:val="0039135D"/>
    <w:rsid w:val="003915C0"/>
    <w:rsid w:val="00391F94"/>
    <w:rsid w:val="003923BF"/>
    <w:rsid w:val="00392E37"/>
    <w:rsid w:val="003957D0"/>
    <w:rsid w:val="00395E82"/>
    <w:rsid w:val="003960BC"/>
    <w:rsid w:val="003973A9"/>
    <w:rsid w:val="00397B66"/>
    <w:rsid w:val="003A029F"/>
    <w:rsid w:val="003A121F"/>
    <w:rsid w:val="003A17E8"/>
    <w:rsid w:val="003A2A81"/>
    <w:rsid w:val="003A2B98"/>
    <w:rsid w:val="003A3421"/>
    <w:rsid w:val="003A5D50"/>
    <w:rsid w:val="003A60B4"/>
    <w:rsid w:val="003A61C1"/>
    <w:rsid w:val="003A6613"/>
    <w:rsid w:val="003A7905"/>
    <w:rsid w:val="003B143D"/>
    <w:rsid w:val="003B17D3"/>
    <w:rsid w:val="003B1804"/>
    <w:rsid w:val="003B27D6"/>
    <w:rsid w:val="003B3174"/>
    <w:rsid w:val="003B4A59"/>
    <w:rsid w:val="003B7831"/>
    <w:rsid w:val="003B78F4"/>
    <w:rsid w:val="003C069F"/>
    <w:rsid w:val="003C0B03"/>
    <w:rsid w:val="003C1966"/>
    <w:rsid w:val="003C1D0D"/>
    <w:rsid w:val="003C2245"/>
    <w:rsid w:val="003C28D2"/>
    <w:rsid w:val="003C4570"/>
    <w:rsid w:val="003C4D67"/>
    <w:rsid w:val="003C504E"/>
    <w:rsid w:val="003C5A44"/>
    <w:rsid w:val="003C5F06"/>
    <w:rsid w:val="003D03AD"/>
    <w:rsid w:val="003D1D35"/>
    <w:rsid w:val="003D27C1"/>
    <w:rsid w:val="003D406F"/>
    <w:rsid w:val="003D4526"/>
    <w:rsid w:val="003D4C66"/>
    <w:rsid w:val="003D5683"/>
    <w:rsid w:val="003D6A6D"/>
    <w:rsid w:val="003D6B1A"/>
    <w:rsid w:val="003D7A10"/>
    <w:rsid w:val="003E14B5"/>
    <w:rsid w:val="003E25E9"/>
    <w:rsid w:val="003E3A75"/>
    <w:rsid w:val="003E3C82"/>
    <w:rsid w:val="003E443E"/>
    <w:rsid w:val="003E4EBB"/>
    <w:rsid w:val="003E5C56"/>
    <w:rsid w:val="003F185F"/>
    <w:rsid w:val="003F1A00"/>
    <w:rsid w:val="003F1BCF"/>
    <w:rsid w:val="003F5918"/>
    <w:rsid w:val="003F5B44"/>
    <w:rsid w:val="003F5D26"/>
    <w:rsid w:val="003F7894"/>
    <w:rsid w:val="003F7EA9"/>
    <w:rsid w:val="004012F8"/>
    <w:rsid w:val="00402E60"/>
    <w:rsid w:val="00404111"/>
    <w:rsid w:val="004047FC"/>
    <w:rsid w:val="00404810"/>
    <w:rsid w:val="00406F9B"/>
    <w:rsid w:val="00407DA5"/>
    <w:rsid w:val="00411120"/>
    <w:rsid w:val="004124D8"/>
    <w:rsid w:val="00415355"/>
    <w:rsid w:val="00415381"/>
    <w:rsid w:val="00415819"/>
    <w:rsid w:val="00416EAF"/>
    <w:rsid w:val="004170A9"/>
    <w:rsid w:val="004218E1"/>
    <w:rsid w:val="00424581"/>
    <w:rsid w:val="00425716"/>
    <w:rsid w:val="00433074"/>
    <w:rsid w:val="0043444A"/>
    <w:rsid w:val="00434901"/>
    <w:rsid w:val="0043738F"/>
    <w:rsid w:val="0043749A"/>
    <w:rsid w:val="00441DBD"/>
    <w:rsid w:val="00442444"/>
    <w:rsid w:val="00443B53"/>
    <w:rsid w:val="00444312"/>
    <w:rsid w:val="0044450D"/>
    <w:rsid w:val="00445A60"/>
    <w:rsid w:val="00446308"/>
    <w:rsid w:val="004463A7"/>
    <w:rsid w:val="00446C0E"/>
    <w:rsid w:val="00447F9D"/>
    <w:rsid w:val="00451121"/>
    <w:rsid w:val="00451B44"/>
    <w:rsid w:val="00452086"/>
    <w:rsid w:val="004529C4"/>
    <w:rsid w:val="004545E6"/>
    <w:rsid w:val="0045589A"/>
    <w:rsid w:val="004558EE"/>
    <w:rsid w:val="00455DFA"/>
    <w:rsid w:val="00455DFB"/>
    <w:rsid w:val="00456A9A"/>
    <w:rsid w:val="00457469"/>
    <w:rsid w:val="00460A70"/>
    <w:rsid w:val="00460C8D"/>
    <w:rsid w:val="0046100A"/>
    <w:rsid w:val="00461DD8"/>
    <w:rsid w:val="00462928"/>
    <w:rsid w:val="00467765"/>
    <w:rsid w:val="00471CC7"/>
    <w:rsid w:val="00473502"/>
    <w:rsid w:val="00473A57"/>
    <w:rsid w:val="00473EC0"/>
    <w:rsid w:val="00474A8B"/>
    <w:rsid w:val="00476088"/>
    <w:rsid w:val="004763F8"/>
    <w:rsid w:val="00476F89"/>
    <w:rsid w:val="00477FE1"/>
    <w:rsid w:val="0048363A"/>
    <w:rsid w:val="00484243"/>
    <w:rsid w:val="004848F2"/>
    <w:rsid w:val="0048590D"/>
    <w:rsid w:val="00485AFD"/>
    <w:rsid w:val="00487C16"/>
    <w:rsid w:val="00490CE7"/>
    <w:rsid w:val="00490DE1"/>
    <w:rsid w:val="0049134D"/>
    <w:rsid w:val="00491FEE"/>
    <w:rsid w:val="00492462"/>
    <w:rsid w:val="00492B23"/>
    <w:rsid w:val="00492C38"/>
    <w:rsid w:val="00493134"/>
    <w:rsid w:val="0049496A"/>
    <w:rsid w:val="00494D7F"/>
    <w:rsid w:val="00496AFA"/>
    <w:rsid w:val="004A248C"/>
    <w:rsid w:val="004A2C13"/>
    <w:rsid w:val="004A30DF"/>
    <w:rsid w:val="004A3442"/>
    <w:rsid w:val="004A4529"/>
    <w:rsid w:val="004B0B22"/>
    <w:rsid w:val="004B1E2F"/>
    <w:rsid w:val="004B4735"/>
    <w:rsid w:val="004B4F06"/>
    <w:rsid w:val="004B64E3"/>
    <w:rsid w:val="004B751F"/>
    <w:rsid w:val="004C030D"/>
    <w:rsid w:val="004C11B6"/>
    <w:rsid w:val="004C25EB"/>
    <w:rsid w:val="004C3459"/>
    <w:rsid w:val="004C4F2E"/>
    <w:rsid w:val="004C537F"/>
    <w:rsid w:val="004C6B84"/>
    <w:rsid w:val="004C7703"/>
    <w:rsid w:val="004D0403"/>
    <w:rsid w:val="004D0715"/>
    <w:rsid w:val="004D0796"/>
    <w:rsid w:val="004D0E41"/>
    <w:rsid w:val="004D1949"/>
    <w:rsid w:val="004D1E00"/>
    <w:rsid w:val="004D520F"/>
    <w:rsid w:val="004D5816"/>
    <w:rsid w:val="004D7123"/>
    <w:rsid w:val="004D7D03"/>
    <w:rsid w:val="004E0E3D"/>
    <w:rsid w:val="004E1115"/>
    <w:rsid w:val="004E206C"/>
    <w:rsid w:val="004E3575"/>
    <w:rsid w:val="004E46BD"/>
    <w:rsid w:val="004E4DAF"/>
    <w:rsid w:val="004E5B5D"/>
    <w:rsid w:val="004E7FC8"/>
    <w:rsid w:val="004F1668"/>
    <w:rsid w:val="004F1A85"/>
    <w:rsid w:val="004F30CF"/>
    <w:rsid w:val="004F3597"/>
    <w:rsid w:val="004F36E0"/>
    <w:rsid w:val="004F4545"/>
    <w:rsid w:val="004F5A7B"/>
    <w:rsid w:val="005001DE"/>
    <w:rsid w:val="00503D01"/>
    <w:rsid w:val="00504EC8"/>
    <w:rsid w:val="00506B35"/>
    <w:rsid w:val="00507972"/>
    <w:rsid w:val="00510267"/>
    <w:rsid w:val="0051277F"/>
    <w:rsid w:val="00514630"/>
    <w:rsid w:val="00515BC2"/>
    <w:rsid w:val="00517980"/>
    <w:rsid w:val="00517E14"/>
    <w:rsid w:val="00520E05"/>
    <w:rsid w:val="00523C83"/>
    <w:rsid w:val="0052419D"/>
    <w:rsid w:val="00525692"/>
    <w:rsid w:val="005258A8"/>
    <w:rsid w:val="005264DB"/>
    <w:rsid w:val="00531DC2"/>
    <w:rsid w:val="00531FB6"/>
    <w:rsid w:val="00532D9B"/>
    <w:rsid w:val="00534501"/>
    <w:rsid w:val="0053464B"/>
    <w:rsid w:val="00536398"/>
    <w:rsid w:val="00541030"/>
    <w:rsid w:val="0054107D"/>
    <w:rsid w:val="0054139B"/>
    <w:rsid w:val="00543CC5"/>
    <w:rsid w:val="00543E0D"/>
    <w:rsid w:val="0054413D"/>
    <w:rsid w:val="00544612"/>
    <w:rsid w:val="00545F9F"/>
    <w:rsid w:val="00546104"/>
    <w:rsid w:val="00546DEB"/>
    <w:rsid w:val="00553F76"/>
    <w:rsid w:val="0055441D"/>
    <w:rsid w:val="00554720"/>
    <w:rsid w:val="00555234"/>
    <w:rsid w:val="005558A8"/>
    <w:rsid w:val="005565AD"/>
    <w:rsid w:val="00556D70"/>
    <w:rsid w:val="00561CE5"/>
    <w:rsid w:val="00561F6C"/>
    <w:rsid w:val="005622D9"/>
    <w:rsid w:val="005627ED"/>
    <w:rsid w:val="00563246"/>
    <w:rsid w:val="00564359"/>
    <w:rsid w:val="00565202"/>
    <w:rsid w:val="00565C3E"/>
    <w:rsid w:val="00567C92"/>
    <w:rsid w:val="005707C9"/>
    <w:rsid w:val="005715A3"/>
    <w:rsid w:val="00572890"/>
    <w:rsid w:val="005728A2"/>
    <w:rsid w:val="0057480B"/>
    <w:rsid w:val="00576704"/>
    <w:rsid w:val="005778D6"/>
    <w:rsid w:val="0058036C"/>
    <w:rsid w:val="00581C59"/>
    <w:rsid w:val="00583AAD"/>
    <w:rsid w:val="005846F3"/>
    <w:rsid w:val="00584B08"/>
    <w:rsid w:val="0058546F"/>
    <w:rsid w:val="00586664"/>
    <w:rsid w:val="005875D0"/>
    <w:rsid w:val="00587B6F"/>
    <w:rsid w:val="00590015"/>
    <w:rsid w:val="00590F3A"/>
    <w:rsid w:val="0059129D"/>
    <w:rsid w:val="00592C74"/>
    <w:rsid w:val="00593A5A"/>
    <w:rsid w:val="00595E57"/>
    <w:rsid w:val="0059717B"/>
    <w:rsid w:val="005A1E36"/>
    <w:rsid w:val="005A376E"/>
    <w:rsid w:val="005A44D5"/>
    <w:rsid w:val="005A5361"/>
    <w:rsid w:val="005A55D7"/>
    <w:rsid w:val="005A6FBF"/>
    <w:rsid w:val="005B0565"/>
    <w:rsid w:val="005B0650"/>
    <w:rsid w:val="005B0705"/>
    <w:rsid w:val="005B2E72"/>
    <w:rsid w:val="005B4114"/>
    <w:rsid w:val="005B4F90"/>
    <w:rsid w:val="005B76A9"/>
    <w:rsid w:val="005C01E2"/>
    <w:rsid w:val="005C06B9"/>
    <w:rsid w:val="005C1F3F"/>
    <w:rsid w:val="005C2391"/>
    <w:rsid w:val="005C2C88"/>
    <w:rsid w:val="005C3700"/>
    <w:rsid w:val="005C3786"/>
    <w:rsid w:val="005C3AF6"/>
    <w:rsid w:val="005C3D58"/>
    <w:rsid w:val="005C430D"/>
    <w:rsid w:val="005C443F"/>
    <w:rsid w:val="005C5832"/>
    <w:rsid w:val="005C7130"/>
    <w:rsid w:val="005C7CD5"/>
    <w:rsid w:val="005D0962"/>
    <w:rsid w:val="005D17AD"/>
    <w:rsid w:val="005D1FF4"/>
    <w:rsid w:val="005D30F9"/>
    <w:rsid w:val="005D3D92"/>
    <w:rsid w:val="005D6A89"/>
    <w:rsid w:val="005D6EF6"/>
    <w:rsid w:val="005E014F"/>
    <w:rsid w:val="005E2A54"/>
    <w:rsid w:val="005E36B5"/>
    <w:rsid w:val="005E3A16"/>
    <w:rsid w:val="005E52C1"/>
    <w:rsid w:val="005E5707"/>
    <w:rsid w:val="005E7468"/>
    <w:rsid w:val="005E7FC4"/>
    <w:rsid w:val="005F0D52"/>
    <w:rsid w:val="005F11F8"/>
    <w:rsid w:val="005F13B2"/>
    <w:rsid w:val="005F1971"/>
    <w:rsid w:val="005F6CB4"/>
    <w:rsid w:val="005F7578"/>
    <w:rsid w:val="0060291A"/>
    <w:rsid w:val="00602B71"/>
    <w:rsid w:val="00602BED"/>
    <w:rsid w:val="00605558"/>
    <w:rsid w:val="006108D2"/>
    <w:rsid w:val="00613C7E"/>
    <w:rsid w:val="00614AE5"/>
    <w:rsid w:val="00614BA1"/>
    <w:rsid w:val="00615B82"/>
    <w:rsid w:val="00616BE1"/>
    <w:rsid w:val="0061723D"/>
    <w:rsid w:val="0062008E"/>
    <w:rsid w:val="00620460"/>
    <w:rsid w:val="00621195"/>
    <w:rsid w:val="0062141A"/>
    <w:rsid w:val="00621B29"/>
    <w:rsid w:val="00623F42"/>
    <w:rsid w:val="00624182"/>
    <w:rsid w:val="0062435A"/>
    <w:rsid w:val="0062440C"/>
    <w:rsid w:val="0062689D"/>
    <w:rsid w:val="00626CE8"/>
    <w:rsid w:val="00627412"/>
    <w:rsid w:val="0062746F"/>
    <w:rsid w:val="006274A4"/>
    <w:rsid w:val="006275BD"/>
    <w:rsid w:val="00630209"/>
    <w:rsid w:val="00630989"/>
    <w:rsid w:val="00631274"/>
    <w:rsid w:val="00632261"/>
    <w:rsid w:val="00632DED"/>
    <w:rsid w:val="00632FA7"/>
    <w:rsid w:val="00633539"/>
    <w:rsid w:val="00634FC9"/>
    <w:rsid w:val="006365FA"/>
    <w:rsid w:val="006378E4"/>
    <w:rsid w:val="0063799E"/>
    <w:rsid w:val="00637EB9"/>
    <w:rsid w:val="00640D68"/>
    <w:rsid w:val="006415D6"/>
    <w:rsid w:val="0064302E"/>
    <w:rsid w:val="006435DA"/>
    <w:rsid w:val="00643C52"/>
    <w:rsid w:val="006440BE"/>
    <w:rsid w:val="00644A46"/>
    <w:rsid w:val="00647714"/>
    <w:rsid w:val="006506D6"/>
    <w:rsid w:val="0065092D"/>
    <w:rsid w:val="00650E6D"/>
    <w:rsid w:val="00650E9A"/>
    <w:rsid w:val="00651A67"/>
    <w:rsid w:val="006523F0"/>
    <w:rsid w:val="00652F24"/>
    <w:rsid w:val="006549C3"/>
    <w:rsid w:val="006553FF"/>
    <w:rsid w:val="00656E4B"/>
    <w:rsid w:val="006578D6"/>
    <w:rsid w:val="00662404"/>
    <w:rsid w:val="00662EA2"/>
    <w:rsid w:val="00665643"/>
    <w:rsid w:val="0066700B"/>
    <w:rsid w:val="00667BD0"/>
    <w:rsid w:val="00671197"/>
    <w:rsid w:val="006712ED"/>
    <w:rsid w:val="00672E13"/>
    <w:rsid w:val="00673059"/>
    <w:rsid w:val="00673CA6"/>
    <w:rsid w:val="0068255B"/>
    <w:rsid w:val="00684D0D"/>
    <w:rsid w:val="006851B9"/>
    <w:rsid w:val="006859A5"/>
    <w:rsid w:val="00685A55"/>
    <w:rsid w:val="00686F30"/>
    <w:rsid w:val="0069122A"/>
    <w:rsid w:val="0069265C"/>
    <w:rsid w:val="00692F4C"/>
    <w:rsid w:val="00693C37"/>
    <w:rsid w:val="00693F4D"/>
    <w:rsid w:val="0069542A"/>
    <w:rsid w:val="006966E0"/>
    <w:rsid w:val="0069799A"/>
    <w:rsid w:val="006A0958"/>
    <w:rsid w:val="006A1282"/>
    <w:rsid w:val="006A4BEF"/>
    <w:rsid w:val="006A6E2C"/>
    <w:rsid w:val="006B0200"/>
    <w:rsid w:val="006B10F1"/>
    <w:rsid w:val="006B792D"/>
    <w:rsid w:val="006C3151"/>
    <w:rsid w:val="006C444A"/>
    <w:rsid w:val="006C78AB"/>
    <w:rsid w:val="006C79EC"/>
    <w:rsid w:val="006D156F"/>
    <w:rsid w:val="006D15A8"/>
    <w:rsid w:val="006D452D"/>
    <w:rsid w:val="006D7DCD"/>
    <w:rsid w:val="006E0C43"/>
    <w:rsid w:val="006E0D01"/>
    <w:rsid w:val="006E12AA"/>
    <w:rsid w:val="006E2A92"/>
    <w:rsid w:val="006E38BF"/>
    <w:rsid w:val="006E3CC5"/>
    <w:rsid w:val="006E64E3"/>
    <w:rsid w:val="006E6F66"/>
    <w:rsid w:val="006E7B6E"/>
    <w:rsid w:val="006F69B0"/>
    <w:rsid w:val="006F7ABF"/>
    <w:rsid w:val="00700590"/>
    <w:rsid w:val="00701238"/>
    <w:rsid w:val="007013AC"/>
    <w:rsid w:val="0070381F"/>
    <w:rsid w:val="00703ECA"/>
    <w:rsid w:val="007048F0"/>
    <w:rsid w:val="00705AAC"/>
    <w:rsid w:val="00705CBF"/>
    <w:rsid w:val="00707AB0"/>
    <w:rsid w:val="00710319"/>
    <w:rsid w:val="0071057C"/>
    <w:rsid w:val="007120EC"/>
    <w:rsid w:val="007133F5"/>
    <w:rsid w:val="00713F5A"/>
    <w:rsid w:val="0071518C"/>
    <w:rsid w:val="00717C17"/>
    <w:rsid w:val="00722BC0"/>
    <w:rsid w:val="00722D97"/>
    <w:rsid w:val="00722FFF"/>
    <w:rsid w:val="00725497"/>
    <w:rsid w:val="00726F32"/>
    <w:rsid w:val="0073111A"/>
    <w:rsid w:val="00731250"/>
    <w:rsid w:val="00731DF7"/>
    <w:rsid w:val="00732207"/>
    <w:rsid w:val="0073296F"/>
    <w:rsid w:val="00734BDC"/>
    <w:rsid w:val="00734ED7"/>
    <w:rsid w:val="00735553"/>
    <w:rsid w:val="007400C1"/>
    <w:rsid w:val="00740154"/>
    <w:rsid w:val="00740211"/>
    <w:rsid w:val="00741FF9"/>
    <w:rsid w:val="007420F1"/>
    <w:rsid w:val="007435B5"/>
    <w:rsid w:val="0074495D"/>
    <w:rsid w:val="007475CE"/>
    <w:rsid w:val="0075244E"/>
    <w:rsid w:val="007542AE"/>
    <w:rsid w:val="00754D1D"/>
    <w:rsid w:val="00757EC4"/>
    <w:rsid w:val="007613B0"/>
    <w:rsid w:val="0076299C"/>
    <w:rsid w:val="0076439E"/>
    <w:rsid w:val="00764791"/>
    <w:rsid w:val="00771DD6"/>
    <w:rsid w:val="0077203E"/>
    <w:rsid w:val="00772DE0"/>
    <w:rsid w:val="00772F54"/>
    <w:rsid w:val="00773752"/>
    <w:rsid w:val="00773C05"/>
    <w:rsid w:val="00774BB6"/>
    <w:rsid w:val="00776281"/>
    <w:rsid w:val="00781834"/>
    <w:rsid w:val="00781CBF"/>
    <w:rsid w:val="00782170"/>
    <w:rsid w:val="00782E4E"/>
    <w:rsid w:val="0078461D"/>
    <w:rsid w:val="007846AF"/>
    <w:rsid w:val="00787733"/>
    <w:rsid w:val="00790CB0"/>
    <w:rsid w:val="0079126F"/>
    <w:rsid w:val="00792969"/>
    <w:rsid w:val="0079353B"/>
    <w:rsid w:val="00793681"/>
    <w:rsid w:val="00793E11"/>
    <w:rsid w:val="00796533"/>
    <w:rsid w:val="00797FF3"/>
    <w:rsid w:val="007A086A"/>
    <w:rsid w:val="007A1025"/>
    <w:rsid w:val="007A2699"/>
    <w:rsid w:val="007A39CB"/>
    <w:rsid w:val="007A4360"/>
    <w:rsid w:val="007A5309"/>
    <w:rsid w:val="007A6125"/>
    <w:rsid w:val="007A6B18"/>
    <w:rsid w:val="007B0449"/>
    <w:rsid w:val="007B1D9A"/>
    <w:rsid w:val="007B6AE4"/>
    <w:rsid w:val="007B6D07"/>
    <w:rsid w:val="007B71EB"/>
    <w:rsid w:val="007B7FC0"/>
    <w:rsid w:val="007C13A5"/>
    <w:rsid w:val="007C2491"/>
    <w:rsid w:val="007C30CF"/>
    <w:rsid w:val="007C37A9"/>
    <w:rsid w:val="007C41C3"/>
    <w:rsid w:val="007C45BD"/>
    <w:rsid w:val="007C5E03"/>
    <w:rsid w:val="007D1A7E"/>
    <w:rsid w:val="007D1B64"/>
    <w:rsid w:val="007D35B5"/>
    <w:rsid w:val="007D50D0"/>
    <w:rsid w:val="007D5AC4"/>
    <w:rsid w:val="007D5C28"/>
    <w:rsid w:val="007D62DF"/>
    <w:rsid w:val="007D6396"/>
    <w:rsid w:val="007D7CDF"/>
    <w:rsid w:val="007D7FF7"/>
    <w:rsid w:val="007E07BE"/>
    <w:rsid w:val="007E10F7"/>
    <w:rsid w:val="007E1209"/>
    <w:rsid w:val="007E28CD"/>
    <w:rsid w:val="007F0FD6"/>
    <w:rsid w:val="007F122F"/>
    <w:rsid w:val="007F12F0"/>
    <w:rsid w:val="007F1CE3"/>
    <w:rsid w:val="007F3D31"/>
    <w:rsid w:val="007F58A2"/>
    <w:rsid w:val="007F5E80"/>
    <w:rsid w:val="007F77F3"/>
    <w:rsid w:val="007F7E3D"/>
    <w:rsid w:val="00800FEA"/>
    <w:rsid w:val="0080254C"/>
    <w:rsid w:val="00806CE0"/>
    <w:rsid w:val="00806F05"/>
    <w:rsid w:val="00807D51"/>
    <w:rsid w:val="00807D94"/>
    <w:rsid w:val="00813904"/>
    <w:rsid w:val="00813CFD"/>
    <w:rsid w:val="00813D36"/>
    <w:rsid w:val="00813DA6"/>
    <w:rsid w:val="00813FEF"/>
    <w:rsid w:val="00814351"/>
    <w:rsid w:val="00816171"/>
    <w:rsid w:val="00816F44"/>
    <w:rsid w:val="00817C93"/>
    <w:rsid w:val="0082012E"/>
    <w:rsid w:val="008204AC"/>
    <w:rsid w:val="00820935"/>
    <w:rsid w:val="00821CA5"/>
    <w:rsid w:val="0082232D"/>
    <w:rsid w:val="00822A73"/>
    <w:rsid w:val="0082304C"/>
    <w:rsid w:val="008234D5"/>
    <w:rsid w:val="00824312"/>
    <w:rsid w:val="00824440"/>
    <w:rsid w:val="00824E0B"/>
    <w:rsid w:val="00824E61"/>
    <w:rsid w:val="00825C7B"/>
    <w:rsid w:val="00832E8E"/>
    <w:rsid w:val="00833301"/>
    <w:rsid w:val="008333E9"/>
    <w:rsid w:val="008343F3"/>
    <w:rsid w:val="00834D46"/>
    <w:rsid w:val="00834D68"/>
    <w:rsid w:val="00834E31"/>
    <w:rsid w:val="00835358"/>
    <w:rsid w:val="00835C5E"/>
    <w:rsid w:val="008362EF"/>
    <w:rsid w:val="0083632C"/>
    <w:rsid w:val="0083743C"/>
    <w:rsid w:val="00837963"/>
    <w:rsid w:val="00837D8B"/>
    <w:rsid w:val="00841139"/>
    <w:rsid w:val="0084253D"/>
    <w:rsid w:val="008429AA"/>
    <w:rsid w:val="00842A7E"/>
    <w:rsid w:val="00843A57"/>
    <w:rsid w:val="00844D38"/>
    <w:rsid w:val="0084705D"/>
    <w:rsid w:val="00847F29"/>
    <w:rsid w:val="00852B01"/>
    <w:rsid w:val="00853006"/>
    <w:rsid w:val="00853A25"/>
    <w:rsid w:val="0085474F"/>
    <w:rsid w:val="008575D6"/>
    <w:rsid w:val="008627DC"/>
    <w:rsid w:val="0086351E"/>
    <w:rsid w:val="00863ACF"/>
    <w:rsid w:val="00863CD1"/>
    <w:rsid w:val="00865233"/>
    <w:rsid w:val="0086627F"/>
    <w:rsid w:val="00871924"/>
    <w:rsid w:val="00871C6A"/>
    <w:rsid w:val="00873DC7"/>
    <w:rsid w:val="00875CB3"/>
    <w:rsid w:val="00876083"/>
    <w:rsid w:val="00876493"/>
    <w:rsid w:val="00876641"/>
    <w:rsid w:val="00876ABC"/>
    <w:rsid w:val="00876CF4"/>
    <w:rsid w:val="0088009B"/>
    <w:rsid w:val="00880F5E"/>
    <w:rsid w:val="0088231C"/>
    <w:rsid w:val="008839D3"/>
    <w:rsid w:val="008869E5"/>
    <w:rsid w:val="00891466"/>
    <w:rsid w:val="00891F6B"/>
    <w:rsid w:val="00893058"/>
    <w:rsid w:val="0089321F"/>
    <w:rsid w:val="00893437"/>
    <w:rsid w:val="0089739F"/>
    <w:rsid w:val="0089769B"/>
    <w:rsid w:val="008A0208"/>
    <w:rsid w:val="008A0868"/>
    <w:rsid w:val="008A0AFD"/>
    <w:rsid w:val="008A2CB6"/>
    <w:rsid w:val="008A2D1F"/>
    <w:rsid w:val="008A4D84"/>
    <w:rsid w:val="008A5166"/>
    <w:rsid w:val="008A645D"/>
    <w:rsid w:val="008A6FD0"/>
    <w:rsid w:val="008A72B5"/>
    <w:rsid w:val="008A7A6C"/>
    <w:rsid w:val="008B01BB"/>
    <w:rsid w:val="008B0DF8"/>
    <w:rsid w:val="008B498C"/>
    <w:rsid w:val="008B4F47"/>
    <w:rsid w:val="008B5369"/>
    <w:rsid w:val="008B5749"/>
    <w:rsid w:val="008B58C1"/>
    <w:rsid w:val="008B66B5"/>
    <w:rsid w:val="008C038C"/>
    <w:rsid w:val="008C0525"/>
    <w:rsid w:val="008C05DD"/>
    <w:rsid w:val="008C12B1"/>
    <w:rsid w:val="008C12C0"/>
    <w:rsid w:val="008C1742"/>
    <w:rsid w:val="008C18F6"/>
    <w:rsid w:val="008C2AFA"/>
    <w:rsid w:val="008C3037"/>
    <w:rsid w:val="008C519F"/>
    <w:rsid w:val="008C69E0"/>
    <w:rsid w:val="008C7769"/>
    <w:rsid w:val="008C7D3C"/>
    <w:rsid w:val="008D0640"/>
    <w:rsid w:val="008D0777"/>
    <w:rsid w:val="008D07A2"/>
    <w:rsid w:val="008D093D"/>
    <w:rsid w:val="008D09CA"/>
    <w:rsid w:val="008D0DBF"/>
    <w:rsid w:val="008D1DF4"/>
    <w:rsid w:val="008D2B98"/>
    <w:rsid w:val="008D4711"/>
    <w:rsid w:val="008D481C"/>
    <w:rsid w:val="008D5AE0"/>
    <w:rsid w:val="008D70AE"/>
    <w:rsid w:val="008D7B6E"/>
    <w:rsid w:val="008E0286"/>
    <w:rsid w:val="008E1480"/>
    <w:rsid w:val="008E219C"/>
    <w:rsid w:val="008E2867"/>
    <w:rsid w:val="008E5427"/>
    <w:rsid w:val="008E659A"/>
    <w:rsid w:val="008E6AE2"/>
    <w:rsid w:val="008E7E5C"/>
    <w:rsid w:val="008F04C5"/>
    <w:rsid w:val="008F0B56"/>
    <w:rsid w:val="008F3FE0"/>
    <w:rsid w:val="008F511F"/>
    <w:rsid w:val="008F59DC"/>
    <w:rsid w:val="008F6B1B"/>
    <w:rsid w:val="008F73A7"/>
    <w:rsid w:val="008F7F4E"/>
    <w:rsid w:val="00900E9E"/>
    <w:rsid w:val="0090456C"/>
    <w:rsid w:val="009047D4"/>
    <w:rsid w:val="00904D4F"/>
    <w:rsid w:val="009054AE"/>
    <w:rsid w:val="00905826"/>
    <w:rsid w:val="0091119C"/>
    <w:rsid w:val="00912773"/>
    <w:rsid w:val="00912D4D"/>
    <w:rsid w:val="00914C08"/>
    <w:rsid w:val="00915799"/>
    <w:rsid w:val="00916341"/>
    <w:rsid w:val="0091659B"/>
    <w:rsid w:val="00917D17"/>
    <w:rsid w:val="00922F4A"/>
    <w:rsid w:val="009239DE"/>
    <w:rsid w:val="0092418B"/>
    <w:rsid w:val="00924CA4"/>
    <w:rsid w:val="00924D44"/>
    <w:rsid w:val="00925B09"/>
    <w:rsid w:val="00925BA5"/>
    <w:rsid w:val="009263C1"/>
    <w:rsid w:val="009270B4"/>
    <w:rsid w:val="009305E9"/>
    <w:rsid w:val="00930FE3"/>
    <w:rsid w:val="009319F4"/>
    <w:rsid w:val="00932717"/>
    <w:rsid w:val="0093338C"/>
    <w:rsid w:val="00933800"/>
    <w:rsid w:val="00934706"/>
    <w:rsid w:val="00935F93"/>
    <w:rsid w:val="00936146"/>
    <w:rsid w:val="009364F3"/>
    <w:rsid w:val="00936E42"/>
    <w:rsid w:val="00940BC6"/>
    <w:rsid w:val="009412DC"/>
    <w:rsid w:val="00941A2C"/>
    <w:rsid w:val="00944266"/>
    <w:rsid w:val="00944DD5"/>
    <w:rsid w:val="009455DF"/>
    <w:rsid w:val="00945DD4"/>
    <w:rsid w:val="009475F4"/>
    <w:rsid w:val="009507B9"/>
    <w:rsid w:val="00951CFA"/>
    <w:rsid w:val="0095283F"/>
    <w:rsid w:val="009530C7"/>
    <w:rsid w:val="00953553"/>
    <w:rsid w:val="00953B34"/>
    <w:rsid w:val="009540D2"/>
    <w:rsid w:val="00954A5C"/>
    <w:rsid w:val="0095633E"/>
    <w:rsid w:val="009575D9"/>
    <w:rsid w:val="00960256"/>
    <w:rsid w:val="00962C5F"/>
    <w:rsid w:val="00964164"/>
    <w:rsid w:val="0096518B"/>
    <w:rsid w:val="00965585"/>
    <w:rsid w:val="009664AB"/>
    <w:rsid w:val="0096769D"/>
    <w:rsid w:val="00971835"/>
    <w:rsid w:val="00971AF4"/>
    <w:rsid w:val="00974787"/>
    <w:rsid w:val="009765E6"/>
    <w:rsid w:val="009774E6"/>
    <w:rsid w:val="00981D09"/>
    <w:rsid w:val="00981EFA"/>
    <w:rsid w:val="00982253"/>
    <w:rsid w:val="00982254"/>
    <w:rsid w:val="00982B50"/>
    <w:rsid w:val="0098366B"/>
    <w:rsid w:val="0098483C"/>
    <w:rsid w:val="00984EBC"/>
    <w:rsid w:val="009856B3"/>
    <w:rsid w:val="00985F1F"/>
    <w:rsid w:val="009904D1"/>
    <w:rsid w:val="00991332"/>
    <w:rsid w:val="009922A4"/>
    <w:rsid w:val="00992C88"/>
    <w:rsid w:val="00993006"/>
    <w:rsid w:val="009934B4"/>
    <w:rsid w:val="00994B93"/>
    <w:rsid w:val="00994BD0"/>
    <w:rsid w:val="009964F7"/>
    <w:rsid w:val="009973A6"/>
    <w:rsid w:val="009A0BCE"/>
    <w:rsid w:val="009A12F5"/>
    <w:rsid w:val="009A1D44"/>
    <w:rsid w:val="009A257B"/>
    <w:rsid w:val="009A46B1"/>
    <w:rsid w:val="009A49F7"/>
    <w:rsid w:val="009A4F61"/>
    <w:rsid w:val="009A6D31"/>
    <w:rsid w:val="009A716D"/>
    <w:rsid w:val="009A742A"/>
    <w:rsid w:val="009B0F92"/>
    <w:rsid w:val="009B3596"/>
    <w:rsid w:val="009B3775"/>
    <w:rsid w:val="009B3A31"/>
    <w:rsid w:val="009B4905"/>
    <w:rsid w:val="009B53F0"/>
    <w:rsid w:val="009B5582"/>
    <w:rsid w:val="009B75C4"/>
    <w:rsid w:val="009B7B0F"/>
    <w:rsid w:val="009C265E"/>
    <w:rsid w:val="009C2B5A"/>
    <w:rsid w:val="009C5CE7"/>
    <w:rsid w:val="009C6529"/>
    <w:rsid w:val="009C6724"/>
    <w:rsid w:val="009C6C89"/>
    <w:rsid w:val="009C6F8C"/>
    <w:rsid w:val="009C70F7"/>
    <w:rsid w:val="009D0BCF"/>
    <w:rsid w:val="009D1E58"/>
    <w:rsid w:val="009D25A4"/>
    <w:rsid w:val="009D36BC"/>
    <w:rsid w:val="009D62DB"/>
    <w:rsid w:val="009D741C"/>
    <w:rsid w:val="009D7BE5"/>
    <w:rsid w:val="009E2D11"/>
    <w:rsid w:val="009E35E3"/>
    <w:rsid w:val="009E52AB"/>
    <w:rsid w:val="009E6088"/>
    <w:rsid w:val="009F04B5"/>
    <w:rsid w:val="009F0CAB"/>
    <w:rsid w:val="009F1CBB"/>
    <w:rsid w:val="009F2625"/>
    <w:rsid w:val="009F2CAF"/>
    <w:rsid w:val="009F506E"/>
    <w:rsid w:val="009F57E6"/>
    <w:rsid w:val="009F65CF"/>
    <w:rsid w:val="00A00B77"/>
    <w:rsid w:val="00A01016"/>
    <w:rsid w:val="00A01046"/>
    <w:rsid w:val="00A017BD"/>
    <w:rsid w:val="00A032A3"/>
    <w:rsid w:val="00A04486"/>
    <w:rsid w:val="00A04DDD"/>
    <w:rsid w:val="00A0725C"/>
    <w:rsid w:val="00A1141B"/>
    <w:rsid w:val="00A143B2"/>
    <w:rsid w:val="00A14854"/>
    <w:rsid w:val="00A15D9C"/>
    <w:rsid w:val="00A16954"/>
    <w:rsid w:val="00A16E27"/>
    <w:rsid w:val="00A1710F"/>
    <w:rsid w:val="00A1746D"/>
    <w:rsid w:val="00A221B9"/>
    <w:rsid w:val="00A228C3"/>
    <w:rsid w:val="00A24A8B"/>
    <w:rsid w:val="00A24D05"/>
    <w:rsid w:val="00A24DCD"/>
    <w:rsid w:val="00A26A4B"/>
    <w:rsid w:val="00A26EF9"/>
    <w:rsid w:val="00A27728"/>
    <w:rsid w:val="00A27C5E"/>
    <w:rsid w:val="00A31308"/>
    <w:rsid w:val="00A313EA"/>
    <w:rsid w:val="00A33E38"/>
    <w:rsid w:val="00A3460E"/>
    <w:rsid w:val="00A34ACB"/>
    <w:rsid w:val="00A34BE3"/>
    <w:rsid w:val="00A35D36"/>
    <w:rsid w:val="00A36100"/>
    <w:rsid w:val="00A4148D"/>
    <w:rsid w:val="00A4191A"/>
    <w:rsid w:val="00A42A2B"/>
    <w:rsid w:val="00A431A9"/>
    <w:rsid w:val="00A433D5"/>
    <w:rsid w:val="00A5067C"/>
    <w:rsid w:val="00A50FBB"/>
    <w:rsid w:val="00A516B2"/>
    <w:rsid w:val="00A51A71"/>
    <w:rsid w:val="00A521F7"/>
    <w:rsid w:val="00A52CDE"/>
    <w:rsid w:val="00A547B7"/>
    <w:rsid w:val="00A54A16"/>
    <w:rsid w:val="00A54E11"/>
    <w:rsid w:val="00A56237"/>
    <w:rsid w:val="00A57B4C"/>
    <w:rsid w:val="00A6000F"/>
    <w:rsid w:val="00A60C73"/>
    <w:rsid w:val="00A636F2"/>
    <w:rsid w:val="00A63B7E"/>
    <w:rsid w:val="00A63FFA"/>
    <w:rsid w:val="00A641EB"/>
    <w:rsid w:val="00A65087"/>
    <w:rsid w:val="00A65895"/>
    <w:rsid w:val="00A7047C"/>
    <w:rsid w:val="00A70D30"/>
    <w:rsid w:val="00A7333E"/>
    <w:rsid w:val="00A747F0"/>
    <w:rsid w:val="00A74C3C"/>
    <w:rsid w:val="00A757C6"/>
    <w:rsid w:val="00A76079"/>
    <w:rsid w:val="00A76457"/>
    <w:rsid w:val="00A76850"/>
    <w:rsid w:val="00A772DE"/>
    <w:rsid w:val="00A8181F"/>
    <w:rsid w:val="00A82A29"/>
    <w:rsid w:val="00A838AA"/>
    <w:rsid w:val="00A85013"/>
    <w:rsid w:val="00A86389"/>
    <w:rsid w:val="00A86ADE"/>
    <w:rsid w:val="00A904ED"/>
    <w:rsid w:val="00A9170E"/>
    <w:rsid w:val="00A91B01"/>
    <w:rsid w:val="00A91CF1"/>
    <w:rsid w:val="00A93EF3"/>
    <w:rsid w:val="00AA268A"/>
    <w:rsid w:val="00AA289B"/>
    <w:rsid w:val="00AA3FFF"/>
    <w:rsid w:val="00AA4AC7"/>
    <w:rsid w:val="00AA4C0B"/>
    <w:rsid w:val="00AB0242"/>
    <w:rsid w:val="00AB1C18"/>
    <w:rsid w:val="00AB2A13"/>
    <w:rsid w:val="00AB2BB7"/>
    <w:rsid w:val="00AB5EAB"/>
    <w:rsid w:val="00AB6205"/>
    <w:rsid w:val="00AC0190"/>
    <w:rsid w:val="00AC17CE"/>
    <w:rsid w:val="00AC3A45"/>
    <w:rsid w:val="00AC64FD"/>
    <w:rsid w:val="00AC6805"/>
    <w:rsid w:val="00AC77E5"/>
    <w:rsid w:val="00AD0A77"/>
    <w:rsid w:val="00AD2142"/>
    <w:rsid w:val="00AD2D16"/>
    <w:rsid w:val="00AD557C"/>
    <w:rsid w:val="00AE012E"/>
    <w:rsid w:val="00AE068F"/>
    <w:rsid w:val="00AE10B0"/>
    <w:rsid w:val="00AE2FF6"/>
    <w:rsid w:val="00AE469F"/>
    <w:rsid w:val="00AE50F8"/>
    <w:rsid w:val="00AE6106"/>
    <w:rsid w:val="00AE6DE4"/>
    <w:rsid w:val="00AF46DC"/>
    <w:rsid w:val="00AF4B29"/>
    <w:rsid w:val="00AF5663"/>
    <w:rsid w:val="00AF6268"/>
    <w:rsid w:val="00AF78D8"/>
    <w:rsid w:val="00B01B9C"/>
    <w:rsid w:val="00B024B1"/>
    <w:rsid w:val="00B026F1"/>
    <w:rsid w:val="00B0337D"/>
    <w:rsid w:val="00B03451"/>
    <w:rsid w:val="00B0375D"/>
    <w:rsid w:val="00B03A9F"/>
    <w:rsid w:val="00B03EDE"/>
    <w:rsid w:val="00B0565A"/>
    <w:rsid w:val="00B05C03"/>
    <w:rsid w:val="00B07B92"/>
    <w:rsid w:val="00B122E4"/>
    <w:rsid w:val="00B1454D"/>
    <w:rsid w:val="00B155F6"/>
    <w:rsid w:val="00B16837"/>
    <w:rsid w:val="00B1701F"/>
    <w:rsid w:val="00B17F03"/>
    <w:rsid w:val="00B212A3"/>
    <w:rsid w:val="00B213EF"/>
    <w:rsid w:val="00B21A6E"/>
    <w:rsid w:val="00B253AA"/>
    <w:rsid w:val="00B26D2A"/>
    <w:rsid w:val="00B270CB"/>
    <w:rsid w:val="00B307C7"/>
    <w:rsid w:val="00B30C3B"/>
    <w:rsid w:val="00B31221"/>
    <w:rsid w:val="00B328B3"/>
    <w:rsid w:val="00B34414"/>
    <w:rsid w:val="00B354F7"/>
    <w:rsid w:val="00B36A04"/>
    <w:rsid w:val="00B37DCB"/>
    <w:rsid w:val="00B41401"/>
    <w:rsid w:val="00B41763"/>
    <w:rsid w:val="00B41A7D"/>
    <w:rsid w:val="00B41C10"/>
    <w:rsid w:val="00B420AF"/>
    <w:rsid w:val="00B43BC3"/>
    <w:rsid w:val="00B452A7"/>
    <w:rsid w:val="00B47101"/>
    <w:rsid w:val="00B509BC"/>
    <w:rsid w:val="00B51967"/>
    <w:rsid w:val="00B5225C"/>
    <w:rsid w:val="00B522EF"/>
    <w:rsid w:val="00B530C6"/>
    <w:rsid w:val="00B530FF"/>
    <w:rsid w:val="00B53CF1"/>
    <w:rsid w:val="00B54206"/>
    <w:rsid w:val="00B5561D"/>
    <w:rsid w:val="00B55D5F"/>
    <w:rsid w:val="00B56547"/>
    <w:rsid w:val="00B575AC"/>
    <w:rsid w:val="00B57BCA"/>
    <w:rsid w:val="00B607B1"/>
    <w:rsid w:val="00B62331"/>
    <w:rsid w:val="00B62C8C"/>
    <w:rsid w:val="00B636D0"/>
    <w:rsid w:val="00B63806"/>
    <w:rsid w:val="00B6620C"/>
    <w:rsid w:val="00B66348"/>
    <w:rsid w:val="00B67EA6"/>
    <w:rsid w:val="00B71519"/>
    <w:rsid w:val="00B71FCA"/>
    <w:rsid w:val="00B72461"/>
    <w:rsid w:val="00B738C6"/>
    <w:rsid w:val="00B73F96"/>
    <w:rsid w:val="00B7437A"/>
    <w:rsid w:val="00B757E6"/>
    <w:rsid w:val="00B763DF"/>
    <w:rsid w:val="00B772A0"/>
    <w:rsid w:val="00B77A36"/>
    <w:rsid w:val="00B80B0B"/>
    <w:rsid w:val="00B819D8"/>
    <w:rsid w:val="00B8405B"/>
    <w:rsid w:val="00B85634"/>
    <w:rsid w:val="00B85AD6"/>
    <w:rsid w:val="00B86C36"/>
    <w:rsid w:val="00B90471"/>
    <w:rsid w:val="00B912E8"/>
    <w:rsid w:val="00B91C5B"/>
    <w:rsid w:val="00B93931"/>
    <w:rsid w:val="00B93BDB"/>
    <w:rsid w:val="00B94936"/>
    <w:rsid w:val="00B94A1D"/>
    <w:rsid w:val="00B9506C"/>
    <w:rsid w:val="00B95923"/>
    <w:rsid w:val="00B95A8B"/>
    <w:rsid w:val="00B96A18"/>
    <w:rsid w:val="00BA171A"/>
    <w:rsid w:val="00BA6B98"/>
    <w:rsid w:val="00BA7896"/>
    <w:rsid w:val="00BB0B40"/>
    <w:rsid w:val="00BB0E10"/>
    <w:rsid w:val="00BB1FBF"/>
    <w:rsid w:val="00BB2C97"/>
    <w:rsid w:val="00BB2CB8"/>
    <w:rsid w:val="00BB754F"/>
    <w:rsid w:val="00BC02AA"/>
    <w:rsid w:val="00BC0B3E"/>
    <w:rsid w:val="00BC21CC"/>
    <w:rsid w:val="00BC3EE6"/>
    <w:rsid w:val="00BC421D"/>
    <w:rsid w:val="00BC477D"/>
    <w:rsid w:val="00BC5876"/>
    <w:rsid w:val="00BC7306"/>
    <w:rsid w:val="00BD2131"/>
    <w:rsid w:val="00BD2784"/>
    <w:rsid w:val="00BD2B6C"/>
    <w:rsid w:val="00BD30EE"/>
    <w:rsid w:val="00BD4D40"/>
    <w:rsid w:val="00BD5B76"/>
    <w:rsid w:val="00BD65B2"/>
    <w:rsid w:val="00BD7798"/>
    <w:rsid w:val="00BE1835"/>
    <w:rsid w:val="00BE1921"/>
    <w:rsid w:val="00BE27ED"/>
    <w:rsid w:val="00BE2C90"/>
    <w:rsid w:val="00BE36CE"/>
    <w:rsid w:val="00BE5B55"/>
    <w:rsid w:val="00BF08A2"/>
    <w:rsid w:val="00BF0A13"/>
    <w:rsid w:val="00BF10CB"/>
    <w:rsid w:val="00BF18F0"/>
    <w:rsid w:val="00BF38CF"/>
    <w:rsid w:val="00BF3C26"/>
    <w:rsid w:val="00BF4707"/>
    <w:rsid w:val="00BF65E2"/>
    <w:rsid w:val="00BF6BBA"/>
    <w:rsid w:val="00C0302E"/>
    <w:rsid w:val="00C03438"/>
    <w:rsid w:val="00C047C6"/>
    <w:rsid w:val="00C05B98"/>
    <w:rsid w:val="00C061A4"/>
    <w:rsid w:val="00C062D2"/>
    <w:rsid w:val="00C06D23"/>
    <w:rsid w:val="00C120F4"/>
    <w:rsid w:val="00C131F9"/>
    <w:rsid w:val="00C15B3A"/>
    <w:rsid w:val="00C17E16"/>
    <w:rsid w:val="00C17F65"/>
    <w:rsid w:val="00C203F1"/>
    <w:rsid w:val="00C211D5"/>
    <w:rsid w:val="00C21797"/>
    <w:rsid w:val="00C25467"/>
    <w:rsid w:val="00C25E10"/>
    <w:rsid w:val="00C2631F"/>
    <w:rsid w:val="00C27917"/>
    <w:rsid w:val="00C3382B"/>
    <w:rsid w:val="00C34675"/>
    <w:rsid w:val="00C348E9"/>
    <w:rsid w:val="00C35B49"/>
    <w:rsid w:val="00C410FF"/>
    <w:rsid w:val="00C41D24"/>
    <w:rsid w:val="00C42B96"/>
    <w:rsid w:val="00C42F0A"/>
    <w:rsid w:val="00C44148"/>
    <w:rsid w:val="00C463D6"/>
    <w:rsid w:val="00C46711"/>
    <w:rsid w:val="00C46D51"/>
    <w:rsid w:val="00C51195"/>
    <w:rsid w:val="00C52934"/>
    <w:rsid w:val="00C52B38"/>
    <w:rsid w:val="00C5322B"/>
    <w:rsid w:val="00C53E25"/>
    <w:rsid w:val="00C54A56"/>
    <w:rsid w:val="00C551C7"/>
    <w:rsid w:val="00C5655C"/>
    <w:rsid w:val="00C579DD"/>
    <w:rsid w:val="00C60FE3"/>
    <w:rsid w:val="00C6310A"/>
    <w:rsid w:val="00C63987"/>
    <w:rsid w:val="00C648A5"/>
    <w:rsid w:val="00C65C46"/>
    <w:rsid w:val="00C67734"/>
    <w:rsid w:val="00C72BD4"/>
    <w:rsid w:val="00C73AE8"/>
    <w:rsid w:val="00C74945"/>
    <w:rsid w:val="00C74C37"/>
    <w:rsid w:val="00C74C40"/>
    <w:rsid w:val="00C74D19"/>
    <w:rsid w:val="00C752D8"/>
    <w:rsid w:val="00C7589C"/>
    <w:rsid w:val="00C76435"/>
    <w:rsid w:val="00C76555"/>
    <w:rsid w:val="00C76F8A"/>
    <w:rsid w:val="00C77CCA"/>
    <w:rsid w:val="00C81DB1"/>
    <w:rsid w:val="00C83BED"/>
    <w:rsid w:val="00C83E14"/>
    <w:rsid w:val="00C84CBA"/>
    <w:rsid w:val="00C84F7C"/>
    <w:rsid w:val="00C86732"/>
    <w:rsid w:val="00C872B1"/>
    <w:rsid w:val="00C901F8"/>
    <w:rsid w:val="00C91442"/>
    <w:rsid w:val="00C924ED"/>
    <w:rsid w:val="00C92DF4"/>
    <w:rsid w:val="00C93B2D"/>
    <w:rsid w:val="00C97B97"/>
    <w:rsid w:val="00C97F6A"/>
    <w:rsid w:val="00CA3A84"/>
    <w:rsid w:val="00CA43AB"/>
    <w:rsid w:val="00CA4B6B"/>
    <w:rsid w:val="00CA5FED"/>
    <w:rsid w:val="00CB05B5"/>
    <w:rsid w:val="00CB1939"/>
    <w:rsid w:val="00CB24D4"/>
    <w:rsid w:val="00CB2BF7"/>
    <w:rsid w:val="00CB3F4F"/>
    <w:rsid w:val="00CB5A67"/>
    <w:rsid w:val="00CB5C5D"/>
    <w:rsid w:val="00CB6405"/>
    <w:rsid w:val="00CC1ADB"/>
    <w:rsid w:val="00CC1CBE"/>
    <w:rsid w:val="00CC33CF"/>
    <w:rsid w:val="00CC5550"/>
    <w:rsid w:val="00CC6A34"/>
    <w:rsid w:val="00CC7E4A"/>
    <w:rsid w:val="00CC7E5A"/>
    <w:rsid w:val="00CD0DAB"/>
    <w:rsid w:val="00CD145E"/>
    <w:rsid w:val="00CD25CA"/>
    <w:rsid w:val="00CD25FD"/>
    <w:rsid w:val="00CD2880"/>
    <w:rsid w:val="00CD2A2C"/>
    <w:rsid w:val="00CD436D"/>
    <w:rsid w:val="00CD532B"/>
    <w:rsid w:val="00CD5935"/>
    <w:rsid w:val="00CD5A88"/>
    <w:rsid w:val="00CD6FAB"/>
    <w:rsid w:val="00CD7636"/>
    <w:rsid w:val="00CD76CB"/>
    <w:rsid w:val="00CE07E4"/>
    <w:rsid w:val="00CE153D"/>
    <w:rsid w:val="00CE3377"/>
    <w:rsid w:val="00CE4A64"/>
    <w:rsid w:val="00CE5B6D"/>
    <w:rsid w:val="00CE6697"/>
    <w:rsid w:val="00CE712D"/>
    <w:rsid w:val="00CF0810"/>
    <w:rsid w:val="00CF115D"/>
    <w:rsid w:val="00CF1270"/>
    <w:rsid w:val="00CF19FA"/>
    <w:rsid w:val="00CF1B8E"/>
    <w:rsid w:val="00CF20B7"/>
    <w:rsid w:val="00CF2520"/>
    <w:rsid w:val="00CF39C6"/>
    <w:rsid w:val="00CF4EC3"/>
    <w:rsid w:val="00CF54BC"/>
    <w:rsid w:val="00CF6166"/>
    <w:rsid w:val="00CF68CD"/>
    <w:rsid w:val="00CF6DBF"/>
    <w:rsid w:val="00CF7D19"/>
    <w:rsid w:val="00D02269"/>
    <w:rsid w:val="00D04EC8"/>
    <w:rsid w:val="00D051EC"/>
    <w:rsid w:val="00D06003"/>
    <w:rsid w:val="00D074DE"/>
    <w:rsid w:val="00D10A36"/>
    <w:rsid w:val="00D10E55"/>
    <w:rsid w:val="00D12F99"/>
    <w:rsid w:val="00D13BEE"/>
    <w:rsid w:val="00D13D36"/>
    <w:rsid w:val="00D166E1"/>
    <w:rsid w:val="00D20027"/>
    <w:rsid w:val="00D220A2"/>
    <w:rsid w:val="00D224E5"/>
    <w:rsid w:val="00D23348"/>
    <w:rsid w:val="00D25B7E"/>
    <w:rsid w:val="00D264C4"/>
    <w:rsid w:val="00D274C6"/>
    <w:rsid w:val="00D30D63"/>
    <w:rsid w:val="00D31DBE"/>
    <w:rsid w:val="00D34255"/>
    <w:rsid w:val="00D353A5"/>
    <w:rsid w:val="00D367E5"/>
    <w:rsid w:val="00D37175"/>
    <w:rsid w:val="00D37691"/>
    <w:rsid w:val="00D3793F"/>
    <w:rsid w:val="00D40014"/>
    <w:rsid w:val="00D40278"/>
    <w:rsid w:val="00D409C0"/>
    <w:rsid w:val="00D41E4C"/>
    <w:rsid w:val="00D42389"/>
    <w:rsid w:val="00D45F4A"/>
    <w:rsid w:val="00D508E1"/>
    <w:rsid w:val="00D5195D"/>
    <w:rsid w:val="00D54B02"/>
    <w:rsid w:val="00D55D43"/>
    <w:rsid w:val="00D5670B"/>
    <w:rsid w:val="00D56819"/>
    <w:rsid w:val="00D57256"/>
    <w:rsid w:val="00D6009D"/>
    <w:rsid w:val="00D600E0"/>
    <w:rsid w:val="00D6147D"/>
    <w:rsid w:val="00D6178F"/>
    <w:rsid w:val="00D61D11"/>
    <w:rsid w:val="00D620A2"/>
    <w:rsid w:val="00D6421F"/>
    <w:rsid w:val="00D64E0E"/>
    <w:rsid w:val="00D660A5"/>
    <w:rsid w:val="00D701DE"/>
    <w:rsid w:val="00D734C5"/>
    <w:rsid w:val="00D73C43"/>
    <w:rsid w:val="00D73EE7"/>
    <w:rsid w:val="00D74195"/>
    <w:rsid w:val="00D74D01"/>
    <w:rsid w:val="00D75C8F"/>
    <w:rsid w:val="00D76406"/>
    <w:rsid w:val="00D7645D"/>
    <w:rsid w:val="00D77D84"/>
    <w:rsid w:val="00D8296A"/>
    <w:rsid w:val="00D82A39"/>
    <w:rsid w:val="00D84FFA"/>
    <w:rsid w:val="00D86042"/>
    <w:rsid w:val="00D86817"/>
    <w:rsid w:val="00D876E2"/>
    <w:rsid w:val="00D9027C"/>
    <w:rsid w:val="00D92F3F"/>
    <w:rsid w:val="00D936FE"/>
    <w:rsid w:val="00D93C59"/>
    <w:rsid w:val="00D9599E"/>
    <w:rsid w:val="00D95B1E"/>
    <w:rsid w:val="00D968F8"/>
    <w:rsid w:val="00DA1218"/>
    <w:rsid w:val="00DA1EFF"/>
    <w:rsid w:val="00DA1F61"/>
    <w:rsid w:val="00DA298D"/>
    <w:rsid w:val="00DA3DC5"/>
    <w:rsid w:val="00DA4522"/>
    <w:rsid w:val="00DA6004"/>
    <w:rsid w:val="00DA7E6B"/>
    <w:rsid w:val="00DB5FCB"/>
    <w:rsid w:val="00DB71FF"/>
    <w:rsid w:val="00DB7688"/>
    <w:rsid w:val="00DB7D51"/>
    <w:rsid w:val="00DC11FF"/>
    <w:rsid w:val="00DC1540"/>
    <w:rsid w:val="00DC1CFF"/>
    <w:rsid w:val="00DC331E"/>
    <w:rsid w:val="00DC3584"/>
    <w:rsid w:val="00DC4A91"/>
    <w:rsid w:val="00DC699F"/>
    <w:rsid w:val="00DC6F64"/>
    <w:rsid w:val="00DD14FF"/>
    <w:rsid w:val="00DD4600"/>
    <w:rsid w:val="00DD56D9"/>
    <w:rsid w:val="00DD636C"/>
    <w:rsid w:val="00DE2CAE"/>
    <w:rsid w:val="00DE43EF"/>
    <w:rsid w:val="00DE5591"/>
    <w:rsid w:val="00DE5E49"/>
    <w:rsid w:val="00DE6050"/>
    <w:rsid w:val="00DE657A"/>
    <w:rsid w:val="00DE6698"/>
    <w:rsid w:val="00DE7445"/>
    <w:rsid w:val="00DE77C9"/>
    <w:rsid w:val="00DF07A2"/>
    <w:rsid w:val="00DF0B71"/>
    <w:rsid w:val="00DF0BF8"/>
    <w:rsid w:val="00DF0CC2"/>
    <w:rsid w:val="00DF1025"/>
    <w:rsid w:val="00DF13A6"/>
    <w:rsid w:val="00DF1FA2"/>
    <w:rsid w:val="00DF22D7"/>
    <w:rsid w:val="00DF246E"/>
    <w:rsid w:val="00DF6B9F"/>
    <w:rsid w:val="00DF6C27"/>
    <w:rsid w:val="00DF7E6B"/>
    <w:rsid w:val="00E00801"/>
    <w:rsid w:val="00E01B7B"/>
    <w:rsid w:val="00E03249"/>
    <w:rsid w:val="00E03D21"/>
    <w:rsid w:val="00E04FDD"/>
    <w:rsid w:val="00E0525D"/>
    <w:rsid w:val="00E0737C"/>
    <w:rsid w:val="00E10B3E"/>
    <w:rsid w:val="00E11A3D"/>
    <w:rsid w:val="00E1270C"/>
    <w:rsid w:val="00E14384"/>
    <w:rsid w:val="00E1622B"/>
    <w:rsid w:val="00E169B4"/>
    <w:rsid w:val="00E16C1F"/>
    <w:rsid w:val="00E16EC3"/>
    <w:rsid w:val="00E1772C"/>
    <w:rsid w:val="00E17B61"/>
    <w:rsid w:val="00E205EA"/>
    <w:rsid w:val="00E210CE"/>
    <w:rsid w:val="00E21204"/>
    <w:rsid w:val="00E21AC0"/>
    <w:rsid w:val="00E2224F"/>
    <w:rsid w:val="00E23662"/>
    <w:rsid w:val="00E23D9D"/>
    <w:rsid w:val="00E25A27"/>
    <w:rsid w:val="00E26C90"/>
    <w:rsid w:val="00E300BC"/>
    <w:rsid w:val="00E3040A"/>
    <w:rsid w:val="00E30514"/>
    <w:rsid w:val="00E31486"/>
    <w:rsid w:val="00E31BA4"/>
    <w:rsid w:val="00E32E3A"/>
    <w:rsid w:val="00E332C5"/>
    <w:rsid w:val="00E3340C"/>
    <w:rsid w:val="00E36608"/>
    <w:rsid w:val="00E40286"/>
    <w:rsid w:val="00E4109A"/>
    <w:rsid w:val="00E41FE1"/>
    <w:rsid w:val="00E431FD"/>
    <w:rsid w:val="00E43414"/>
    <w:rsid w:val="00E44697"/>
    <w:rsid w:val="00E44F1F"/>
    <w:rsid w:val="00E464EC"/>
    <w:rsid w:val="00E46FC0"/>
    <w:rsid w:val="00E478A6"/>
    <w:rsid w:val="00E47958"/>
    <w:rsid w:val="00E55178"/>
    <w:rsid w:val="00E5551F"/>
    <w:rsid w:val="00E55C9D"/>
    <w:rsid w:val="00E55F4A"/>
    <w:rsid w:val="00E56057"/>
    <w:rsid w:val="00E564D4"/>
    <w:rsid w:val="00E57D3D"/>
    <w:rsid w:val="00E6020A"/>
    <w:rsid w:val="00E60ECA"/>
    <w:rsid w:val="00E61C23"/>
    <w:rsid w:val="00E63651"/>
    <w:rsid w:val="00E64D5B"/>
    <w:rsid w:val="00E66365"/>
    <w:rsid w:val="00E66821"/>
    <w:rsid w:val="00E72601"/>
    <w:rsid w:val="00E728B9"/>
    <w:rsid w:val="00E73C59"/>
    <w:rsid w:val="00E75D84"/>
    <w:rsid w:val="00E76680"/>
    <w:rsid w:val="00E7741D"/>
    <w:rsid w:val="00E774B3"/>
    <w:rsid w:val="00E778E7"/>
    <w:rsid w:val="00E815B3"/>
    <w:rsid w:val="00E81628"/>
    <w:rsid w:val="00E830B0"/>
    <w:rsid w:val="00E83BD5"/>
    <w:rsid w:val="00E84ED0"/>
    <w:rsid w:val="00E85DA7"/>
    <w:rsid w:val="00E861CB"/>
    <w:rsid w:val="00E87542"/>
    <w:rsid w:val="00E8770F"/>
    <w:rsid w:val="00E877ED"/>
    <w:rsid w:val="00E87F3F"/>
    <w:rsid w:val="00E9250B"/>
    <w:rsid w:val="00E94B00"/>
    <w:rsid w:val="00E9508D"/>
    <w:rsid w:val="00E9604D"/>
    <w:rsid w:val="00EA041B"/>
    <w:rsid w:val="00EA190B"/>
    <w:rsid w:val="00EA1937"/>
    <w:rsid w:val="00EA7CB6"/>
    <w:rsid w:val="00EB2B27"/>
    <w:rsid w:val="00EB4996"/>
    <w:rsid w:val="00EB5F9A"/>
    <w:rsid w:val="00EB6A54"/>
    <w:rsid w:val="00EB6A95"/>
    <w:rsid w:val="00EB6BA4"/>
    <w:rsid w:val="00EB78C1"/>
    <w:rsid w:val="00EC05E1"/>
    <w:rsid w:val="00EC22D8"/>
    <w:rsid w:val="00EC3EAE"/>
    <w:rsid w:val="00EC4409"/>
    <w:rsid w:val="00EC5719"/>
    <w:rsid w:val="00EC65DA"/>
    <w:rsid w:val="00EC6831"/>
    <w:rsid w:val="00EC740A"/>
    <w:rsid w:val="00EC750C"/>
    <w:rsid w:val="00ED0BD6"/>
    <w:rsid w:val="00ED0FCD"/>
    <w:rsid w:val="00ED181C"/>
    <w:rsid w:val="00ED247C"/>
    <w:rsid w:val="00ED2BEB"/>
    <w:rsid w:val="00ED3219"/>
    <w:rsid w:val="00ED3C62"/>
    <w:rsid w:val="00ED4016"/>
    <w:rsid w:val="00ED45B0"/>
    <w:rsid w:val="00ED46CC"/>
    <w:rsid w:val="00ED5FB9"/>
    <w:rsid w:val="00ED702B"/>
    <w:rsid w:val="00ED7F01"/>
    <w:rsid w:val="00EE069A"/>
    <w:rsid w:val="00EE112F"/>
    <w:rsid w:val="00EE1D73"/>
    <w:rsid w:val="00EE1E58"/>
    <w:rsid w:val="00EE20EF"/>
    <w:rsid w:val="00EE2545"/>
    <w:rsid w:val="00EE4172"/>
    <w:rsid w:val="00EE4805"/>
    <w:rsid w:val="00EE5B23"/>
    <w:rsid w:val="00EE5C0E"/>
    <w:rsid w:val="00EE621D"/>
    <w:rsid w:val="00EE6C6A"/>
    <w:rsid w:val="00EF09F0"/>
    <w:rsid w:val="00EF2AD2"/>
    <w:rsid w:val="00EF301F"/>
    <w:rsid w:val="00EF32E7"/>
    <w:rsid w:val="00EF33E8"/>
    <w:rsid w:val="00EF361C"/>
    <w:rsid w:val="00EF367F"/>
    <w:rsid w:val="00EF4167"/>
    <w:rsid w:val="00EF581F"/>
    <w:rsid w:val="00EF5C93"/>
    <w:rsid w:val="00EF75DB"/>
    <w:rsid w:val="00EF75E3"/>
    <w:rsid w:val="00F007F6"/>
    <w:rsid w:val="00F00AE8"/>
    <w:rsid w:val="00F01B39"/>
    <w:rsid w:val="00F0383B"/>
    <w:rsid w:val="00F051E3"/>
    <w:rsid w:val="00F05C3C"/>
    <w:rsid w:val="00F0682C"/>
    <w:rsid w:val="00F1028F"/>
    <w:rsid w:val="00F1135A"/>
    <w:rsid w:val="00F11E13"/>
    <w:rsid w:val="00F128E3"/>
    <w:rsid w:val="00F12F53"/>
    <w:rsid w:val="00F1532D"/>
    <w:rsid w:val="00F15AC0"/>
    <w:rsid w:val="00F204DE"/>
    <w:rsid w:val="00F20874"/>
    <w:rsid w:val="00F220A0"/>
    <w:rsid w:val="00F24DAA"/>
    <w:rsid w:val="00F25655"/>
    <w:rsid w:val="00F25976"/>
    <w:rsid w:val="00F25A10"/>
    <w:rsid w:val="00F25C79"/>
    <w:rsid w:val="00F27684"/>
    <w:rsid w:val="00F31139"/>
    <w:rsid w:val="00F31311"/>
    <w:rsid w:val="00F35570"/>
    <w:rsid w:val="00F3559D"/>
    <w:rsid w:val="00F37D3B"/>
    <w:rsid w:val="00F40F4C"/>
    <w:rsid w:val="00F4272F"/>
    <w:rsid w:val="00F42DD7"/>
    <w:rsid w:val="00F447BD"/>
    <w:rsid w:val="00F447F1"/>
    <w:rsid w:val="00F45ED8"/>
    <w:rsid w:val="00F5055C"/>
    <w:rsid w:val="00F505F9"/>
    <w:rsid w:val="00F50FFC"/>
    <w:rsid w:val="00F51064"/>
    <w:rsid w:val="00F51C46"/>
    <w:rsid w:val="00F51D14"/>
    <w:rsid w:val="00F531A9"/>
    <w:rsid w:val="00F53910"/>
    <w:rsid w:val="00F56213"/>
    <w:rsid w:val="00F563D0"/>
    <w:rsid w:val="00F5726E"/>
    <w:rsid w:val="00F5744D"/>
    <w:rsid w:val="00F678C7"/>
    <w:rsid w:val="00F7093E"/>
    <w:rsid w:val="00F70D2C"/>
    <w:rsid w:val="00F7354C"/>
    <w:rsid w:val="00F73907"/>
    <w:rsid w:val="00F73B47"/>
    <w:rsid w:val="00F74639"/>
    <w:rsid w:val="00F74C29"/>
    <w:rsid w:val="00F7518E"/>
    <w:rsid w:val="00F76470"/>
    <w:rsid w:val="00F800FB"/>
    <w:rsid w:val="00F81AE8"/>
    <w:rsid w:val="00F81FFA"/>
    <w:rsid w:val="00F847B2"/>
    <w:rsid w:val="00F86EAB"/>
    <w:rsid w:val="00F87C5B"/>
    <w:rsid w:val="00F90D8D"/>
    <w:rsid w:val="00F917D9"/>
    <w:rsid w:val="00F9376F"/>
    <w:rsid w:val="00F939E2"/>
    <w:rsid w:val="00F94011"/>
    <w:rsid w:val="00F962A7"/>
    <w:rsid w:val="00F96BC0"/>
    <w:rsid w:val="00FA06E7"/>
    <w:rsid w:val="00FA2B18"/>
    <w:rsid w:val="00FA3A75"/>
    <w:rsid w:val="00FA4ED3"/>
    <w:rsid w:val="00FA77DD"/>
    <w:rsid w:val="00FB153A"/>
    <w:rsid w:val="00FB1B3F"/>
    <w:rsid w:val="00FB1F26"/>
    <w:rsid w:val="00FB2F79"/>
    <w:rsid w:val="00FB34D4"/>
    <w:rsid w:val="00FB39A9"/>
    <w:rsid w:val="00FB46E5"/>
    <w:rsid w:val="00FB4870"/>
    <w:rsid w:val="00FB7A7A"/>
    <w:rsid w:val="00FC4905"/>
    <w:rsid w:val="00FC66EB"/>
    <w:rsid w:val="00FC74E4"/>
    <w:rsid w:val="00FC7D07"/>
    <w:rsid w:val="00FD1690"/>
    <w:rsid w:val="00FD2505"/>
    <w:rsid w:val="00FD2851"/>
    <w:rsid w:val="00FD5100"/>
    <w:rsid w:val="00FD5DBA"/>
    <w:rsid w:val="00FE13E8"/>
    <w:rsid w:val="00FE1BE0"/>
    <w:rsid w:val="00FE3EA3"/>
    <w:rsid w:val="00FE7405"/>
    <w:rsid w:val="00FF1098"/>
    <w:rsid w:val="00FF2523"/>
    <w:rsid w:val="00FF4818"/>
    <w:rsid w:val="00FF5F90"/>
    <w:rsid w:val="00FF76B9"/>
    <w:rsid w:val="00FF7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69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FC9"/>
    <w:rPr>
      <w:rFonts w:eastAsia="Times New Roman"/>
      <w:sz w:val="24"/>
      <w:szCs w:val="24"/>
    </w:rPr>
  </w:style>
  <w:style w:type="paragraph" w:styleId="Heading1">
    <w:name w:val="heading 1"/>
    <w:basedOn w:val="Title"/>
    <w:next w:val="Normal"/>
    <w:link w:val="Heading1Char"/>
    <w:qFormat/>
    <w:rsid w:val="002100A7"/>
    <w:pPr>
      <w:outlineLvl w:val="0"/>
    </w:pPr>
    <w:rPr>
      <w:color w:val="auto"/>
    </w:rPr>
  </w:style>
  <w:style w:type="paragraph" w:styleId="Heading2">
    <w:name w:val="heading 2"/>
    <w:basedOn w:val="List"/>
    <w:next w:val="Normal"/>
    <w:link w:val="Heading2Char"/>
    <w:qFormat/>
    <w:rsid w:val="002100A7"/>
    <w:pPr>
      <w:numPr>
        <w:numId w:val="0"/>
      </w:numPr>
      <w:tabs>
        <w:tab w:val="left" w:pos="2631"/>
      </w:tabs>
      <w:spacing w:before="120" w:after="120"/>
      <w:outlineLvl w:val="1"/>
    </w:pPr>
    <w:rPr>
      <w:b/>
      <w:sz w:val="22"/>
      <w:szCs w:val="22"/>
    </w:rPr>
  </w:style>
  <w:style w:type="paragraph" w:styleId="Heading3">
    <w:name w:val="heading 3"/>
    <w:basedOn w:val="Normal"/>
    <w:next w:val="Normal"/>
    <w:link w:val="Heading3Char"/>
    <w:qFormat/>
    <w:rsid w:val="00915799"/>
    <w:pPr>
      <w:spacing w:before="120" w:after="120"/>
      <w:outlineLvl w:val="2"/>
    </w:pPr>
    <w:rPr>
      <w:sz w:val="22"/>
      <w:szCs w:val="22"/>
    </w:rPr>
  </w:style>
  <w:style w:type="paragraph" w:styleId="Heading4">
    <w:name w:val="heading 4"/>
    <w:basedOn w:val="Normal"/>
    <w:next w:val="Normal"/>
    <w:link w:val="Heading4Char"/>
    <w:qFormat/>
    <w:rsid w:val="005B2E72"/>
    <w:pPr>
      <w:keepNext/>
      <w:spacing w:after="60"/>
      <w:outlineLvl w:val="3"/>
    </w:pPr>
    <w:rPr>
      <w:b/>
      <w:bCs/>
      <w:szCs w:val="28"/>
    </w:rPr>
  </w:style>
  <w:style w:type="paragraph" w:styleId="Heading5">
    <w:name w:val="heading 5"/>
    <w:basedOn w:val="Normal"/>
    <w:next w:val="Normal"/>
    <w:link w:val="Heading5Char"/>
    <w:qFormat/>
    <w:rsid w:val="005B2E72"/>
    <w:pPr>
      <w:spacing w:after="60"/>
      <w:outlineLvl w:val="4"/>
    </w:pPr>
    <w:rPr>
      <w:b/>
      <w:bCs/>
      <w:iCs/>
      <w:szCs w:val="26"/>
    </w:rPr>
  </w:style>
  <w:style w:type="paragraph" w:styleId="Heading6">
    <w:name w:val="heading 6"/>
    <w:basedOn w:val="Normal"/>
    <w:next w:val="Normal"/>
    <w:link w:val="Heading6Char"/>
    <w:qFormat/>
    <w:rsid w:val="005B2E72"/>
    <w:pPr>
      <w:numPr>
        <w:ilvl w:val="5"/>
        <w:numId w:val="3"/>
      </w:numPr>
      <w:spacing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C69E0"/>
    <w:rPr>
      <w:rFonts w:eastAsia="Times New Roman"/>
      <w:b/>
      <w:bCs/>
      <w:iCs/>
      <w:sz w:val="22"/>
      <w:szCs w:val="26"/>
    </w:rPr>
  </w:style>
  <w:style w:type="paragraph" w:customStyle="1" w:styleId="Contents">
    <w:name w:val="Contents"/>
    <w:basedOn w:val="Normal"/>
    <w:next w:val="Normal"/>
    <w:rsid w:val="005B2E72"/>
    <w:pPr>
      <w:spacing w:after="60"/>
    </w:pPr>
    <w:rPr>
      <w:rFonts w:cs="Arial"/>
      <w:b/>
      <w:iCs/>
      <w:kern w:val="32"/>
      <w:sz w:val="32"/>
      <w:szCs w:val="32"/>
    </w:rPr>
  </w:style>
  <w:style w:type="paragraph" w:customStyle="1" w:styleId="FigureCaption">
    <w:name w:val="Figure Caption"/>
    <w:basedOn w:val="Normal"/>
    <w:next w:val="Normal"/>
    <w:rsid w:val="005B2E72"/>
    <w:pPr>
      <w:keepNext/>
      <w:ind w:left="1282" w:hanging="1282"/>
    </w:pPr>
    <w:rPr>
      <w:b/>
    </w:rPr>
  </w:style>
  <w:style w:type="character" w:customStyle="1" w:styleId="Heading4Char">
    <w:name w:val="Heading 4 Char"/>
    <w:basedOn w:val="DefaultParagraphFont"/>
    <w:link w:val="Heading4"/>
    <w:rsid w:val="008C69E0"/>
    <w:rPr>
      <w:rFonts w:eastAsia="Times New Roman"/>
      <w:b/>
      <w:bCs/>
      <w:sz w:val="24"/>
      <w:szCs w:val="28"/>
    </w:rPr>
  </w:style>
  <w:style w:type="character" w:customStyle="1" w:styleId="Heading2Char">
    <w:name w:val="Heading 2 Char"/>
    <w:basedOn w:val="DefaultParagraphFont"/>
    <w:link w:val="Heading2"/>
    <w:rsid w:val="002100A7"/>
    <w:rPr>
      <w:rFonts w:eastAsia="Times New Roman"/>
      <w:b/>
      <w:sz w:val="22"/>
      <w:szCs w:val="22"/>
    </w:rPr>
  </w:style>
  <w:style w:type="character" w:customStyle="1" w:styleId="Heading3Char">
    <w:name w:val="Heading 3 Char"/>
    <w:basedOn w:val="DefaultParagraphFont"/>
    <w:link w:val="Heading3"/>
    <w:rsid w:val="00915799"/>
    <w:rPr>
      <w:rFonts w:eastAsia="Times New Roman"/>
      <w:sz w:val="22"/>
      <w:szCs w:val="22"/>
    </w:rPr>
  </w:style>
  <w:style w:type="character" w:customStyle="1" w:styleId="Heading1Char">
    <w:name w:val="Heading 1 Char"/>
    <w:basedOn w:val="DefaultParagraphFont"/>
    <w:link w:val="Heading1"/>
    <w:rsid w:val="002100A7"/>
    <w:rPr>
      <w:rFonts w:eastAsia="Times New Roman"/>
      <w:b/>
      <w:sz w:val="52"/>
      <w:szCs w:val="24"/>
    </w:rPr>
  </w:style>
  <w:style w:type="paragraph" w:customStyle="1" w:styleId="Footnote">
    <w:name w:val="Footnote"/>
    <w:next w:val="Normal"/>
    <w:rsid w:val="005B2E72"/>
    <w:pPr>
      <w:spacing w:before="60" w:after="60"/>
    </w:pPr>
    <w:rPr>
      <w:rFonts w:ascii="Verdana" w:eastAsia="Times New Roman" w:hAnsi="Verdana" w:cs="Arial"/>
      <w:bCs/>
      <w:kern w:val="28"/>
      <w:sz w:val="16"/>
      <w:szCs w:val="16"/>
    </w:rPr>
  </w:style>
  <w:style w:type="character" w:styleId="FootnoteReference">
    <w:name w:val="footnote reference"/>
    <w:basedOn w:val="DefaultParagraphFont"/>
    <w:semiHidden/>
    <w:rsid w:val="005B2E72"/>
    <w:rPr>
      <w:vertAlign w:val="superscript"/>
    </w:rPr>
  </w:style>
  <w:style w:type="paragraph" w:styleId="FootnoteText">
    <w:name w:val="footnote text"/>
    <w:basedOn w:val="Normal"/>
    <w:link w:val="FootnoteTextChar"/>
    <w:semiHidden/>
    <w:rsid w:val="005B2E72"/>
  </w:style>
  <w:style w:type="character" w:customStyle="1" w:styleId="FootnoteTextChar">
    <w:name w:val="Footnote Text Char"/>
    <w:basedOn w:val="DefaultParagraphFont"/>
    <w:link w:val="FootnoteText"/>
    <w:semiHidden/>
    <w:rsid w:val="008C69E0"/>
    <w:rPr>
      <w:rFonts w:eastAsia="Times New Roman"/>
      <w:sz w:val="22"/>
      <w:szCs w:val="24"/>
    </w:rPr>
  </w:style>
  <w:style w:type="character" w:customStyle="1" w:styleId="Heading6Char">
    <w:name w:val="Heading 6 Char"/>
    <w:basedOn w:val="DefaultParagraphFont"/>
    <w:link w:val="Heading6"/>
    <w:rsid w:val="008C69E0"/>
    <w:rPr>
      <w:rFonts w:eastAsia="Times New Roman"/>
      <w:b/>
      <w:bCs/>
      <w:sz w:val="22"/>
      <w:szCs w:val="22"/>
    </w:rPr>
  </w:style>
  <w:style w:type="paragraph" w:styleId="ListBullet3">
    <w:name w:val="List Bullet 3"/>
    <w:basedOn w:val="Normal"/>
    <w:rsid w:val="005B2E72"/>
    <w:pPr>
      <w:numPr>
        <w:ilvl w:val="2"/>
        <w:numId w:val="6"/>
      </w:numPr>
      <w:contextualSpacing/>
    </w:pPr>
  </w:style>
  <w:style w:type="paragraph" w:styleId="ListBullet2">
    <w:name w:val="List Bullet 2"/>
    <w:basedOn w:val="Normal"/>
    <w:rsid w:val="005B2E72"/>
    <w:pPr>
      <w:numPr>
        <w:ilvl w:val="1"/>
        <w:numId w:val="6"/>
      </w:numPr>
      <w:contextualSpacing/>
    </w:pPr>
  </w:style>
  <w:style w:type="paragraph" w:styleId="ListNumber3">
    <w:name w:val="List Number 3"/>
    <w:basedOn w:val="ListNumber2"/>
    <w:rsid w:val="005B2E72"/>
    <w:pPr>
      <w:numPr>
        <w:ilvl w:val="2"/>
      </w:numPr>
    </w:pPr>
  </w:style>
  <w:style w:type="paragraph" w:styleId="Caption">
    <w:name w:val="caption"/>
    <w:basedOn w:val="Normal"/>
    <w:next w:val="Normal"/>
    <w:unhideWhenUsed/>
    <w:qFormat/>
    <w:rsid w:val="005B2E72"/>
    <w:pPr>
      <w:spacing w:after="200"/>
    </w:pPr>
    <w:rPr>
      <w:b/>
      <w:bCs/>
      <w:color w:val="4F81BD"/>
      <w:szCs w:val="18"/>
    </w:rPr>
  </w:style>
  <w:style w:type="paragraph" w:styleId="ListNumber2">
    <w:name w:val="List Number 2"/>
    <w:basedOn w:val="Normal"/>
    <w:rsid w:val="005B2E72"/>
    <w:pPr>
      <w:numPr>
        <w:ilvl w:val="1"/>
        <w:numId w:val="8"/>
      </w:numPr>
    </w:pPr>
  </w:style>
  <w:style w:type="character" w:styleId="Emphasis">
    <w:name w:val="Emphasis"/>
    <w:basedOn w:val="DefaultParagraphFont"/>
    <w:qFormat/>
    <w:rsid w:val="005B2E72"/>
    <w:rPr>
      <w:i/>
      <w:iCs/>
    </w:rPr>
  </w:style>
  <w:style w:type="paragraph" w:customStyle="1" w:styleId="Normal2">
    <w:name w:val="Normal 2"/>
    <w:basedOn w:val="Normal"/>
    <w:rsid w:val="005B2E72"/>
    <w:pPr>
      <w:ind w:left="504"/>
    </w:pPr>
  </w:style>
  <w:style w:type="paragraph" w:styleId="Footer">
    <w:name w:val="footer"/>
    <w:basedOn w:val="Normal"/>
    <w:link w:val="FooterChar"/>
    <w:uiPriority w:val="99"/>
    <w:rsid w:val="005B2E72"/>
    <w:pPr>
      <w:tabs>
        <w:tab w:val="center" w:pos="4153"/>
        <w:tab w:val="right" w:pos="8306"/>
      </w:tabs>
    </w:pPr>
  </w:style>
  <w:style w:type="character" w:customStyle="1" w:styleId="FooterChar">
    <w:name w:val="Footer Char"/>
    <w:basedOn w:val="DefaultParagraphFont"/>
    <w:link w:val="Footer"/>
    <w:uiPriority w:val="99"/>
    <w:rsid w:val="008C69E0"/>
    <w:rPr>
      <w:rFonts w:eastAsia="Times New Roman"/>
      <w:sz w:val="22"/>
      <w:szCs w:val="24"/>
    </w:rPr>
  </w:style>
  <w:style w:type="paragraph" w:customStyle="1" w:styleId="FooterRight">
    <w:name w:val="Footer Right"/>
    <w:basedOn w:val="Footer"/>
    <w:rsid w:val="005B2E72"/>
    <w:pPr>
      <w:jc w:val="right"/>
    </w:pPr>
  </w:style>
  <w:style w:type="paragraph" w:styleId="Header">
    <w:name w:val="header"/>
    <w:basedOn w:val="Normal"/>
    <w:link w:val="HeaderChar"/>
    <w:rsid w:val="005B2E72"/>
    <w:pPr>
      <w:tabs>
        <w:tab w:val="center" w:pos="4153"/>
        <w:tab w:val="right" w:pos="8306"/>
      </w:tabs>
    </w:pPr>
  </w:style>
  <w:style w:type="character" w:customStyle="1" w:styleId="HeaderChar">
    <w:name w:val="Header Char"/>
    <w:basedOn w:val="DefaultParagraphFont"/>
    <w:link w:val="Header"/>
    <w:rsid w:val="008C69E0"/>
    <w:rPr>
      <w:rFonts w:eastAsia="Times New Roman"/>
      <w:sz w:val="22"/>
      <w:szCs w:val="24"/>
    </w:rPr>
  </w:style>
  <w:style w:type="paragraph" w:customStyle="1" w:styleId="HeaderRight">
    <w:name w:val="Header Right"/>
    <w:basedOn w:val="Header"/>
    <w:rsid w:val="005B2E72"/>
    <w:pPr>
      <w:spacing w:before="40" w:after="40"/>
      <w:jc w:val="right"/>
    </w:pPr>
    <w:rPr>
      <w:smallCaps/>
      <w:szCs w:val="16"/>
    </w:rPr>
  </w:style>
  <w:style w:type="character" w:customStyle="1" w:styleId="HintsandTips">
    <w:name w:val="Hints and Tips"/>
    <w:basedOn w:val="DefaultParagraphFont"/>
    <w:rsid w:val="005B2E72"/>
    <w:rPr>
      <w:noProof/>
      <w:color w:val="008000"/>
    </w:rPr>
  </w:style>
  <w:style w:type="paragraph" w:customStyle="1" w:styleId="Normal3">
    <w:name w:val="Normal 3"/>
    <w:basedOn w:val="Normal"/>
    <w:rsid w:val="005B2E72"/>
    <w:pPr>
      <w:ind w:left="1008"/>
    </w:pPr>
  </w:style>
  <w:style w:type="paragraph" w:customStyle="1" w:styleId="Sub-subtitle">
    <w:name w:val="Sub-subtitle"/>
    <w:basedOn w:val="Subtitle"/>
    <w:next w:val="Normal"/>
    <w:rsid w:val="005B2E72"/>
    <w:rPr>
      <w:sz w:val="24"/>
    </w:rPr>
  </w:style>
  <w:style w:type="paragraph" w:styleId="ListBullet">
    <w:name w:val="List Bullet"/>
    <w:basedOn w:val="ListParagraph"/>
    <w:rsid w:val="005B2E72"/>
    <w:pPr>
      <w:numPr>
        <w:numId w:val="6"/>
      </w:numPr>
    </w:pPr>
    <w:rPr>
      <w:rFonts w:ascii="Calibri" w:hAnsi="Calibri"/>
      <w:sz w:val="22"/>
    </w:rPr>
  </w:style>
  <w:style w:type="paragraph" w:customStyle="1" w:styleId="TableCaption">
    <w:name w:val="Table Caption"/>
    <w:basedOn w:val="Normal"/>
    <w:next w:val="Normal"/>
    <w:rsid w:val="005B2E72"/>
    <w:pPr>
      <w:keepNext/>
      <w:ind w:left="1282" w:hanging="1282"/>
    </w:pPr>
    <w:rPr>
      <w:b/>
    </w:rPr>
  </w:style>
  <w:style w:type="table" w:styleId="TableGrid">
    <w:name w:val="Table Grid"/>
    <w:basedOn w:val="TableNormal"/>
    <w:rsid w:val="005B2E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5B2E72"/>
    <w:pPr>
      <w:spacing w:before="80" w:after="80"/>
    </w:pPr>
  </w:style>
  <w:style w:type="paragraph" w:styleId="ListNumber">
    <w:name w:val="List Number"/>
    <w:basedOn w:val="Normal"/>
    <w:rsid w:val="005B2E72"/>
    <w:pPr>
      <w:numPr>
        <w:numId w:val="7"/>
      </w:numPr>
    </w:pPr>
  </w:style>
  <w:style w:type="character" w:customStyle="1" w:styleId="Option">
    <w:name w:val="Option"/>
    <w:basedOn w:val="DefaultParagraphFont"/>
    <w:rsid w:val="005B2E72"/>
    <w:rPr>
      <w:rFonts w:ascii="Arial" w:hAnsi="Arial"/>
      <w:sz w:val="22"/>
      <w:szCs w:val="22"/>
    </w:rPr>
  </w:style>
  <w:style w:type="character" w:styleId="PageNumber">
    <w:name w:val="page number"/>
    <w:basedOn w:val="DefaultParagraphFont"/>
    <w:rsid w:val="005B2E72"/>
  </w:style>
  <w:style w:type="character" w:styleId="Strong">
    <w:name w:val="Strong"/>
    <w:basedOn w:val="DefaultParagraphFont"/>
    <w:qFormat/>
    <w:rsid w:val="00E30514"/>
    <w:rPr>
      <w:rFonts w:ascii="Calibri" w:hAnsi="Calibri"/>
      <w:b/>
      <w:bCs/>
      <w:color w:val="1869B2"/>
      <w:sz w:val="24"/>
    </w:rPr>
  </w:style>
  <w:style w:type="paragraph" w:styleId="Title">
    <w:name w:val="Title"/>
    <w:basedOn w:val="DocumentTitle"/>
    <w:next w:val="Normal"/>
    <w:link w:val="TitleChar"/>
    <w:qFormat/>
    <w:rsid w:val="005B2E72"/>
    <w:rPr>
      <w:b/>
    </w:rPr>
  </w:style>
  <w:style w:type="character" w:customStyle="1" w:styleId="TitleChar">
    <w:name w:val="Title Char"/>
    <w:basedOn w:val="DefaultParagraphFont"/>
    <w:link w:val="Title"/>
    <w:rsid w:val="008C69E0"/>
    <w:rPr>
      <w:rFonts w:eastAsia="Times New Roman"/>
      <w:b/>
      <w:color w:val="1869B2"/>
      <w:sz w:val="52"/>
      <w:szCs w:val="24"/>
    </w:rPr>
  </w:style>
  <w:style w:type="paragraph" w:styleId="TOC1">
    <w:name w:val="toc 1"/>
    <w:basedOn w:val="Normal"/>
    <w:next w:val="Normal"/>
    <w:autoRedefine/>
    <w:uiPriority w:val="39"/>
    <w:qFormat/>
    <w:rsid w:val="005B2E72"/>
    <w:pPr>
      <w:spacing w:before="240"/>
    </w:pPr>
    <w:rPr>
      <w:rFonts w:asciiTheme="minorHAnsi" w:hAnsiTheme="minorHAnsi" w:cstheme="minorHAnsi"/>
      <w:b/>
      <w:bCs/>
      <w:sz w:val="20"/>
      <w:szCs w:val="20"/>
    </w:rPr>
  </w:style>
  <w:style w:type="paragraph" w:styleId="TOC2">
    <w:name w:val="toc 2"/>
    <w:basedOn w:val="Normal"/>
    <w:next w:val="Normal"/>
    <w:autoRedefine/>
    <w:uiPriority w:val="39"/>
    <w:qFormat/>
    <w:rsid w:val="005B2E72"/>
    <w:pPr>
      <w:ind w:left="220"/>
    </w:pPr>
    <w:rPr>
      <w:rFonts w:asciiTheme="minorHAnsi" w:hAnsiTheme="minorHAnsi" w:cstheme="minorHAnsi"/>
      <w:i/>
      <w:iCs/>
      <w:sz w:val="20"/>
      <w:szCs w:val="20"/>
    </w:rPr>
  </w:style>
  <w:style w:type="paragraph" w:styleId="TOC3">
    <w:name w:val="toc 3"/>
    <w:basedOn w:val="Normal"/>
    <w:next w:val="Normal"/>
    <w:autoRedefine/>
    <w:uiPriority w:val="39"/>
    <w:qFormat/>
    <w:rsid w:val="005B2E72"/>
    <w:pPr>
      <w:ind w:left="440"/>
    </w:pPr>
    <w:rPr>
      <w:rFonts w:asciiTheme="minorHAnsi" w:hAnsiTheme="minorHAnsi" w:cstheme="minorHAnsi"/>
      <w:sz w:val="20"/>
      <w:szCs w:val="20"/>
    </w:rPr>
  </w:style>
  <w:style w:type="paragraph" w:styleId="TOC4">
    <w:name w:val="toc 4"/>
    <w:basedOn w:val="TOC3"/>
    <w:next w:val="Normal"/>
    <w:semiHidden/>
    <w:rsid w:val="005B2E72"/>
    <w:pPr>
      <w:ind w:left="660"/>
    </w:pPr>
  </w:style>
  <w:style w:type="character" w:customStyle="1" w:styleId="Hints">
    <w:name w:val="Hints"/>
    <w:basedOn w:val="DefaultParagraphFont"/>
    <w:rsid w:val="005B2E72"/>
    <w:rPr>
      <w:noProof/>
      <w:color w:val="FF0000"/>
    </w:rPr>
  </w:style>
  <w:style w:type="paragraph" w:styleId="DocumentMap">
    <w:name w:val="Document Map"/>
    <w:basedOn w:val="Normal"/>
    <w:link w:val="DocumentMapChar"/>
    <w:semiHidden/>
    <w:rsid w:val="005B2E72"/>
    <w:pPr>
      <w:shd w:val="clear" w:color="auto" w:fill="000080"/>
    </w:pPr>
    <w:rPr>
      <w:rFonts w:ascii="Tahoma" w:hAnsi="Tahoma" w:cs="Tahoma"/>
    </w:rPr>
  </w:style>
  <w:style w:type="character" w:customStyle="1" w:styleId="DocumentMapChar">
    <w:name w:val="Document Map Char"/>
    <w:basedOn w:val="DefaultParagraphFont"/>
    <w:link w:val="DocumentMap"/>
    <w:semiHidden/>
    <w:rsid w:val="008C69E0"/>
    <w:rPr>
      <w:rFonts w:ascii="Tahoma" w:eastAsia="Times New Roman" w:hAnsi="Tahoma" w:cs="Tahoma"/>
      <w:sz w:val="22"/>
      <w:szCs w:val="24"/>
      <w:shd w:val="clear" w:color="auto" w:fill="000080"/>
    </w:rPr>
  </w:style>
  <w:style w:type="paragraph" w:customStyle="1" w:styleId="TableHeading">
    <w:name w:val="Table Heading"/>
    <w:basedOn w:val="Normal"/>
    <w:qFormat/>
    <w:rsid w:val="005B2E72"/>
    <w:rPr>
      <w:b/>
      <w:color w:val="FFFFFF"/>
    </w:rPr>
  </w:style>
  <w:style w:type="paragraph" w:customStyle="1" w:styleId="Confidential">
    <w:name w:val="Confidential"/>
    <w:basedOn w:val="Normal"/>
    <w:rsid w:val="005B2E72"/>
    <w:pPr>
      <w:jc w:val="right"/>
    </w:pPr>
    <w:rPr>
      <w:rFonts w:ascii="Arial" w:hAnsi="Arial"/>
      <w:b/>
      <w:color w:val="000000"/>
      <w:lang w:val="en-GB"/>
    </w:rPr>
  </w:style>
  <w:style w:type="character" w:customStyle="1" w:styleId="Confidentiality">
    <w:name w:val="Confidentiality"/>
    <w:basedOn w:val="DefaultParagraphFont"/>
    <w:rsid w:val="005B2E72"/>
  </w:style>
  <w:style w:type="character" w:customStyle="1" w:styleId="Owner">
    <w:name w:val="Owner"/>
    <w:basedOn w:val="DefaultParagraphFont"/>
    <w:rsid w:val="005B2E72"/>
  </w:style>
  <w:style w:type="character" w:styleId="Hyperlink">
    <w:name w:val="Hyperlink"/>
    <w:basedOn w:val="DefaultParagraphFont"/>
    <w:uiPriority w:val="99"/>
    <w:rsid w:val="005B2E72"/>
    <w:rPr>
      <w:color w:val="0000FF"/>
      <w:u w:val="single"/>
    </w:rPr>
  </w:style>
  <w:style w:type="character" w:customStyle="1" w:styleId="Hidden">
    <w:name w:val="Hidden"/>
    <w:basedOn w:val="DefaultParagraphFont"/>
    <w:rsid w:val="005B2E72"/>
    <w:rPr>
      <w:b/>
      <w:vanish/>
      <w:sz w:val="24"/>
    </w:rPr>
  </w:style>
  <w:style w:type="paragraph" w:styleId="Subtitle">
    <w:name w:val="Subtitle"/>
    <w:basedOn w:val="Normal"/>
    <w:next w:val="Normal"/>
    <w:link w:val="SubtitleChar"/>
    <w:qFormat/>
    <w:rsid w:val="005B2E72"/>
    <w:pPr>
      <w:spacing w:after="2400"/>
      <w:jc w:val="center"/>
    </w:pPr>
    <w:rPr>
      <w:b/>
      <w:color w:val="1869B2"/>
      <w:sz w:val="36"/>
    </w:rPr>
  </w:style>
  <w:style w:type="character" w:customStyle="1" w:styleId="SubtitleChar">
    <w:name w:val="Subtitle Char"/>
    <w:basedOn w:val="DefaultParagraphFont"/>
    <w:link w:val="Subtitle"/>
    <w:rsid w:val="008C69E0"/>
    <w:rPr>
      <w:rFonts w:eastAsia="Times New Roman"/>
      <w:b/>
      <w:color w:val="1869B2"/>
      <w:sz w:val="36"/>
      <w:szCs w:val="24"/>
    </w:rPr>
  </w:style>
  <w:style w:type="paragraph" w:customStyle="1" w:styleId="TableText2">
    <w:name w:val="Table Text 2"/>
    <w:basedOn w:val="Normal"/>
    <w:qFormat/>
    <w:rsid w:val="005B2E72"/>
  </w:style>
  <w:style w:type="paragraph" w:customStyle="1" w:styleId="TableText3">
    <w:name w:val="Table Text 3"/>
    <w:basedOn w:val="TableText"/>
    <w:qFormat/>
    <w:rsid w:val="005B2E72"/>
  </w:style>
  <w:style w:type="paragraph" w:customStyle="1" w:styleId="Figure">
    <w:name w:val="Figure"/>
    <w:basedOn w:val="Normal"/>
    <w:next w:val="Normal"/>
    <w:qFormat/>
    <w:rsid w:val="005B2E72"/>
    <w:pPr>
      <w:spacing w:before="60"/>
    </w:pPr>
  </w:style>
  <w:style w:type="paragraph" w:customStyle="1" w:styleId="ComplexTable">
    <w:name w:val="Complex Table"/>
    <w:basedOn w:val="Normal"/>
    <w:next w:val="Normal"/>
    <w:qFormat/>
    <w:rsid w:val="005B2E72"/>
  </w:style>
  <w:style w:type="paragraph" w:customStyle="1" w:styleId="TableHeading-Complex">
    <w:name w:val="Table Heading - Complex"/>
    <w:basedOn w:val="TableHeading"/>
    <w:qFormat/>
    <w:rsid w:val="005B2E72"/>
  </w:style>
  <w:style w:type="paragraph" w:customStyle="1" w:styleId="Documentinformation">
    <w:name w:val="Document information"/>
    <w:basedOn w:val="Contents"/>
    <w:next w:val="Normal"/>
    <w:rsid w:val="005B2E72"/>
    <w:pPr>
      <w:pageBreakBefore/>
      <w:spacing w:line="276" w:lineRule="auto"/>
    </w:pPr>
    <w:rPr>
      <w:rFonts w:eastAsia="SimSun"/>
      <w:lang w:val="en-US" w:eastAsia="zh-CN"/>
    </w:rPr>
  </w:style>
  <w:style w:type="paragraph" w:customStyle="1" w:styleId="TableText9pt">
    <w:name w:val="Table Text (9 pt)"/>
    <w:basedOn w:val="Normal"/>
    <w:rsid w:val="005B2E72"/>
    <w:pPr>
      <w:spacing w:before="60" w:after="60" w:line="221" w:lineRule="atLeast"/>
    </w:pPr>
    <w:rPr>
      <w:sz w:val="18"/>
      <w:szCs w:val="20"/>
      <w:lang w:val="en-US" w:eastAsia="en-US"/>
    </w:rPr>
  </w:style>
  <w:style w:type="paragraph" w:customStyle="1" w:styleId="ParaAuto">
    <w:name w:val="Para + Auto"/>
    <w:aliases w:val="Before:  0 pt"/>
    <w:basedOn w:val="Normal"/>
    <w:rsid w:val="005B2E72"/>
    <w:pPr>
      <w:widowControl w:val="0"/>
      <w:numPr>
        <w:ilvl w:val="1"/>
        <w:numId w:val="10"/>
      </w:numPr>
      <w:tabs>
        <w:tab w:val="left" w:pos="1247"/>
      </w:tabs>
    </w:pPr>
    <w:rPr>
      <w:szCs w:val="20"/>
    </w:rPr>
  </w:style>
  <w:style w:type="paragraph" w:customStyle="1" w:styleId="SubclauseTailDefinitionBody">
    <w:name w:val="Subclause Tail &amp; Definition Body"/>
    <w:basedOn w:val="Normal"/>
    <w:next w:val="Normal"/>
    <w:link w:val="SubclauseTailDefinitionBodyChar"/>
    <w:rsid w:val="005558A8"/>
    <w:pPr>
      <w:ind w:left="567"/>
    </w:pPr>
  </w:style>
  <w:style w:type="character" w:customStyle="1" w:styleId="SubclauseTailDefinitionBodyChar">
    <w:name w:val="Subclause Tail &amp; Definition Body Char"/>
    <w:basedOn w:val="DefaultParagraphFont"/>
    <w:link w:val="SubclauseTailDefinitionBody"/>
    <w:rsid w:val="005558A8"/>
    <w:rPr>
      <w:rFonts w:ascii="Calibri" w:eastAsia="Times New Roman" w:hAnsi="Calibri" w:cs="Times New Roman"/>
      <w:szCs w:val="24"/>
      <w:lang w:val="en-AU" w:eastAsia="en-AU"/>
    </w:rPr>
  </w:style>
  <w:style w:type="character" w:customStyle="1" w:styleId="TableBodyChar">
    <w:name w:val="Table Body Char"/>
    <w:basedOn w:val="DefaultParagraphFont"/>
    <w:link w:val="TableBody"/>
    <w:locked/>
    <w:rsid w:val="005558A8"/>
    <w:rPr>
      <w:sz w:val="22"/>
      <w:szCs w:val="24"/>
      <w:lang w:eastAsia="en-US"/>
    </w:rPr>
  </w:style>
  <w:style w:type="paragraph" w:customStyle="1" w:styleId="TableBody">
    <w:name w:val="Table Body"/>
    <w:basedOn w:val="Normal"/>
    <w:link w:val="TableBodyChar"/>
    <w:rsid w:val="005B2E72"/>
    <w:pPr>
      <w:keepLines/>
      <w:suppressAutoHyphens/>
      <w:spacing w:after="60" w:line="264" w:lineRule="auto"/>
    </w:pPr>
    <w:rPr>
      <w:rFonts w:eastAsia="SimSun"/>
      <w:lang w:eastAsia="en-US"/>
    </w:rPr>
  </w:style>
  <w:style w:type="character" w:customStyle="1" w:styleId="BodyIndent0Char">
    <w:name w:val="Body Indent 0 Char"/>
    <w:basedOn w:val="DefaultParagraphFont"/>
    <w:link w:val="BodyIndent0"/>
    <w:locked/>
    <w:rsid w:val="005558A8"/>
    <w:rPr>
      <w:sz w:val="24"/>
      <w:szCs w:val="24"/>
      <w:lang w:val="en-AU" w:eastAsia="en-AU" w:bidi="ar-SA"/>
    </w:rPr>
  </w:style>
  <w:style w:type="paragraph" w:customStyle="1" w:styleId="BodyIndent0">
    <w:name w:val="Body Indent 0"/>
    <w:link w:val="BodyIndent0Char"/>
    <w:rsid w:val="005558A8"/>
    <w:pPr>
      <w:suppressAutoHyphens/>
      <w:spacing w:after="160" w:line="264" w:lineRule="auto"/>
    </w:pPr>
    <w:rPr>
      <w:sz w:val="24"/>
      <w:szCs w:val="24"/>
    </w:rPr>
  </w:style>
  <w:style w:type="table" w:customStyle="1" w:styleId="TableDeed">
    <w:name w:val="Table Deed"/>
    <w:basedOn w:val="TableNormal"/>
    <w:rsid w:val="005558A8"/>
    <w:pPr>
      <w:keepLines/>
      <w:suppressAutoHyphens/>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Default">
    <w:name w:val="Default"/>
    <w:rsid w:val="005B2E72"/>
    <w:pPr>
      <w:autoSpaceDE w:val="0"/>
      <w:autoSpaceDN w:val="0"/>
      <w:adjustRightInd w:val="0"/>
    </w:pPr>
    <w:rPr>
      <w:rFonts w:ascii="Verdana" w:eastAsia="Times New Roman" w:hAnsi="Verdana" w:cs="Verdana"/>
      <w:color w:val="000000"/>
      <w:sz w:val="24"/>
      <w:szCs w:val="24"/>
    </w:rPr>
  </w:style>
  <w:style w:type="paragraph" w:styleId="BalloonText">
    <w:name w:val="Balloon Text"/>
    <w:basedOn w:val="Normal"/>
    <w:link w:val="BalloonTextChar"/>
    <w:semiHidden/>
    <w:rsid w:val="005B2E72"/>
    <w:rPr>
      <w:rFonts w:ascii="Tahoma" w:hAnsi="Tahoma" w:cs="Tahoma"/>
      <w:sz w:val="16"/>
      <w:szCs w:val="16"/>
    </w:rPr>
  </w:style>
  <w:style w:type="character" w:customStyle="1" w:styleId="BalloonTextChar">
    <w:name w:val="Balloon Text Char"/>
    <w:basedOn w:val="DefaultParagraphFont"/>
    <w:link w:val="BalloonText"/>
    <w:semiHidden/>
    <w:rsid w:val="00DF6C27"/>
    <w:rPr>
      <w:rFonts w:ascii="Tahoma" w:eastAsia="Times New Roman" w:hAnsi="Tahoma" w:cs="Tahoma"/>
      <w:sz w:val="16"/>
      <w:szCs w:val="16"/>
    </w:rPr>
  </w:style>
  <w:style w:type="paragraph" w:styleId="TOCHeading">
    <w:name w:val="TOC Heading"/>
    <w:basedOn w:val="Heading1"/>
    <w:next w:val="Normal"/>
    <w:uiPriority w:val="39"/>
    <w:unhideWhenUsed/>
    <w:qFormat/>
    <w:rsid w:val="005B2E72"/>
    <w:pPr>
      <w:keepNext/>
      <w:keepLines/>
      <w:spacing w:before="480" w:line="276" w:lineRule="auto"/>
      <w:outlineLvl w:val="9"/>
    </w:pPr>
    <w:rPr>
      <w:rFonts w:asciiTheme="minorHAnsi" w:hAnsiTheme="minorHAnsi"/>
      <w:bCs/>
      <w:color w:val="365F91"/>
      <w:szCs w:val="28"/>
      <w:lang w:val="en-US" w:eastAsia="en-US"/>
    </w:rPr>
  </w:style>
  <w:style w:type="numbering" w:customStyle="1" w:styleId="BulletArrows">
    <w:name w:val="Bullet Arrows"/>
    <w:uiPriority w:val="99"/>
    <w:rsid w:val="005B2E72"/>
    <w:pPr>
      <w:numPr>
        <w:numId w:val="2"/>
      </w:numPr>
    </w:pPr>
  </w:style>
  <w:style w:type="character" w:customStyle="1" w:styleId="CharacterHiliteNone">
    <w:name w:val="Character + Hilite None"/>
    <w:basedOn w:val="DefaultParagraphFont"/>
    <w:rsid w:val="005B2E72"/>
    <w:rPr>
      <w:bdr w:val="none" w:sz="0" w:space="0" w:color="auto"/>
      <w:shd w:val="clear" w:color="auto" w:fill="auto"/>
    </w:rPr>
  </w:style>
  <w:style w:type="character" w:styleId="CommentReference">
    <w:name w:val="annotation reference"/>
    <w:basedOn w:val="DefaultParagraphFont"/>
    <w:semiHidden/>
    <w:rsid w:val="005B2E72"/>
    <w:rPr>
      <w:sz w:val="16"/>
      <w:szCs w:val="16"/>
    </w:rPr>
  </w:style>
  <w:style w:type="paragraph" w:styleId="CommentText">
    <w:name w:val="annotation text"/>
    <w:basedOn w:val="Normal"/>
    <w:link w:val="CommentTextChar"/>
    <w:semiHidden/>
    <w:rsid w:val="005B2E72"/>
    <w:rPr>
      <w:sz w:val="20"/>
      <w:szCs w:val="20"/>
    </w:rPr>
  </w:style>
  <w:style w:type="character" w:customStyle="1" w:styleId="CommentTextChar">
    <w:name w:val="Comment Text Char"/>
    <w:basedOn w:val="DefaultParagraphFont"/>
    <w:link w:val="CommentText"/>
    <w:semiHidden/>
    <w:rsid w:val="005B2E72"/>
    <w:rPr>
      <w:rFonts w:eastAsia="Times New Roman"/>
    </w:rPr>
  </w:style>
  <w:style w:type="paragraph" w:styleId="CommentSubject">
    <w:name w:val="annotation subject"/>
    <w:basedOn w:val="CommentText"/>
    <w:next w:val="CommentText"/>
    <w:link w:val="CommentSubjectChar"/>
    <w:semiHidden/>
    <w:rsid w:val="005B2E72"/>
    <w:rPr>
      <w:b/>
      <w:bCs/>
    </w:rPr>
  </w:style>
  <w:style w:type="character" w:customStyle="1" w:styleId="CommentSubjectChar">
    <w:name w:val="Comment Subject Char"/>
    <w:basedOn w:val="CommentTextChar"/>
    <w:link w:val="CommentSubject"/>
    <w:semiHidden/>
    <w:rsid w:val="005B2E72"/>
    <w:rPr>
      <w:rFonts w:eastAsia="Times New Roman"/>
      <w:b/>
      <w:bCs/>
    </w:rPr>
  </w:style>
  <w:style w:type="paragraph" w:customStyle="1" w:styleId="DocumentChangeHistory">
    <w:name w:val="Document Change History"/>
    <w:basedOn w:val="Normal"/>
    <w:next w:val="Normal"/>
    <w:qFormat/>
    <w:rsid w:val="005B2E72"/>
    <w:rPr>
      <w:b/>
      <w:color w:val="1869B2"/>
      <w:sz w:val="36"/>
    </w:rPr>
  </w:style>
  <w:style w:type="paragraph" w:customStyle="1" w:styleId="DocumentTitle">
    <w:name w:val="Document Title"/>
    <w:basedOn w:val="Normal"/>
    <w:qFormat/>
    <w:rsid w:val="005B2E72"/>
    <w:pPr>
      <w:spacing w:before="2000"/>
      <w:jc w:val="center"/>
    </w:pPr>
    <w:rPr>
      <w:color w:val="1869B2"/>
      <w:sz w:val="52"/>
    </w:rPr>
  </w:style>
  <w:style w:type="character" w:customStyle="1" w:styleId="ExplanitoryNotes">
    <w:name w:val="Explanitory Notes"/>
    <w:basedOn w:val="DefaultParagraphFont"/>
    <w:rsid w:val="005B2E72"/>
    <w:rPr>
      <w:sz w:val="20"/>
    </w:rPr>
  </w:style>
  <w:style w:type="character" w:customStyle="1" w:styleId="FlowchartNote">
    <w:name w:val="Flowchart Note"/>
    <w:basedOn w:val="DefaultParagraphFont"/>
    <w:rsid w:val="005B2E72"/>
    <w:rPr>
      <w:b/>
      <w:bCs/>
      <w:sz w:val="24"/>
    </w:rPr>
  </w:style>
  <w:style w:type="character" w:styleId="FollowedHyperlink">
    <w:name w:val="FollowedHyperlink"/>
    <w:basedOn w:val="DefaultParagraphFont"/>
    <w:rsid w:val="005B2E72"/>
    <w:rPr>
      <w:color w:val="800080"/>
      <w:u w:val="single"/>
    </w:rPr>
  </w:style>
  <w:style w:type="numbering" w:customStyle="1" w:styleId="LeftColumnBullet">
    <w:name w:val="Left Column Bullet"/>
    <w:basedOn w:val="NoList"/>
    <w:rsid w:val="005B2E72"/>
    <w:pPr>
      <w:numPr>
        <w:numId w:val="4"/>
      </w:numPr>
    </w:pPr>
  </w:style>
  <w:style w:type="paragraph" w:styleId="List">
    <w:name w:val="List"/>
    <w:basedOn w:val="Normal"/>
    <w:rsid w:val="005B2E72"/>
    <w:pPr>
      <w:numPr>
        <w:numId w:val="9"/>
      </w:numPr>
    </w:pPr>
  </w:style>
  <w:style w:type="paragraph" w:customStyle="1" w:styleId="ListAlphaIndent2">
    <w:name w:val="List Alpha Indent 2"/>
    <w:basedOn w:val="Normal"/>
    <w:rsid w:val="005B2E72"/>
    <w:pPr>
      <w:keepLines/>
      <w:tabs>
        <w:tab w:val="left" w:pos="1191"/>
      </w:tabs>
      <w:suppressAutoHyphens/>
      <w:spacing w:after="160" w:line="264" w:lineRule="auto"/>
      <w:ind w:left="1191" w:hanging="397"/>
    </w:pPr>
    <w:rPr>
      <w:sz w:val="20"/>
      <w:szCs w:val="20"/>
      <w:lang w:eastAsia="en-US"/>
    </w:rPr>
  </w:style>
  <w:style w:type="paragraph" w:styleId="ListParagraph">
    <w:name w:val="List Paragraph"/>
    <w:aliases w:val="1. Numbered"/>
    <w:basedOn w:val="Normal"/>
    <w:link w:val="ListParagraphChar"/>
    <w:uiPriority w:val="34"/>
    <w:qFormat/>
    <w:rsid w:val="005B2E72"/>
    <w:pPr>
      <w:ind w:left="720"/>
    </w:pPr>
    <w:rPr>
      <w:rFonts w:ascii="Times New Roman" w:eastAsia="Calibri" w:hAnsi="Times New Roman"/>
    </w:rPr>
  </w:style>
  <w:style w:type="paragraph" w:styleId="ListBullet4">
    <w:name w:val="List Bullet 4"/>
    <w:basedOn w:val="Normal"/>
    <w:rsid w:val="005B2E72"/>
    <w:pPr>
      <w:numPr>
        <w:ilvl w:val="3"/>
        <w:numId w:val="6"/>
      </w:numPr>
      <w:contextualSpacing/>
    </w:pPr>
  </w:style>
  <w:style w:type="paragraph" w:styleId="ListBullet5">
    <w:name w:val="List Bullet 5"/>
    <w:basedOn w:val="Normal"/>
    <w:rsid w:val="005B2E72"/>
    <w:pPr>
      <w:numPr>
        <w:ilvl w:val="4"/>
        <w:numId w:val="6"/>
      </w:numPr>
      <w:contextualSpacing/>
    </w:pPr>
  </w:style>
  <w:style w:type="paragraph" w:styleId="NoSpacing">
    <w:name w:val="No Spacing"/>
    <w:uiPriority w:val="1"/>
    <w:qFormat/>
    <w:rsid w:val="005B2E72"/>
    <w:rPr>
      <w:rFonts w:eastAsia="Times New Roman"/>
      <w:sz w:val="22"/>
      <w:szCs w:val="24"/>
    </w:rPr>
  </w:style>
  <w:style w:type="paragraph" w:customStyle="1" w:styleId="NormalCalibri">
    <w:name w:val="Normal + Calibri"/>
    <w:basedOn w:val="Normal"/>
    <w:rsid w:val="005B2E72"/>
    <w:rPr>
      <w:rFonts w:cs="Arial"/>
      <w:b/>
      <w:sz w:val="28"/>
      <w:szCs w:val="28"/>
      <w:lang w:eastAsia="en-US"/>
    </w:rPr>
  </w:style>
  <w:style w:type="paragraph" w:customStyle="1" w:styleId="Note">
    <w:name w:val="Note"/>
    <w:basedOn w:val="Normal"/>
    <w:rsid w:val="005B2E72"/>
    <w:pPr>
      <w:keepLines/>
      <w:suppressAutoHyphens/>
      <w:spacing w:after="160" w:line="264" w:lineRule="auto"/>
    </w:pPr>
    <w:rPr>
      <w:i/>
      <w:color w:val="000000"/>
      <w:szCs w:val="20"/>
      <w:lang w:eastAsia="en-US"/>
    </w:rPr>
  </w:style>
  <w:style w:type="numbering" w:customStyle="1" w:styleId="NumberedList123">
    <w:name w:val="Numbered List 123"/>
    <w:basedOn w:val="NoList"/>
    <w:uiPriority w:val="99"/>
    <w:rsid w:val="005B2E72"/>
    <w:pPr>
      <w:numPr>
        <w:numId w:val="5"/>
      </w:numPr>
    </w:pPr>
  </w:style>
  <w:style w:type="paragraph" w:customStyle="1" w:styleId="SubclauseNote">
    <w:name w:val="Subclause Note"/>
    <w:next w:val="Normal"/>
    <w:rsid w:val="005B2E72"/>
    <w:pPr>
      <w:spacing w:before="120" w:after="120"/>
      <w:ind w:left="624"/>
    </w:pPr>
    <w:rPr>
      <w:rFonts w:eastAsia="Times New Roman"/>
      <w:i/>
      <w:sz w:val="22"/>
      <w:lang w:eastAsia="en-US"/>
    </w:rPr>
  </w:style>
  <w:style w:type="paragraph" w:customStyle="1" w:styleId="TableofContents">
    <w:name w:val="Table of Contents"/>
    <w:basedOn w:val="Normal"/>
    <w:next w:val="Normal"/>
    <w:qFormat/>
    <w:rsid w:val="005B2E72"/>
    <w:pPr>
      <w:spacing w:after="240"/>
    </w:pPr>
    <w:rPr>
      <w:b/>
      <w:color w:val="1869B2"/>
      <w:sz w:val="36"/>
    </w:rPr>
  </w:style>
  <w:style w:type="paragraph" w:customStyle="1" w:styleId="VersionNumber">
    <w:name w:val="Version Number"/>
    <w:basedOn w:val="Normal"/>
    <w:next w:val="Normal"/>
    <w:qFormat/>
    <w:rsid w:val="005B2E72"/>
    <w:pPr>
      <w:spacing w:after="4000"/>
      <w:jc w:val="center"/>
    </w:pPr>
    <w:rPr>
      <w:b/>
      <w:color w:val="1869B2"/>
      <w:sz w:val="28"/>
    </w:rPr>
  </w:style>
  <w:style w:type="paragraph" w:styleId="TOC5">
    <w:name w:val="toc 5"/>
    <w:basedOn w:val="Normal"/>
    <w:next w:val="Normal"/>
    <w:autoRedefine/>
    <w:uiPriority w:val="39"/>
    <w:unhideWhenUsed/>
    <w:rsid w:val="000D1E35"/>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0D1E35"/>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0D1E35"/>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0D1E35"/>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0D1E35"/>
    <w:pPr>
      <w:ind w:left="1760"/>
    </w:pPr>
    <w:rPr>
      <w:rFonts w:asciiTheme="minorHAnsi" w:hAnsiTheme="minorHAnsi" w:cstheme="minorHAnsi"/>
      <w:sz w:val="20"/>
      <w:szCs w:val="20"/>
    </w:rPr>
  </w:style>
  <w:style w:type="paragraph" w:styleId="Revision">
    <w:name w:val="Revision"/>
    <w:hidden/>
    <w:uiPriority w:val="99"/>
    <w:semiHidden/>
    <w:rsid w:val="002302B9"/>
    <w:rPr>
      <w:rFonts w:eastAsia="Times New Roman"/>
      <w:sz w:val="24"/>
      <w:szCs w:val="24"/>
    </w:rPr>
  </w:style>
  <w:style w:type="paragraph" w:customStyle="1" w:styleId="TableTextRightAligned">
    <w:name w:val="Table Text Right Aligned"/>
    <w:basedOn w:val="Normal"/>
    <w:rsid w:val="003356DB"/>
    <w:pPr>
      <w:autoSpaceDE w:val="0"/>
      <w:autoSpaceDN w:val="0"/>
      <w:adjustRightInd w:val="0"/>
      <w:spacing w:before="60" w:after="60"/>
      <w:contextualSpacing/>
      <w:jc w:val="right"/>
    </w:pPr>
    <w:rPr>
      <w:sz w:val="20"/>
    </w:rPr>
  </w:style>
  <w:style w:type="paragraph" w:customStyle="1" w:styleId="Footnotestyle">
    <w:name w:val="Footnote style"/>
    <w:basedOn w:val="NoSpacing"/>
    <w:link w:val="FootnotestyleChar"/>
    <w:qFormat/>
    <w:rsid w:val="0001467C"/>
    <w:rPr>
      <w:rFonts w:ascii="Arial" w:eastAsiaTheme="minorHAnsi" w:hAnsi="Arial" w:cstheme="minorBidi"/>
      <w:b/>
      <w:sz w:val="16"/>
      <w:szCs w:val="16"/>
      <w:lang w:eastAsia="en-US"/>
    </w:rPr>
  </w:style>
  <w:style w:type="character" w:customStyle="1" w:styleId="FootnotestyleChar">
    <w:name w:val="Footnote style Char"/>
    <w:basedOn w:val="DefaultParagraphFont"/>
    <w:link w:val="Footnotestyle"/>
    <w:rsid w:val="0001467C"/>
    <w:rPr>
      <w:rFonts w:ascii="Arial" w:eastAsiaTheme="minorHAnsi" w:hAnsi="Arial" w:cstheme="minorBidi"/>
      <w:b/>
      <w:sz w:val="16"/>
      <w:szCs w:val="16"/>
      <w:lang w:eastAsia="en-US"/>
    </w:rPr>
  </w:style>
  <w:style w:type="character" w:customStyle="1" w:styleId="ListParagraphChar">
    <w:name w:val="List Paragraph Char"/>
    <w:aliases w:val="1. Numbered Char"/>
    <w:basedOn w:val="DefaultParagraphFont"/>
    <w:link w:val="ListParagraph"/>
    <w:uiPriority w:val="34"/>
    <w:locked/>
    <w:rsid w:val="00D13D36"/>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3821">
      <w:bodyDiv w:val="1"/>
      <w:marLeft w:val="0"/>
      <w:marRight w:val="0"/>
      <w:marTop w:val="0"/>
      <w:marBottom w:val="0"/>
      <w:divBdr>
        <w:top w:val="none" w:sz="0" w:space="0" w:color="auto"/>
        <w:left w:val="none" w:sz="0" w:space="0" w:color="auto"/>
        <w:bottom w:val="none" w:sz="0" w:space="0" w:color="auto"/>
        <w:right w:val="none" w:sz="0" w:space="0" w:color="auto"/>
      </w:divBdr>
    </w:div>
    <w:div w:id="152764443">
      <w:bodyDiv w:val="1"/>
      <w:marLeft w:val="0"/>
      <w:marRight w:val="0"/>
      <w:marTop w:val="0"/>
      <w:marBottom w:val="0"/>
      <w:divBdr>
        <w:top w:val="none" w:sz="0" w:space="0" w:color="auto"/>
        <w:left w:val="none" w:sz="0" w:space="0" w:color="auto"/>
        <w:bottom w:val="none" w:sz="0" w:space="0" w:color="auto"/>
        <w:right w:val="none" w:sz="0" w:space="0" w:color="auto"/>
      </w:divBdr>
    </w:div>
    <w:div w:id="910391510">
      <w:bodyDiv w:val="1"/>
      <w:marLeft w:val="0"/>
      <w:marRight w:val="0"/>
      <w:marTop w:val="0"/>
      <w:marBottom w:val="0"/>
      <w:divBdr>
        <w:top w:val="none" w:sz="0" w:space="0" w:color="auto"/>
        <w:left w:val="none" w:sz="0" w:space="0" w:color="auto"/>
        <w:bottom w:val="none" w:sz="0" w:space="0" w:color="auto"/>
        <w:right w:val="none" w:sz="0" w:space="0" w:color="auto"/>
      </w:divBdr>
    </w:div>
    <w:div w:id="947813727">
      <w:bodyDiv w:val="1"/>
      <w:marLeft w:val="0"/>
      <w:marRight w:val="0"/>
      <w:marTop w:val="0"/>
      <w:marBottom w:val="0"/>
      <w:divBdr>
        <w:top w:val="none" w:sz="0" w:space="0" w:color="auto"/>
        <w:left w:val="none" w:sz="0" w:space="0" w:color="auto"/>
        <w:bottom w:val="none" w:sz="0" w:space="0" w:color="auto"/>
        <w:right w:val="none" w:sz="0" w:space="0" w:color="auto"/>
      </w:divBdr>
    </w:div>
    <w:div w:id="1014377871">
      <w:bodyDiv w:val="1"/>
      <w:marLeft w:val="0"/>
      <w:marRight w:val="0"/>
      <w:marTop w:val="0"/>
      <w:marBottom w:val="0"/>
      <w:divBdr>
        <w:top w:val="none" w:sz="0" w:space="0" w:color="auto"/>
        <w:left w:val="none" w:sz="0" w:space="0" w:color="auto"/>
        <w:bottom w:val="none" w:sz="0" w:space="0" w:color="auto"/>
        <w:right w:val="none" w:sz="0" w:space="0" w:color="auto"/>
      </w:divBdr>
    </w:div>
    <w:div w:id="1023290157">
      <w:bodyDiv w:val="1"/>
      <w:marLeft w:val="0"/>
      <w:marRight w:val="0"/>
      <w:marTop w:val="0"/>
      <w:marBottom w:val="0"/>
      <w:divBdr>
        <w:top w:val="none" w:sz="0" w:space="0" w:color="auto"/>
        <w:left w:val="none" w:sz="0" w:space="0" w:color="auto"/>
        <w:bottom w:val="none" w:sz="0" w:space="0" w:color="auto"/>
        <w:right w:val="none" w:sz="0" w:space="0" w:color="auto"/>
      </w:divBdr>
    </w:div>
    <w:div w:id="1055853181">
      <w:bodyDiv w:val="1"/>
      <w:marLeft w:val="0"/>
      <w:marRight w:val="0"/>
      <w:marTop w:val="0"/>
      <w:marBottom w:val="0"/>
      <w:divBdr>
        <w:top w:val="none" w:sz="0" w:space="0" w:color="auto"/>
        <w:left w:val="none" w:sz="0" w:space="0" w:color="auto"/>
        <w:bottom w:val="none" w:sz="0" w:space="0" w:color="auto"/>
        <w:right w:val="none" w:sz="0" w:space="0" w:color="auto"/>
      </w:divBdr>
    </w:div>
    <w:div w:id="1184594545">
      <w:bodyDiv w:val="1"/>
      <w:marLeft w:val="0"/>
      <w:marRight w:val="0"/>
      <w:marTop w:val="0"/>
      <w:marBottom w:val="0"/>
      <w:divBdr>
        <w:top w:val="none" w:sz="0" w:space="0" w:color="auto"/>
        <w:left w:val="none" w:sz="0" w:space="0" w:color="auto"/>
        <w:bottom w:val="none" w:sz="0" w:space="0" w:color="auto"/>
        <w:right w:val="none" w:sz="0" w:space="0" w:color="auto"/>
      </w:divBdr>
    </w:div>
    <w:div w:id="1378161515">
      <w:bodyDiv w:val="1"/>
      <w:marLeft w:val="0"/>
      <w:marRight w:val="0"/>
      <w:marTop w:val="0"/>
      <w:marBottom w:val="0"/>
      <w:divBdr>
        <w:top w:val="none" w:sz="0" w:space="0" w:color="auto"/>
        <w:left w:val="none" w:sz="0" w:space="0" w:color="auto"/>
        <w:bottom w:val="none" w:sz="0" w:space="0" w:color="auto"/>
        <w:right w:val="none" w:sz="0" w:space="0" w:color="auto"/>
      </w:divBdr>
    </w:div>
    <w:div w:id="1439056810">
      <w:bodyDiv w:val="1"/>
      <w:marLeft w:val="0"/>
      <w:marRight w:val="0"/>
      <w:marTop w:val="0"/>
      <w:marBottom w:val="0"/>
      <w:divBdr>
        <w:top w:val="none" w:sz="0" w:space="0" w:color="auto"/>
        <w:left w:val="none" w:sz="0" w:space="0" w:color="auto"/>
        <w:bottom w:val="none" w:sz="0" w:space="0" w:color="auto"/>
        <w:right w:val="none" w:sz="0" w:space="0" w:color="auto"/>
      </w:divBdr>
    </w:div>
    <w:div w:id="1615674331">
      <w:bodyDiv w:val="1"/>
      <w:marLeft w:val="0"/>
      <w:marRight w:val="0"/>
      <w:marTop w:val="0"/>
      <w:marBottom w:val="0"/>
      <w:divBdr>
        <w:top w:val="none" w:sz="0" w:space="0" w:color="auto"/>
        <w:left w:val="none" w:sz="0" w:space="0" w:color="auto"/>
        <w:bottom w:val="none" w:sz="0" w:space="0" w:color="auto"/>
        <w:right w:val="none" w:sz="0" w:space="0" w:color="auto"/>
      </w:divBdr>
    </w:div>
    <w:div w:id="1698769087">
      <w:bodyDiv w:val="1"/>
      <w:marLeft w:val="0"/>
      <w:marRight w:val="0"/>
      <w:marTop w:val="0"/>
      <w:marBottom w:val="0"/>
      <w:divBdr>
        <w:top w:val="none" w:sz="0" w:space="0" w:color="auto"/>
        <w:left w:val="none" w:sz="0" w:space="0" w:color="auto"/>
        <w:bottom w:val="none" w:sz="0" w:space="0" w:color="auto"/>
        <w:right w:val="none" w:sz="0" w:space="0" w:color="auto"/>
      </w:divBdr>
    </w:div>
    <w:div w:id="1702169399">
      <w:bodyDiv w:val="1"/>
      <w:marLeft w:val="0"/>
      <w:marRight w:val="0"/>
      <w:marTop w:val="0"/>
      <w:marBottom w:val="0"/>
      <w:divBdr>
        <w:top w:val="none" w:sz="0" w:space="0" w:color="auto"/>
        <w:left w:val="none" w:sz="0" w:space="0" w:color="auto"/>
        <w:bottom w:val="none" w:sz="0" w:space="0" w:color="auto"/>
        <w:right w:val="none" w:sz="0" w:space="0" w:color="auto"/>
      </w:divBdr>
    </w:div>
    <w:div w:id="1853915055">
      <w:bodyDiv w:val="1"/>
      <w:marLeft w:val="0"/>
      <w:marRight w:val="0"/>
      <w:marTop w:val="0"/>
      <w:marBottom w:val="0"/>
      <w:divBdr>
        <w:top w:val="none" w:sz="0" w:space="0" w:color="auto"/>
        <w:left w:val="none" w:sz="0" w:space="0" w:color="auto"/>
        <w:bottom w:val="none" w:sz="0" w:space="0" w:color="auto"/>
        <w:right w:val="none" w:sz="0" w:space="0" w:color="auto"/>
      </w:divBdr>
    </w:div>
    <w:div w:id="20935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Work Assist</ESCSSKeywords>
    <ESCSSReviewDate xmlns="d4ed92f1-b901-42a9-bcc3-7b24959a6f87" xsi:nil="true"/>
    <ESCSSContentAuthor xmlns="d4ed92f1-b901-42a9-bcc3-7b24959a6f87">1293</ESCSSContentAuthor>
    <ESCSSResourceType xmlns="d4ed92f1-b901-42a9-bcc3-7b24959a6f87">7</ESCSSResourceType>
    <ESCSSSubject xmlns="d4ed92f1-b901-42a9-bcc3-7b24959a6f87">20210512-110839100634</ESCSSSubject>
    <ESCSSEffectiveStartDate xmlns="d4ed92f1-b901-42a9-bcc3-7b24959a6f87">2021-05-23T14:00:00+00:00</ESCSSEffectiveStartDate>
    <ESCSSContentApprover xmlns="d4ed92f1-b901-42a9-bcc3-7b24959a6f87">318</ESCSSContentApprover>
    <ESCSSTopic xmlns="d4ed92f1-b901-42a9-bcc3-7b24959a6f87">489</ESCSSTopic>
    <ESCSSContentStatus xmlns="d4ed92f1-b901-42a9-bcc3-7b24959a6f87">Current</ESCSSContentStatus>
    <ESCSSIncludeInLatestUpdates xmlns="d4ed92f1-b901-42a9-bcc3-7b24959a6f87">false</ESCSSIncludeInLatestUpdates>
    <ESCSSSummaryOfUpdate xmlns="d4ed92f1-b901-42a9-bcc3-7b24959a6f87">The DES Work Assist Guidelines v 1.3 has been updated as follows:   
Clarification: updated to clarify that Participants who are receiving workers’ compensation are not eligible for Work Assist.
Clarification: Amended to clarify that the types of assistance/support that must be delivered and included in the Job Plan must be support to reduce the impact of the Participant’s disability, injury or health conditions on their current employment where the Participant is having difficulties performing the essential requirements of their employment.
Clarification: Amended to clarify that DES Providers should endeavour to deliver at least 2 Contacts per month to Work Assist Participants.
</ESCSSSummaryOfUpdate>
    <ESCSSDescription xmlns="d4ed92f1-b901-42a9-bcc3-7b24959a6f87">Clarification: updated to clarify that Participants who are receiving workers’ compensation are not eligible for Work Assist.
Clarification: Amended to clarify that the types of assistance/support that must be delivered and included in the Job Plan must be support to reduce the impact of the Participant’s disability, injury or health conditions on their current employment where the Participant is having difficulties performing the essential requirements of their employment.
Clarification:Amended to clarify that DES Providers should endeavour to deliver at least 2 Contacts per month to Work Assis</ESCSSDescription>
    <ESCSSContentAuthorBranch xmlns="d4ed92f1-b901-42a9-bcc3-7b24959a6f87">107</ESCSSContentAuthorBranch>
    <ESCSSLocation xmlns="a232d271-55e7-4aa6-9ab7-ccc10e765e65">Pathway/s:Portal&gt;DES&gt;DES Guidelines and Supporting Documents&gt;Work Assist</ESCSSLocation>
    <ESCSSSiteGroup xmlns="d4ed92f1-b901-42a9-bcc3-7b24959a6f87">
      <Value>8</Value>
    </ESCSSSiteGroup>
    <ESCSSPublishingInstructions xmlns="d4ed92f1-b901-42a9-bcc3-7b24959a6f87">Provider Portal &gt; DES &gt; DES Guidelines and Supporting Documents &gt; Work Assist Quarter 2 Publishing</ESCSSPublishingInstructions>
    <ESCSSContentAuthorTeam xmlns="d4ed92f1-b901-42a9-bcc3-7b24959a6f87">125</ESCSSContentAuthorTeam>
    <ESCSSPublishingContentAuthorEmail xmlns="d4ed92f1-b901-42a9-bcc3-7b24959a6f87">narissa.james@dss.gov.au</ESCSSPublishingContentAuthorEmail>
    <ESCSSPublishingAuthorisingBranchHead xmlns="d4ed92f1-b901-42a9-bcc3-7b24959a6f87">3471</ESCSSPublishingAuthorisingBranchHead>
    <ESCSSDocumentId xmlns="d4ed92f1-b901-42a9-bcc3-7b24959a6f87">D21/362467</ESCSSDocumentId>
  </documentManagement>
</p:properties>
</file>

<file path=customXml/item4.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D436F-23BC-4171-A00C-62730A1EFAA5}">
  <ds:schemaRefs>
    <ds:schemaRef ds:uri="http://schemas.microsoft.com/office/2006/metadata/longProperties"/>
  </ds:schemaRefs>
</ds:datastoreItem>
</file>

<file path=customXml/itemProps2.xml><?xml version="1.0" encoding="utf-8"?>
<ds:datastoreItem xmlns:ds="http://schemas.openxmlformats.org/officeDocument/2006/customXml" ds:itemID="{92549206-C33E-41C6-B46E-614EAC25EFEC}">
  <ds:schemaRefs>
    <ds:schemaRef ds:uri="http://schemas.microsoft.com/sharepoint/v3/contenttype/forms"/>
  </ds:schemaRefs>
</ds:datastoreItem>
</file>

<file path=customXml/itemProps3.xml><?xml version="1.0" encoding="utf-8"?>
<ds:datastoreItem xmlns:ds="http://schemas.openxmlformats.org/officeDocument/2006/customXml" ds:itemID="{092427C4-96CB-4480-823D-2D3A993050DF}">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b1825da-90f7-421b-9ea2-df4c5c18c700"/>
    <ds:schemaRef ds:uri="a232d271-55e7-4aa6-9ab7-ccc10e765e65"/>
    <ds:schemaRef ds:uri="http://purl.org/dc/elements/1.1/"/>
    <ds:schemaRef ds:uri="d4ed92f1-b901-42a9-bcc3-7b24959a6f87"/>
    <ds:schemaRef ds:uri="http://www.w3.org/XML/1998/namespace"/>
    <ds:schemaRef ds:uri="http://purl.org/dc/dcmitype/"/>
  </ds:schemaRefs>
</ds:datastoreItem>
</file>

<file path=customXml/itemProps4.xml><?xml version="1.0" encoding="utf-8"?>
<ds:datastoreItem xmlns:ds="http://schemas.openxmlformats.org/officeDocument/2006/customXml" ds:itemID="{A55011A6-C392-41EA-A981-0642FD3D5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F00047-9A41-4075-BB07-428D0F02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5520</Words>
  <Characters>31467</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Upcoming DES Work Assist Guidelines V1.3</vt:lpstr>
    </vt:vector>
  </TitlesOfParts>
  <LinksUpToDate>false</LinksUpToDate>
  <CharactersWithSpaces>36914</CharactersWithSpaces>
  <SharedDoc>false</SharedDoc>
  <HLinks>
    <vt:vector size="90" baseType="variant">
      <vt:variant>
        <vt:i4>1048632</vt:i4>
      </vt:variant>
      <vt:variant>
        <vt:i4>80</vt:i4>
      </vt:variant>
      <vt:variant>
        <vt:i4>0</vt:i4>
      </vt:variant>
      <vt:variant>
        <vt:i4>5</vt:i4>
      </vt:variant>
      <vt:variant>
        <vt:lpwstr/>
      </vt:variant>
      <vt:variant>
        <vt:lpwstr>_Toc326244934</vt:lpwstr>
      </vt:variant>
      <vt:variant>
        <vt:i4>1048632</vt:i4>
      </vt:variant>
      <vt:variant>
        <vt:i4>74</vt:i4>
      </vt:variant>
      <vt:variant>
        <vt:i4>0</vt:i4>
      </vt:variant>
      <vt:variant>
        <vt:i4>5</vt:i4>
      </vt:variant>
      <vt:variant>
        <vt:lpwstr/>
      </vt:variant>
      <vt:variant>
        <vt:lpwstr>_Toc326244933</vt:lpwstr>
      </vt:variant>
      <vt:variant>
        <vt:i4>1048632</vt:i4>
      </vt:variant>
      <vt:variant>
        <vt:i4>68</vt:i4>
      </vt:variant>
      <vt:variant>
        <vt:i4>0</vt:i4>
      </vt:variant>
      <vt:variant>
        <vt:i4>5</vt:i4>
      </vt:variant>
      <vt:variant>
        <vt:lpwstr/>
      </vt:variant>
      <vt:variant>
        <vt:lpwstr>_Toc326244932</vt:lpwstr>
      </vt:variant>
      <vt:variant>
        <vt:i4>1048632</vt:i4>
      </vt:variant>
      <vt:variant>
        <vt:i4>62</vt:i4>
      </vt:variant>
      <vt:variant>
        <vt:i4>0</vt:i4>
      </vt:variant>
      <vt:variant>
        <vt:i4>5</vt:i4>
      </vt:variant>
      <vt:variant>
        <vt:lpwstr/>
      </vt:variant>
      <vt:variant>
        <vt:lpwstr>_Toc326244931</vt:lpwstr>
      </vt:variant>
      <vt:variant>
        <vt:i4>1048632</vt:i4>
      </vt:variant>
      <vt:variant>
        <vt:i4>56</vt:i4>
      </vt:variant>
      <vt:variant>
        <vt:i4>0</vt:i4>
      </vt:variant>
      <vt:variant>
        <vt:i4>5</vt:i4>
      </vt:variant>
      <vt:variant>
        <vt:lpwstr/>
      </vt:variant>
      <vt:variant>
        <vt:lpwstr>_Toc326244930</vt:lpwstr>
      </vt:variant>
      <vt:variant>
        <vt:i4>1114168</vt:i4>
      </vt:variant>
      <vt:variant>
        <vt:i4>50</vt:i4>
      </vt:variant>
      <vt:variant>
        <vt:i4>0</vt:i4>
      </vt:variant>
      <vt:variant>
        <vt:i4>5</vt:i4>
      </vt:variant>
      <vt:variant>
        <vt:lpwstr/>
      </vt:variant>
      <vt:variant>
        <vt:lpwstr>_Toc326244929</vt:lpwstr>
      </vt:variant>
      <vt:variant>
        <vt:i4>1114168</vt:i4>
      </vt:variant>
      <vt:variant>
        <vt:i4>44</vt:i4>
      </vt:variant>
      <vt:variant>
        <vt:i4>0</vt:i4>
      </vt:variant>
      <vt:variant>
        <vt:i4>5</vt:i4>
      </vt:variant>
      <vt:variant>
        <vt:lpwstr/>
      </vt:variant>
      <vt:variant>
        <vt:lpwstr>_Toc326244928</vt:lpwstr>
      </vt:variant>
      <vt:variant>
        <vt:i4>1114168</vt:i4>
      </vt:variant>
      <vt:variant>
        <vt:i4>38</vt:i4>
      </vt:variant>
      <vt:variant>
        <vt:i4>0</vt:i4>
      </vt:variant>
      <vt:variant>
        <vt:i4>5</vt:i4>
      </vt:variant>
      <vt:variant>
        <vt:lpwstr/>
      </vt:variant>
      <vt:variant>
        <vt:lpwstr>_Toc326244927</vt:lpwstr>
      </vt:variant>
      <vt:variant>
        <vt:i4>1114168</vt:i4>
      </vt:variant>
      <vt:variant>
        <vt:i4>32</vt:i4>
      </vt:variant>
      <vt:variant>
        <vt:i4>0</vt:i4>
      </vt:variant>
      <vt:variant>
        <vt:i4>5</vt:i4>
      </vt:variant>
      <vt:variant>
        <vt:lpwstr/>
      </vt:variant>
      <vt:variant>
        <vt:lpwstr>_Toc326244926</vt:lpwstr>
      </vt:variant>
      <vt:variant>
        <vt:i4>1114168</vt:i4>
      </vt:variant>
      <vt:variant>
        <vt:i4>26</vt:i4>
      </vt:variant>
      <vt:variant>
        <vt:i4>0</vt:i4>
      </vt:variant>
      <vt:variant>
        <vt:i4>5</vt:i4>
      </vt:variant>
      <vt:variant>
        <vt:lpwstr/>
      </vt:variant>
      <vt:variant>
        <vt:lpwstr>_Toc326244925</vt:lpwstr>
      </vt:variant>
      <vt:variant>
        <vt:i4>1114168</vt:i4>
      </vt:variant>
      <vt:variant>
        <vt:i4>20</vt:i4>
      </vt:variant>
      <vt:variant>
        <vt:i4>0</vt:i4>
      </vt:variant>
      <vt:variant>
        <vt:i4>5</vt:i4>
      </vt:variant>
      <vt:variant>
        <vt:lpwstr/>
      </vt:variant>
      <vt:variant>
        <vt:lpwstr>_Toc326244924</vt:lpwstr>
      </vt:variant>
      <vt:variant>
        <vt:i4>1114168</vt:i4>
      </vt:variant>
      <vt:variant>
        <vt:i4>14</vt:i4>
      </vt:variant>
      <vt:variant>
        <vt:i4>0</vt:i4>
      </vt:variant>
      <vt:variant>
        <vt:i4>5</vt:i4>
      </vt:variant>
      <vt:variant>
        <vt:lpwstr/>
      </vt:variant>
      <vt:variant>
        <vt:lpwstr>_Toc326244923</vt:lpwstr>
      </vt:variant>
      <vt:variant>
        <vt:i4>1114168</vt:i4>
      </vt:variant>
      <vt:variant>
        <vt:i4>8</vt:i4>
      </vt:variant>
      <vt:variant>
        <vt:i4>0</vt:i4>
      </vt:variant>
      <vt:variant>
        <vt:i4>5</vt:i4>
      </vt:variant>
      <vt:variant>
        <vt:lpwstr/>
      </vt:variant>
      <vt:variant>
        <vt:lpwstr>_Toc326244922</vt:lpwstr>
      </vt:variant>
      <vt:variant>
        <vt:i4>1114168</vt:i4>
      </vt:variant>
      <vt:variant>
        <vt:i4>2</vt:i4>
      </vt:variant>
      <vt:variant>
        <vt:i4>0</vt:i4>
      </vt:variant>
      <vt:variant>
        <vt:i4>5</vt:i4>
      </vt:variant>
      <vt:variant>
        <vt:lpwstr/>
      </vt:variant>
      <vt:variant>
        <vt:lpwstr>_Toc326244921</vt:lpwstr>
      </vt:variant>
      <vt:variant>
        <vt:i4>3342386</vt:i4>
      </vt:variant>
      <vt:variant>
        <vt:i4>0</vt:i4>
      </vt:variant>
      <vt:variant>
        <vt:i4>0</vt:i4>
      </vt:variant>
      <vt:variant>
        <vt:i4>5</vt:i4>
      </vt:variant>
      <vt:variant>
        <vt:lpwstr>http://dnet.hosts.network/opendoc/D06-10100789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DES Work Assist Guidelines V1.3</dc:title>
  <dc:creator/>
  <cp:lastModifiedBy/>
  <cp:revision>1</cp:revision>
  <dcterms:created xsi:type="dcterms:W3CDTF">2021-06-21T01:22:00Z</dcterms:created>
  <dcterms:modified xsi:type="dcterms:W3CDTF">2021-06-21T01:22:00Z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0x0101001FFFC1AF147C4F5C9369E689092D514B00CDBBD3D659EFFD4C82BD4CC74ED24B82</vt:lpwstr>
  </property>
  <property fmtid="{D5CDD505-2E9C-101B-9397-08002B2CF9AE}" pid="3" name="Order">
    <vt:r8>561400</vt:r8>
  </property>
  <property fmtid="{D5CDD505-2E9C-101B-9397-08002B2CF9AE}" pid="4" name="xd_ProgID">
    <vt:lpwstr/>
  </property>
  <property fmtid="{D5CDD505-2E9C-101B-9397-08002B2CF9AE}" pid="5" name="TemplateUrl">
    <vt:lpwstr/>
  </property>
</Properties>
</file>