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8E1B" w14:textId="77777777" w:rsidR="00C15160" w:rsidRDefault="00C15160" w:rsidP="00FC3098">
      <w:pPr>
        <w:pStyle w:val="Title"/>
      </w:pPr>
    </w:p>
    <w:p w14:paraId="13986ADE" w14:textId="77777777" w:rsidR="00C15160" w:rsidRDefault="00C15160">
      <w:pPr>
        <w:pStyle w:val="BodyText"/>
        <w:spacing w:before="3"/>
        <w:rPr>
          <w:rFonts w:ascii="Times New Roman"/>
          <w:sz w:val="22"/>
        </w:rPr>
      </w:pPr>
    </w:p>
    <w:p w14:paraId="59487DF2" w14:textId="0768C616" w:rsidR="00C15160" w:rsidRDefault="00437846" w:rsidP="0020742C">
      <w:pPr>
        <w:pStyle w:val="Title1"/>
      </w:pPr>
      <w:r>
        <w:t>2022-2023-202</w:t>
      </w:r>
      <w:r w:rsidR="00B854CF">
        <w:t>4</w:t>
      </w:r>
    </w:p>
    <w:p w14:paraId="4D1488B3" w14:textId="77777777" w:rsidR="00C15160" w:rsidRPr="00A333FA" w:rsidRDefault="00C15160" w:rsidP="00FC3098">
      <w:pPr>
        <w:pStyle w:val="Title"/>
        <w:rPr>
          <w:sz w:val="14"/>
          <w:szCs w:val="14"/>
        </w:rPr>
      </w:pPr>
    </w:p>
    <w:p w14:paraId="27CD286D" w14:textId="77777777" w:rsidR="00C15160" w:rsidRDefault="00C15160">
      <w:pPr>
        <w:pStyle w:val="BodyText"/>
      </w:pPr>
    </w:p>
    <w:p w14:paraId="04949892" w14:textId="77777777" w:rsidR="00C15160" w:rsidRDefault="00C15160">
      <w:pPr>
        <w:pStyle w:val="BodyText"/>
        <w:rPr>
          <w:sz w:val="14"/>
        </w:rPr>
      </w:pPr>
    </w:p>
    <w:p w14:paraId="53ADCAA4" w14:textId="77777777" w:rsidR="00C15160" w:rsidRDefault="007A5CB4" w:rsidP="0020742C">
      <w:pPr>
        <w:pStyle w:val="Title1"/>
      </w:pPr>
      <w:r>
        <w:t>THE PARLIAMENT OF THE COMMONWEALTH OF AUSTRALIA</w:t>
      </w:r>
    </w:p>
    <w:p w14:paraId="4D43D8DC" w14:textId="77777777" w:rsidR="00C15160" w:rsidRDefault="00C15160">
      <w:pPr>
        <w:pStyle w:val="BodyText"/>
      </w:pPr>
    </w:p>
    <w:p w14:paraId="3EE33D40" w14:textId="77777777" w:rsidR="00C15160" w:rsidRPr="00A333FA" w:rsidRDefault="00C15160">
      <w:pPr>
        <w:pStyle w:val="BodyText"/>
        <w:rPr>
          <w:sz w:val="8"/>
          <w:szCs w:val="8"/>
        </w:rPr>
      </w:pPr>
    </w:p>
    <w:p w14:paraId="2EB1851C" w14:textId="77777777" w:rsidR="00C15160" w:rsidRDefault="00C15160">
      <w:pPr>
        <w:pStyle w:val="BodyText"/>
        <w:spacing w:before="2"/>
        <w:rPr>
          <w:sz w:val="14"/>
        </w:rPr>
      </w:pPr>
    </w:p>
    <w:p w14:paraId="6B4C5A3C" w14:textId="3C24CEF7" w:rsidR="00C15160" w:rsidRDefault="00B854CF" w:rsidP="0020742C">
      <w:pPr>
        <w:pStyle w:val="Title1"/>
      </w:pPr>
      <w:r>
        <w:t xml:space="preserve">HOUSE OF REPRESENTATIVES </w:t>
      </w:r>
    </w:p>
    <w:p w14:paraId="6B2EB28B" w14:textId="77777777" w:rsidR="00C15160" w:rsidRPr="00B854CF" w:rsidRDefault="00C15160">
      <w:pPr>
        <w:pStyle w:val="BodyText"/>
        <w:rPr>
          <w:sz w:val="14"/>
          <w:szCs w:val="14"/>
        </w:rPr>
      </w:pPr>
    </w:p>
    <w:p w14:paraId="79847D59" w14:textId="77777777" w:rsidR="00C15160" w:rsidRPr="00B854CF" w:rsidRDefault="00C15160" w:rsidP="00B854CF">
      <w:pPr>
        <w:pStyle w:val="BodyText"/>
        <w:spacing w:before="1"/>
        <w:ind w:left="307" w:right="308"/>
        <w:jc w:val="center"/>
        <w:rPr>
          <w:b/>
          <w:bCs/>
        </w:rPr>
      </w:pPr>
    </w:p>
    <w:p w14:paraId="56029C54" w14:textId="422A342B" w:rsidR="00C15160" w:rsidRPr="0047285D" w:rsidRDefault="00B854CF" w:rsidP="0047285D">
      <w:pPr>
        <w:pStyle w:val="Title"/>
      </w:pPr>
      <w:r w:rsidRPr="0047285D">
        <w:t>NATIONAL DISABILITY INSURANCE SCHEME AMENDMENT (GETTING THE NDIS BACK ON TRACK NO. 1) BILL 2024</w:t>
      </w:r>
    </w:p>
    <w:p w14:paraId="3D343348" w14:textId="77777777" w:rsidR="00C15160" w:rsidRPr="00B854CF" w:rsidRDefault="00C15160" w:rsidP="00B854CF">
      <w:pPr>
        <w:pStyle w:val="BodyText"/>
        <w:spacing w:before="1"/>
        <w:ind w:left="307" w:right="308"/>
        <w:jc w:val="center"/>
        <w:rPr>
          <w:b/>
          <w:bCs/>
        </w:rPr>
      </w:pPr>
    </w:p>
    <w:p w14:paraId="16A03929" w14:textId="77777777" w:rsidR="00C15160" w:rsidRPr="00A333FA" w:rsidRDefault="00C15160">
      <w:pPr>
        <w:pStyle w:val="BodyText"/>
        <w:rPr>
          <w:b/>
          <w:sz w:val="8"/>
          <w:szCs w:val="8"/>
        </w:rPr>
      </w:pPr>
    </w:p>
    <w:p w14:paraId="1BBD91DE" w14:textId="77777777" w:rsidR="00C15160" w:rsidRDefault="00C15160">
      <w:pPr>
        <w:pStyle w:val="BodyText"/>
        <w:rPr>
          <w:b/>
          <w:sz w:val="14"/>
        </w:rPr>
      </w:pPr>
    </w:p>
    <w:p w14:paraId="3C6980E7" w14:textId="0915C14D" w:rsidR="00C15160" w:rsidRPr="0047285D" w:rsidRDefault="007A5CB4" w:rsidP="0020742C">
      <w:pPr>
        <w:pStyle w:val="Title1"/>
        <w:rPr>
          <w:rStyle w:val="IntenseEmphasis"/>
          <w:i w:val="0"/>
          <w:iCs w:val="0"/>
          <w:color w:val="auto"/>
        </w:rPr>
      </w:pPr>
      <w:r w:rsidRPr="0047285D">
        <w:rPr>
          <w:rStyle w:val="IntenseEmphasis"/>
          <w:i w:val="0"/>
          <w:iCs w:val="0"/>
          <w:color w:val="auto"/>
        </w:rPr>
        <w:t>CORRECTION TO THE EXPLANATORY MEMORANDU</w:t>
      </w:r>
      <w:r w:rsidR="00A333FA" w:rsidRPr="0047285D">
        <w:rPr>
          <w:rStyle w:val="IntenseEmphasis"/>
          <w:i w:val="0"/>
          <w:iCs w:val="0"/>
          <w:color w:val="auto"/>
        </w:rPr>
        <w:t>M</w:t>
      </w:r>
    </w:p>
    <w:p w14:paraId="16A5413F" w14:textId="77777777" w:rsidR="00AC14CB" w:rsidRDefault="00AC14CB">
      <w:pPr>
        <w:pStyle w:val="BodyText"/>
        <w:spacing w:before="148"/>
        <w:ind w:left="144"/>
      </w:pPr>
    </w:p>
    <w:p w14:paraId="1D499EAA" w14:textId="6AC4B01D" w:rsidR="00C15160" w:rsidRDefault="007A5CB4" w:rsidP="0020742C">
      <w:pPr>
        <w:pStyle w:val="Heading1"/>
      </w:pPr>
      <w:r>
        <w:t>SCHEDULE 1</w:t>
      </w:r>
    </w:p>
    <w:p w14:paraId="2C5890EA" w14:textId="77777777" w:rsidR="00C15160" w:rsidRDefault="00C15160">
      <w:pPr>
        <w:pStyle w:val="BodyText"/>
      </w:pPr>
    </w:p>
    <w:p w14:paraId="3750A060" w14:textId="77777777" w:rsidR="00C15160" w:rsidRDefault="00C15160">
      <w:pPr>
        <w:pStyle w:val="BodyText"/>
        <w:spacing w:before="2"/>
        <w:rPr>
          <w:sz w:val="14"/>
        </w:rPr>
      </w:pPr>
    </w:p>
    <w:p w14:paraId="2B25457D" w14:textId="4C74874E" w:rsidR="00C15160" w:rsidRDefault="00B854CF">
      <w:pPr>
        <w:pStyle w:val="BodyText"/>
        <w:spacing w:before="1" w:line="261" w:lineRule="auto"/>
        <w:ind w:left="144" w:right="266"/>
      </w:pPr>
      <w:r>
        <w:rPr>
          <w:i/>
        </w:rPr>
        <w:t xml:space="preserve">Item </w:t>
      </w:r>
      <w:r w:rsidR="00437846">
        <w:rPr>
          <w:i/>
        </w:rPr>
        <w:t>36 on page 22</w:t>
      </w:r>
      <w:r>
        <w:t>—</w:t>
      </w:r>
      <w:r w:rsidR="00437846">
        <w:t xml:space="preserve">omit ‘32DF’, substitute ‘32L’ to correct a referencing error </w:t>
      </w:r>
      <w:r>
        <w:t>in the explanatory memorandum.</w:t>
      </w:r>
    </w:p>
    <w:p w14:paraId="4FE7923E" w14:textId="77777777" w:rsidR="00C15160" w:rsidRDefault="00C15160">
      <w:pPr>
        <w:pStyle w:val="BodyText"/>
        <w:spacing w:before="5"/>
        <w:rPr>
          <w:sz w:val="14"/>
        </w:rPr>
      </w:pPr>
    </w:p>
    <w:p w14:paraId="01E23975" w14:textId="04E7C34C" w:rsidR="00C15160" w:rsidRDefault="00437846">
      <w:pPr>
        <w:spacing w:line="261" w:lineRule="auto"/>
        <w:ind w:left="144" w:right="385"/>
        <w:rPr>
          <w:sz w:val="18"/>
        </w:rPr>
      </w:pPr>
      <w:r>
        <w:rPr>
          <w:i/>
          <w:sz w:val="18"/>
        </w:rPr>
        <w:t>Item 52 on page 28</w:t>
      </w:r>
      <w:r>
        <w:rPr>
          <w:sz w:val="18"/>
        </w:rPr>
        <w:t>—omit ‘item 41A’, substitute ‘item 52’ to correct a referencing error in the explanatory</w:t>
      </w:r>
      <w:r>
        <w:rPr>
          <w:spacing w:val="-3"/>
          <w:sz w:val="18"/>
        </w:rPr>
        <w:t xml:space="preserve"> </w:t>
      </w:r>
      <w:r>
        <w:rPr>
          <w:sz w:val="18"/>
        </w:rPr>
        <w:t>memorandum.</w:t>
      </w:r>
    </w:p>
    <w:p w14:paraId="5EC2E451" w14:textId="77777777" w:rsidR="00C15160" w:rsidRDefault="00C15160">
      <w:pPr>
        <w:pStyle w:val="BodyText"/>
        <w:spacing w:before="5"/>
        <w:rPr>
          <w:sz w:val="14"/>
        </w:rPr>
      </w:pPr>
    </w:p>
    <w:p w14:paraId="75BDD4B6" w14:textId="60C32917" w:rsidR="00C15160" w:rsidRDefault="00437846">
      <w:pPr>
        <w:spacing w:line="261" w:lineRule="auto"/>
        <w:ind w:left="144" w:right="294"/>
        <w:rPr>
          <w:sz w:val="18"/>
        </w:rPr>
      </w:pPr>
      <w:r>
        <w:rPr>
          <w:i/>
          <w:sz w:val="18"/>
        </w:rPr>
        <w:t>Item 57 on page 30</w:t>
      </w:r>
      <w:r>
        <w:rPr>
          <w:sz w:val="18"/>
        </w:rPr>
        <w:t>—omit ‘item 41C’, substitute ‘item</w:t>
      </w:r>
      <w:r w:rsidR="00A333FA">
        <w:rPr>
          <w:sz w:val="18"/>
        </w:rPr>
        <w:t xml:space="preserve"> 54</w:t>
      </w:r>
      <w:r>
        <w:rPr>
          <w:sz w:val="18"/>
        </w:rPr>
        <w:t xml:space="preserve">’ to correct a </w:t>
      </w:r>
      <w:r w:rsidR="00A333FA">
        <w:rPr>
          <w:sz w:val="18"/>
        </w:rPr>
        <w:t>referencing</w:t>
      </w:r>
      <w:r>
        <w:rPr>
          <w:sz w:val="18"/>
        </w:rPr>
        <w:t xml:space="preserve"> error in the explanatory</w:t>
      </w:r>
      <w:r>
        <w:rPr>
          <w:spacing w:val="-3"/>
          <w:sz w:val="18"/>
        </w:rPr>
        <w:t xml:space="preserve"> </w:t>
      </w:r>
      <w:r>
        <w:rPr>
          <w:sz w:val="18"/>
        </w:rPr>
        <w:t>memorandum.</w:t>
      </w:r>
    </w:p>
    <w:p w14:paraId="0E96406F" w14:textId="77777777" w:rsidR="00C15160" w:rsidRDefault="00C15160">
      <w:pPr>
        <w:pStyle w:val="BodyText"/>
        <w:spacing w:before="8"/>
        <w:rPr>
          <w:sz w:val="14"/>
        </w:rPr>
      </w:pPr>
    </w:p>
    <w:p w14:paraId="35328E9C" w14:textId="70A4BC85" w:rsidR="00C15160" w:rsidRDefault="00A333FA">
      <w:pPr>
        <w:spacing w:before="1" w:line="261" w:lineRule="auto"/>
        <w:ind w:left="144" w:right="294"/>
        <w:rPr>
          <w:sz w:val="18"/>
        </w:rPr>
      </w:pPr>
      <w:r>
        <w:rPr>
          <w:i/>
          <w:sz w:val="18"/>
        </w:rPr>
        <w:t>Item 80 on page 37</w:t>
      </w:r>
      <w:r>
        <w:rPr>
          <w:sz w:val="18"/>
        </w:rPr>
        <w:t>—omit ‘item 38B’, substitute ‘item 39’ to correct a referencing error in the explanatory</w:t>
      </w:r>
      <w:r>
        <w:rPr>
          <w:spacing w:val="-3"/>
          <w:sz w:val="18"/>
        </w:rPr>
        <w:t xml:space="preserve"> </w:t>
      </w:r>
      <w:r>
        <w:rPr>
          <w:sz w:val="18"/>
        </w:rPr>
        <w:t>memorandum.</w:t>
      </w:r>
    </w:p>
    <w:p w14:paraId="6F95B78F" w14:textId="77777777" w:rsidR="00C15160" w:rsidRDefault="00C15160">
      <w:pPr>
        <w:pStyle w:val="BodyText"/>
        <w:spacing w:before="5"/>
        <w:rPr>
          <w:sz w:val="14"/>
        </w:rPr>
      </w:pPr>
    </w:p>
    <w:p w14:paraId="5DAFCE53" w14:textId="6D817377" w:rsidR="00C15160" w:rsidRDefault="00A333FA">
      <w:pPr>
        <w:spacing w:line="261" w:lineRule="auto"/>
        <w:ind w:left="144" w:right="294"/>
        <w:rPr>
          <w:sz w:val="18"/>
        </w:rPr>
      </w:pPr>
      <w:r>
        <w:rPr>
          <w:i/>
          <w:sz w:val="18"/>
        </w:rPr>
        <w:t>Item 124 on page 46</w:t>
      </w:r>
      <w:r>
        <w:rPr>
          <w:sz w:val="18"/>
        </w:rPr>
        <w:t>—omit ‘</w:t>
      </w:r>
      <w:r w:rsidR="007A5CB4">
        <w:rPr>
          <w:sz w:val="18"/>
        </w:rPr>
        <w:t xml:space="preserve">subsection </w:t>
      </w:r>
      <w:r>
        <w:rPr>
          <w:sz w:val="18"/>
        </w:rPr>
        <w:t>71</w:t>
      </w:r>
      <w:proofErr w:type="gramStart"/>
      <w:r>
        <w:rPr>
          <w:sz w:val="18"/>
        </w:rPr>
        <w:t>B(</w:t>
      </w:r>
      <w:proofErr w:type="gramEnd"/>
      <w:r>
        <w:rPr>
          <w:sz w:val="18"/>
        </w:rPr>
        <w:t>2)’, substitute ‘</w:t>
      </w:r>
      <w:r w:rsidR="007A5CB4">
        <w:rPr>
          <w:sz w:val="18"/>
        </w:rPr>
        <w:t>sub-</w:t>
      </w:r>
      <w:r>
        <w:rPr>
          <w:sz w:val="18"/>
        </w:rPr>
        <w:t>item 124(2)’ to correct a referencing error in the explanatory</w:t>
      </w:r>
      <w:r>
        <w:rPr>
          <w:spacing w:val="-3"/>
          <w:sz w:val="18"/>
        </w:rPr>
        <w:t xml:space="preserve"> </w:t>
      </w:r>
      <w:r>
        <w:rPr>
          <w:sz w:val="18"/>
        </w:rPr>
        <w:t>memorandum.</w:t>
      </w:r>
    </w:p>
    <w:p w14:paraId="6B374B02" w14:textId="77777777" w:rsidR="00A333FA" w:rsidRPr="00A333FA" w:rsidRDefault="00A333FA" w:rsidP="00A333FA">
      <w:pPr>
        <w:pStyle w:val="BodyText"/>
        <w:spacing w:before="5"/>
        <w:rPr>
          <w:sz w:val="14"/>
          <w:szCs w:val="14"/>
        </w:rPr>
      </w:pPr>
    </w:p>
    <w:p w14:paraId="683E1DB6" w14:textId="0F41DEA0" w:rsidR="00A333FA" w:rsidRDefault="00A333FA" w:rsidP="00A333FA">
      <w:pPr>
        <w:spacing w:line="261" w:lineRule="auto"/>
        <w:ind w:left="144" w:right="294"/>
        <w:rPr>
          <w:sz w:val="18"/>
        </w:rPr>
      </w:pPr>
      <w:r>
        <w:rPr>
          <w:i/>
          <w:sz w:val="18"/>
        </w:rPr>
        <w:t>Item 124 on page 46</w:t>
      </w:r>
      <w:r>
        <w:rPr>
          <w:sz w:val="18"/>
        </w:rPr>
        <w:t>—omit ‘</w:t>
      </w:r>
      <w:r w:rsidR="007A5CB4">
        <w:rPr>
          <w:sz w:val="18"/>
        </w:rPr>
        <w:t xml:space="preserve">subsection </w:t>
      </w:r>
      <w:r>
        <w:rPr>
          <w:sz w:val="18"/>
        </w:rPr>
        <w:t>71</w:t>
      </w:r>
      <w:proofErr w:type="gramStart"/>
      <w:r>
        <w:rPr>
          <w:sz w:val="18"/>
        </w:rPr>
        <w:t>B(</w:t>
      </w:r>
      <w:proofErr w:type="gramEnd"/>
      <w:r>
        <w:rPr>
          <w:sz w:val="18"/>
        </w:rPr>
        <w:t>3)’, substitute ‘</w:t>
      </w:r>
      <w:r w:rsidR="007A5CB4">
        <w:rPr>
          <w:sz w:val="18"/>
        </w:rPr>
        <w:t>sub-</w:t>
      </w:r>
      <w:r>
        <w:rPr>
          <w:sz w:val="18"/>
        </w:rPr>
        <w:t>item 124(3)’ to correct a referencing error in the explanatory</w:t>
      </w:r>
      <w:r>
        <w:rPr>
          <w:spacing w:val="-3"/>
          <w:sz w:val="18"/>
        </w:rPr>
        <w:t xml:space="preserve"> </w:t>
      </w:r>
      <w:r>
        <w:rPr>
          <w:sz w:val="18"/>
        </w:rPr>
        <w:t>memorandum.</w:t>
      </w:r>
    </w:p>
    <w:p w14:paraId="281D9523" w14:textId="77777777" w:rsidR="00A333FA" w:rsidRPr="00A333FA" w:rsidRDefault="00A333FA" w:rsidP="00A333FA">
      <w:pPr>
        <w:spacing w:line="261" w:lineRule="auto"/>
        <w:ind w:left="144" w:right="294"/>
        <w:rPr>
          <w:sz w:val="14"/>
          <w:szCs w:val="18"/>
        </w:rPr>
      </w:pPr>
    </w:p>
    <w:p w14:paraId="3206B984" w14:textId="768724B1" w:rsidR="00A333FA" w:rsidRDefault="00A333FA" w:rsidP="00A333FA">
      <w:pPr>
        <w:spacing w:line="261" w:lineRule="auto"/>
        <w:ind w:left="144" w:right="294"/>
        <w:rPr>
          <w:sz w:val="18"/>
        </w:rPr>
      </w:pPr>
      <w:r>
        <w:rPr>
          <w:i/>
          <w:sz w:val="18"/>
        </w:rPr>
        <w:t>Item 124 on page 46</w:t>
      </w:r>
      <w:r>
        <w:rPr>
          <w:sz w:val="18"/>
        </w:rPr>
        <w:t xml:space="preserve">—omit </w:t>
      </w:r>
      <w:r w:rsidR="007A5CB4">
        <w:rPr>
          <w:sz w:val="18"/>
        </w:rPr>
        <w:t xml:space="preserve">‘subsection </w:t>
      </w:r>
      <w:r>
        <w:rPr>
          <w:sz w:val="18"/>
        </w:rPr>
        <w:t>71</w:t>
      </w:r>
      <w:proofErr w:type="gramStart"/>
      <w:r>
        <w:rPr>
          <w:sz w:val="18"/>
        </w:rPr>
        <w:t>B(</w:t>
      </w:r>
      <w:proofErr w:type="gramEnd"/>
      <w:r>
        <w:rPr>
          <w:sz w:val="18"/>
        </w:rPr>
        <w:t>4)’, substitute ‘</w:t>
      </w:r>
      <w:r w:rsidR="007A5CB4">
        <w:rPr>
          <w:sz w:val="18"/>
        </w:rPr>
        <w:t>sub-</w:t>
      </w:r>
      <w:r>
        <w:rPr>
          <w:sz w:val="18"/>
        </w:rPr>
        <w:t>item 124(4)’ to correct a referencing error in the explanatory</w:t>
      </w:r>
      <w:r>
        <w:rPr>
          <w:spacing w:val="-3"/>
          <w:sz w:val="18"/>
        </w:rPr>
        <w:t xml:space="preserve"> </w:t>
      </w:r>
      <w:r>
        <w:rPr>
          <w:sz w:val="18"/>
        </w:rPr>
        <w:t>memorandum.</w:t>
      </w:r>
    </w:p>
    <w:p w14:paraId="1C6C88B7" w14:textId="77777777" w:rsidR="00A333FA" w:rsidRPr="00A333FA" w:rsidRDefault="00A333FA" w:rsidP="00A333FA">
      <w:pPr>
        <w:spacing w:line="261" w:lineRule="auto"/>
        <w:ind w:left="144" w:right="294"/>
        <w:rPr>
          <w:sz w:val="14"/>
          <w:szCs w:val="18"/>
        </w:rPr>
      </w:pPr>
    </w:p>
    <w:p w14:paraId="4707D418" w14:textId="15D70771" w:rsidR="00A333FA" w:rsidRDefault="00A333FA" w:rsidP="00A333FA">
      <w:pPr>
        <w:spacing w:line="261" w:lineRule="auto"/>
        <w:ind w:left="144" w:right="294"/>
        <w:rPr>
          <w:sz w:val="18"/>
        </w:rPr>
      </w:pPr>
      <w:r>
        <w:rPr>
          <w:i/>
          <w:sz w:val="18"/>
        </w:rPr>
        <w:t>Item 124 on page 46</w:t>
      </w:r>
      <w:r>
        <w:rPr>
          <w:sz w:val="18"/>
        </w:rPr>
        <w:t>—omit ‘</w:t>
      </w:r>
      <w:r w:rsidR="007A5CB4">
        <w:rPr>
          <w:sz w:val="18"/>
        </w:rPr>
        <w:t xml:space="preserve">subsection </w:t>
      </w:r>
      <w:r>
        <w:rPr>
          <w:sz w:val="18"/>
        </w:rPr>
        <w:t>71</w:t>
      </w:r>
      <w:proofErr w:type="gramStart"/>
      <w:r>
        <w:rPr>
          <w:sz w:val="18"/>
        </w:rPr>
        <w:t>B(</w:t>
      </w:r>
      <w:proofErr w:type="gramEnd"/>
      <w:r>
        <w:rPr>
          <w:sz w:val="18"/>
        </w:rPr>
        <w:t>5)’, substitute ‘</w:t>
      </w:r>
      <w:r w:rsidR="007A5CB4">
        <w:rPr>
          <w:sz w:val="18"/>
        </w:rPr>
        <w:t>sub-</w:t>
      </w:r>
      <w:r>
        <w:rPr>
          <w:sz w:val="18"/>
        </w:rPr>
        <w:t>item 124(5)’ to correct a referencing error in the explanatory</w:t>
      </w:r>
      <w:r>
        <w:rPr>
          <w:spacing w:val="-3"/>
          <w:sz w:val="18"/>
        </w:rPr>
        <w:t xml:space="preserve"> </w:t>
      </w:r>
      <w:r>
        <w:rPr>
          <w:sz w:val="18"/>
        </w:rPr>
        <w:t>memorandum.</w:t>
      </w:r>
    </w:p>
    <w:p w14:paraId="5A1CAFB9" w14:textId="77777777" w:rsidR="00A333FA" w:rsidRPr="00A333FA" w:rsidRDefault="00A333FA" w:rsidP="00A333FA">
      <w:pPr>
        <w:spacing w:line="261" w:lineRule="auto"/>
        <w:ind w:left="144" w:right="294"/>
        <w:rPr>
          <w:sz w:val="14"/>
          <w:szCs w:val="18"/>
        </w:rPr>
      </w:pPr>
    </w:p>
    <w:p w14:paraId="12608014" w14:textId="57C9274A" w:rsidR="00A333FA" w:rsidRDefault="00A333FA" w:rsidP="00A333FA">
      <w:pPr>
        <w:spacing w:line="261" w:lineRule="auto"/>
        <w:ind w:left="144" w:right="294"/>
        <w:rPr>
          <w:sz w:val="18"/>
        </w:rPr>
      </w:pPr>
      <w:r>
        <w:rPr>
          <w:i/>
          <w:sz w:val="18"/>
        </w:rPr>
        <w:t>Item 124 on page 46</w:t>
      </w:r>
      <w:r>
        <w:rPr>
          <w:sz w:val="18"/>
        </w:rPr>
        <w:t>—omit ‘</w:t>
      </w:r>
      <w:r w:rsidR="007A5CB4">
        <w:rPr>
          <w:sz w:val="18"/>
        </w:rPr>
        <w:t xml:space="preserve">subsection </w:t>
      </w:r>
      <w:r>
        <w:rPr>
          <w:sz w:val="18"/>
        </w:rPr>
        <w:t>71</w:t>
      </w:r>
      <w:proofErr w:type="gramStart"/>
      <w:r>
        <w:rPr>
          <w:sz w:val="18"/>
        </w:rPr>
        <w:t>B(</w:t>
      </w:r>
      <w:proofErr w:type="gramEnd"/>
      <w:r>
        <w:rPr>
          <w:sz w:val="18"/>
        </w:rPr>
        <w:t>6)’, substitute ‘</w:t>
      </w:r>
      <w:r w:rsidR="007A5CB4">
        <w:rPr>
          <w:sz w:val="18"/>
        </w:rPr>
        <w:t>sub-</w:t>
      </w:r>
      <w:r>
        <w:rPr>
          <w:sz w:val="18"/>
        </w:rPr>
        <w:t>item 124(6)’ to correct a referencing error in the explanatory</w:t>
      </w:r>
      <w:r>
        <w:rPr>
          <w:spacing w:val="-3"/>
          <w:sz w:val="18"/>
        </w:rPr>
        <w:t xml:space="preserve"> </w:t>
      </w:r>
      <w:r>
        <w:rPr>
          <w:sz w:val="18"/>
        </w:rPr>
        <w:t>memorandum.</w:t>
      </w:r>
    </w:p>
    <w:p w14:paraId="1E1508AB" w14:textId="26CCB572" w:rsidR="00C15160" w:rsidRPr="00A333FA" w:rsidRDefault="007A5CB4" w:rsidP="00AC14CB">
      <w:pPr>
        <w:pStyle w:val="BodyText"/>
        <w:spacing w:before="154" w:line="261" w:lineRule="auto"/>
        <w:ind w:right="308"/>
        <w:jc w:val="center"/>
      </w:pPr>
      <w:r>
        <w:t xml:space="preserve">(Circulated by authority of the Minister for </w:t>
      </w:r>
      <w:r w:rsidR="00A333FA">
        <w:t>the National Disability Insurance Scheme and Minister for Government Services</w:t>
      </w:r>
      <w:r>
        <w:t xml:space="preserve">, the Hon </w:t>
      </w:r>
      <w:r w:rsidR="00A333FA">
        <w:t>Bill Shorten</w:t>
      </w:r>
      <w:r>
        <w:t xml:space="preserve"> MP)</w:t>
      </w:r>
    </w:p>
    <w:sectPr w:rsidR="00C15160" w:rsidRPr="00A333FA">
      <w:footerReference w:type="default" r:id="rId10"/>
      <w:type w:val="continuous"/>
      <w:pgSz w:w="10320" w:h="14580"/>
      <w:pgMar w:top="136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FE5B" w14:textId="77777777" w:rsidR="00461887" w:rsidRDefault="00461887" w:rsidP="00B854CF">
      <w:r>
        <w:separator/>
      </w:r>
    </w:p>
  </w:endnote>
  <w:endnote w:type="continuationSeparator" w:id="0">
    <w:p w14:paraId="00C7ACAD" w14:textId="77777777" w:rsidR="00461887" w:rsidRDefault="00461887" w:rsidP="00B8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771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F6EDC" w14:textId="776FF1F6" w:rsidR="00A333FA" w:rsidRDefault="00A333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2686F" w14:textId="77777777" w:rsidR="00A333FA" w:rsidRDefault="00A33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B792" w14:textId="77777777" w:rsidR="00461887" w:rsidRDefault="00461887" w:rsidP="00B854CF">
      <w:r>
        <w:separator/>
      </w:r>
    </w:p>
  </w:footnote>
  <w:footnote w:type="continuationSeparator" w:id="0">
    <w:p w14:paraId="64266C17" w14:textId="77777777" w:rsidR="00461887" w:rsidRDefault="00461887" w:rsidP="00B85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60"/>
    <w:rsid w:val="0020742C"/>
    <w:rsid w:val="00275443"/>
    <w:rsid w:val="002F11AE"/>
    <w:rsid w:val="00437846"/>
    <w:rsid w:val="00461887"/>
    <w:rsid w:val="0047285D"/>
    <w:rsid w:val="007A5CB4"/>
    <w:rsid w:val="00883F5B"/>
    <w:rsid w:val="009E2040"/>
    <w:rsid w:val="00A333FA"/>
    <w:rsid w:val="00AC14CB"/>
    <w:rsid w:val="00B854CF"/>
    <w:rsid w:val="00C15160"/>
    <w:rsid w:val="00C76051"/>
    <w:rsid w:val="00EF478C"/>
    <w:rsid w:val="00F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95406"/>
  <w15:docId w15:val="{85B812FC-ED2A-445E-835F-80B1832C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aliases w:val="Heading 1 - Legal C9"/>
    <w:basedOn w:val="Normal"/>
    <w:next w:val="Normal"/>
    <w:link w:val="Heading1Char"/>
    <w:uiPriority w:val="9"/>
    <w:qFormat/>
    <w:rsid w:val="0020742C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000000" w:themeColor="text1"/>
      <w:sz w:val="1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aliases w:val="Title 2"/>
    <w:basedOn w:val="Normal"/>
    <w:link w:val="TitleChar"/>
    <w:uiPriority w:val="10"/>
    <w:qFormat/>
    <w:rsid w:val="0047285D"/>
    <w:pPr>
      <w:ind w:left="312" w:right="272"/>
      <w:jc w:val="center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3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3FA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33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3FA"/>
    <w:rPr>
      <w:rFonts w:ascii="Calibri" w:eastAsia="Calibri" w:hAnsi="Calibri" w:cs="Calibri"/>
      <w:lang w:val="en-AU"/>
    </w:rPr>
  </w:style>
  <w:style w:type="character" w:customStyle="1" w:styleId="Heading1Char">
    <w:name w:val="Heading 1 Char"/>
    <w:aliases w:val="Heading 1 - Legal C9 Char"/>
    <w:basedOn w:val="DefaultParagraphFont"/>
    <w:link w:val="Heading1"/>
    <w:uiPriority w:val="9"/>
    <w:rsid w:val="0020742C"/>
    <w:rPr>
      <w:rFonts w:eastAsiaTheme="majorEastAsia" w:cstheme="majorBidi"/>
      <w:color w:val="000000" w:themeColor="text1"/>
      <w:sz w:val="18"/>
      <w:szCs w:val="32"/>
      <w:lang w:val="en-AU"/>
    </w:rPr>
  </w:style>
  <w:style w:type="character" w:styleId="IntenseEmphasis">
    <w:name w:val="Intense Emphasis"/>
    <w:basedOn w:val="DefaultParagraphFont"/>
    <w:uiPriority w:val="21"/>
    <w:qFormat/>
    <w:rsid w:val="0047285D"/>
    <w:rPr>
      <w:i/>
      <w:iCs/>
      <w:color w:val="4F81BD" w:themeColor="accent1"/>
    </w:rPr>
  </w:style>
  <w:style w:type="paragraph" w:customStyle="1" w:styleId="Title1">
    <w:name w:val="Title 1"/>
    <w:basedOn w:val="Title"/>
    <w:link w:val="Title1Char"/>
    <w:qFormat/>
    <w:rsid w:val="0020742C"/>
    <w:rPr>
      <w:b w:val="0"/>
    </w:rPr>
  </w:style>
  <w:style w:type="character" w:customStyle="1" w:styleId="TitleChar">
    <w:name w:val="Title Char"/>
    <w:aliases w:val="Title 2 Char"/>
    <w:basedOn w:val="DefaultParagraphFont"/>
    <w:link w:val="Title"/>
    <w:uiPriority w:val="10"/>
    <w:rsid w:val="0020742C"/>
    <w:rPr>
      <w:rFonts w:ascii="Calibri" w:eastAsia="Calibri" w:hAnsi="Calibri" w:cs="Calibri"/>
      <w:b/>
      <w:bCs/>
      <w:sz w:val="18"/>
      <w:szCs w:val="18"/>
      <w:lang w:val="en-AU"/>
    </w:rPr>
  </w:style>
  <w:style w:type="character" w:customStyle="1" w:styleId="Title1Char">
    <w:name w:val="Title 1 Char"/>
    <w:basedOn w:val="TitleChar"/>
    <w:link w:val="Title1"/>
    <w:rsid w:val="0020742C"/>
    <w:rPr>
      <w:rFonts w:ascii="Calibri" w:eastAsia="Calibri" w:hAnsi="Calibri" w:cs="Calibri"/>
      <w:b w:val="0"/>
      <w:bCs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1B356EF-587A-48DA-AAC2-BD21DF0CC2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A655FD283A2F6498CDC9F221552AC2E" ma:contentTypeVersion="" ma:contentTypeDescription="PDMS Document Site Content Type" ma:contentTypeScope="" ma:versionID="e21d808d7eb3eaca41d362d21833d360">
  <xsd:schema xmlns:xsd="http://www.w3.org/2001/XMLSchema" xmlns:xs="http://www.w3.org/2001/XMLSchema" xmlns:p="http://schemas.microsoft.com/office/2006/metadata/properties" xmlns:ns2="11B356EF-587A-48DA-AAC2-BD21DF0CC2DF" targetNamespace="http://schemas.microsoft.com/office/2006/metadata/properties" ma:root="true" ma:fieldsID="7b5ff057e777a2dd3cbdef89b70ef0cf" ns2:_="">
    <xsd:import namespace="11B356EF-587A-48DA-AAC2-BD21DF0CC2D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356EF-587A-48DA-AAC2-BD21DF0CC2D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922F-089A-49E0-A725-01F00300B1D6}">
  <ds:schemaRefs>
    <ds:schemaRef ds:uri="http://schemas.microsoft.com/office/2006/metadata/properties"/>
    <ds:schemaRef ds:uri="http://schemas.microsoft.com/office/infopath/2007/PartnerControls"/>
    <ds:schemaRef ds:uri="11B356EF-587A-48DA-AAC2-BD21DF0CC2DF"/>
  </ds:schemaRefs>
</ds:datastoreItem>
</file>

<file path=customXml/itemProps2.xml><?xml version="1.0" encoding="utf-8"?>
<ds:datastoreItem xmlns:ds="http://schemas.openxmlformats.org/officeDocument/2006/customXml" ds:itemID="{B7F85C2A-9423-45CF-B016-A8BA38FAB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356EF-587A-48DA-AAC2-BD21DF0CC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32391-7027-443F-A75C-E4EA124B1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710F70-C4FD-416C-B01D-2E6B432A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1314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DISABILITY INSURANCE SCHEME AMENDMENT (GETTING THE NDIS BACK ON TRACK NO. 1) BILL 2024 EXPLANATORY MEMORANDUM</dc:title>
  <dc:creator>WILLIAMS, Skye</dc:creator>
  <cp:keywords>[SEC=PROTECTED]</cp:keywords>
  <cp:lastModifiedBy>WHITER, Shaun</cp:lastModifiedBy>
  <cp:revision>4</cp:revision>
  <cp:lastPrinted>2024-04-22T02:48:00Z</cp:lastPrinted>
  <dcterms:created xsi:type="dcterms:W3CDTF">2024-04-22T02:47:00Z</dcterms:created>
  <dcterms:modified xsi:type="dcterms:W3CDTF">2024-04-23T01:48:00Z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2024-04-11T00:00:00Z</vt:filetime>
  </property>
  <property fmtid="{D5CDD505-2E9C-101B-9397-08002B2CF9AE}" pid="5" name="PM_Namespace">
    <vt:lpwstr>gov.au</vt:lpwstr>
  </property>
  <property fmtid="{D5CDD505-2E9C-101B-9397-08002B2CF9AE}" pid="6" name="PM_Caveats_Count">
    <vt:lpwstr>0</vt:lpwstr>
  </property>
  <property fmtid="{D5CDD505-2E9C-101B-9397-08002B2CF9AE}" pid="7" name="PM_Version">
    <vt:lpwstr>2018.4</vt:lpwstr>
  </property>
  <property fmtid="{D5CDD505-2E9C-101B-9397-08002B2CF9AE}" pid="8" name="PM_Note">
    <vt:lpwstr/>
  </property>
  <property fmtid="{D5CDD505-2E9C-101B-9397-08002B2CF9AE}" pid="9" name="PMHMAC">
    <vt:lpwstr>v=2022.1;a=SHA256;h=9C57145E108B8140BD0D25A498F2CB8A232517E3D9264A6640322BEF16F181A3</vt:lpwstr>
  </property>
  <property fmtid="{D5CDD505-2E9C-101B-9397-08002B2CF9AE}" pid="10" name="PM_Qualifier">
    <vt:lpwstr/>
  </property>
  <property fmtid="{D5CDD505-2E9C-101B-9397-08002B2CF9AE}" pid="11" name="PM_SecurityClassification">
    <vt:lpwstr>PROTECTED</vt:lpwstr>
  </property>
  <property fmtid="{D5CDD505-2E9C-101B-9397-08002B2CF9AE}" pid="12" name="PM_Hash_Salt">
    <vt:lpwstr>04CB93F041E7E0365C0D11917E13F511</vt:lpwstr>
  </property>
  <property fmtid="{D5CDD505-2E9C-101B-9397-08002B2CF9AE}" pid="13" name="MSIP_Label_73bc26b7-a21c-42e9-90bb-87bdc680b28f_Name">
    <vt:lpwstr>PROTECTED</vt:lpwstr>
  </property>
  <property fmtid="{D5CDD505-2E9C-101B-9397-08002B2CF9AE}" pid="14" name="PM_ProtectiveMarkingValue_Header">
    <vt:lpwstr>PROTECTED</vt:lpwstr>
  </property>
  <property fmtid="{D5CDD505-2E9C-101B-9397-08002B2CF9AE}" pid="15" name="PM_OriginationTimeStamp">
    <vt:lpwstr>2024-04-11T23:46:01Z</vt:lpwstr>
  </property>
  <property fmtid="{D5CDD505-2E9C-101B-9397-08002B2CF9AE}" pid="16" name="PM_Markers">
    <vt:lpwstr/>
  </property>
  <property fmtid="{D5CDD505-2E9C-101B-9397-08002B2CF9AE}" pid="17" name="MSIP_Label_73bc26b7-a21c-42e9-90bb-87bdc680b28f_SiteId">
    <vt:lpwstr>61e36dd1-ca6e-4d61-aa0a-2b4eb88317a3</vt:lpwstr>
  </property>
  <property fmtid="{D5CDD505-2E9C-101B-9397-08002B2CF9AE}" pid="18" name="MSIP_Label_73bc26b7-a21c-42e9-90bb-87bdc680b28f_Enabled">
    <vt:lpwstr>true</vt:lpwstr>
  </property>
  <property fmtid="{D5CDD505-2E9C-101B-9397-08002B2CF9AE}" pid="19" name="PM_Hash_SHA1">
    <vt:lpwstr>ECE86AE7C6172716D90D44C4F0AEFEC7BA7EF7E9</vt:lpwstr>
  </property>
  <property fmtid="{D5CDD505-2E9C-101B-9397-08002B2CF9AE}" pid="20" name="MSIP_Label_73bc26b7-a21c-42e9-90bb-87bdc680b28f_SetDate">
    <vt:lpwstr>2024-04-11T23:46:01Z</vt:lpwstr>
  </property>
  <property fmtid="{D5CDD505-2E9C-101B-9397-08002B2CF9AE}" pid="21" name="MSIP_Label_73bc26b7-a21c-42e9-90bb-87bdc680b28f_Method">
    <vt:lpwstr>Privileged</vt:lpwstr>
  </property>
  <property fmtid="{D5CDD505-2E9C-101B-9397-08002B2CF9AE}" pid="22" name="MSIP_Label_73bc26b7-a21c-42e9-90bb-87bdc680b28f_ContentBits">
    <vt:lpwstr>0</vt:lpwstr>
  </property>
  <property fmtid="{D5CDD505-2E9C-101B-9397-08002B2CF9AE}" pid="23" name="PM_ProtectiveMarkingImage_Header">
    <vt:lpwstr>C:\Program Files (x86)\Common Files\janusNET Shared\janusSEAL\Images\DocumentSlashBlue.png</vt:lpwstr>
  </property>
  <property fmtid="{D5CDD505-2E9C-101B-9397-08002B2CF9AE}" pid="24" name="MSIP_Label_73bc26b7-a21c-42e9-90bb-87bdc680b28f_ActionId">
    <vt:lpwstr>dbb46c2dec3b44f9a128396655c23175</vt:lpwstr>
  </property>
  <property fmtid="{D5CDD505-2E9C-101B-9397-08002B2CF9AE}" pid="25" name="PM_InsertionValue">
    <vt:lpwstr>PROTECTED</vt:lpwstr>
  </property>
  <property fmtid="{D5CDD505-2E9C-101B-9397-08002B2CF9AE}" pid="26" name="PM_Originator_Hash_SHA1">
    <vt:lpwstr>F2B1A0DBBCFE88AA5B1F312AB77B9B9984DBCA1F</vt:lpwstr>
  </property>
  <property fmtid="{D5CDD505-2E9C-101B-9397-08002B2CF9AE}" pid="27" name="PM_DisplayValueSecClassificationWithQualifier">
    <vt:lpwstr>PROTECTED</vt:lpwstr>
  </property>
  <property fmtid="{D5CDD505-2E9C-101B-9397-08002B2CF9AE}" pid="28" name="PM_Originating_FileId">
    <vt:lpwstr>42328B2F19054AB78949C365E4911017</vt:lpwstr>
  </property>
  <property fmtid="{D5CDD505-2E9C-101B-9397-08002B2CF9AE}" pid="29" name="PM_ProtectiveMarkingValue_Footer">
    <vt:lpwstr>PROTECTED</vt:lpwstr>
  </property>
  <property fmtid="{D5CDD505-2E9C-101B-9397-08002B2CF9AE}" pid="30" name="PM_ProtectiveMarkingImage_Footer">
    <vt:lpwstr>C:\Program Files (x86)\Common Files\janusNET Shared\janusSEAL\Images\DocumentSlashBlue.png</vt:lpwstr>
  </property>
  <property fmtid="{D5CDD505-2E9C-101B-9397-08002B2CF9AE}" pid="31" name="PM_Display">
    <vt:lpwstr>PROTECTED</vt:lpwstr>
  </property>
  <property fmtid="{D5CDD505-2E9C-101B-9397-08002B2CF9AE}" pid="32" name="PM_OriginatorUserAccountName_SHA256">
    <vt:lpwstr>52B97822998D45A5FE76FBF575035034760AD13EE13D3825DB38D567D3AEDC5E</vt:lpwstr>
  </property>
  <property fmtid="{D5CDD505-2E9C-101B-9397-08002B2CF9AE}" pid="33" name="PM_OriginatorDomainName_SHA256">
    <vt:lpwstr>E83A2A66C4061446A7E3732E8D44762184B6B377D962B96C83DC624302585857</vt:lpwstr>
  </property>
  <property fmtid="{D5CDD505-2E9C-101B-9397-08002B2CF9AE}" pid="34" name="PMUuid">
    <vt:lpwstr>v=2022.2;d=gov.au;g=7E31BE3E-3640-52A7-9BBC-ACC7C3EAF284</vt:lpwstr>
  </property>
  <property fmtid="{D5CDD505-2E9C-101B-9397-08002B2CF9AE}" pid="35" name="PM_Hash_Version">
    <vt:lpwstr>2022.1</vt:lpwstr>
  </property>
  <property fmtid="{D5CDD505-2E9C-101B-9397-08002B2CF9AE}" pid="36" name="PM_Hash_Salt_Prev">
    <vt:lpwstr>9A4584E02C98009911826D952CA5785E</vt:lpwstr>
  </property>
  <property fmtid="{D5CDD505-2E9C-101B-9397-08002B2CF9AE}" pid="37" name="ContentTypeId">
    <vt:lpwstr>0x010100266966F133664895A6EE3632470D45F500BA655FD283A2F6498CDC9F221552AC2E</vt:lpwstr>
  </property>
  <property fmtid="{D5CDD505-2E9C-101B-9397-08002B2CF9AE}" pid="38" name="PM_SecurityClassification_Prev">
    <vt:lpwstr>PROTECTED</vt:lpwstr>
  </property>
  <property fmtid="{D5CDD505-2E9C-101B-9397-08002B2CF9AE}" pid="39" name="PM_Qualifier_Prev">
    <vt:lpwstr/>
  </property>
</Properties>
</file>