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6F" w:rsidRPr="000E7F80" w:rsidRDefault="007C326F" w:rsidP="000E7F80">
      <w:pPr>
        <w:spacing w:after="200" w:line="256" w:lineRule="auto"/>
        <w:jc w:val="center"/>
        <w:textAlignment w:val="baseline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bookmarkStart w:id="0" w:name="_GoBack"/>
      <w:bookmarkEnd w:id="0"/>
      <w:r w:rsidRPr="5803F621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DISABILITY REFORM MINISTERS’ MEETING (DRMM) </w:t>
      </w:r>
      <w:r w:rsidRPr="00C94290">
        <w:rPr>
          <w:rFonts w:asciiTheme="minorHAnsi" w:hAnsiTheme="minorHAnsi" w:cs="Calibri"/>
          <w:b/>
          <w:color w:val="000000"/>
          <w:sz w:val="24"/>
          <w:szCs w:val="24"/>
        </w:rPr>
        <w:br/>
      </w:r>
      <w:r w:rsidR="00E9792E">
        <w:rPr>
          <w:rFonts w:asciiTheme="minorHAnsi" w:hAnsiTheme="minorHAnsi" w:cs="Calibri"/>
          <w:b/>
          <w:bCs/>
          <w:color w:val="000000"/>
          <w:sz w:val="24"/>
          <w:szCs w:val="24"/>
        </w:rPr>
        <w:t>Melbourne</w:t>
      </w:r>
      <w:r w:rsidR="00D84DE7" w:rsidRPr="5803F621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</w:t>
      </w:r>
      <w:r w:rsidRPr="5803F621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– </w:t>
      </w:r>
      <w:r w:rsidR="00E9792E">
        <w:rPr>
          <w:rFonts w:asciiTheme="minorHAnsi" w:hAnsiTheme="minorHAnsi" w:cs="Calibri"/>
          <w:b/>
          <w:bCs/>
          <w:color w:val="000000"/>
          <w:sz w:val="24"/>
          <w:szCs w:val="24"/>
        </w:rPr>
        <w:t>17 June 2022</w:t>
      </w:r>
    </w:p>
    <w:p w:rsidR="007C326F" w:rsidRPr="000E7F80" w:rsidRDefault="007C326F" w:rsidP="000E7F80">
      <w:pPr>
        <w:spacing w:after="200" w:line="256" w:lineRule="auto"/>
        <w:jc w:val="center"/>
        <w:textAlignment w:val="baseline"/>
        <w:rPr>
          <w:rFonts w:asciiTheme="minorHAnsi" w:hAnsiTheme="minorHAnsi" w:cs="Calibri"/>
          <w:b/>
          <w:bCs/>
          <w:color w:val="000000"/>
          <w:spacing w:val="3"/>
          <w:sz w:val="24"/>
          <w:szCs w:val="24"/>
        </w:rPr>
      </w:pPr>
      <w:r w:rsidRPr="5803F621">
        <w:rPr>
          <w:rFonts w:asciiTheme="minorHAnsi" w:hAnsiTheme="minorHAnsi" w:cs="Calibri"/>
          <w:b/>
          <w:bCs/>
          <w:color w:val="000000"/>
          <w:spacing w:val="3"/>
          <w:sz w:val="24"/>
          <w:szCs w:val="24"/>
        </w:rPr>
        <w:t>COMMUNIQUÉ</w:t>
      </w:r>
    </w:p>
    <w:p w:rsidR="00D47A8A" w:rsidRDefault="00D47A8A" w:rsidP="00D47A8A">
      <w:pPr>
        <w:rPr>
          <w:rFonts w:asciiTheme="minorHAnsi" w:hAnsiTheme="minorHAnsi" w:cs="Calibri"/>
          <w:sz w:val="24"/>
          <w:szCs w:val="24"/>
          <w:lang w:val="en-AU"/>
        </w:rPr>
      </w:pPr>
      <w:r w:rsidRPr="5803F621">
        <w:rPr>
          <w:rFonts w:asciiTheme="minorHAnsi" w:hAnsiTheme="minorHAnsi" w:cs="Calibri"/>
          <w:sz w:val="24"/>
          <w:szCs w:val="24"/>
          <w:lang w:val="en-AU"/>
        </w:rPr>
        <w:t xml:space="preserve">Commonwealth, </w:t>
      </w:r>
      <w:r w:rsidR="00AF76A4">
        <w:rPr>
          <w:rFonts w:asciiTheme="minorHAnsi" w:hAnsiTheme="minorHAnsi" w:cs="Calibri"/>
          <w:sz w:val="24"/>
          <w:szCs w:val="24"/>
          <w:lang w:val="en-AU"/>
        </w:rPr>
        <w:t>S</w:t>
      </w:r>
      <w:r w:rsidRPr="5803F621">
        <w:rPr>
          <w:rFonts w:asciiTheme="minorHAnsi" w:hAnsiTheme="minorHAnsi" w:cs="Calibri"/>
          <w:sz w:val="24"/>
          <w:szCs w:val="24"/>
          <w:lang w:val="en-AU"/>
        </w:rPr>
        <w:t xml:space="preserve">tate and </w:t>
      </w:r>
      <w:r w:rsidR="00AF76A4">
        <w:rPr>
          <w:rFonts w:asciiTheme="minorHAnsi" w:hAnsiTheme="minorHAnsi" w:cs="Calibri"/>
          <w:sz w:val="24"/>
          <w:szCs w:val="24"/>
          <w:lang w:val="en-AU"/>
        </w:rPr>
        <w:t>T</w:t>
      </w:r>
      <w:r w:rsidRPr="5803F621">
        <w:rPr>
          <w:rFonts w:asciiTheme="minorHAnsi" w:hAnsiTheme="minorHAnsi" w:cs="Calibri"/>
          <w:sz w:val="24"/>
          <w:szCs w:val="24"/>
          <w:lang w:val="en-AU"/>
        </w:rPr>
        <w:t xml:space="preserve">erritory Disability Ministers met on Friday </w:t>
      </w:r>
      <w:r>
        <w:rPr>
          <w:rFonts w:asciiTheme="minorHAnsi" w:hAnsiTheme="minorHAnsi" w:cs="Calibri"/>
          <w:sz w:val="24"/>
          <w:szCs w:val="24"/>
          <w:lang w:val="en-AU"/>
        </w:rPr>
        <w:t>17 June</w:t>
      </w:r>
      <w:r w:rsidRPr="5803F621">
        <w:rPr>
          <w:rFonts w:asciiTheme="minorHAnsi" w:hAnsiTheme="minorHAnsi" w:cs="Calibri"/>
          <w:sz w:val="24"/>
          <w:szCs w:val="24"/>
          <w:lang w:val="en-AU"/>
        </w:rPr>
        <w:t xml:space="preserve"> 2022</w:t>
      </w:r>
      <w:r>
        <w:rPr>
          <w:rFonts w:asciiTheme="minorHAnsi" w:hAnsiTheme="minorHAnsi" w:cs="Calibri"/>
          <w:sz w:val="24"/>
          <w:szCs w:val="24"/>
          <w:lang w:val="en-AU"/>
        </w:rPr>
        <w:t xml:space="preserve"> in Melbourne</w:t>
      </w:r>
      <w:r w:rsidRPr="5803F621">
        <w:rPr>
          <w:rFonts w:asciiTheme="minorHAnsi" w:hAnsiTheme="minorHAnsi" w:cs="Calibri"/>
          <w:sz w:val="24"/>
          <w:szCs w:val="24"/>
          <w:lang w:val="en-AU"/>
        </w:rPr>
        <w:t xml:space="preserve">. </w:t>
      </w:r>
      <w:r>
        <w:rPr>
          <w:rFonts w:asciiTheme="minorHAnsi" w:hAnsiTheme="minorHAnsi" w:cs="Calibri"/>
          <w:sz w:val="24"/>
          <w:szCs w:val="24"/>
          <w:lang w:val="en-AU"/>
        </w:rPr>
        <w:t xml:space="preserve">It was the first meeting chaired by </w:t>
      </w:r>
      <w:r w:rsidR="00AF76A4">
        <w:rPr>
          <w:rFonts w:asciiTheme="minorHAnsi" w:hAnsiTheme="minorHAnsi" w:cs="Calibri"/>
          <w:sz w:val="24"/>
          <w:szCs w:val="24"/>
          <w:lang w:val="en-AU"/>
        </w:rPr>
        <w:t xml:space="preserve">the Hon Bill Shorten MP, </w:t>
      </w:r>
      <w:r w:rsidR="00846760">
        <w:rPr>
          <w:rFonts w:asciiTheme="minorHAnsi" w:hAnsiTheme="minorHAnsi" w:cs="Calibri"/>
          <w:sz w:val="24"/>
          <w:szCs w:val="24"/>
          <w:lang w:val="en-AU"/>
        </w:rPr>
        <w:t>Australian Government</w:t>
      </w:r>
      <w:r>
        <w:rPr>
          <w:rFonts w:asciiTheme="minorHAnsi" w:hAnsiTheme="minorHAnsi" w:cs="Calibri"/>
          <w:sz w:val="24"/>
          <w:szCs w:val="24"/>
          <w:lang w:val="en-AU"/>
        </w:rPr>
        <w:t xml:space="preserve"> Minister for the National Disability Insurance Scheme </w:t>
      </w:r>
      <w:r w:rsidR="002F53EA">
        <w:rPr>
          <w:rFonts w:asciiTheme="minorHAnsi" w:hAnsiTheme="minorHAnsi" w:cs="Calibri"/>
          <w:sz w:val="24"/>
          <w:szCs w:val="24"/>
          <w:lang w:val="en-AU"/>
        </w:rPr>
        <w:t xml:space="preserve">(NDIS) </w:t>
      </w:r>
      <w:r>
        <w:rPr>
          <w:rFonts w:asciiTheme="minorHAnsi" w:hAnsiTheme="minorHAnsi" w:cs="Calibri"/>
          <w:sz w:val="24"/>
          <w:szCs w:val="24"/>
          <w:lang w:val="en-AU"/>
        </w:rPr>
        <w:t>and M</w:t>
      </w:r>
      <w:r w:rsidR="00AF76A4">
        <w:rPr>
          <w:rFonts w:asciiTheme="minorHAnsi" w:hAnsiTheme="minorHAnsi" w:cs="Calibri"/>
          <w:sz w:val="24"/>
          <w:szCs w:val="24"/>
          <w:lang w:val="en-AU"/>
        </w:rPr>
        <w:t>inister for Government Services</w:t>
      </w:r>
      <w:r>
        <w:rPr>
          <w:rFonts w:asciiTheme="minorHAnsi" w:hAnsiTheme="minorHAnsi" w:cs="Calibri"/>
          <w:sz w:val="24"/>
          <w:szCs w:val="24"/>
          <w:lang w:val="en-AU"/>
        </w:rPr>
        <w:t xml:space="preserve">. </w:t>
      </w:r>
    </w:p>
    <w:p w:rsidR="00D47A8A" w:rsidRDefault="00D47A8A" w:rsidP="00D47A8A">
      <w:pPr>
        <w:rPr>
          <w:rFonts w:asciiTheme="minorHAnsi" w:hAnsiTheme="minorHAnsi" w:cs="Calibri"/>
          <w:sz w:val="24"/>
          <w:szCs w:val="24"/>
          <w:lang w:val="en-AU"/>
        </w:rPr>
      </w:pPr>
    </w:p>
    <w:p w:rsidR="00D47A8A" w:rsidRPr="000E7F80" w:rsidRDefault="00D47A8A" w:rsidP="00D47A8A">
      <w:pPr>
        <w:rPr>
          <w:rFonts w:asciiTheme="minorHAnsi" w:hAnsiTheme="minorHAnsi" w:cs="Calibri"/>
          <w:sz w:val="24"/>
          <w:szCs w:val="24"/>
          <w:lang w:val="en-AU"/>
        </w:rPr>
      </w:pPr>
      <w:r w:rsidRPr="5803F621">
        <w:rPr>
          <w:rFonts w:asciiTheme="minorHAnsi" w:hAnsiTheme="minorHAnsi" w:cs="Calibri"/>
          <w:sz w:val="24"/>
          <w:szCs w:val="24"/>
          <w:lang w:val="en-AU"/>
        </w:rPr>
        <w:t>Minister</w:t>
      </w:r>
      <w:r>
        <w:rPr>
          <w:rFonts w:asciiTheme="minorHAnsi" w:hAnsiTheme="minorHAnsi" w:cs="Calibri"/>
          <w:sz w:val="24"/>
          <w:szCs w:val="24"/>
          <w:lang w:val="en-AU"/>
        </w:rPr>
        <w:t xml:space="preserve">s also welcomed the </w:t>
      </w:r>
      <w:r w:rsidR="00846760">
        <w:rPr>
          <w:rFonts w:asciiTheme="minorHAnsi" w:hAnsiTheme="minorHAnsi" w:cs="Calibri"/>
          <w:sz w:val="24"/>
          <w:szCs w:val="24"/>
          <w:lang w:val="en-AU"/>
        </w:rPr>
        <w:t>Australian Government Minister for</w:t>
      </w:r>
      <w:r>
        <w:rPr>
          <w:rFonts w:asciiTheme="minorHAnsi" w:hAnsiTheme="minorHAnsi" w:cs="Calibri"/>
          <w:sz w:val="24"/>
          <w:szCs w:val="24"/>
          <w:lang w:val="en-AU"/>
        </w:rPr>
        <w:t xml:space="preserve"> Social Services, the</w:t>
      </w:r>
      <w:r w:rsidR="00846760">
        <w:rPr>
          <w:rFonts w:asciiTheme="minorHAnsi" w:hAnsiTheme="minorHAnsi" w:cs="Calibri"/>
          <w:sz w:val="24"/>
          <w:szCs w:val="24"/>
          <w:lang w:val="en-AU"/>
        </w:rPr>
        <w:t> </w:t>
      </w:r>
      <w:r>
        <w:rPr>
          <w:rFonts w:asciiTheme="minorHAnsi" w:hAnsiTheme="minorHAnsi" w:cs="Calibri"/>
          <w:sz w:val="24"/>
          <w:szCs w:val="24"/>
          <w:lang w:val="en-AU"/>
        </w:rPr>
        <w:t>Hon</w:t>
      </w:r>
      <w:r w:rsidR="00846760">
        <w:rPr>
          <w:rFonts w:asciiTheme="minorHAnsi" w:hAnsiTheme="minorHAnsi" w:cs="Calibri"/>
          <w:sz w:val="24"/>
          <w:szCs w:val="24"/>
          <w:lang w:val="en-AU"/>
        </w:rPr>
        <w:t> </w:t>
      </w:r>
      <w:r w:rsidR="00AF76A4">
        <w:rPr>
          <w:rFonts w:asciiTheme="minorHAnsi" w:hAnsiTheme="minorHAnsi" w:cs="Calibri"/>
          <w:sz w:val="24"/>
          <w:szCs w:val="24"/>
          <w:lang w:val="en-AU"/>
        </w:rPr>
        <w:t>Amanda Rishworth MP;</w:t>
      </w:r>
      <w:r>
        <w:rPr>
          <w:rFonts w:asciiTheme="minorHAnsi" w:hAnsiTheme="minorHAnsi" w:cs="Calibri"/>
          <w:sz w:val="24"/>
          <w:szCs w:val="24"/>
          <w:lang w:val="en-AU"/>
        </w:rPr>
        <w:t xml:space="preserve"> </w:t>
      </w:r>
      <w:r w:rsidR="00C56B2F">
        <w:rPr>
          <w:rFonts w:asciiTheme="minorHAnsi" w:hAnsiTheme="minorHAnsi" w:cs="Calibri"/>
          <w:sz w:val="24"/>
          <w:szCs w:val="24"/>
          <w:lang w:val="en-AU"/>
        </w:rPr>
        <w:t xml:space="preserve">South Australian Minster for Human Services Nat Cook MP; </w:t>
      </w:r>
      <w:r>
        <w:rPr>
          <w:rFonts w:asciiTheme="minorHAnsi" w:hAnsiTheme="minorHAnsi" w:cs="Calibri"/>
          <w:sz w:val="24"/>
          <w:szCs w:val="24"/>
          <w:lang w:val="en-AU"/>
        </w:rPr>
        <w:t xml:space="preserve">the </w:t>
      </w:r>
      <w:r w:rsidRPr="5803F621">
        <w:rPr>
          <w:rFonts w:asciiTheme="minorHAnsi" w:hAnsiTheme="minorHAnsi" w:cs="Calibri"/>
          <w:sz w:val="24"/>
          <w:szCs w:val="24"/>
          <w:lang w:val="en-AU"/>
        </w:rPr>
        <w:t>Tasmanian Minister for Disability Services, the</w:t>
      </w:r>
      <w:r w:rsidR="00846760">
        <w:rPr>
          <w:rFonts w:asciiTheme="minorHAnsi" w:hAnsiTheme="minorHAnsi" w:cs="Calibri"/>
          <w:sz w:val="24"/>
          <w:szCs w:val="24"/>
          <w:lang w:val="en-AU"/>
        </w:rPr>
        <w:t> </w:t>
      </w:r>
      <w:r w:rsidRPr="5803F621">
        <w:rPr>
          <w:rFonts w:asciiTheme="minorHAnsi" w:hAnsiTheme="minorHAnsi" w:cs="Calibri"/>
          <w:sz w:val="24"/>
          <w:szCs w:val="24"/>
          <w:lang w:val="en-AU"/>
        </w:rPr>
        <w:t>Hon</w:t>
      </w:r>
      <w:r w:rsidR="00846760">
        <w:rPr>
          <w:rFonts w:asciiTheme="minorHAnsi" w:hAnsiTheme="minorHAnsi" w:cs="Calibri"/>
          <w:sz w:val="24"/>
          <w:szCs w:val="24"/>
          <w:lang w:val="en-AU"/>
        </w:rPr>
        <w:t> </w:t>
      </w:r>
      <w:r>
        <w:rPr>
          <w:rFonts w:asciiTheme="minorHAnsi" w:hAnsiTheme="minorHAnsi" w:cs="Calibri"/>
          <w:sz w:val="24"/>
          <w:szCs w:val="24"/>
          <w:lang w:val="en-AU"/>
        </w:rPr>
        <w:t>Jo</w:t>
      </w:r>
      <w:r w:rsidR="00846760">
        <w:rPr>
          <w:rFonts w:asciiTheme="minorHAnsi" w:hAnsiTheme="minorHAnsi" w:cs="Calibri"/>
          <w:sz w:val="24"/>
          <w:szCs w:val="24"/>
          <w:lang w:val="en-AU"/>
        </w:rPr>
        <w:t> </w:t>
      </w:r>
      <w:r>
        <w:rPr>
          <w:rFonts w:asciiTheme="minorHAnsi" w:hAnsiTheme="minorHAnsi" w:cs="Calibri"/>
          <w:sz w:val="24"/>
          <w:szCs w:val="24"/>
          <w:lang w:val="en-AU"/>
        </w:rPr>
        <w:t>Palmer</w:t>
      </w:r>
      <w:r w:rsidRPr="5803F621">
        <w:rPr>
          <w:rFonts w:asciiTheme="minorHAnsi" w:hAnsiTheme="minorHAnsi" w:cs="Calibri"/>
          <w:sz w:val="24"/>
          <w:szCs w:val="24"/>
          <w:lang w:val="en-AU"/>
        </w:rPr>
        <w:t xml:space="preserve"> </w:t>
      </w:r>
      <w:r w:rsidR="00C56B2F">
        <w:rPr>
          <w:rFonts w:asciiTheme="minorHAnsi" w:hAnsiTheme="minorHAnsi" w:cs="Calibri"/>
          <w:sz w:val="24"/>
          <w:szCs w:val="24"/>
          <w:lang w:val="en-AU"/>
        </w:rPr>
        <w:t>MLC</w:t>
      </w:r>
      <w:r w:rsidR="00AF76A4">
        <w:rPr>
          <w:rFonts w:asciiTheme="minorHAnsi" w:hAnsiTheme="minorHAnsi" w:cs="Calibri"/>
          <w:sz w:val="24"/>
          <w:szCs w:val="24"/>
          <w:lang w:val="en-AU"/>
        </w:rPr>
        <w:t>;</w:t>
      </w:r>
      <w:r w:rsidRPr="5803F621">
        <w:rPr>
          <w:rFonts w:asciiTheme="minorHAnsi" w:hAnsiTheme="minorHAnsi" w:cs="Calibri"/>
          <w:sz w:val="24"/>
          <w:szCs w:val="24"/>
          <w:lang w:val="en-AU"/>
        </w:rPr>
        <w:t xml:space="preserve"> </w:t>
      </w:r>
      <w:r>
        <w:rPr>
          <w:rFonts w:asciiTheme="minorHAnsi" w:hAnsiTheme="minorHAnsi" w:cs="Calibri"/>
          <w:sz w:val="24"/>
          <w:szCs w:val="24"/>
          <w:lang w:val="en-AU"/>
        </w:rPr>
        <w:t xml:space="preserve">and the NT Minister for Disabilities, the Hon Ngaree Ah Kit </w:t>
      </w:r>
      <w:r w:rsidR="00C56B2F">
        <w:rPr>
          <w:rFonts w:asciiTheme="minorHAnsi" w:hAnsiTheme="minorHAnsi" w:cs="Calibri"/>
          <w:sz w:val="24"/>
          <w:szCs w:val="24"/>
          <w:lang w:val="en-AU"/>
        </w:rPr>
        <w:t xml:space="preserve">MLA </w:t>
      </w:r>
      <w:r w:rsidRPr="5803F621">
        <w:rPr>
          <w:rFonts w:asciiTheme="minorHAnsi" w:hAnsiTheme="minorHAnsi" w:cs="Calibri"/>
          <w:sz w:val="24"/>
          <w:szCs w:val="24"/>
          <w:lang w:val="en-AU"/>
        </w:rPr>
        <w:t>to their firs</w:t>
      </w:r>
      <w:r>
        <w:rPr>
          <w:rFonts w:asciiTheme="minorHAnsi" w:hAnsiTheme="minorHAnsi" w:cs="Calibri"/>
          <w:sz w:val="24"/>
          <w:szCs w:val="24"/>
          <w:lang w:val="en-AU"/>
        </w:rPr>
        <w:t>t Disability Reform Ministers’ M</w:t>
      </w:r>
      <w:r w:rsidRPr="5803F621">
        <w:rPr>
          <w:rFonts w:asciiTheme="minorHAnsi" w:hAnsiTheme="minorHAnsi" w:cs="Calibri"/>
          <w:sz w:val="24"/>
          <w:szCs w:val="24"/>
          <w:lang w:val="en-AU"/>
        </w:rPr>
        <w:t>eeting.</w:t>
      </w:r>
    </w:p>
    <w:p w:rsidR="00D47A8A" w:rsidRDefault="00D47A8A" w:rsidP="00D47A8A">
      <w:pPr>
        <w:rPr>
          <w:rFonts w:asciiTheme="minorHAnsi" w:hAnsiTheme="minorHAnsi" w:cs="Calibri"/>
          <w:sz w:val="24"/>
          <w:szCs w:val="24"/>
          <w:lang w:val="en-AU"/>
        </w:rPr>
      </w:pPr>
    </w:p>
    <w:p w:rsidR="00EE3A71" w:rsidRDefault="00E40C52" w:rsidP="00532EBA">
      <w:pPr>
        <w:spacing w:after="120"/>
        <w:rPr>
          <w:rFonts w:asciiTheme="minorHAnsi" w:hAnsiTheme="minorHAnsi" w:cs="Calibri"/>
          <w:sz w:val="24"/>
          <w:szCs w:val="24"/>
          <w:lang w:val="en-AU"/>
        </w:rPr>
      </w:pPr>
      <w:r>
        <w:rPr>
          <w:rFonts w:asciiTheme="minorHAnsi" w:hAnsiTheme="minorHAnsi" w:cs="Calibri"/>
          <w:sz w:val="24"/>
          <w:szCs w:val="24"/>
          <w:lang w:val="en-AU"/>
        </w:rPr>
        <w:t>All M</w:t>
      </w:r>
      <w:r w:rsidR="00D47A8A">
        <w:rPr>
          <w:rFonts w:asciiTheme="minorHAnsi" w:hAnsiTheme="minorHAnsi" w:cs="Calibri"/>
          <w:sz w:val="24"/>
          <w:szCs w:val="24"/>
          <w:lang w:val="en-AU"/>
        </w:rPr>
        <w:t xml:space="preserve">inisters </w:t>
      </w:r>
      <w:r w:rsidR="00E92209">
        <w:rPr>
          <w:rFonts w:asciiTheme="minorHAnsi" w:hAnsiTheme="minorHAnsi" w:cs="Calibri"/>
          <w:sz w:val="24"/>
          <w:szCs w:val="24"/>
          <w:lang w:val="en-AU"/>
        </w:rPr>
        <w:t>committ</w:t>
      </w:r>
      <w:r w:rsidR="00EC4F22">
        <w:rPr>
          <w:rFonts w:asciiTheme="minorHAnsi" w:hAnsiTheme="minorHAnsi" w:cs="Calibri"/>
          <w:sz w:val="24"/>
          <w:szCs w:val="24"/>
          <w:lang w:val="en-AU"/>
        </w:rPr>
        <w:t>ed</w:t>
      </w:r>
      <w:r w:rsidR="00E92209">
        <w:rPr>
          <w:rFonts w:asciiTheme="minorHAnsi" w:hAnsiTheme="minorHAnsi" w:cs="Calibri"/>
          <w:sz w:val="24"/>
          <w:szCs w:val="24"/>
          <w:lang w:val="en-AU"/>
        </w:rPr>
        <w:t xml:space="preserve"> to </w:t>
      </w:r>
      <w:r w:rsidR="00D47A8A">
        <w:rPr>
          <w:rFonts w:asciiTheme="minorHAnsi" w:hAnsiTheme="minorHAnsi" w:cs="Calibri"/>
          <w:sz w:val="24"/>
          <w:szCs w:val="24"/>
          <w:lang w:val="en-AU"/>
        </w:rPr>
        <w:t>work</w:t>
      </w:r>
      <w:r w:rsidR="0046523E">
        <w:rPr>
          <w:rFonts w:asciiTheme="minorHAnsi" w:hAnsiTheme="minorHAnsi" w:cs="Calibri"/>
          <w:sz w:val="24"/>
          <w:szCs w:val="24"/>
          <w:lang w:val="en-AU"/>
        </w:rPr>
        <w:t>ing</w:t>
      </w:r>
      <w:r w:rsidR="00D47A8A">
        <w:rPr>
          <w:rFonts w:asciiTheme="minorHAnsi" w:hAnsiTheme="minorHAnsi" w:cs="Calibri"/>
          <w:sz w:val="24"/>
          <w:szCs w:val="24"/>
          <w:lang w:val="en-AU"/>
        </w:rPr>
        <w:t xml:space="preserve"> </w:t>
      </w:r>
      <w:r w:rsidR="00D54551">
        <w:rPr>
          <w:rFonts w:asciiTheme="minorHAnsi" w:hAnsiTheme="minorHAnsi" w:cs="Calibri"/>
          <w:sz w:val="24"/>
          <w:szCs w:val="24"/>
          <w:lang w:val="en-AU"/>
        </w:rPr>
        <w:t>together</w:t>
      </w:r>
      <w:r w:rsidR="00AF76A4">
        <w:rPr>
          <w:rFonts w:asciiTheme="minorHAnsi" w:hAnsiTheme="minorHAnsi" w:cs="Calibri"/>
          <w:sz w:val="24"/>
          <w:szCs w:val="24"/>
          <w:lang w:val="en-AU"/>
        </w:rPr>
        <w:t xml:space="preserve"> in partnership </w:t>
      </w:r>
      <w:r w:rsidR="00D47A8A">
        <w:rPr>
          <w:rFonts w:asciiTheme="minorHAnsi" w:hAnsiTheme="minorHAnsi" w:cs="Calibri"/>
          <w:sz w:val="24"/>
          <w:szCs w:val="24"/>
          <w:lang w:val="en-AU"/>
        </w:rPr>
        <w:t xml:space="preserve">to </w:t>
      </w:r>
      <w:r w:rsidR="00BB52CF">
        <w:rPr>
          <w:rFonts w:asciiTheme="minorHAnsi" w:hAnsiTheme="minorHAnsi" w:cs="Calibri"/>
          <w:sz w:val="24"/>
          <w:szCs w:val="24"/>
          <w:lang w:val="en-AU"/>
        </w:rPr>
        <w:t xml:space="preserve">build trust, empathy, and support better </w:t>
      </w:r>
      <w:r w:rsidR="00D47A8A">
        <w:rPr>
          <w:rFonts w:asciiTheme="minorHAnsi" w:hAnsiTheme="minorHAnsi" w:cs="Calibri"/>
          <w:sz w:val="24"/>
          <w:szCs w:val="24"/>
          <w:lang w:val="en-AU"/>
        </w:rPr>
        <w:t xml:space="preserve">outcomes for </w:t>
      </w:r>
      <w:r>
        <w:rPr>
          <w:rFonts w:asciiTheme="minorHAnsi" w:hAnsiTheme="minorHAnsi" w:cs="Calibri"/>
          <w:sz w:val="24"/>
          <w:szCs w:val="24"/>
          <w:lang w:val="en-AU"/>
        </w:rPr>
        <w:t>people with d</w:t>
      </w:r>
      <w:r w:rsidR="00D54551">
        <w:rPr>
          <w:rFonts w:asciiTheme="minorHAnsi" w:hAnsiTheme="minorHAnsi" w:cs="Calibri"/>
          <w:sz w:val="24"/>
          <w:szCs w:val="24"/>
          <w:lang w:val="en-AU"/>
        </w:rPr>
        <w:t xml:space="preserve">isability, including </w:t>
      </w:r>
      <w:r w:rsidR="00BB52CF">
        <w:rPr>
          <w:rFonts w:asciiTheme="minorHAnsi" w:hAnsiTheme="minorHAnsi" w:cs="Calibri"/>
          <w:sz w:val="24"/>
          <w:szCs w:val="24"/>
          <w:lang w:val="en-AU"/>
        </w:rPr>
        <w:t xml:space="preserve">by improving the effectiveness of the </w:t>
      </w:r>
      <w:r w:rsidR="00955C36">
        <w:rPr>
          <w:rFonts w:asciiTheme="minorHAnsi" w:hAnsiTheme="minorHAnsi" w:cs="Calibri"/>
          <w:sz w:val="24"/>
          <w:szCs w:val="24"/>
          <w:lang w:val="en-AU"/>
        </w:rPr>
        <w:t>NDIS</w:t>
      </w:r>
      <w:r w:rsidR="00D54551">
        <w:rPr>
          <w:rFonts w:asciiTheme="minorHAnsi" w:hAnsiTheme="minorHAnsi" w:cs="Calibri"/>
          <w:sz w:val="24"/>
          <w:szCs w:val="24"/>
          <w:lang w:val="en-AU"/>
        </w:rPr>
        <w:t xml:space="preserve"> </w:t>
      </w:r>
      <w:r>
        <w:rPr>
          <w:rFonts w:asciiTheme="minorHAnsi" w:hAnsiTheme="minorHAnsi" w:cs="Calibri"/>
          <w:sz w:val="24"/>
          <w:szCs w:val="24"/>
          <w:lang w:val="en-AU"/>
        </w:rPr>
        <w:t>through commitments</w:t>
      </w:r>
      <w:r w:rsidR="008A6817">
        <w:rPr>
          <w:rFonts w:asciiTheme="minorHAnsi" w:hAnsiTheme="minorHAnsi" w:cs="Calibri"/>
          <w:sz w:val="24"/>
          <w:szCs w:val="24"/>
          <w:lang w:val="en-AU"/>
        </w:rPr>
        <w:t xml:space="preserve"> to</w:t>
      </w:r>
      <w:r w:rsidR="00E92209">
        <w:rPr>
          <w:rFonts w:asciiTheme="minorHAnsi" w:hAnsiTheme="minorHAnsi" w:cs="Calibri"/>
          <w:sz w:val="24"/>
          <w:szCs w:val="24"/>
          <w:lang w:val="en-AU"/>
        </w:rPr>
        <w:t>:</w:t>
      </w:r>
    </w:p>
    <w:p w:rsidR="008A6817" w:rsidRDefault="00955C36" w:rsidP="008A681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en-AU"/>
        </w:rPr>
      </w:pPr>
      <w:r>
        <w:rPr>
          <w:rFonts w:asciiTheme="minorHAnsi" w:hAnsiTheme="minorHAnsi" w:cstheme="minorHAnsi"/>
          <w:b/>
          <w:sz w:val="24"/>
          <w:szCs w:val="24"/>
        </w:rPr>
        <w:t>Improving p</w:t>
      </w:r>
      <w:r w:rsidR="00E40C52" w:rsidRPr="00E40C52">
        <w:rPr>
          <w:rFonts w:asciiTheme="minorHAnsi" w:hAnsiTheme="minorHAnsi" w:cstheme="minorHAnsi"/>
          <w:b/>
          <w:sz w:val="24"/>
          <w:szCs w:val="24"/>
        </w:rPr>
        <w:t>andemic preparedness:</w:t>
      </w:r>
      <w:r w:rsidR="00E40C52">
        <w:rPr>
          <w:rFonts w:asciiTheme="minorHAnsi" w:hAnsiTheme="minorHAnsi" w:cstheme="minorHAnsi"/>
          <w:sz w:val="24"/>
          <w:szCs w:val="24"/>
        </w:rPr>
        <w:t xml:space="preserve"> </w:t>
      </w:r>
      <w:r w:rsidR="00F36101">
        <w:rPr>
          <w:rFonts w:asciiTheme="minorHAnsi" w:hAnsiTheme="minorHAnsi" w:cstheme="minorHAnsi"/>
          <w:sz w:val="24"/>
          <w:szCs w:val="24"/>
        </w:rPr>
        <w:t xml:space="preserve">All Ministers agreed to </w:t>
      </w:r>
      <w:r w:rsidR="008A6817" w:rsidRPr="006F07A6">
        <w:rPr>
          <w:rFonts w:asciiTheme="minorHAnsi" w:hAnsiTheme="minorHAnsi" w:cstheme="minorHAnsi"/>
          <w:sz w:val="24"/>
          <w:szCs w:val="24"/>
        </w:rPr>
        <w:t xml:space="preserve">work actively </w:t>
      </w:r>
      <w:r w:rsidR="008A6817">
        <w:rPr>
          <w:rFonts w:asciiTheme="minorHAnsi" w:hAnsiTheme="minorHAnsi" w:cstheme="minorHAnsi"/>
          <w:sz w:val="24"/>
          <w:szCs w:val="24"/>
        </w:rPr>
        <w:t xml:space="preserve">across governments and with people with disability </w:t>
      </w:r>
      <w:r w:rsidR="008A6817" w:rsidRPr="006F07A6">
        <w:rPr>
          <w:rFonts w:asciiTheme="minorHAnsi" w:hAnsiTheme="minorHAnsi" w:cstheme="minorHAnsi"/>
          <w:sz w:val="24"/>
          <w:szCs w:val="24"/>
        </w:rPr>
        <w:t>to ens</w:t>
      </w:r>
      <w:r w:rsidR="008A6817" w:rsidRPr="00E40C52">
        <w:rPr>
          <w:rFonts w:asciiTheme="minorHAnsi" w:hAnsiTheme="minorHAnsi" w:cstheme="minorHAnsi"/>
          <w:sz w:val="24"/>
          <w:szCs w:val="24"/>
        </w:rPr>
        <w:t xml:space="preserve">ure </w:t>
      </w:r>
      <w:r w:rsidR="00493BB3">
        <w:rPr>
          <w:rFonts w:asciiTheme="minorHAnsi" w:hAnsiTheme="minorHAnsi" w:cstheme="minorHAnsi"/>
          <w:sz w:val="24"/>
          <w:szCs w:val="24"/>
        </w:rPr>
        <w:t>our response</w:t>
      </w:r>
      <w:r w:rsidR="008A6817" w:rsidRPr="00E40C52">
        <w:rPr>
          <w:rFonts w:asciiTheme="minorHAnsi" w:hAnsiTheme="minorHAnsi" w:cstheme="minorHAnsi"/>
          <w:sz w:val="24"/>
          <w:szCs w:val="24"/>
        </w:rPr>
        <w:t xml:space="preserve"> to COVID-19 </w:t>
      </w:r>
      <w:r w:rsidR="00493BB3">
        <w:rPr>
          <w:rFonts w:asciiTheme="minorHAnsi" w:hAnsiTheme="minorHAnsi" w:cstheme="minorHAnsi"/>
          <w:sz w:val="24"/>
          <w:szCs w:val="24"/>
        </w:rPr>
        <w:t xml:space="preserve">is </w:t>
      </w:r>
      <w:r w:rsidR="008A6817" w:rsidRPr="00B61DCE">
        <w:rPr>
          <w:rFonts w:asciiTheme="minorHAnsi" w:hAnsiTheme="minorHAnsi" w:cstheme="minorHAnsi"/>
          <w:sz w:val="24"/>
          <w:szCs w:val="24"/>
          <w:lang w:val="en-AU"/>
        </w:rPr>
        <w:t>best practice to support</w:t>
      </w:r>
      <w:r w:rsidR="008A6817" w:rsidRPr="000C5D80">
        <w:rPr>
          <w:rFonts w:asciiTheme="minorHAnsi" w:hAnsiTheme="minorHAnsi" w:cstheme="minorHAnsi"/>
          <w:sz w:val="24"/>
          <w:szCs w:val="24"/>
          <w:lang w:val="en-AU"/>
        </w:rPr>
        <w:t xml:space="preserve"> the disability community through </w:t>
      </w:r>
      <w:r w:rsidR="008A6817">
        <w:rPr>
          <w:rFonts w:asciiTheme="minorHAnsi" w:hAnsiTheme="minorHAnsi" w:cstheme="minorHAnsi"/>
          <w:sz w:val="24"/>
          <w:szCs w:val="24"/>
          <w:lang w:val="en-AU"/>
        </w:rPr>
        <w:t>winter</w:t>
      </w:r>
      <w:r>
        <w:rPr>
          <w:rFonts w:asciiTheme="minorHAnsi" w:hAnsiTheme="minorHAnsi" w:cstheme="minorHAnsi"/>
          <w:sz w:val="24"/>
          <w:szCs w:val="24"/>
          <w:lang w:val="en-AU"/>
        </w:rPr>
        <w:t>, including</w:t>
      </w:r>
      <w:r w:rsidR="00C56B2F">
        <w:rPr>
          <w:rFonts w:asciiTheme="minorHAnsi" w:hAnsiTheme="minorHAnsi" w:cstheme="minorHAnsi"/>
          <w:sz w:val="24"/>
          <w:szCs w:val="24"/>
          <w:lang w:val="en-AU"/>
        </w:rPr>
        <w:t xml:space="preserve"> RAT</w:t>
      </w:r>
      <w:r w:rsidR="00D536BB">
        <w:rPr>
          <w:rFonts w:asciiTheme="minorHAnsi" w:hAnsiTheme="minorHAnsi" w:cstheme="minorHAnsi"/>
          <w:sz w:val="24"/>
          <w:szCs w:val="24"/>
          <w:lang w:val="en-AU"/>
        </w:rPr>
        <w:t>s</w:t>
      </w:r>
      <w:r w:rsidR="00C56B2F">
        <w:rPr>
          <w:rFonts w:asciiTheme="minorHAnsi" w:hAnsiTheme="minorHAnsi" w:cstheme="minorHAnsi"/>
          <w:sz w:val="24"/>
          <w:szCs w:val="24"/>
          <w:lang w:val="en-AU"/>
        </w:rPr>
        <w:t>, PPE</w:t>
      </w:r>
      <w:r w:rsidR="00C9408E">
        <w:rPr>
          <w:rFonts w:asciiTheme="minorHAnsi" w:hAnsiTheme="minorHAnsi" w:cstheme="minorHAnsi"/>
          <w:sz w:val="24"/>
          <w:szCs w:val="24"/>
          <w:lang w:val="en-AU"/>
        </w:rPr>
        <w:t>,</w:t>
      </w:r>
      <w:r>
        <w:rPr>
          <w:rFonts w:asciiTheme="minorHAnsi" w:hAnsiTheme="minorHAnsi" w:cstheme="minorHAnsi"/>
          <w:sz w:val="24"/>
          <w:szCs w:val="24"/>
          <w:lang w:val="en-AU"/>
        </w:rPr>
        <w:t xml:space="preserve"> booster shots and </w:t>
      </w:r>
      <w:r w:rsidR="00493BB3">
        <w:rPr>
          <w:rFonts w:asciiTheme="minorHAnsi" w:hAnsiTheme="minorHAnsi" w:cstheme="minorHAnsi"/>
          <w:sz w:val="24"/>
          <w:szCs w:val="24"/>
          <w:lang w:val="en-AU"/>
        </w:rPr>
        <w:t xml:space="preserve">information </w:t>
      </w:r>
      <w:r>
        <w:rPr>
          <w:rFonts w:asciiTheme="minorHAnsi" w:hAnsiTheme="minorHAnsi" w:cstheme="minorHAnsi"/>
          <w:sz w:val="24"/>
          <w:szCs w:val="24"/>
          <w:lang w:val="en-AU"/>
        </w:rPr>
        <w:t>campaign</w:t>
      </w:r>
      <w:r w:rsidR="009208A3">
        <w:rPr>
          <w:rFonts w:asciiTheme="minorHAnsi" w:hAnsiTheme="minorHAnsi" w:cstheme="minorHAnsi"/>
          <w:sz w:val="24"/>
          <w:szCs w:val="24"/>
          <w:lang w:val="en-AU"/>
        </w:rPr>
        <w:t>.</w:t>
      </w:r>
      <w:r w:rsidR="00C56B2F">
        <w:rPr>
          <w:rFonts w:asciiTheme="minorHAnsi" w:hAnsiTheme="minorHAnsi" w:cstheme="minorHAnsi"/>
          <w:sz w:val="24"/>
          <w:szCs w:val="24"/>
          <w:lang w:val="en-AU"/>
        </w:rPr>
        <w:t xml:space="preserve"> Ministers agreed to work together to identify high risk environments for people with disability.</w:t>
      </w:r>
    </w:p>
    <w:p w:rsidR="008A6817" w:rsidRPr="00F969F9" w:rsidRDefault="008A6817" w:rsidP="008A6817">
      <w:pPr>
        <w:pStyle w:val="ListParagraph"/>
        <w:rPr>
          <w:rFonts w:asciiTheme="minorHAnsi" w:hAnsiTheme="minorHAnsi" w:cstheme="minorHAnsi"/>
          <w:sz w:val="12"/>
          <w:szCs w:val="12"/>
          <w:lang w:val="en-AU"/>
        </w:rPr>
      </w:pPr>
    </w:p>
    <w:p w:rsidR="00EB19DE" w:rsidRDefault="00493BB3" w:rsidP="0095225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en-AU"/>
        </w:rPr>
      </w:pPr>
      <w:r>
        <w:rPr>
          <w:rFonts w:asciiTheme="minorHAnsi" w:hAnsiTheme="minorHAnsi" w:cstheme="minorHAnsi"/>
          <w:b/>
          <w:sz w:val="24"/>
          <w:szCs w:val="24"/>
          <w:lang w:val="en-AU"/>
        </w:rPr>
        <w:t>Increased t</w:t>
      </w:r>
      <w:r w:rsidR="00F36101">
        <w:rPr>
          <w:rFonts w:asciiTheme="minorHAnsi" w:hAnsiTheme="minorHAnsi" w:cstheme="minorHAnsi"/>
          <w:b/>
          <w:sz w:val="24"/>
          <w:szCs w:val="24"/>
          <w:lang w:val="en-AU"/>
        </w:rPr>
        <w:t>ransparency</w:t>
      </w:r>
      <w:r w:rsidR="00DD5E82">
        <w:rPr>
          <w:rFonts w:asciiTheme="minorHAnsi" w:hAnsiTheme="minorHAnsi" w:cstheme="minorHAnsi"/>
          <w:b/>
          <w:sz w:val="24"/>
          <w:szCs w:val="24"/>
          <w:lang w:val="en-AU"/>
        </w:rPr>
        <w:t xml:space="preserve">, </w:t>
      </w:r>
      <w:r w:rsidR="00F36101">
        <w:rPr>
          <w:rFonts w:asciiTheme="minorHAnsi" w:hAnsiTheme="minorHAnsi" w:cstheme="minorHAnsi"/>
          <w:b/>
          <w:sz w:val="24"/>
          <w:szCs w:val="24"/>
          <w:lang w:val="en-AU"/>
        </w:rPr>
        <w:t>trust</w:t>
      </w:r>
      <w:r w:rsidR="00DD5E82">
        <w:rPr>
          <w:rFonts w:asciiTheme="minorHAnsi" w:hAnsiTheme="minorHAnsi" w:cstheme="minorHAnsi"/>
          <w:b/>
          <w:sz w:val="24"/>
          <w:szCs w:val="24"/>
          <w:lang w:val="en-AU"/>
        </w:rPr>
        <w:t xml:space="preserve"> and action</w:t>
      </w:r>
      <w:r w:rsidR="00F36101">
        <w:rPr>
          <w:rFonts w:asciiTheme="minorHAnsi" w:hAnsiTheme="minorHAnsi" w:cstheme="minorHAnsi"/>
          <w:b/>
          <w:sz w:val="24"/>
          <w:szCs w:val="24"/>
          <w:lang w:val="en-AU"/>
        </w:rPr>
        <w:t xml:space="preserve">: </w:t>
      </w:r>
      <w:r w:rsidR="00F36101">
        <w:rPr>
          <w:rFonts w:asciiTheme="minorHAnsi" w:hAnsiTheme="minorHAnsi" w:cstheme="minorHAnsi"/>
          <w:sz w:val="24"/>
          <w:szCs w:val="24"/>
        </w:rPr>
        <w:t>All Ministers agreed to work together to</w:t>
      </w:r>
      <w:r w:rsidR="00955C36">
        <w:rPr>
          <w:rFonts w:asciiTheme="minorHAnsi" w:hAnsiTheme="minorHAnsi" w:cstheme="minorHAnsi"/>
          <w:sz w:val="24"/>
          <w:szCs w:val="24"/>
        </w:rPr>
        <w:t xml:space="preserve"> measure and</w:t>
      </w:r>
      <w:r w:rsidR="00EB19DE">
        <w:rPr>
          <w:rFonts w:asciiTheme="minorHAnsi" w:hAnsiTheme="minorHAnsi" w:cstheme="minorHAnsi"/>
          <w:sz w:val="24"/>
          <w:szCs w:val="24"/>
          <w:lang w:val="en-AU"/>
        </w:rPr>
        <w:t xml:space="preserve"> </w:t>
      </w:r>
      <w:r w:rsidR="00F36101">
        <w:rPr>
          <w:rFonts w:asciiTheme="minorHAnsi" w:hAnsiTheme="minorHAnsi" w:cstheme="minorHAnsi"/>
          <w:sz w:val="24"/>
          <w:szCs w:val="24"/>
          <w:lang w:val="en-AU"/>
        </w:rPr>
        <w:t xml:space="preserve">report </w:t>
      </w:r>
      <w:r w:rsidR="00EB19DE">
        <w:rPr>
          <w:rFonts w:asciiTheme="minorHAnsi" w:hAnsiTheme="minorHAnsi" w:cstheme="minorHAnsi"/>
          <w:sz w:val="24"/>
          <w:szCs w:val="24"/>
          <w:lang w:val="en-AU"/>
        </w:rPr>
        <w:t xml:space="preserve">on progress under the Australian Disability Strategy and the </w:t>
      </w:r>
      <w:r w:rsidR="00C9408E">
        <w:rPr>
          <w:rFonts w:asciiTheme="minorHAnsi" w:hAnsiTheme="minorHAnsi" w:cstheme="minorHAnsi"/>
          <w:sz w:val="24"/>
          <w:szCs w:val="24"/>
          <w:lang w:val="en-AU"/>
        </w:rPr>
        <w:t>T</w:t>
      </w:r>
      <w:r w:rsidR="00EB19DE">
        <w:rPr>
          <w:rFonts w:asciiTheme="minorHAnsi" w:hAnsiTheme="minorHAnsi" w:cstheme="minorHAnsi"/>
          <w:sz w:val="24"/>
          <w:szCs w:val="24"/>
          <w:lang w:val="en-AU"/>
        </w:rPr>
        <w:t xml:space="preserve">argeted </w:t>
      </w:r>
      <w:r w:rsidR="00C9408E">
        <w:rPr>
          <w:rFonts w:asciiTheme="minorHAnsi" w:hAnsiTheme="minorHAnsi" w:cstheme="minorHAnsi"/>
          <w:sz w:val="24"/>
          <w:szCs w:val="24"/>
          <w:lang w:val="en-AU"/>
        </w:rPr>
        <w:t>A</w:t>
      </w:r>
      <w:r w:rsidR="00EB19DE">
        <w:rPr>
          <w:rFonts w:asciiTheme="minorHAnsi" w:hAnsiTheme="minorHAnsi" w:cstheme="minorHAnsi"/>
          <w:sz w:val="24"/>
          <w:szCs w:val="24"/>
          <w:lang w:val="en-AU"/>
        </w:rPr>
        <w:t xml:space="preserve">ction </w:t>
      </w:r>
      <w:r w:rsidR="00C9408E">
        <w:rPr>
          <w:rFonts w:asciiTheme="minorHAnsi" w:hAnsiTheme="minorHAnsi" w:cstheme="minorHAnsi"/>
          <w:sz w:val="24"/>
          <w:szCs w:val="24"/>
          <w:lang w:val="en-AU"/>
        </w:rPr>
        <w:t>P</w:t>
      </w:r>
      <w:r w:rsidR="00EB19DE">
        <w:rPr>
          <w:rFonts w:asciiTheme="minorHAnsi" w:hAnsiTheme="minorHAnsi" w:cstheme="minorHAnsi"/>
          <w:sz w:val="24"/>
          <w:szCs w:val="24"/>
          <w:lang w:val="en-AU"/>
        </w:rPr>
        <w:t>lans under the Strategy.</w:t>
      </w:r>
    </w:p>
    <w:p w:rsidR="00EB19DE" w:rsidRPr="00F969F9" w:rsidRDefault="00EB19DE" w:rsidP="00EB19DE">
      <w:pPr>
        <w:pStyle w:val="ListParagraph"/>
        <w:rPr>
          <w:rFonts w:asciiTheme="minorHAnsi" w:hAnsiTheme="minorHAnsi" w:cstheme="minorHAnsi"/>
          <w:sz w:val="12"/>
          <w:szCs w:val="12"/>
          <w:lang w:val="en-AU"/>
        </w:rPr>
      </w:pPr>
    </w:p>
    <w:p w:rsidR="00D47A8A" w:rsidRDefault="00F36101" w:rsidP="0095225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en-AU"/>
        </w:rPr>
      </w:pPr>
      <w:r>
        <w:rPr>
          <w:rFonts w:asciiTheme="minorHAnsi" w:hAnsiTheme="minorHAnsi" w:cstheme="minorHAnsi"/>
          <w:b/>
          <w:sz w:val="24"/>
          <w:szCs w:val="24"/>
          <w:lang w:val="en-AU"/>
        </w:rPr>
        <w:t>B</w:t>
      </w:r>
      <w:r w:rsidR="008A6817">
        <w:rPr>
          <w:rFonts w:asciiTheme="minorHAnsi" w:hAnsiTheme="minorHAnsi" w:cstheme="minorHAnsi"/>
          <w:b/>
          <w:sz w:val="24"/>
          <w:szCs w:val="24"/>
          <w:lang w:val="en-AU"/>
        </w:rPr>
        <w:t>ring</w:t>
      </w:r>
      <w:r w:rsidR="008A6817" w:rsidRPr="008A6817">
        <w:rPr>
          <w:rFonts w:asciiTheme="minorHAnsi" w:hAnsiTheme="minorHAnsi" w:cstheme="minorHAnsi"/>
          <w:b/>
          <w:sz w:val="24"/>
          <w:szCs w:val="24"/>
          <w:lang w:val="en-AU"/>
        </w:rPr>
        <w:t xml:space="preserve"> forward the planned 2023 review of the NDIS</w:t>
      </w:r>
      <w:r>
        <w:rPr>
          <w:rFonts w:asciiTheme="minorHAnsi" w:hAnsiTheme="minorHAnsi" w:cstheme="minorHAnsi"/>
          <w:sz w:val="24"/>
          <w:szCs w:val="24"/>
          <w:lang w:val="en-AU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 xml:space="preserve">All Ministers agreed to work together to </w:t>
      </w:r>
      <w:r>
        <w:rPr>
          <w:rFonts w:asciiTheme="minorHAnsi" w:hAnsiTheme="minorHAnsi" w:cstheme="minorHAnsi"/>
          <w:sz w:val="24"/>
          <w:szCs w:val="24"/>
          <w:lang w:val="en-AU"/>
        </w:rPr>
        <w:t xml:space="preserve">develop </w:t>
      </w:r>
      <w:r w:rsidR="00BB52CF">
        <w:rPr>
          <w:rFonts w:asciiTheme="minorHAnsi" w:hAnsiTheme="minorHAnsi" w:cstheme="minorHAnsi"/>
          <w:sz w:val="24"/>
          <w:szCs w:val="24"/>
          <w:lang w:val="en-AU"/>
        </w:rPr>
        <w:t xml:space="preserve">and consult </w:t>
      </w:r>
      <w:r w:rsidR="000A4EE1">
        <w:rPr>
          <w:rFonts w:asciiTheme="minorHAnsi" w:hAnsiTheme="minorHAnsi" w:cstheme="minorHAnsi"/>
          <w:sz w:val="24"/>
          <w:szCs w:val="24"/>
          <w:lang w:val="en-AU"/>
        </w:rPr>
        <w:t xml:space="preserve">on the terms of reference for </w:t>
      </w:r>
      <w:r w:rsidR="00DA1064">
        <w:rPr>
          <w:rFonts w:asciiTheme="minorHAnsi" w:hAnsiTheme="minorHAnsi" w:cstheme="minorHAnsi"/>
          <w:sz w:val="24"/>
          <w:szCs w:val="24"/>
          <w:lang w:val="en-AU"/>
        </w:rPr>
        <w:t>a</w:t>
      </w:r>
      <w:r w:rsidR="000A4EE1">
        <w:rPr>
          <w:rFonts w:asciiTheme="minorHAnsi" w:hAnsiTheme="minorHAnsi" w:cstheme="minorHAnsi"/>
          <w:sz w:val="24"/>
          <w:szCs w:val="24"/>
          <w:lang w:val="en-AU"/>
        </w:rPr>
        <w:t xml:space="preserve"> review of</w:t>
      </w:r>
      <w:r w:rsidR="00952259" w:rsidRPr="006F07A6">
        <w:rPr>
          <w:rFonts w:asciiTheme="minorHAnsi" w:hAnsiTheme="minorHAnsi" w:cstheme="minorHAnsi"/>
          <w:sz w:val="24"/>
          <w:szCs w:val="24"/>
          <w:lang w:val="en-AU"/>
        </w:rPr>
        <w:t xml:space="preserve"> the design, operation</w:t>
      </w:r>
      <w:r w:rsidR="005C224D">
        <w:rPr>
          <w:rFonts w:asciiTheme="minorHAnsi" w:hAnsiTheme="minorHAnsi" w:cstheme="minorHAnsi"/>
          <w:sz w:val="24"/>
          <w:szCs w:val="24"/>
          <w:lang w:val="en-AU"/>
        </w:rPr>
        <w:t xml:space="preserve"> and sustainability of the NDIS</w:t>
      </w:r>
      <w:r w:rsidR="008A6817">
        <w:rPr>
          <w:rFonts w:asciiTheme="minorHAnsi" w:hAnsiTheme="minorHAnsi" w:cstheme="minorHAnsi"/>
          <w:sz w:val="24"/>
          <w:szCs w:val="24"/>
          <w:lang w:val="en-AU"/>
        </w:rPr>
        <w:t>.</w:t>
      </w:r>
    </w:p>
    <w:p w:rsidR="005C224D" w:rsidRPr="00F969F9" w:rsidRDefault="005C224D" w:rsidP="005C224D">
      <w:pPr>
        <w:pStyle w:val="ListParagraph"/>
        <w:rPr>
          <w:rFonts w:asciiTheme="minorHAnsi" w:hAnsiTheme="minorHAnsi" w:cstheme="minorHAnsi"/>
          <w:sz w:val="12"/>
          <w:szCs w:val="12"/>
          <w:lang w:val="en-AU"/>
        </w:rPr>
      </w:pPr>
    </w:p>
    <w:p w:rsidR="005C224D" w:rsidRPr="005C224D" w:rsidRDefault="00493BB3" w:rsidP="005C224D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en-AU"/>
        </w:rPr>
      </w:pPr>
      <w:r>
        <w:rPr>
          <w:rFonts w:asciiTheme="minorHAnsi" w:hAnsiTheme="minorHAnsi" w:cstheme="minorHAnsi"/>
          <w:b/>
          <w:sz w:val="24"/>
          <w:szCs w:val="24"/>
          <w:lang w:val="en-AU"/>
        </w:rPr>
        <w:t>Building a</w:t>
      </w:r>
      <w:r w:rsidR="00BB75D9">
        <w:rPr>
          <w:rFonts w:asciiTheme="minorHAnsi" w:hAnsiTheme="minorHAnsi" w:cstheme="minorHAnsi"/>
          <w:b/>
          <w:sz w:val="24"/>
          <w:szCs w:val="24"/>
          <w:lang w:val="en-AU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en-AU"/>
        </w:rPr>
        <w:t>stronger</w:t>
      </w:r>
      <w:r w:rsidR="00F36101" w:rsidRPr="00E40C52">
        <w:rPr>
          <w:rFonts w:asciiTheme="minorHAnsi" w:hAnsiTheme="minorHAnsi" w:cstheme="minorHAnsi"/>
          <w:b/>
          <w:sz w:val="24"/>
          <w:szCs w:val="24"/>
          <w:lang w:val="en-AU"/>
        </w:rPr>
        <w:t xml:space="preserve"> workforce and service provider market</w:t>
      </w:r>
      <w:r w:rsidR="00BB75D9">
        <w:rPr>
          <w:rFonts w:asciiTheme="minorHAnsi" w:hAnsiTheme="minorHAnsi" w:cstheme="minorHAnsi"/>
          <w:b/>
          <w:sz w:val="24"/>
          <w:szCs w:val="24"/>
          <w:lang w:val="en-AU"/>
        </w:rPr>
        <w:t>:</w:t>
      </w:r>
      <w:r w:rsidR="00F36101">
        <w:rPr>
          <w:rFonts w:asciiTheme="minorHAnsi" w:hAnsiTheme="minorHAnsi" w:cstheme="minorHAnsi"/>
          <w:sz w:val="24"/>
          <w:szCs w:val="24"/>
          <w:lang w:val="en-AU"/>
        </w:rPr>
        <w:t xml:space="preserve"> </w:t>
      </w:r>
      <w:r w:rsidR="00F36101">
        <w:rPr>
          <w:rFonts w:asciiTheme="minorHAnsi" w:hAnsiTheme="minorHAnsi" w:cstheme="minorHAnsi"/>
          <w:sz w:val="24"/>
          <w:szCs w:val="24"/>
        </w:rPr>
        <w:t xml:space="preserve">All Ministers agreed to work together </w:t>
      </w:r>
      <w:r w:rsidR="005C224D">
        <w:rPr>
          <w:rFonts w:asciiTheme="minorHAnsi" w:hAnsiTheme="minorHAnsi" w:cstheme="minorHAnsi"/>
          <w:sz w:val="24"/>
          <w:szCs w:val="24"/>
          <w:lang w:val="en-AU"/>
        </w:rPr>
        <w:t>to develop and consult on the terms of reference for a review of</w:t>
      </w:r>
      <w:r w:rsidR="005C224D" w:rsidRPr="006F07A6">
        <w:rPr>
          <w:rFonts w:asciiTheme="minorHAnsi" w:hAnsiTheme="minorHAnsi" w:cstheme="minorHAnsi"/>
          <w:sz w:val="24"/>
          <w:szCs w:val="24"/>
          <w:lang w:val="en-AU"/>
        </w:rPr>
        <w:t xml:space="preserve"> </w:t>
      </w:r>
      <w:r w:rsidR="00BB75D9">
        <w:rPr>
          <w:rFonts w:asciiTheme="minorHAnsi" w:hAnsiTheme="minorHAnsi" w:cstheme="minorHAnsi"/>
          <w:sz w:val="24"/>
          <w:szCs w:val="24"/>
          <w:lang w:val="en-AU"/>
        </w:rPr>
        <w:t xml:space="preserve">NDIS </w:t>
      </w:r>
      <w:r w:rsidR="005C224D">
        <w:rPr>
          <w:rFonts w:asciiTheme="minorHAnsi" w:hAnsiTheme="minorHAnsi" w:cstheme="minorHAnsi"/>
          <w:sz w:val="24"/>
          <w:szCs w:val="24"/>
          <w:lang w:val="en-AU"/>
        </w:rPr>
        <w:t xml:space="preserve">pricing, markets, compliance, quality and safeguards, and </w:t>
      </w:r>
      <w:r w:rsidR="00955C36">
        <w:rPr>
          <w:rFonts w:asciiTheme="minorHAnsi" w:hAnsiTheme="minorHAnsi" w:cstheme="minorHAnsi"/>
          <w:sz w:val="24"/>
          <w:szCs w:val="24"/>
          <w:lang w:val="en-AU"/>
        </w:rPr>
        <w:t xml:space="preserve">develop </w:t>
      </w:r>
      <w:r w:rsidR="005C224D">
        <w:rPr>
          <w:rFonts w:asciiTheme="minorHAnsi" w:hAnsiTheme="minorHAnsi" w:cstheme="minorHAnsi"/>
          <w:sz w:val="24"/>
          <w:szCs w:val="24"/>
          <w:lang w:val="en-AU"/>
        </w:rPr>
        <w:t xml:space="preserve">a </w:t>
      </w:r>
      <w:r w:rsidR="00F36101">
        <w:rPr>
          <w:rFonts w:asciiTheme="minorHAnsi" w:hAnsiTheme="minorHAnsi" w:cstheme="minorHAnsi"/>
          <w:sz w:val="24"/>
          <w:szCs w:val="24"/>
          <w:lang w:val="en-AU"/>
        </w:rPr>
        <w:t>comprehensive workforce strategy</w:t>
      </w:r>
      <w:r w:rsidR="00C9408E">
        <w:rPr>
          <w:rFonts w:asciiTheme="minorHAnsi" w:hAnsiTheme="minorHAnsi" w:cstheme="minorHAnsi"/>
          <w:sz w:val="24"/>
          <w:szCs w:val="24"/>
          <w:lang w:val="en-AU"/>
        </w:rPr>
        <w:t xml:space="preserve"> including </w:t>
      </w:r>
      <w:r w:rsidR="00881755">
        <w:rPr>
          <w:rFonts w:asciiTheme="minorHAnsi" w:hAnsiTheme="minorHAnsi" w:cstheme="minorHAnsi"/>
          <w:sz w:val="24"/>
          <w:szCs w:val="24"/>
          <w:lang w:val="en-AU"/>
        </w:rPr>
        <w:t>ensuring appropriate supports are provided for participants with complex needs.</w:t>
      </w:r>
    </w:p>
    <w:p w:rsidR="00BB52CF" w:rsidRPr="00532EBA" w:rsidRDefault="00BB52CF" w:rsidP="00532EBA">
      <w:pPr>
        <w:pStyle w:val="ListParagraph"/>
        <w:rPr>
          <w:rFonts w:asciiTheme="minorHAnsi" w:hAnsiTheme="minorHAnsi" w:cstheme="minorHAnsi"/>
          <w:sz w:val="16"/>
          <w:szCs w:val="16"/>
          <w:lang w:val="en-AU"/>
        </w:rPr>
      </w:pPr>
    </w:p>
    <w:p w:rsidR="00952259" w:rsidRPr="00AF76A4" w:rsidRDefault="00863740" w:rsidP="00AF76A4">
      <w:pPr>
        <w:pStyle w:val="ListParagraph"/>
        <w:numPr>
          <w:ilvl w:val="0"/>
          <w:numId w:val="20"/>
        </w:numPr>
        <w:rPr>
          <w:rFonts w:asciiTheme="minorHAnsi" w:eastAsiaTheme="minorHAnsi" w:hAnsiTheme="minorHAnsi" w:cstheme="minorHAnsi"/>
          <w:snapToGrid w:val="0"/>
          <w:sz w:val="24"/>
          <w:szCs w:val="24"/>
          <w:lang w:val="en-AU"/>
        </w:rPr>
      </w:pPr>
      <w:r>
        <w:rPr>
          <w:rFonts w:asciiTheme="minorHAnsi" w:hAnsiTheme="minorHAnsi" w:cstheme="minorHAnsi"/>
          <w:b/>
          <w:sz w:val="24"/>
          <w:szCs w:val="24"/>
          <w:lang w:val="en-AU"/>
        </w:rPr>
        <w:t>Speeding up hospital discharge</w:t>
      </w:r>
      <w:r w:rsidR="00F36101" w:rsidRPr="00F36101">
        <w:rPr>
          <w:rFonts w:asciiTheme="minorHAnsi" w:hAnsiTheme="minorHAnsi" w:cstheme="minorHAnsi"/>
          <w:b/>
          <w:sz w:val="24"/>
          <w:szCs w:val="24"/>
          <w:lang w:val="en-AU"/>
        </w:rPr>
        <w:t>:</w:t>
      </w:r>
      <w:r w:rsidR="00F36101">
        <w:rPr>
          <w:rFonts w:asciiTheme="minorHAnsi" w:hAnsiTheme="minorHAnsi" w:cstheme="minorHAnsi"/>
          <w:sz w:val="24"/>
          <w:szCs w:val="24"/>
          <w:lang w:val="en-AU"/>
        </w:rPr>
        <w:t xml:space="preserve"> </w:t>
      </w:r>
      <w:r w:rsidR="000A4EE1">
        <w:rPr>
          <w:rFonts w:asciiTheme="minorHAnsi" w:hAnsiTheme="minorHAnsi" w:cstheme="minorHAnsi"/>
          <w:sz w:val="24"/>
          <w:szCs w:val="24"/>
          <w:lang w:val="en-AU"/>
        </w:rPr>
        <w:t xml:space="preserve">All </w:t>
      </w:r>
      <w:r w:rsidR="000A4EE1" w:rsidRPr="00DA1064">
        <w:rPr>
          <w:rFonts w:asciiTheme="minorHAnsi" w:hAnsiTheme="minorHAnsi" w:cstheme="minorHAnsi"/>
          <w:sz w:val="24"/>
          <w:szCs w:val="24"/>
        </w:rPr>
        <w:t>ministers</w:t>
      </w:r>
      <w:r w:rsidR="000A4EE1">
        <w:rPr>
          <w:rFonts w:asciiTheme="minorHAnsi" w:hAnsiTheme="minorHAnsi" w:cstheme="minorHAnsi"/>
          <w:sz w:val="24"/>
          <w:szCs w:val="24"/>
          <w:lang w:val="en-AU"/>
        </w:rPr>
        <w:t xml:space="preserve"> </w:t>
      </w:r>
      <w:r w:rsidR="00DA1064">
        <w:rPr>
          <w:rFonts w:asciiTheme="minorHAnsi" w:hAnsiTheme="minorHAnsi" w:cstheme="minorHAnsi"/>
          <w:sz w:val="24"/>
          <w:szCs w:val="24"/>
          <w:lang w:val="en-AU"/>
        </w:rPr>
        <w:t xml:space="preserve">agreed to </w:t>
      </w:r>
      <w:r w:rsidR="00AF76A4">
        <w:rPr>
          <w:rFonts w:asciiTheme="minorHAnsi" w:hAnsiTheme="minorHAnsi" w:cstheme="minorHAnsi"/>
          <w:sz w:val="24"/>
          <w:szCs w:val="24"/>
          <w:lang w:val="en-AU"/>
        </w:rPr>
        <w:t xml:space="preserve">work together as a priority to develop a strategy for agreement at </w:t>
      </w:r>
      <w:r w:rsidR="00493BB3">
        <w:rPr>
          <w:rFonts w:asciiTheme="minorHAnsi" w:hAnsiTheme="minorHAnsi" w:cstheme="minorHAnsi"/>
          <w:sz w:val="24"/>
          <w:szCs w:val="24"/>
          <w:lang w:val="en-AU"/>
        </w:rPr>
        <w:t>our</w:t>
      </w:r>
      <w:r w:rsidR="00AF76A4">
        <w:rPr>
          <w:rFonts w:asciiTheme="minorHAnsi" w:hAnsiTheme="minorHAnsi" w:cstheme="minorHAnsi"/>
          <w:sz w:val="24"/>
          <w:szCs w:val="24"/>
          <w:lang w:val="en-AU"/>
        </w:rPr>
        <w:t xml:space="preserve"> next meeting to </w:t>
      </w:r>
      <w:r w:rsidR="00DA1064">
        <w:rPr>
          <w:rFonts w:asciiTheme="minorHAnsi" w:hAnsiTheme="minorHAnsi" w:cstheme="minorHAnsi"/>
          <w:sz w:val="24"/>
          <w:szCs w:val="24"/>
          <w:lang w:val="en-AU"/>
        </w:rPr>
        <w:t xml:space="preserve">improve </w:t>
      </w:r>
      <w:r w:rsidR="00D47A8A" w:rsidRPr="000A4EE1">
        <w:rPr>
          <w:rFonts w:asciiTheme="minorHAnsi" w:hAnsiTheme="minorHAnsi" w:cstheme="minorHAnsi"/>
          <w:sz w:val="24"/>
          <w:szCs w:val="24"/>
          <w:lang w:val="en-AU"/>
        </w:rPr>
        <w:t xml:space="preserve">safe and timely discharge of </w:t>
      </w:r>
      <w:r w:rsidR="00311018">
        <w:rPr>
          <w:rFonts w:asciiTheme="minorHAnsi" w:hAnsiTheme="minorHAnsi" w:cstheme="minorHAnsi"/>
          <w:sz w:val="24"/>
          <w:szCs w:val="24"/>
          <w:lang w:val="en-AU"/>
        </w:rPr>
        <w:t xml:space="preserve">NDIS participants </w:t>
      </w:r>
      <w:r w:rsidR="00D47A8A" w:rsidRPr="000A4EE1">
        <w:rPr>
          <w:rFonts w:asciiTheme="minorHAnsi" w:hAnsiTheme="minorHAnsi" w:cstheme="minorHAnsi"/>
          <w:sz w:val="24"/>
          <w:szCs w:val="24"/>
          <w:lang w:val="en-AU"/>
        </w:rPr>
        <w:t>from hospital</w:t>
      </w:r>
      <w:r w:rsidR="00BB52CF">
        <w:rPr>
          <w:rFonts w:asciiTheme="minorHAnsi" w:hAnsiTheme="minorHAnsi" w:cstheme="minorHAnsi"/>
          <w:sz w:val="24"/>
          <w:szCs w:val="24"/>
          <w:lang w:val="en-AU"/>
        </w:rPr>
        <w:t>.</w:t>
      </w:r>
    </w:p>
    <w:p w:rsidR="00AF76A4" w:rsidRPr="00F969F9" w:rsidRDefault="00AF76A4" w:rsidP="00AF76A4">
      <w:pPr>
        <w:pStyle w:val="ListParagraph"/>
        <w:rPr>
          <w:rFonts w:asciiTheme="minorHAnsi" w:hAnsiTheme="minorHAnsi" w:cstheme="minorHAnsi"/>
          <w:sz w:val="12"/>
          <w:szCs w:val="12"/>
          <w:lang w:val="en-AU"/>
        </w:rPr>
      </w:pPr>
    </w:p>
    <w:p w:rsidR="00AF76A4" w:rsidRPr="00052584" w:rsidRDefault="00493BB3" w:rsidP="00AF76A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en-AU"/>
        </w:rPr>
      </w:pPr>
      <w:r>
        <w:rPr>
          <w:rFonts w:asciiTheme="minorHAnsi" w:hAnsiTheme="minorHAnsi" w:cstheme="minorHAnsi"/>
          <w:b/>
          <w:snapToGrid w:val="0"/>
          <w:sz w:val="24"/>
          <w:szCs w:val="24"/>
        </w:rPr>
        <w:t>Ensuring a</w:t>
      </w:r>
      <w:r w:rsidR="00BB75D9" w:rsidRPr="00BB75D9">
        <w:rPr>
          <w:rFonts w:asciiTheme="minorHAnsi" w:hAnsiTheme="minorHAnsi" w:cstheme="minorHAnsi"/>
          <w:b/>
          <w:snapToGrid w:val="0"/>
          <w:sz w:val="24"/>
          <w:szCs w:val="24"/>
        </w:rPr>
        <w:t>ccess to services:</w:t>
      </w:r>
      <w:r w:rsidR="00BB75D9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AF76A4" w:rsidRPr="00BB52CF">
        <w:rPr>
          <w:rFonts w:asciiTheme="minorHAnsi" w:hAnsiTheme="minorHAnsi" w:cstheme="minorHAnsi"/>
          <w:snapToGrid w:val="0"/>
          <w:sz w:val="24"/>
          <w:szCs w:val="24"/>
        </w:rPr>
        <w:t xml:space="preserve">State and territory ministers </w:t>
      </w:r>
      <w:r w:rsidR="00BB52CF" w:rsidRPr="00BB52CF">
        <w:rPr>
          <w:rFonts w:asciiTheme="minorHAnsi" w:hAnsiTheme="minorHAnsi" w:cstheme="minorHAnsi"/>
          <w:snapToGrid w:val="0"/>
          <w:sz w:val="24"/>
          <w:szCs w:val="24"/>
        </w:rPr>
        <w:t>agreed to</w:t>
      </w:r>
      <w:r w:rsidR="00AF76A4" w:rsidRPr="00BB52CF">
        <w:rPr>
          <w:rFonts w:asciiTheme="minorHAnsi" w:hAnsiTheme="minorHAnsi" w:cstheme="minorHAnsi"/>
          <w:snapToGrid w:val="0"/>
          <w:sz w:val="24"/>
          <w:szCs w:val="24"/>
        </w:rPr>
        <w:t xml:space="preserve"> work within their jurisdiction to </w:t>
      </w:r>
      <w:r w:rsidR="00C56B2F">
        <w:rPr>
          <w:rFonts w:asciiTheme="minorHAnsi" w:hAnsiTheme="minorHAnsi" w:cstheme="minorHAnsi"/>
          <w:snapToGrid w:val="0"/>
          <w:sz w:val="24"/>
          <w:szCs w:val="24"/>
        </w:rPr>
        <w:t>promote</w:t>
      </w:r>
      <w:r w:rsidR="00C56B2F" w:rsidRPr="00BB52CF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AF76A4" w:rsidRPr="00BB52CF">
        <w:rPr>
          <w:rFonts w:asciiTheme="minorHAnsi" w:hAnsiTheme="minorHAnsi" w:cstheme="minorHAnsi"/>
          <w:snapToGrid w:val="0"/>
          <w:sz w:val="24"/>
          <w:szCs w:val="24"/>
        </w:rPr>
        <w:t>the availability of community mental health services for people with disability, and improve the support of early childhood and school education services for children with de</w:t>
      </w:r>
      <w:r w:rsidR="00BB52CF" w:rsidRPr="00BB52CF">
        <w:rPr>
          <w:rFonts w:asciiTheme="minorHAnsi" w:hAnsiTheme="minorHAnsi" w:cstheme="minorHAnsi"/>
          <w:snapToGrid w:val="0"/>
          <w:sz w:val="24"/>
          <w:szCs w:val="24"/>
        </w:rPr>
        <w:t>v</w:t>
      </w:r>
      <w:r w:rsidR="00BB75D9">
        <w:rPr>
          <w:rFonts w:asciiTheme="minorHAnsi" w:hAnsiTheme="minorHAnsi" w:cstheme="minorHAnsi"/>
          <w:snapToGrid w:val="0"/>
          <w:sz w:val="24"/>
          <w:szCs w:val="24"/>
        </w:rPr>
        <w:t>elopmental delay or disability.</w:t>
      </w:r>
    </w:p>
    <w:p w:rsidR="00052584" w:rsidRPr="00F969F9" w:rsidRDefault="00052584" w:rsidP="00052584">
      <w:pPr>
        <w:pStyle w:val="ListParagraph"/>
        <w:rPr>
          <w:rFonts w:asciiTheme="minorHAnsi" w:hAnsiTheme="minorHAnsi" w:cstheme="minorHAnsi"/>
          <w:sz w:val="12"/>
          <w:szCs w:val="12"/>
          <w:lang w:val="en-AU"/>
        </w:rPr>
      </w:pPr>
    </w:p>
    <w:p w:rsidR="00052584" w:rsidRPr="00BB52CF" w:rsidRDefault="00052584" w:rsidP="00AF76A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en-AU"/>
        </w:rPr>
      </w:pPr>
      <w:r w:rsidRPr="00052584">
        <w:rPr>
          <w:rFonts w:asciiTheme="minorHAnsi" w:hAnsiTheme="minorHAnsi" w:cstheme="minorHAnsi"/>
          <w:b/>
          <w:sz w:val="24"/>
          <w:szCs w:val="24"/>
          <w:lang w:val="en-AU"/>
        </w:rPr>
        <w:t>Reduce NDIS Appeals:</w:t>
      </w:r>
      <w:r>
        <w:rPr>
          <w:rFonts w:asciiTheme="minorHAnsi" w:hAnsiTheme="minorHAnsi" w:cstheme="minorHAnsi"/>
          <w:sz w:val="24"/>
          <w:szCs w:val="24"/>
          <w:lang w:val="en-AU"/>
        </w:rPr>
        <w:t xml:space="preserve"> All Ministers agreed on the need to address the high numbers of NDIS cases going to the Administrative Appeals Tribunal by working together to develop alternative dispute resolution options.</w:t>
      </w:r>
    </w:p>
    <w:p w:rsidR="00D47A8A" w:rsidRDefault="00D47A8A" w:rsidP="00D47A8A">
      <w:pPr>
        <w:rPr>
          <w:rFonts w:asciiTheme="minorHAnsi" w:hAnsiTheme="minorHAnsi" w:cs="Calibri"/>
          <w:sz w:val="24"/>
          <w:szCs w:val="24"/>
          <w:lang w:val="en-AU"/>
        </w:rPr>
      </w:pPr>
    </w:p>
    <w:p w:rsidR="00493BB3" w:rsidRDefault="00493BB3" w:rsidP="00493BB3">
      <w:pPr>
        <w:rPr>
          <w:rFonts w:asciiTheme="minorHAnsi" w:hAnsiTheme="minorHAnsi" w:cs="Calibri"/>
          <w:sz w:val="24"/>
          <w:szCs w:val="24"/>
          <w:lang w:val="en-AU"/>
        </w:rPr>
      </w:pPr>
      <w:r>
        <w:rPr>
          <w:rFonts w:asciiTheme="minorHAnsi" w:hAnsiTheme="minorHAnsi" w:cs="Calibri"/>
          <w:sz w:val="24"/>
          <w:szCs w:val="24"/>
          <w:lang w:val="en-AU"/>
        </w:rPr>
        <w:t xml:space="preserve">Ministers agreed to </w:t>
      </w:r>
      <w:r w:rsidR="002B2FD1">
        <w:rPr>
          <w:rFonts w:asciiTheme="minorHAnsi" w:hAnsiTheme="minorHAnsi" w:cs="Calibri"/>
          <w:sz w:val="24"/>
          <w:szCs w:val="24"/>
          <w:lang w:val="en-AU"/>
        </w:rPr>
        <w:t xml:space="preserve">reconvene </w:t>
      </w:r>
      <w:r w:rsidR="00C56B2F">
        <w:rPr>
          <w:rFonts w:asciiTheme="minorHAnsi" w:hAnsiTheme="minorHAnsi" w:cs="Calibri"/>
          <w:sz w:val="24"/>
          <w:szCs w:val="24"/>
          <w:lang w:val="en-AU"/>
        </w:rPr>
        <w:t xml:space="preserve">in late </w:t>
      </w:r>
      <w:r>
        <w:rPr>
          <w:rFonts w:asciiTheme="minorHAnsi" w:hAnsiTheme="minorHAnsi" w:cs="Calibri"/>
          <w:sz w:val="24"/>
          <w:szCs w:val="24"/>
          <w:lang w:val="en-AU"/>
        </w:rPr>
        <w:t>July to continue to advance work on these areas.</w:t>
      </w:r>
    </w:p>
    <w:p w:rsidR="00493BB3" w:rsidRDefault="00493BB3" w:rsidP="00D47A8A">
      <w:pPr>
        <w:rPr>
          <w:rFonts w:asciiTheme="minorHAnsi" w:hAnsiTheme="minorHAnsi" w:cs="Calibri"/>
          <w:sz w:val="24"/>
          <w:szCs w:val="24"/>
          <w:lang w:val="en-AU"/>
        </w:rPr>
      </w:pPr>
    </w:p>
    <w:p w:rsidR="00D47A8A" w:rsidRDefault="00D47A8A" w:rsidP="00D47A8A">
      <w:pPr>
        <w:rPr>
          <w:rFonts w:asciiTheme="minorHAnsi" w:hAnsiTheme="minorHAnsi" w:cs="Calibri"/>
          <w:sz w:val="24"/>
          <w:szCs w:val="24"/>
          <w:lang w:val="en-AU"/>
        </w:rPr>
      </w:pPr>
      <w:r w:rsidRPr="00D20C0A">
        <w:rPr>
          <w:rFonts w:asciiTheme="minorHAnsi" w:hAnsiTheme="minorHAnsi" w:cs="Calibri"/>
          <w:sz w:val="24"/>
          <w:szCs w:val="24"/>
          <w:lang w:val="en-AU"/>
        </w:rPr>
        <w:t xml:space="preserve">Ministers also </w:t>
      </w:r>
      <w:r w:rsidR="000C5D80">
        <w:rPr>
          <w:rFonts w:asciiTheme="minorHAnsi" w:hAnsiTheme="minorHAnsi" w:cs="Calibri"/>
          <w:sz w:val="24"/>
          <w:szCs w:val="24"/>
          <w:lang w:val="en-AU"/>
        </w:rPr>
        <w:t>noted the resignation of NDI</w:t>
      </w:r>
      <w:r w:rsidR="006026C2">
        <w:rPr>
          <w:rFonts w:asciiTheme="minorHAnsi" w:hAnsiTheme="minorHAnsi" w:cs="Calibri"/>
          <w:sz w:val="24"/>
          <w:szCs w:val="24"/>
          <w:lang w:val="en-AU"/>
        </w:rPr>
        <w:t>A</w:t>
      </w:r>
      <w:r w:rsidR="000C5D80">
        <w:rPr>
          <w:rFonts w:asciiTheme="minorHAnsi" w:hAnsiTheme="minorHAnsi" w:cs="Calibri"/>
          <w:sz w:val="24"/>
          <w:szCs w:val="24"/>
          <w:lang w:val="en-AU"/>
        </w:rPr>
        <w:t xml:space="preserve"> </w:t>
      </w:r>
      <w:r w:rsidR="006869F0">
        <w:rPr>
          <w:rFonts w:asciiTheme="minorHAnsi" w:hAnsiTheme="minorHAnsi" w:cs="Calibri"/>
          <w:sz w:val="24"/>
          <w:szCs w:val="24"/>
          <w:lang w:val="en-AU"/>
        </w:rPr>
        <w:t>CEO</w:t>
      </w:r>
      <w:r w:rsidR="000C5D80" w:rsidRPr="000C5D80">
        <w:rPr>
          <w:rFonts w:asciiTheme="minorHAnsi" w:hAnsiTheme="minorHAnsi" w:cs="Calibri"/>
          <w:sz w:val="24"/>
          <w:szCs w:val="24"/>
          <w:lang w:val="en-AU"/>
        </w:rPr>
        <w:t xml:space="preserve">, </w:t>
      </w:r>
      <w:r w:rsidR="00EC4F22">
        <w:rPr>
          <w:rFonts w:asciiTheme="minorHAnsi" w:hAnsiTheme="minorHAnsi" w:cs="Calibri"/>
          <w:sz w:val="24"/>
          <w:szCs w:val="24"/>
          <w:lang w:val="en-AU"/>
        </w:rPr>
        <w:t xml:space="preserve">Mr </w:t>
      </w:r>
      <w:r w:rsidR="000C5D80" w:rsidRPr="000C5D80">
        <w:rPr>
          <w:rFonts w:asciiTheme="minorHAnsi" w:hAnsiTheme="minorHAnsi" w:cs="Calibri"/>
          <w:sz w:val="24"/>
          <w:szCs w:val="24"/>
          <w:lang w:val="en-AU"/>
        </w:rPr>
        <w:t>Martin Hoffman</w:t>
      </w:r>
      <w:r w:rsidR="000C5D80">
        <w:rPr>
          <w:rFonts w:asciiTheme="minorHAnsi" w:hAnsiTheme="minorHAnsi" w:cs="Calibri"/>
          <w:sz w:val="24"/>
          <w:szCs w:val="24"/>
          <w:lang w:val="en-AU"/>
        </w:rPr>
        <w:t xml:space="preserve">, with effect </w:t>
      </w:r>
      <w:r w:rsidR="005C224D">
        <w:rPr>
          <w:rFonts w:asciiTheme="minorHAnsi" w:hAnsiTheme="minorHAnsi" w:cs="Calibri"/>
          <w:sz w:val="24"/>
          <w:szCs w:val="24"/>
          <w:lang w:val="en-AU"/>
        </w:rPr>
        <w:t>from 2 </w:t>
      </w:r>
      <w:r w:rsidR="00B07C7B">
        <w:rPr>
          <w:rFonts w:asciiTheme="minorHAnsi" w:hAnsiTheme="minorHAnsi" w:cs="Calibri"/>
          <w:sz w:val="24"/>
          <w:szCs w:val="24"/>
          <w:lang w:val="en-AU"/>
        </w:rPr>
        <w:t>July 2022</w:t>
      </w:r>
      <w:r w:rsidR="000A4EE1">
        <w:rPr>
          <w:rFonts w:asciiTheme="minorHAnsi" w:hAnsiTheme="minorHAnsi" w:cs="Calibri"/>
          <w:sz w:val="24"/>
          <w:szCs w:val="24"/>
          <w:lang w:val="en-AU"/>
        </w:rPr>
        <w:t xml:space="preserve"> and expressed their thanks for </w:t>
      </w:r>
      <w:r w:rsidR="00667FB3">
        <w:rPr>
          <w:rFonts w:asciiTheme="minorHAnsi" w:hAnsiTheme="minorHAnsi" w:cs="Calibri"/>
          <w:sz w:val="24"/>
          <w:szCs w:val="24"/>
          <w:lang w:val="en-AU"/>
        </w:rPr>
        <w:t xml:space="preserve">his service. </w:t>
      </w:r>
      <w:r w:rsidRPr="007F3322">
        <w:rPr>
          <w:rFonts w:asciiTheme="minorHAnsi" w:hAnsiTheme="minorHAnsi" w:cs="Calibri"/>
          <w:sz w:val="24"/>
          <w:szCs w:val="24"/>
          <w:lang w:val="en-AU"/>
        </w:rPr>
        <w:t xml:space="preserve">Ministers noted </w:t>
      </w:r>
      <w:r>
        <w:rPr>
          <w:rFonts w:asciiTheme="minorHAnsi" w:hAnsiTheme="minorHAnsi" w:cs="Calibri"/>
          <w:sz w:val="24"/>
          <w:szCs w:val="24"/>
          <w:lang w:val="en-AU"/>
        </w:rPr>
        <w:t xml:space="preserve">an open recruitment process </w:t>
      </w:r>
      <w:r w:rsidR="001F5A2F">
        <w:rPr>
          <w:rFonts w:asciiTheme="minorHAnsi" w:hAnsiTheme="minorHAnsi" w:cs="Calibri"/>
          <w:sz w:val="24"/>
          <w:szCs w:val="24"/>
          <w:lang w:val="en-AU"/>
        </w:rPr>
        <w:t xml:space="preserve">will be </w:t>
      </w:r>
      <w:r>
        <w:rPr>
          <w:rFonts w:asciiTheme="minorHAnsi" w:hAnsiTheme="minorHAnsi" w:cs="Calibri"/>
          <w:sz w:val="24"/>
          <w:szCs w:val="24"/>
          <w:lang w:val="en-AU"/>
        </w:rPr>
        <w:t xml:space="preserve">conducted </w:t>
      </w:r>
      <w:r w:rsidR="00846760">
        <w:rPr>
          <w:rFonts w:asciiTheme="minorHAnsi" w:hAnsiTheme="minorHAnsi" w:cs="Calibri"/>
          <w:sz w:val="24"/>
          <w:szCs w:val="24"/>
          <w:lang w:val="en-AU"/>
        </w:rPr>
        <w:t>to identify</w:t>
      </w:r>
      <w:r>
        <w:rPr>
          <w:rFonts w:asciiTheme="minorHAnsi" w:hAnsiTheme="minorHAnsi" w:cs="Calibri"/>
          <w:sz w:val="24"/>
          <w:szCs w:val="24"/>
          <w:lang w:val="en-AU"/>
        </w:rPr>
        <w:t xml:space="preserve"> a permanent </w:t>
      </w:r>
      <w:r w:rsidR="001F5A2F">
        <w:rPr>
          <w:rFonts w:asciiTheme="minorHAnsi" w:hAnsiTheme="minorHAnsi" w:cs="Calibri"/>
          <w:sz w:val="24"/>
          <w:szCs w:val="24"/>
          <w:lang w:val="en-AU"/>
        </w:rPr>
        <w:t>CEO</w:t>
      </w:r>
      <w:r w:rsidR="00BB75D9">
        <w:rPr>
          <w:rFonts w:asciiTheme="minorHAnsi" w:hAnsiTheme="minorHAnsi" w:cs="Calibri"/>
          <w:sz w:val="24"/>
          <w:szCs w:val="24"/>
          <w:lang w:val="en-AU"/>
        </w:rPr>
        <w:t xml:space="preserve"> as soon as possible</w:t>
      </w:r>
      <w:r w:rsidR="001F5A2F">
        <w:rPr>
          <w:rFonts w:asciiTheme="minorHAnsi" w:hAnsiTheme="minorHAnsi" w:cs="Calibri"/>
          <w:sz w:val="24"/>
          <w:szCs w:val="24"/>
          <w:lang w:val="en-AU"/>
        </w:rPr>
        <w:t>.</w:t>
      </w:r>
    </w:p>
    <w:sectPr w:rsidR="00D47A8A" w:rsidSect="00F969F9">
      <w:footerReference w:type="default" r:id="rId11"/>
      <w:pgSz w:w="11906" w:h="16838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0C4" w:rsidRDefault="008A30C4" w:rsidP="00B04ED8">
      <w:r>
        <w:separator/>
      </w:r>
    </w:p>
  </w:endnote>
  <w:endnote w:type="continuationSeparator" w:id="0">
    <w:p w:rsidR="008A30C4" w:rsidRDefault="008A30C4" w:rsidP="00B04ED8">
      <w:r>
        <w:continuationSeparator/>
      </w:r>
    </w:p>
  </w:endnote>
  <w:endnote w:type="continuationNotice" w:id="1">
    <w:p w:rsidR="008A30C4" w:rsidRDefault="008A30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79F" w:rsidRDefault="003E279F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93869D6" wp14:editId="693869D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c1ff491aa5f1f814df4e535b" descr="{&quot;HashCode&quot;:13687415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E279F" w:rsidRPr="003E279F" w:rsidRDefault="003E279F" w:rsidP="003E279F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869D6" id="_x0000_t202" coordsize="21600,21600" o:spt="202" path="m,l,21600r21600,l21600,xe">
              <v:stroke joinstyle="miter"/>
              <v:path gradientshapeok="t" o:connecttype="rect"/>
            </v:shapetype>
            <v:shape id="MSIPCMc1ff491aa5f1f814df4e535b" o:spid="_x0000_s1026" type="#_x0000_t202" alt="{&quot;HashCode&quot;:1368741547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" o:allowincell="f" filled="f" stroked="f" strokeweight=".5pt">
              <v:textbox inset=",0,,0">
                <w:txbxContent>
                  <w:p w:rsidR="003E279F" w:rsidRPr="003E279F" w:rsidRDefault="003E279F" w:rsidP="003E279F">
                    <w:pPr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0C4" w:rsidRDefault="008A30C4" w:rsidP="00B04ED8">
      <w:r>
        <w:separator/>
      </w:r>
    </w:p>
  </w:footnote>
  <w:footnote w:type="continuationSeparator" w:id="0">
    <w:p w:rsidR="008A30C4" w:rsidRDefault="008A30C4" w:rsidP="00B04ED8">
      <w:r>
        <w:continuationSeparator/>
      </w:r>
    </w:p>
  </w:footnote>
  <w:footnote w:type="continuationNotice" w:id="1">
    <w:p w:rsidR="008A30C4" w:rsidRDefault="008A30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489A"/>
    <w:multiLevelType w:val="hybridMultilevel"/>
    <w:tmpl w:val="F24AC6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DD0972"/>
    <w:multiLevelType w:val="hybridMultilevel"/>
    <w:tmpl w:val="10AE66D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E2E12"/>
    <w:multiLevelType w:val="multilevel"/>
    <w:tmpl w:val="99085052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Bullet3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3" w15:restartNumberingAfterBreak="0">
    <w:nsid w:val="1FD55A8E"/>
    <w:multiLevelType w:val="hybridMultilevel"/>
    <w:tmpl w:val="172EA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93CC8"/>
    <w:multiLevelType w:val="hybridMultilevel"/>
    <w:tmpl w:val="19CE3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D74D9"/>
    <w:multiLevelType w:val="hybridMultilevel"/>
    <w:tmpl w:val="E5D842F0"/>
    <w:lvl w:ilvl="0" w:tplc="4F5AC9C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  <w:sz w:val="24"/>
      </w:rPr>
    </w:lvl>
    <w:lvl w:ilvl="1" w:tplc="6AA8396A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EF2646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D2B6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A3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3CD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30A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1A5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523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C2241"/>
    <w:multiLevelType w:val="hybridMultilevel"/>
    <w:tmpl w:val="D73A5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C71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A25D4"/>
    <w:multiLevelType w:val="hybridMultilevel"/>
    <w:tmpl w:val="03344CA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E5B94"/>
    <w:multiLevelType w:val="hybridMultilevel"/>
    <w:tmpl w:val="39D03186"/>
    <w:lvl w:ilvl="0" w:tplc="AF9099D2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2EA497F"/>
    <w:multiLevelType w:val="hybridMultilevel"/>
    <w:tmpl w:val="C8E0D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E772B"/>
    <w:multiLevelType w:val="hybridMultilevel"/>
    <w:tmpl w:val="92F415FC"/>
    <w:lvl w:ilvl="0" w:tplc="E198172E"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577A7"/>
    <w:multiLevelType w:val="hybridMultilevel"/>
    <w:tmpl w:val="E5F21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9212D"/>
    <w:multiLevelType w:val="multilevel"/>
    <w:tmpl w:val="3E86EB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1F497D" w:themeColor="text2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E301A8E"/>
    <w:multiLevelType w:val="hybridMultilevel"/>
    <w:tmpl w:val="B588C1E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D959CA"/>
    <w:multiLevelType w:val="hybridMultilevel"/>
    <w:tmpl w:val="E432F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45CDA"/>
    <w:multiLevelType w:val="hybridMultilevel"/>
    <w:tmpl w:val="B2201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42569"/>
    <w:multiLevelType w:val="hybridMultilevel"/>
    <w:tmpl w:val="915AA0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2"/>
  </w:num>
  <w:num w:numId="5">
    <w:abstractNumId w:val="1"/>
  </w:num>
  <w:num w:numId="6">
    <w:abstractNumId w:val="15"/>
  </w:num>
  <w:num w:numId="7">
    <w:abstractNumId w:val="12"/>
  </w:num>
  <w:num w:numId="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3"/>
  </w:num>
  <w:num w:numId="12">
    <w:abstractNumId w:val="11"/>
  </w:num>
  <w:num w:numId="13">
    <w:abstractNumId w:val="5"/>
  </w:num>
  <w:num w:numId="14">
    <w:abstractNumId w:val="0"/>
  </w:num>
  <w:num w:numId="15">
    <w:abstractNumId w:val="9"/>
  </w:num>
  <w:num w:numId="16">
    <w:abstractNumId w:val="0"/>
  </w:num>
  <w:num w:numId="17">
    <w:abstractNumId w:val="0"/>
  </w:num>
  <w:num w:numId="18">
    <w:abstractNumId w:val="6"/>
  </w:num>
  <w:num w:numId="19">
    <w:abstractNumId w:val="4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1D"/>
    <w:rsid w:val="00001485"/>
    <w:rsid w:val="00001D0A"/>
    <w:rsid w:val="000040FF"/>
    <w:rsid w:val="00005633"/>
    <w:rsid w:val="000064E6"/>
    <w:rsid w:val="00007085"/>
    <w:rsid w:val="000126DA"/>
    <w:rsid w:val="000127C1"/>
    <w:rsid w:val="0001755C"/>
    <w:rsid w:val="00021B90"/>
    <w:rsid w:val="00023920"/>
    <w:rsid w:val="000252D3"/>
    <w:rsid w:val="00026A3C"/>
    <w:rsid w:val="00026F8E"/>
    <w:rsid w:val="00042767"/>
    <w:rsid w:val="00042FB0"/>
    <w:rsid w:val="000450A9"/>
    <w:rsid w:val="00045122"/>
    <w:rsid w:val="00045419"/>
    <w:rsid w:val="00046915"/>
    <w:rsid w:val="00046B80"/>
    <w:rsid w:val="00052584"/>
    <w:rsid w:val="0005614D"/>
    <w:rsid w:val="00056A41"/>
    <w:rsid w:val="000605D4"/>
    <w:rsid w:val="0006074A"/>
    <w:rsid w:val="0006452F"/>
    <w:rsid w:val="00070B02"/>
    <w:rsid w:val="00074BFA"/>
    <w:rsid w:val="00082786"/>
    <w:rsid w:val="00083D36"/>
    <w:rsid w:val="0009117A"/>
    <w:rsid w:val="00091309"/>
    <w:rsid w:val="00095C68"/>
    <w:rsid w:val="00096B5A"/>
    <w:rsid w:val="000A1019"/>
    <w:rsid w:val="000A1147"/>
    <w:rsid w:val="000A35B4"/>
    <w:rsid w:val="000A4EE1"/>
    <w:rsid w:val="000A69A9"/>
    <w:rsid w:val="000B07F2"/>
    <w:rsid w:val="000B1E2D"/>
    <w:rsid w:val="000C5D3F"/>
    <w:rsid w:val="000C5D80"/>
    <w:rsid w:val="000D2690"/>
    <w:rsid w:val="000D663D"/>
    <w:rsid w:val="000D7555"/>
    <w:rsid w:val="000E1F6F"/>
    <w:rsid w:val="000E3754"/>
    <w:rsid w:val="000E6813"/>
    <w:rsid w:val="000E76B0"/>
    <w:rsid w:val="000E7F80"/>
    <w:rsid w:val="000F17C9"/>
    <w:rsid w:val="000F1A0B"/>
    <w:rsid w:val="000F3DC8"/>
    <w:rsid w:val="000F6423"/>
    <w:rsid w:val="001006AE"/>
    <w:rsid w:val="00102231"/>
    <w:rsid w:val="00110188"/>
    <w:rsid w:val="001155DD"/>
    <w:rsid w:val="0012008B"/>
    <w:rsid w:val="00121523"/>
    <w:rsid w:val="0012236E"/>
    <w:rsid w:val="00124346"/>
    <w:rsid w:val="001248F6"/>
    <w:rsid w:val="0013164E"/>
    <w:rsid w:val="00132B89"/>
    <w:rsid w:val="001343DC"/>
    <w:rsid w:val="00135D72"/>
    <w:rsid w:val="001374D8"/>
    <w:rsid w:val="00145639"/>
    <w:rsid w:val="001462E0"/>
    <w:rsid w:val="00150CF1"/>
    <w:rsid w:val="00151BDC"/>
    <w:rsid w:val="0015284A"/>
    <w:rsid w:val="001577CC"/>
    <w:rsid w:val="00161F4E"/>
    <w:rsid w:val="00164DA6"/>
    <w:rsid w:val="00165BB2"/>
    <w:rsid w:val="00177762"/>
    <w:rsid w:val="00177EB6"/>
    <w:rsid w:val="00181F63"/>
    <w:rsid w:val="001824BC"/>
    <w:rsid w:val="0019047C"/>
    <w:rsid w:val="0019066B"/>
    <w:rsid w:val="00192570"/>
    <w:rsid w:val="00194911"/>
    <w:rsid w:val="001950B0"/>
    <w:rsid w:val="001A3109"/>
    <w:rsid w:val="001A65EC"/>
    <w:rsid w:val="001B11DA"/>
    <w:rsid w:val="001B5D1A"/>
    <w:rsid w:val="001B62A0"/>
    <w:rsid w:val="001B7ACC"/>
    <w:rsid w:val="001C0A03"/>
    <w:rsid w:val="001C0CCF"/>
    <w:rsid w:val="001C305F"/>
    <w:rsid w:val="001C45DF"/>
    <w:rsid w:val="001C5272"/>
    <w:rsid w:val="001C6A1E"/>
    <w:rsid w:val="001C6AB8"/>
    <w:rsid w:val="001D075C"/>
    <w:rsid w:val="001D10BB"/>
    <w:rsid w:val="001D17ED"/>
    <w:rsid w:val="001D1BC1"/>
    <w:rsid w:val="001D3663"/>
    <w:rsid w:val="001D45B3"/>
    <w:rsid w:val="001E14C2"/>
    <w:rsid w:val="001E630D"/>
    <w:rsid w:val="001E6B2E"/>
    <w:rsid w:val="001F2265"/>
    <w:rsid w:val="001F4CD0"/>
    <w:rsid w:val="001F5A2F"/>
    <w:rsid w:val="002007EB"/>
    <w:rsid w:val="002056E3"/>
    <w:rsid w:val="00207A41"/>
    <w:rsid w:val="00215DBD"/>
    <w:rsid w:val="00217285"/>
    <w:rsid w:val="0022193B"/>
    <w:rsid w:val="002228FD"/>
    <w:rsid w:val="00222D24"/>
    <w:rsid w:val="00223E1B"/>
    <w:rsid w:val="002250E4"/>
    <w:rsid w:val="00225813"/>
    <w:rsid w:val="0022707B"/>
    <w:rsid w:val="00231153"/>
    <w:rsid w:val="0023141A"/>
    <w:rsid w:val="00231551"/>
    <w:rsid w:val="00231B55"/>
    <w:rsid w:val="00234D9D"/>
    <w:rsid w:val="00235E13"/>
    <w:rsid w:val="002366A0"/>
    <w:rsid w:val="00252084"/>
    <w:rsid w:val="00254F7E"/>
    <w:rsid w:val="002555FB"/>
    <w:rsid w:val="00261799"/>
    <w:rsid w:val="002642AE"/>
    <w:rsid w:val="00264368"/>
    <w:rsid w:val="00265AEA"/>
    <w:rsid w:val="002758D3"/>
    <w:rsid w:val="002769CA"/>
    <w:rsid w:val="002775DF"/>
    <w:rsid w:val="00280E96"/>
    <w:rsid w:val="002810D8"/>
    <w:rsid w:val="00283429"/>
    <w:rsid w:val="00284DC9"/>
    <w:rsid w:val="00285711"/>
    <w:rsid w:val="002873AC"/>
    <w:rsid w:val="00287A09"/>
    <w:rsid w:val="00287AE8"/>
    <w:rsid w:val="0029148B"/>
    <w:rsid w:val="002A21D4"/>
    <w:rsid w:val="002A3F8C"/>
    <w:rsid w:val="002A60C4"/>
    <w:rsid w:val="002B18AD"/>
    <w:rsid w:val="002B19B6"/>
    <w:rsid w:val="002B2FD1"/>
    <w:rsid w:val="002B40A9"/>
    <w:rsid w:val="002D0E3D"/>
    <w:rsid w:val="002D0EB1"/>
    <w:rsid w:val="002D2BBB"/>
    <w:rsid w:val="002D77C6"/>
    <w:rsid w:val="002E0920"/>
    <w:rsid w:val="002E1FB2"/>
    <w:rsid w:val="002E39AE"/>
    <w:rsid w:val="002E4F48"/>
    <w:rsid w:val="002E541E"/>
    <w:rsid w:val="002E759D"/>
    <w:rsid w:val="002F189B"/>
    <w:rsid w:val="002F23B1"/>
    <w:rsid w:val="002F538F"/>
    <w:rsid w:val="002F53EA"/>
    <w:rsid w:val="002F55B3"/>
    <w:rsid w:val="002F5F1B"/>
    <w:rsid w:val="00300552"/>
    <w:rsid w:val="00302766"/>
    <w:rsid w:val="00306AE2"/>
    <w:rsid w:val="00310D56"/>
    <w:rsid w:val="00311018"/>
    <w:rsid w:val="0031318A"/>
    <w:rsid w:val="0031465B"/>
    <w:rsid w:val="00315D6C"/>
    <w:rsid w:val="003179E8"/>
    <w:rsid w:val="00323098"/>
    <w:rsid w:val="003350AA"/>
    <w:rsid w:val="003353AD"/>
    <w:rsid w:val="00335659"/>
    <w:rsid w:val="0033782E"/>
    <w:rsid w:val="00342619"/>
    <w:rsid w:val="00343386"/>
    <w:rsid w:val="00346972"/>
    <w:rsid w:val="003524F3"/>
    <w:rsid w:val="00352B10"/>
    <w:rsid w:val="00355990"/>
    <w:rsid w:val="0035629C"/>
    <w:rsid w:val="00363C2A"/>
    <w:rsid w:val="0036499C"/>
    <w:rsid w:val="00367C66"/>
    <w:rsid w:val="003718B6"/>
    <w:rsid w:val="00371E4B"/>
    <w:rsid w:val="00372DD1"/>
    <w:rsid w:val="003750EE"/>
    <w:rsid w:val="00375525"/>
    <w:rsid w:val="00376107"/>
    <w:rsid w:val="00377B29"/>
    <w:rsid w:val="00377B35"/>
    <w:rsid w:val="003834F2"/>
    <w:rsid w:val="00383EA1"/>
    <w:rsid w:val="003930B8"/>
    <w:rsid w:val="00395137"/>
    <w:rsid w:val="003A2BD3"/>
    <w:rsid w:val="003A3B06"/>
    <w:rsid w:val="003A529F"/>
    <w:rsid w:val="003A5910"/>
    <w:rsid w:val="003B0E70"/>
    <w:rsid w:val="003B0F3C"/>
    <w:rsid w:val="003B2BB8"/>
    <w:rsid w:val="003C0642"/>
    <w:rsid w:val="003C11BA"/>
    <w:rsid w:val="003D031A"/>
    <w:rsid w:val="003D34FF"/>
    <w:rsid w:val="003D473F"/>
    <w:rsid w:val="003E0347"/>
    <w:rsid w:val="003E036D"/>
    <w:rsid w:val="003E279F"/>
    <w:rsid w:val="003E3F6A"/>
    <w:rsid w:val="003E6FE0"/>
    <w:rsid w:val="0040116A"/>
    <w:rsid w:val="00403A73"/>
    <w:rsid w:val="00404C4C"/>
    <w:rsid w:val="0041024C"/>
    <w:rsid w:val="00410AD7"/>
    <w:rsid w:val="00410F2D"/>
    <w:rsid w:val="00411113"/>
    <w:rsid w:val="004128E5"/>
    <w:rsid w:val="00415CBC"/>
    <w:rsid w:val="00417F32"/>
    <w:rsid w:val="00422C98"/>
    <w:rsid w:val="00423830"/>
    <w:rsid w:val="00423AD8"/>
    <w:rsid w:val="00430414"/>
    <w:rsid w:val="00431CF4"/>
    <w:rsid w:val="004353D2"/>
    <w:rsid w:val="004364AC"/>
    <w:rsid w:val="00443855"/>
    <w:rsid w:val="00446EB9"/>
    <w:rsid w:val="00453987"/>
    <w:rsid w:val="004553C1"/>
    <w:rsid w:val="00455C91"/>
    <w:rsid w:val="004631DF"/>
    <w:rsid w:val="0046523E"/>
    <w:rsid w:val="0046543C"/>
    <w:rsid w:val="00466D37"/>
    <w:rsid w:val="00472928"/>
    <w:rsid w:val="004731F4"/>
    <w:rsid w:val="00473625"/>
    <w:rsid w:val="004760BD"/>
    <w:rsid w:val="004771DD"/>
    <w:rsid w:val="00485ACF"/>
    <w:rsid w:val="00493BB3"/>
    <w:rsid w:val="00494522"/>
    <w:rsid w:val="00495CFC"/>
    <w:rsid w:val="0049722E"/>
    <w:rsid w:val="004A2DFC"/>
    <w:rsid w:val="004A3BFE"/>
    <w:rsid w:val="004A5DCA"/>
    <w:rsid w:val="004B2025"/>
    <w:rsid w:val="004B2D72"/>
    <w:rsid w:val="004B52AD"/>
    <w:rsid w:val="004B54CA"/>
    <w:rsid w:val="004C4CFA"/>
    <w:rsid w:val="004C4FE9"/>
    <w:rsid w:val="004E19EA"/>
    <w:rsid w:val="004E342C"/>
    <w:rsid w:val="004E4CC9"/>
    <w:rsid w:val="004E54BE"/>
    <w:rsid w:val="004E5CBF"/>
    <w:rsid w:val="004F252A"/>
    <w:rsid w:val="004F7488"/>
    <w:rsid w:val="00503938"/>
    <w:rsid w:val="00506B7D"/>
    <w:rsid w:val="00507AB2"/>
    <w:rsid w:val="00511D37"/>
    <w:rsid w:val="0051201F"/>
    <w:rsid w:val="00513736"/>
    <w:rsid w:val="005246E3"/>
    <w:rsid w:val="005301E9"/>
    <w:rsid w:val="005312FE"/>
    <w:rsid w:val="00532EBA"/>
    <w:rsid w:val="00533890"/>
    <w:rsid w:val="00535EFA"/>
    <w:rsid w:val="00536C9A"/>
    <w:rsid w:val="00540F7C"/>
    <w:rsid w:val="00541D6B"/>
    <w:rsid w:val="00543023"/>
    <w:rsid w:val="0054340A"/>
    <w:rsid w:val="00543770"/>
    <w:rsid w:val="00545148"/>
    <w:rsid w:val="00545AFB"/>
    <w:rsid w:val="0055102F"/>
    <w:rsid w:val="005520A3"/>
    <w:rsid w:val="00553AF5"/>
    <w:rsid w:val="0055477F"/>
    <w:rsid w:val="00557135"/>
    <w:rsid w:val="00561CDC"/>
    <w:rsid w:val="00561DD9"/>
    <w:rsid w:val="00562B21"/>
    <w:rsid w:val="00563BB0"/>
    <w:rsid w:val="00566C65"/>
    <w:rsid w:val="00572B3B"/>
    <w:rsid w:val="0058177F"/>
    <w:rsid w:val="0058221B"/>
    <w:rsid w:val="00586616"/>
    <w:rsid w:val="00587204"/>
    <w:rsid w:val="00590D54"/>
    <w:rsid w:val="0059117F"/>
    <w:rsid w:val="005916B0"/>
    <w:rsid w:val="0059273A"/>
    <w:rsid w:val="00594945"/>
    <w:rsid w:val="005A60CB"/>
    <w:rsid w:val="005A66A4"/>
    <w:rsid w:val="005B3943"/>
    <w:rsid w:val="005B5609"/>
    <w:rsid w:val="005C0018"/>
    <w:rsid w:val="005C224D"/>
    <w:rsid w:val="005C398D"/>
    <w:rsid w:val="005C3AA9"/>
    <w:rsid w:val="005C60F9"/>
    <w:rsid w:val="005C7AB1"/>
    <w:rsid w:val="005D4A07"/>
    <w:rsid w:val="005D722A"/>
    <w:rsid w:val="005E1800"/>
    <w:rsid w:val="005E5DE0"/>
    <w:rsid w:val="005E6DC4"/>
    <w:rsid w:val="005F28C1"/>
    <w:rsid w:val="005F2BDB"/>
    <w:rsid w:val="005F4184"/>
    <w:rsid w:val="005F48D1"/>
    <w:rsid w:val="005F7AE3"/>
    <w:rsid w:val="006008CE"/>
    <w:rsid w:val="006022AC"/>
    <w:rsid w:val="006026C2"/>
    <w:rsid w:val="006032E4"/>
    <w:rsid w:val="00606D56"/>
    <w:rsid w:val="006138C4"/>
    <w:rsid w:val="00614FC0"/>
    <w:rsid w:val="00615999"/>
    <w:rsid w:val="00621FC5"/>
    <w:rsid w:val="006272E5"/>
    <w:rsid w:val="006334C0"/>
    <w:rsid w:val="0063582B"/>
    <w:rsid w:val="00637AB1"/>
    <w:rsid w:val="00637B02"/>
    <w:rsid w:val="00640572"/>
    <w:rsid w:val="00641ED6"/>
    <w:rsid w:val="00642D07"/>
    <w:rsid w:val="00645A29"/>
    <w:rsid w:val="006513AA"/>
    <w:rsid w:val="006533E3"/>
    <w:rsid w:val="006539CD"/>
    <w:rsid w:val="00655803"/>
    <w:rsid w:val="006565F4"/>
    <w:rsid w:val="00657F11"/>
    <w:rsid w:val="0066713F"/>
    <w:rsid w:val="00667FB3"/>
    <w:rsid w:val="006719E0"/>
    <w:rsid w:val="00672B39"/>
    <w:rsid w:val="006736E1"/>
    <w:rsid w:val="006745DB"/>
    <w:rsid w:val="00675DF3"/>
    <w:rsid w:val="00676FA3"/>
    <w:rsid w:val="006779FA"/>
    <w:rsid w:val="0068115C"/>
    <w:rsid w:val="00681881"/>
    <w:rsid w:val="00683A84"/>
    <w:rsid w:val="00684868"/>
    <w:rsid w:val="00684883"/>
    <w:rsid w:val="006869F0"/>
    <w:rsid w:val="006940FE"/>
    <w:rsid w:val="00695A0F"/>
    <w:rsid w:val="006A1D62"/>
    <w:rsid w:val="006A4CE7"/>
    <w:rsid w:val="006A583F"/>
    <w:rsid w:val="006B0FB0"/>
    <w:rsid w:val="006B274C"/>
    <w:rsid w:val="006C4C6D"/>
    <w:rsid w:val="006C7833"/>
    <w:rsid w:val="006D6375"/>
    <w:rsid w:val="006E18DC"/>
    <w:rsid w:val="006E26FC"/>
    <w:rsid w:val="006E3F38"/>
    <w:rsid w:val="006E72F6"/>
    <w:rsid w:val="006F01E6"/>
    <w:rsid w:val="006F07A6"/>
    <w:rsid w:val="006F5ADF"/>
    <w:rsid w:val="006F7ED9"/>
    <w:rsid w:val="00701571"/>
    <w:rsid w:val="007023E8"/>
    <w:rsid w:val="007115A2"/>
    <w:rsid w:val="00711DBB"/>
    <w:rsid w:val="007146DD"/>
    <w:rsid w:val="00715139"/>
    <w:rsid w:val="00717D43"/>
    <w:rsid w:val="007249DC"/>
    <w:rsid w:val="00730D50"/>
    <w:rsid w:val="00730FE9"/>
    <w:rsid w:val="00735777"/>
    <w:rsid w:val="00736904"/>
    <w:rsid w:val="00740B5C"/>
    <w:rsid w:val="007412DB"/>
    <w:rsid w:val="0074182A"/>
    <w:rsid w:val="00741920"/>
    <w:rsid w:val="00744393"/>
    <w:rsid w:val="007452CC"/>
    <w:rsid w:val="00751835"/>
    <w:rsid w:val="00751851"/>
    <w:rsid w:val="00753D41"/>
    <w:rsid w:val="00753E66"/>
    <w:rsid w:val="00754C2C"/>
    <w:rsid w:val="00754FD4"/>
    <w:rsid w:val="00755C25"/>
    <w:rsid w:val="00756A7A"/>
    <w:rsid w:val="00760DE7"/>
    <w:rsid w:val="007636B6"/>
    <w:rsid w:val="00763A05"/>
    <w:rsid w:val="00764F56"/>
    <w:rsid w:val="00765E46"/>
    <w:rsid w:val="007717CF"/>
    <w:rsid w:val="00776844"/>
    <w:rsid w:val="0078093D"/>
    <w:rsid w:val="00783DA3"/>
    <w:rsid w:val="00785261"/>
    <w:rsid w:val="007865B1"/>
    <w:rsid w:val="00787216"/>
    <w:rsid w:val="0079184D"/>
    <w:rsid w:val="007A67C9"/>
    <w:rsid w:val="007B0256"/>
    <w:rsid w:val="007B1DEB"/>
    <w:rsid w:val="007B36D3"/>
    <w:rsid w:val="007B3EC6"/>
    <w:rsid w:val="007B68E8"/>
    <w:rsid w:val="007B6F47"/>
    <w:rsid w:val="007B7450"/>
    <w:rsid w:val="007B762A"/>
    <w:rsid w:val="007C0CB6"/>
    <w:rsid w:val="007C326F"/>
    <w:rsid w:val="007C3A75"/>
    <w:rsid w:val="007C5951"/>
    <w:rsid w:val="007D574E"/>
    <w:rsid w:val="007D6A52"/>
    <w:rsid w:val="007D6C3A"/>
    <w:rsid w:val="007E1189"/>
    <w:rsid w:val="007E53D0"/>
    <w:rsid w:val="007F0DCF"/>
    <w:rsid w:val="007F3322"/>
    <w:rsid w:val="007F6C35"/>
    <w:rsid w:val="00802165"/>
    <w:rsid w:val="00804607"/>
    <w:rsid w:val="008074CB"/>
    <w:rsid w:val="008102EE"/>
    <w:rsid w:val="00810A84"/>
    <w:rsid w:val="008153E9"/>
    <w:rsid w:val="00815E57"/>
    <w:rsid w:val="008168CA"/>
    <w:rsid w:val="00820A80"/>
    <w:rsid w:val="00820ABE"/>
    <w:rsid w:val="00823221"/>
    <w:rsid w:val="0082411E"/>
    <w:rsid w:val="008266F3"/>
    <w:rsid w:val="00827F2A"/>
    <w:rsid w:val="0083177B"/>
    <w:rsid w:val="00832553"/>
    <w:rsid w:val="00834DBC"/>
    <w:rsid w:val="00837F85"/>
    <w:rsid w:val="00846760"/>
    <w:rsid w:val="00847036"/>
    <w:rsid w:val="00850EE2"/>
    <w:rsid w:val="00851C31"/>
    <w:rsid w:val="00854D19"/>
    <w:rsid w:val="00855194"/>
    <w:rsid w:val="00855CC2"/>
    <w:rsid w:val="00863740"/>
    <w:rsid w:val="0086697F"/>
    <w:rsid w:val="00867E34"/>
    <w:rsid w:val="00872538"/>
    <w:rsid w:val="008729B1"/>
    <w:rsid w:val="00874D16"/>
    <w:rsid w:val="008779EC"/>
    <w:rsid w:val="00881755"/>
    <w:rsid w:val="00882220"/>
    <w:rsid w:val="00886600"/>
    <w:rsid w:val="00891F56"/>
    <w:rsid w:val="00894A8B"/>
    <w:rsid w:val="00895ACD"/>
    <w:rsid w:val="008A2387"/>
    <w:rsid w:val="008A30C4"/>
    <w:rsid w:val="008A6817"/>
    <w:rsid w:val="008A7090"/>
    <w:rsid w:val="008B02D7"/>
    <w:rsid w:val="008B7777"/>
    <w:rsid w:val="008C3559"/>
    <w:rsid w:val="008C4979"/>
    <w:rsid w:val="008C5CC4"/>
    <w:rsid w:val="008C7159"/>
    <w:rsid w:val="008D3B94"/>
    <w:rsid w:val="008D5921"/>
    <w:rsid w:val="008E13F5"/>
    <w:rsid w:val="008E1F1E"/>
    <w:rsid w:val="008E3979"/>
    <w:rsid w:val="008E3A5E"/>
    <w:rsid w:val="008F00F9"/>
    <w:rsid w:val="008F099E"/>
    <w:rsid w:val="008F29EE"/>
    <w:rsid w:val="008F3EC7"/>
    <w:rsid w:val="009005A2"/>
    <w:rsid w:val="00902F26"/>
    <w:rsid w:val="009069E1"/>
    <w:rsid w:val="00907230"/>
    <w:rsid w:val="00913FBE"/>
    <w:rsid w:val="0091416B"/>
    <w:rsid w:val="009208A3"/>
    <w:rsid w:val="00920B6F"/>
    <w:rsid w:val="009225F0"/>
    <w:rsid w:val="00922BA9"/>
    <w:rsid w:val="009238B7"/>
    <w:rsid w:val="009257F6"/>
    <w:rsid w:val="00926455"/>
    <w:rsid w:val="0092667C"/>
    <w:rsid w:val="009337E8"/>
    <w:rsid w:val="009345DB"/>
    <w:rsid w:val="0093462C"/>
    <w:rsid w:val="00934DFD"/>
    <w:rsid w:val="0094136F"/>
    <w:rsid w:val="009413C2"/>
    <w:rsid w:val="00941B74"/>
    <w:rsid w:val="00942548"/>
    <w:rsid w:val="00952259"/>
    <w:rsid w:val="00953795"/>
    <w:rsid w:val="009540BC"/>
    <w:rsid w:val="009552F1"/>
    <w:rsid w:val="00955C36"/>
    <w:rsid w:val="00961D1D"/>
    <w:rsid w:val="0096208A"/>
    <w:rsid w:val="00962335"/>
    <w:rsid w:val="00963329"/>
    <w:rsid w:val="0096534B"/>
    <w:rsid w:val="0096574F"/>
    <w:rsid w:val="00965C25"/>
    <w:rsid w:val="00974189"/>
    <w:rsid w:val="00975643"/>
    <w:rsid w:val="00975BC6"/>
    <w:rsid w:val="00982933"/>
    <w:rsid w:val="00984B80"/>
    <w:rsid w:val="00986345"/>
    <w:rsid w:val="0098692B"/>
    <w:rsid w:val="0099179E"/>
    <w:rsid w:val="00991F90"/>
    <w:rsid w:val="009921B9"/>
    <w:rsid w:val="0099468A"/>
    <w:rsid w:val="00994DF9"/>
    <w:rsid w:val="009979E2"/>
    <w:rsid w:val="009A0AD9"/>
    <w:rsid w:val="009A135C"/>
    <w:rsid w:val="009A16CE"/>
    <w:rsid w:val="009A2777"/>
    <w:rsid w:val="009A44A9"/>
    <w:rsid w:val="009B0D3B"/>
    <w:rsid w:val="009B1435"/>
    <w:rsid w:val="009B2843"/>
    <w:rsid w:val="009B3B71"/>
    <w:rsid w:val="009B4177"/>
    <w:rsid w:val="009B6E90"/>
    <w:rsid w:val="009C6518"/>
    <w:rsid w:val="009C6F79"/>
    <w:rsid w:val="009D0A8F"/>
    <w:rsid w:val="009D4150"/>
    <w:rsid w:val="009D5686"/>
    <w:rsid w:val="009D722B"/>
    <w:rsid w:val="009E1490"/>
    <w:rsid w:val="009E25B3"/>
    <w:rsid w:val="009F02A2"/>
    <w:rsid w:val="009F1ED2"/>
    <w:rsid w:val="009F5CAB"/>
    <w:rsid w:val="009F791A"/>
    <w:rsid w:val="00A009C5"/>
    <w:rsid w:val="00A02202"/>
    <w:rsid w:val="00A11BFA"/>
    <w:rsid w:val="00A11E51"/>
    <w:rsid w:val="00A12EF1"/>
    <w:rsid w:val="00A16E4C"/>
    <w:rsid w:val="00A17746"/>
    <w:rsid w:val="00A2047D"/>
    <w:rsid w:val="00A230EA"/>
    <w:rsid w:val="00A24772"/>
    <w:rsid w:val="00A27D54"/>
    <w:rsid w:val="00A31034"/>
    <w:rsid w:val="00A31D37"/>
    <w:rsid w:val="00A320DC"/>
    <w:rsid w:val="00A367B1"/>
    <w:rsid w:val="00A37A4F"/>
    <w:rsid w:val="00A46672"/>
    <w:rsid w:val="00A503FF"/>
    <w:rsid w:val="00A50548"/>
    <w:rsid w:val="00A53164"/>
    <w:rsid w:val="00A532CF"/>
    <w:rsid w:val="00A5338A"/>
    <w:rsid w:val="00A53C12"/>
    <w:rsid w:val="00A569D8"/>
    <w:rsid w:val="00A56E93"/>
    <w:rsid w:val="00A57C16"/>
    <w:rsid w:val="00A60879"/>
    <w:rsid w:val="00A61498"/>
    <w:rsid w:val="00A63562"/>
    <w:rsid w:val="00A65489"/>
    <w:rsid w:val="00A6553E"/>
    <w:rsid w:val="00A67CCE"/>
    <w:rsid w:val="00A712C7"/>
    <w:rsid w:val="00A73F23"/>
    <w:rsid w:val="00A753C2"/>
    <w:rsid w:val="00A77B9B"/>
    <w:rsid w:val="00A803F6"/>
    <w:rsid w:val="00A8647E"/>
    <w:rsid w:val="00A86DE9"/>
    <w:rsid w:val="00A901FF"/>
    <w:rsid w:val="00A95014"/>
    <w:rsid w:val="00AA2CD7"/>
    <w:rsid w:val="00AA3A65"/>
    <w:rsid w:val="00AA4105"/>
    <w:rsid w:val="00AB2A95"/>
    <w:rsid w:val="00AB30FE"/>
    <w:rsid w:val="00AB393B"/>
    <w:rsid w:val="00AB76C3"/>
    <w:rsid w:val="00AB7AE9"/>
    <w:rsid w:val="00AC14E8"/>
    <w:rsid w:val="00AC19FF"/>
    <w:rsid w:val="00AC7871"/>
    <w:rsid w:val="00AD73BD"/>
    <w:rsid w:val="00AE16C2"/>
    <w:rsid w:val="00AE1F5B"/>
    <w:rsid w:val="00AE2FFC"/>
    <w:rsid w:val="00AE3FD0"/>
    <w:rsid w:val="00AE4FC5"/>
    <w:rsid w:val="00AE5E7C"/>
    <w:rsid w:val="00AE6614"/>
    <w:rsid w:val="00AE7EF2"/>
    <w:rsid w:val="00AF0298"/>
    <w:rsid w:val="00AF0AF1"/>
    <w:rsid w:val="00AF304D"/>
    <w:rsid w:val="00AF3AB8"/>
    <w:rsid w:val="00AF76A4"/>
    <w:rsid w:val="00B015E4"/>
    <w:rsid w:val="00B02C99"/>
    <w:rsid w:val="00B04ED8"/>
    <w:rsid w:val="00B07B87"/>
    <w:rsid w:val="00B07C7B"/>
    <w:rsid w:val="00B111DF"/>
    <w:rsid w:val="00B11E6A"/>
    <w:rsid w:val="00B1224C"/>
    <w:rsid w:val="00B147ED"/>
    <w:rsid w:val="00B150AE"/>
    <w:rsid w:val="00B223D7"/>
    <w:rsid w:val="00B311DB"/>
    <w:rsid w:val="00B35C87"/>
    <w:rsid w:val="00B36B94"/>
    <w:rsid w:val="00B36C95"/>
    <w:rsid w:val="00B43801"/>
    <w:rsid w:val="00B54561"/>
    <w:rsid w:val="00B56D80"/>
    <w:rsid w:val="00B56DC5"/>
    <w:rsid w:val="00B60227"/>
    <w:rsid w:val="00B60548"/>
    <w:rsid w:val="00B60760"/>
    <w:rsid w:val="00B61DCE"/>
    <w:rsid w:val="00B6601D"/>
    <w:rsid w:val="00B6783A"/>
    <w:rsid w:val="00B730A4"/>
    <w:rsid w:val="00B73162"/>
    <w:rsid w:val="00B77E2C"/>
    <w:rsid w:val="00B817B9"/>
    <w:rsid w:val="00B8233F"/>
    <w:rsid w:val="00B85578"/>
    <w:rsid w:val="00B855CE"/>
    <w:rsid w:val="00B86964"/>
    <w:rsid w:val="00B87D88"/>
    <w:rsid w:val="00B91A70"/>
    <w:rsid w:val="00B91E3E"/>
    <w:rsid w:val="00B92283"/>
    <w:rsid w:val="00BA2DB9"/>
    <w:rsid w:val="00BA4CC1"/>
    <w:rsid w:val="00BA60E4"/>
    <w:rsid w:val="00BA6F2B"/>
    <w:rsid w:val="00BA7AB0"/>
    <w:rsid w:val="00BB2136"/>
    <w:rsid w:val="00BB280A"/>
    <w:rsid w:val="00BB3115"/>
    <w:rsid w:val="00BB52CF"/>
    <w:rsid w:val="00BB5FCE"/>
    <w:rsid w:val="00BB75D9"/>
    <w:rsid w:val="00BC2BC9"/>
    <w:rsid w:val="00BC4AD8"/>
    <w:rsid w:val="00BD1639"/>
    <w:rsid w:val="00BD3305"/>
    <w:rsid w:val="00BD6ED9"/>
    <w:rsid w:val="00BD7652"/>
    <w:rsid w:val="00BD7963"/>
    <w:rsid w:val="00BE0475"/>
    <w:rsid w:val="00BE7148"/>
    <w:rsid w:val="00BE74AC"/>
    <w:rsid w:val="00BF26B7"/>
    <w:rsid w:val="00BF7847"/>
    <w:rsid w:val="00C04EE2"/>
    <w:rsid w:val="00C05919"/>
    <w:rsid w:val="00C07854"/>
    <w:rsid w:val="00C10602"/>
    <w:rsid w:val="00C16B58"/>
    <w:rsid w:val="00C211A5"/>
    <w:rsid w:val="00C22B5F"/>
    <w:rsid w:val="00C23AA7"/>
    <w:rsid w:val="00C3077C"/>
    <w:rsid w:val="00C30FD4"/>
    <w:rsid w:val="00C31E28"/>
    <w:rsid w:val="00C33338"/>
    <w:rsid w:val="00C33A9D"/>
    <w:rsid w:val="00C379C2"/>
    <w:rsid w:val="00C4023E"/>
    <w:rsid w:val="00C40A3B"/>
    <w:rsid w:val="00C45EF0"/>
    <w:rsid w:val="00C47807"/>
    <w:rsid w:val="00C55B8B"/>
    <w:rsid w:val="00C56B2F"/>
    <w:rsid w:val="00C57286"/>
    <w:rsid w:val="00C607EC"/>
    <w:rsid w:val="00C60EC4"/>
    <w:rsid w:val="00C61544"/>
    <w:rsid w:val="00C66441"/>
    <w:rsid w:val="00C673A5"/>
    <w:rsid w:val="00C709E1"/>
    <w:rsid w:val="00C70A04"/>
    <w:rsid w:val="00C73FCD"/>
    <w:rsid w:val="00C743A2"/>
    <w:rsid w:val="00C80444"/>
    <w:rsid w:val="00C80E12"/>
    <w:rsid w:val="00C831D4"/>
    <w:rsid w:val="00C83882"/>
    <w:rsid w:val="00C84DD7"/>
    <w:rsid w:val="00C9315B"/>
    <w:rsid w:val="00C9408E"/>
    <w:rsid w:val="00C94290"/>
    <w:rsid w:val="00C96365"/>
    <w:rsid w:val="00C96AB3"/>
    <w:rsid w:val="00CA0DF7"/>
    <w:rsid w:val="00CA3173"/>
    <w:rsid w:val="00CB1018"/>
    <w:rsid w:val="00CB1AC8"/>
    <w:rsid w:val="00CB28BA"/>
    <w:rsid w:val="00CB2B74"/>
    <w:rsid w:val="00CB34DE"/>
    <w:rsid w:val="00CB5863"/>
    <w:rsid w:val="00CB75B5"/>
    <w:rsid w:val="00CC183B"/>
    <w:rsid w:val="00CC29E2"/>
    <w:rsid w:val="00CC67A8"/>
    <w:rsid w:val="00CC6E8F"/>
    <w:rsid w:val="00CC7054"/>
    <w:rsid w:val="00CD27CD"/>
    <w:rsid w:val="00CD4EA9"/>
    <w:rsid w:val="00CE025A"/>
    <w:rsid w:val="00CE505E"/>
    <w:rsid w:val="00CE5E45"/>
    <w:rsid w:val="00CE63ED"/>
    <w:rsid w:val="00CE7737"/>
    <w:rsid w:val="00CF2072"/>
    <w:rsid w:val="00CF455E"/>
    <w:rsid w:val="00CF65D0"/>
    <w:rsid w:val="00D00719"/>
    <w:rsid w:val="00D02A9B"/>
    <w:rsid w:val="00D03610"/>
    <w:rsid w:val="00D05599"/>
    <w:rsid w:val="00D0615B"/>
    <w:rsid w:val="00D07D05"/>
    <w:rsid w:val="00D1151B"/>
    <w:rsid w:val="00D20C0A"/>
    <w:rsid w:val="00D21573"/>
    <w:rsid w:val="00D23512"/>
    <w:rsid w:val="00D303F8"/>
    <w:rsid w:val="00D32C7F"/>
    <w:rsid w:val="00D344A2"/>
    <w:rsid w:val="00D40C5B"/>
    <w:rsid w:val="00D411B2"/>
    <w:rsid w:val="00D4180D"/>
    <w:rsid w:val="00D41ADA"/>
    <w:rsid w:val="00D4575A"/>
    <w:rsid w:val="00D46D5D"/>
    <w:rsid w:val="00D4747C"/>
    <w:rsid w:val="00D4749B"/>
    <w:rsid w:val="00D47A8A"/>
    <w:rsid w:val="00D52F16"/>
    <w:rsid w:val="00D536BB"/>
    <w:rsid w:val="00D54551"/>
    <w:rsid w:val="00D55172"/>
    <w:rsid w:val="00D57D6D"/>
    <w:rsid w:val="00D63D8F"/>
    <w:rsid w:val="00D679C9"/>
    <w:rsid w:val="00D70CB5"/>
    <w:rsid w:val="00D7245B"/>
    <w:rsid w:val="00D7383F"/>
    <w:rsid w:val="00D7621D"/>
    <w:rsid w:val="00D77567"/>
    <w:rsid w:val="00D82877"/>
    <w:rsid w:val="00D84DE7"/>
    <w:rsid w:val="00D95A12"/>
    <w:rsid w:val="00D96798"/>
    <w:rsid w:val="00D97CB4"/>
    <w:rsid w:val="00DA0D9E"/>
    <w:rsid w:val="00DA1064"/>
    <w:rsid w:val="00DA131F"/>
    <w:rsid w:val="00DA243A"/>
    <w:rsid w:val="00DA2968"/>
    <w:rsid w:val="00DA2E14"/>
    <w:rsid w:val="00DA30F9"/>
    <w:rsid w:val="00DA6F78"/>
    <w:rsid w:val="00DB19CE"/>
    <w:rsid w:val="00DB38A7"/>
    <w:rsid w:val="00DB4CF5"/>
    <w:rsid w:val="00DB7849"/>
    <w:rsid w:val="00DB7F90"/>
    <w:rsid w:val="00DC0E7A"/>
    <w:rsid w:val="00DC2EF5"/>
    <w:rsid w:val="00DC4E93"/>
    <w:rsid w:val="00DC6789"/>
    <w:rsid w:val="00DD2EDD"/>
    <w:rsid w:val="00DD34BF"/>
    <w:rsid w:val="00DD5E82"/>
    <w:rsid w:val="00DE6115"/>
    <w:rsid w:val="00DE6E89"/>
    <w:rsid w:val="00DE7EAA"/>
    <w:rsid w:val="00E02917"/>
    <w:rsid w:val="00E03D8D"/>
    <w:rsid w:val="00E05E50"/>
    <w:rsid w:val="00E13780"/>
    <w:rsid w:val="00E15CCE"/>
    <w:rsid w:val="00E15FF6"/>
    <w:rsid w:val="00E249D3"/>
    <w:rsid w:val="00E273E4"/>
    <w:rsid w:val="00E40C52"/>
    <w:rsid w:val="00E4252D"/>
    <w:rsid w:val="00E43A1C"/>
    <w:rsid w:val="00E4451E"/>
    <w:rsid w:val="00E4675A"/>
    <w:rsid w:val="00E50CED"/>
    <w:rsid w:val="00E54F20"/>
    <w:rsid w:val="00E6239E"/>
    <w:rsid w:val="00E62D1F"/>
    <w:rsid w:val="00E66F79"/>
    <w:rsid w:val="00E674CD"/>
    <w:rsid w:val="00E72CD4"/>
    <w:rsid w:val="00E7390D"/>
    <w:rsid w:val="00E73BC1"/>
    <w:rsid w:val="00E73EF2"/>
    <w:rsid w:val="00E74885"/>
    <w:rsid w:val="00E75E90"/>
    <w:rsid w:val="00E84EA0"/>
    <w:rsid w:val="00E8621A"/>
    <w:rsid w:val="00E86E9D"/>
    <w:rsid w:val="00E870EA"/>
    <w:rsid w:val="00E87F96"/>
    <w:rsid w:val="00E905EF"/>
    <w:rsid w:val="00E92209"/>
    <w:rsid w:val="00E93A0F"/>
    <w:rsid w:val="00E95EAF"/>
    <w:rsid w:val="00E9792E"/>
    <w:rsid w:val="00EA0745"/>
    <w:rsid w:val="00EA4982"/>
    <w:rsid w:val="00EA5E95"/>
    <w:rsid w:val="00EA7C05"/>
    <w:rsid w:val="00EB19DE"/>
    <w:rsid w:val="00EB2717"/>
    <w:rsid w:val="00EC32B3"/>
    <w:rsid w:val="00EC4E57"/>
    <w:rsid w:val="00EC4F22"/>
    <w:rsid w:val="00ED07A3"/>
    <w:rsid w:val="00ED3305"/>
    <w:rsid w:val="00ED3D83"/>
    <w:rsid w:val="00ED45EE"/>
    <w:rsid w:val="00ED5AC0"/>
    <w:rsid w:val="00ED643F"/>
    <w:rsid w:val="00EE003E"/>
    <w:rsid w:val="00EE063A"/>
    <w:rsid w:val="00EE09B4"/>
    <w:rsid w:val="00EE0E60"/>
    <w:rsid w:val="00EE1E43"/>
    <w:rsid w:val="00EE2AFD"/>
    <w:rsid w:val="00EE3A71"/>
    <w:rsid w:val="00EE4CBA"/>
    <w:rsid w:val="00EE60A2"/>
    <w:rsid w:val="00EF030F"/>
    <w:rsid w:val="00EF2B45"/>
    <w:rsid w:val="00EF4BAC"/>
    <w:rsid w:val="00EF5390"/>
    <w:rsid w:val="00EF60F8"/>
    <w:rsid w:val="00EF7A49"/>
    <w:rsid w:val="00F01249"/>
    <w:rsid w:val="00F01CC9"/>
    <w:rsid w:val="00F02C18"/>
    <w:rsid w:val="00F03F89"/>
    <w:rsid w:val="00F048BA"/>
    <w:rsid w:val="00F05469"/>
    <w:rsid w:val="00F06598"/>
    <w:rsid w:val="00F07A7E"/>
    <w:rsid w:val="00F13D6A"/>
    <w:rsid w:val="00F1574C"/>
    <w:rsid w:val="00F160E9"/>
    <w:rsid w:val="00F203F1"/>
    <w:rsid w:val="00F2041F"/>
    <w:rsid w:val="00F2356F"/>
    <w:rsid w:val="00F23588"/>
    <w:rsid w:val="00F252DC"/>
    <w:rsid w:val="00F30AFE"/>
    <w:rsid w:val="00F319B9"/>
    <w:rsid w:val="00F34653"/>
    <w:rsid w:val="00F36101"/>
    <w:rsid w:val="00F368B0"/>
    <w:rsid w:val="00F41564"/>
    <w:rsid w:val="00F46A98"/>
    <w:rsid w:val="00F51D0C"/>
    <w:rsid w:val="00F53BB2"/>
    <w:rsid w:val="00F5796C"/>
    <w:rsid w:val="00F61DF9"/>
    <w:rsid w:val="00F6429B"/>
    <w:rsid w:val="00F722E7"/>
    <w:rsid w:val="00F730B5"/>
    <w:rsid w:val="00F73AEA"/>
    <w:rsid w:val="00F76F7A"/>
    <w:rsid w:val="00F836E1"/>
    <w:rsid w:val="00F83AA4"/>
    <w:rsid w:val="00F84A45"/>
    <w:rsid w:val="00F918F6"/>
    <w:rsid w:val="00F92508"/>
    <w:rsid w:val="00F969F9"/>
    <w:rsid w:val="00F97A58"/>
    <w:rsid w:val="00FA1FB6"/>
    <w:rsid w:val="00FA51B2"/>
    <w:rsid w:val="00FA6AE5"/>
    <w:rsid w:val="00FA7DDA"/>
    <w:rsid w:val="00FB3FAE"/>
    <w:rsid w:val="00FB74B1"/>
    <w:rsid w:val="00FD0300"/>
    <w:rsid w:val="00FD0FBA"/>
    <w:rsid w:val="00FD11FC"/>
    <w:rsid w:val="00FE3D97"/>
    <w:rsid w:val="00FE5995"/>
    <w:rsid w:val="00FE63B1"/>
    <w:rsid w:val="00FF0EE1"/>
    <w:rsid w:val="00FF1541"/>
    <w:rsid w:val="00FF3D1B"/>
    <w:rsid w:val="00FF4AC3"/>
    <w:rsid w:val="06BFD4D1"/>
    <w:rsid w:val="16A1D7DC"/>
    <w:rsid w:val="17858DED"/>
    <w:rsid w:val="1BE70A9F"/>
    <w:rsid w:val="1E5E3FDF"/>
    <w:rsid w:val="254C2CD4"/>
    <w:rsid w:val="27CD0FEF"/>
    <w:rsid w:val="2F8084B0"/>
    <w:rsid w:val="4100BF99"/>
    <w:rsid w:val="461EB751"/>
    <w:rsid w:val="4D35A19C"/>
    <w:rsid w:val="5803F621"/>
    <w:rsid w:val="65196840"/>
    <w:rsid w:val="77F9346A"/>
    <w:rsid w:val="7C6B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DCF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B54CA"/>
    <w:rPr>
      <w:rFonts w:ascii="Arial" w:eastAsiaTheme="majorEastAsia" w:hAnsi="Arial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4B54CA"/>
    <w:rPr>
      <w:rFonts w:ascii="Arial" w:eastAsiaTheme="majorEastAsia" w:hAnsi="Arial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4B54CA"/>
    <w:rPr>
      <w:rFonts w:ascii="Arial" w:eastAsiaTheme="majorEastAsia" w:hAnsi="Arial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4B54CA"/>
    <w:rPr>
      <w:rFonts w:ascii="Arial" w:eastAsiaTheme="majorEastAsia" w:hAnsi="Arial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4B54CA"/>
    <w:rPr>
      <w:rFonts w:ascii="Arial" w:eastAsiaTheme="majorEastAsia" w:hAnsi="Arial" w:cs="Times New Roman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4B54CA"/>
    <w:rPr>
      <w:rFonts w:ascii="Arial" w:eastAsiaTheme="majorEastAsia" w:hAnsi="Arial" w:cs="Times New Roman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4B54CA"/>
    <w:rPr>
      <w:rFonts w:ascii="Arial" w:eastAsiaTheme="majorEastAsia" w:hAnsi="Arial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4B54CA"/>
    <w:rPr>
      <w:rFonts w:ascii="Arial" w:eastAsiaTheme="majorEastAsia" w:hAnsi="Arial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4B54CA"/>
    <w:rPr>
      <w:rFonts w:ascii="Arial" w:eastAsiaTheme="majorEastAsia" w:hAnsi="Arial" w:cs="Times New Roman"/>
      <w:i/>
      <w:iC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4B54CA"/>
    <w:rPr>
      <w:rFonts w:ascii="Arial" w:eastAsiaTheme="majorEastAsia" w:hAnsi="Arial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4B54CA"/>
    <w:rPr>
      <w:rFonts w:ascii="Arial" w:eastAsiaTheme="majorEastAsia" w:hAnsi="Arial" w:cs="Times New Roman"/>
      <w:i/>
      <w:iCs/>
      <w:spacing w:val="13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B54CA"/>
    <w:rPr>
      <w:rFonts w:cs="Times New Roman"/>
      <w:i/>
    </w:rPr>
  </w:style>
  <w:style w:type="character" w:styleId="Strong">
    <w:name w:val="Strong"/>
    <w:basedOn w:val="DefaultParagraphFont"/>
    <w:uiPriority w:val="22"/>
    <w:qFormat/>
    <w:rsid w:val="004B54CA"/>
    <w:rPr>
      <w:rFonts w:cs="Times New Roman"/>
      <w:b/>
    </w:rPr>
  </w:style>
  <w:style w:type="paragraph" w:styleId="ListParagraph">
    <w:name w:val="List Paragraph"/>
    <w:aliases w:val="List Paragraph11,Recommendation,List Paragraph1,L,Bullet point,List Paragraph111,F5 List Paragraph,Dot pt,CV text,Table text,Medium Grid 1 - Accent 21,Numbered Paragraph,List Paragraph2,NFP GP Bulleted List,FooterText,numbered,列出段,0Bulle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B54CA"/>
    <w:rPr>
      <w:rFonts w:cs="Times New Roman"/>
      <w:b/>
      <w:i/>
      <w:spacing w:val="10"/>
      <w:shd w:val="clear" w:color="auto" w:fill="auto"/>
    </w:rPr>
  </w:style>
  <w:style w:type="character" w:styleId="IntenseEmphasis">
    <w:name w:val="Intense Emphasis"/>
    <w:basedOn w:val="DefaultParagraphFont"/>
    <w:uiPriority w:val="21"/>
    <w:qFormat/>
    <w:rsid w:val="004B54CA"/>
    <w:rPr>
      <w:rFonts w:cs="Times New Roman"/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locked/>
    <w:rsid w:val="004B54CA"/>
    <w:rPr>
      <w:rFonts w:ascii="Arial" w:hAnsi="Arial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4B54CA"/>
    <w:rPr>
      <w:rFonts w:ascii="Arial" w:hAnsi="Arial" w:cs="Times New Roman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B54CA"/>
    <w:rPr>
      <w:rFonts w:cs="Times New Roman"/>
      <w:smallCaps/>
    </w:rPr>
  </w:style>
  <w:style w:type="character" w:styleId="IntenseReference">
    <w:name w:val="Intense Reference"/>
    <w:basedOn w:val="DefaultParagraphFont"/>
    <w:uiPriority w:val="32"/>
    <w:qFormat/>
    <w:rsid w:val="004B54CA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B54CA"/>
    <w:rPr>
      <w:rFonts w:cs="Times New Roman"/>
      <w:i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4B54CA"/>
    <w:rPr>
      <w:rFonts w:ascii="Arial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04ED8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4ED8"/>
    <w:rPr>
      <w:rFonts w:ascii="Arial" w:hAnsi="Arial" w:cs="Times New Roman"/>
    </w:rPr>
  </w:style>
  <w:style w:type="character" w:customStyle="1" w:styleId="ListParagraphChar">
    <w:name w:val="List Paragraph Char"/>
    <w:aliases w:val="List Paragraph11 Char,Recommendation Char,List Paragraph1 Char,L Char,Bullet point Char,List Paragraph111 Char,F5 List Paragraph Char,Dot pt Char,CV text Char,Table text Char,Medium Grid 1 - Accent 21 Char,Numbered Paragraph Char"/>
    <w:link w:val="ListParagraph"/>
    <w:uiPriority w:val="34"/>
    <w:qFormat/>
    <w:locked/>
    <w:rsid w:val="007F0DCF"/>
    <w:rPr>
      <w:rFonts w:ascii="Arial" w:hAnsi="Arial"/>
    </w:rPr>
  </w:style>
  <w:style w:type="paragraph" w:customStyle="1" w:styleId="Default">
    <w:name w:val="Default"/>
    <w:rsid w:val="006E18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16E4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E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6E4C"/>
    <w:rPr>
      <w:rFonts w:ascii="Times New Roman" w:eastAsia="PMingLiU" w:hAnsi="Times New Roman" w:cs="Times New Roman"/>
      <w:sz w:val="20"/>
      <w:szCs w:val="20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6E4C"/>
    <w:rPr>
      <w:rFonts w:ascii="Times New Roman" w:eastAsia="PMingLiU" w:hAnsi="Times New Roman" w:cs="Times New Roman"/>
      <w:b/>
      <w:bCs/>
      <w:sz w:val="20"/>
      <w:szCs w:val="20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E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6E4C"/>
    <w:rPr>
      <w:rFonts w:ascii="Segoe UI" w:eastAsia="PMingLiU" w:hAnsi="Segoe UI" w:cs="Segoe UI"/>
      <w:sz w:val="18"/>
      <w:szCs w:val="18"/>
      <w:lang w:val="en-US" w:eastAsia="x-none"/>
    </w:rPr>
  </w:style>
  <w:style w:type="paragraph" w:customStyle="1" w:styleId="Bullet1">
    <w:name w:val="Bullet 1"/>
    <w:basedOn w:val="ListParagraph"/>
    <w:link w:val="Bullet1Char"/>
    <w:qFormat/>
    <w:rsid w:val="00684883"/>
    <w:pPr>
      <w:numPr>
        <w:numId w:val="4"/>
      </w:numPr>
      <w:spacing w:after="200" w:line="276" w:lineRule="auto"/>
      <w:jc w:val="both"/>
    </w:pPr>
    <w:rPr>
      <w:rFonts w:asciiTheme="minorHAnsi" w:eastAsiaTheme="minorEastAsia" w:hAnsiTheme="minorHAnsi"/>
      <w:sz w:val="20"/>
      <w:szCs w:val="20"/>
      <w:lang w:val="en-AU"/>
    </w:rPr>
  </w:style>
  <w:style w:type="paragraph" w:customStyle="1" w:styleId="Bullet2">
    <w:name w:val="Bullet 2"/>
    <w:basedOn w:val="Bullet1"/>
    <w:qFormat/>
    <w:rsid w:val="00684883"/>
    <w:pPr>
      <w:numPr>
        <w:ilvl w:val="1"/>
      </w:numPr>
      <w:ind w:left="369" w:hanging="360"/>
    </w:pPr>
  </w:style>
  <w:style w:type="paragraph" w:customStyle="1" w:styleId="Bullet3">
    <w:name w:val="Bullet 3"/>
    <w:basedOn w:val="Bullet2"/>
    <w:rsid w:val="00684883"/>
    <w:pPr>
      <w:numPr>
        <w:ilvl w:val="2"/>
      </w:numPr>
      <w:ind w:left="1089" w:hanging="180"/>
    </w:pPr>
  </w:style>
  <w:style w:type="character" w:customStyle="1" w:styleId="Bullet1Char">
    <w:name w:val="Bullet 1 Char"/>
    <w:basedOn w:val="DefaultParagraphFont"/>
    <w:link w:val="Bullet1"/>
    <w:locked/>
    <w:rsid w:val="00684883"/>
    <w:rPr>
      <w:rFonts w:eastAsiaTheme="minorEastAsi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qFormat/>
    <w:rsid w:val="00513736"/>
    <w:pPr>
      <w:spacing w:after="120"/>
    </w:pPr>
    <w:rPr>
      <w:rFonts w:ascii="Cambria" w:eastAsia="Times New Roman" w:hAnsi="Cambria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13736"/>
    <w:rPr>
      <w:rFonts w:ascii="Cambria" w:hAnsi="Cambria" w:cs="Times New Roman"/>
    </w:rPr>
  </w:style>
  <w:style w:type="character" w:styleId="Hyperlink">
    <w:name w:val="Hyperlink"/>
    <w:basedOn w:val="DefaultParagraphFont"/>
    <w:uiPriority w:val="99"/>
    <w:unhideWhenUsed/>
    <w:rsid w:val="004364AC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C5D80"/>
    <w:pPr>
      <w:spacing w:after="0" w:line="240" w:lineRule="auto"/>
    </w:pPr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53D7416-31C9-40C8-B913-E591646A80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A9DFFA931FA704FB1786DE91A2B48E6" ma:contentTypeVersion="" ma:contentTypeDescription="PDMS Document Site Content Type" ma:contentTypeScope="" ma:versionID="3938099a85ba03499254158f551ee4fd">
  <xsd:schema xmlns:xsd="http://www.w3.org/2001/XMLSchema" xmlns:xs="http://www.w3.org/2001/XMLSchema" xmlns:p="http://schemas.microsoft.com/office/2006/metadata/properties" xmlns:ns2="A53D7416-31C9-40C8-B913-E591646A800F" targetNamespace="http://schemas.microsoft.com/office/2006/metadata/properties" ma:root="true" ma:fieldsID="8bcff135a8b964220c7ff3c963db58d6" ns2:_="">
    <xsd:import namespace="A53D7416-31C9-40C8-B913-E591646A800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D7416-31C9-40C8-B913-E591646A800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CBBC-B3FD-4C10-8A8E-413E31B25FFF}">
  <ds:schemaRefs>
    <ds:schemaRef ds:uri="http://schemas.microsoft.com/office/2006/metadata/properties"/>
    <ds:schemaRef ds:uri="http://schemas.microsoft.com/office/infopath/2007/PartnerControls"/>
    <ds:schemaRef ds:uri="A53D7416-31C9-40C8-B913-E591646A800F"/>
  </ds:schemaRefs>
</ds:datastoreItem>
</file>

<file path=customXml/itemProps2.xml><?xml version="1.0" encoding="utf-8"?>
<ds:datastoreItem xmlns:ds="http://schemas.openxmlformats.org/officeDocument/2006/customXml" ds:itemID="{E5D917F9-3E7D-422D-86F6-BFE628513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D7416-31C9-40C8-B913-E591646A8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C78301-FB74-4604-9226-3E1A8242FC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6AF5D0-4435-4503-BA51-D34D3AC9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2022-06-20T01:08:00Z</dcterms:created>
  <dcterms:modified xsi:type="dcterms:W3CDTF">2022-06-20T01:08:00Z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B2A87E270F2C41649B0194C240208D0C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4E492B2BE649A5256861BD2D85ACF33ED9CAE995</vt:lpwstr>
  </property>
  <property fmtid="{D5CDD505-2E9C-101B-9397-08002B2CF9AE}" pid="11" name="PM_OriginationTimeStamp">
    <vt:lpwstr>2022-06-20T01:03:24Z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4F5411E013DCA02B0416B7789CC8CF51</vt:lpwstr>
  </property>
  <property fmtid="{D5CDD505-2E9C-101B-9397-08002B2CF9AE}" pid="21" name="PM_Hash_Salt">
    <vt:lpwstr>6BFDC70905B401036DBC57024FF4A36B</vt:lpwstr>
  </property>
  <property fmtid="{D5CDD505-2E9C-101B-9397-08002B2CF9AE}" pid="22" name="PM_Hash_SHA1">
    <vt:lpwstr>BAE76B49D7CFE6138385A140CBEE87B0E88B08F3</vt:lpwstr>
  </property>
  <property fmtid="{D5CDD505-2E9C-101B-9397-08002B2CF9AE}" pid="23" name="PM_OriginatorUserAccountName_SHA256">
    <vt:lpwstr>0618EE055F6EE446F7CC4C492AC3EC104B64B42522079899B9D6ECFDD608E638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ContentTypeId">
    <vt:lpwstr>0x010100266966F133664895A6EE3632470D45F5004A9DFFA931FA704FB1786DE91A2B48E6</vt:lpwstr>
  </property>
</Properties>
</file>