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A6825" w14:textId="77777777" w:rsidR="008F19E7" w:rsidRPr="00A000FA" w:rsidRDefault="008F19E7" w:rsidP="008F19E7">
      <w:pPr>
        <w:spacing w:after="200" w:line="256" w:lineRule="auto"/>
        <w:jc w:val="center"/>
        <w:textAlignment w:val="baseline"/>
        <w:rPr>
          <w:rFonts w:asciiTheme="minorHAnsi" w:hAnsiTheme="minorHAnsi" w:cstheme="minorHAnsi"/>
          <w:b/>
          <w:bCs/>
          <w:sz w:val="24"/>
          <w:szCs w:val="24"/>
        </w:rPr>
      </w:pPr>
      <w:r w:rsidRPr="00A000FA">
        <w:rPr>
          <w:rFonts w:asciiTheme="minorHAnsi" w:hAnsiTheme="minorHAnsi" w:cstheme="minorHAnsi"/>
          <w:b/>
          <w:bCs/>
          <w:sz w:val="24"/>
          <w:szCs w:val="24"/>
        </w:rPr>
        <w:t xml:space="preserve">DISABILITY REFORM MINISTERS’ MEETING (DRMM) </w:t>
      </w:r>
      <w:r w:rsidRPr="00A000FA">
        <w:rPr>
          <w:rFonts w:asciiTheme="minorHAnsi" w:hAnsiTheme="minorHAnsi" w:cstheme="minorHAnsi"/>
          <w:b/>
          <w:sz w:val="24"/>
          <w:szCs w:val="24"/>
        </w:rPr>
        <w:br/>
      </w:r>
      <w:r w:rsidRPr="00A000FA">
        <w:rPr>
          <w:rFonts w:asciiTheme="minorHAnsi" w:hAnsiTheme="minorHAnsi" w:cstheme="minorHAnsi"/>
          <w:b/>
          <w:bCs/>
          <w:sz w:val="24"/>
          <w:szCs w:val="24"/>
        </w:rPr>
        <w:t>Canberra – 9 September 2022</w:t>
      </w:r>
    </w:p>
    <w:p w14:paraId="288A10F6" w14:textId="77777777" w:rsidR="008F19E7" w:rsidRPr="00A000FA" w:rsidRDefault="008F19E7" w:rsidP="008F19E7">
      <w:pPr>
        <w:spacing w:after="200" w:line="256" w:lineRule="auto"/>
        <w:jc w:val="center"/>
        <w:textAlignment w:val="baseline"/>
        <w:rPr>
          <w:rFonts w:asciiTheme="minorHAnsi" w:hAnsiTheme="minorHAnsi" w:cstheme="minorHAnsi"/>
          <w:b/>
          <w:bCs/>
          <w:spacing w:val="3"/>
          <w:sz w:val="24"/>
          <w:szCs w:val="24"/>
        </w:rPr>
      </w:pPr>
      <w:r w:rsidRPr="00A000FA">
        <w:rPr>
          <w:rFonts w:asciiTheme="minorHAnsi" w:hAnsiTheme="minorHAnsi" w:cstheme="minorHAnsi"/>
          <w:b/>
          <w:bCs/>
          <w:spacing w:val="3"/>
          <w:sz w:val="24"/>
          <w:szCs w:val="24"/>
        </w:rPr>
        <w:t>COMMUNIQUÉ</w:t>
      </w:r>
    </w:p>
    <w:p w14:paraId="53B965B6" w14:textId="77777777" w:rsidR="008613DD" w:rsidRDefault="008F19E7" w:rsidP="008F19E7">
      <w:pPr>
        <w:rPr>
          <w:rFonts w:asciiTheme="minorHAnsi" w:hAnsiTheme="minorHAnsi" w:cstheme="minorHAnsi"/>
          <w:sz w:val="24"/>
          <w:szCs w:val="24"/>
          <w:lang w:val="en-AU"/>
        </w:rPr>
      </w:pPr>
      <w:r w:rsidRPr="003C11CF">
        <w:rPr>
          <w:rFonts w:asciiTheme="minorHAnsi" w:hAnsiTheme="minorHAnsi" w:cstheme="minorHAnsi"/>
          <w:sz w:val="24"/>
          <w:szCs w:val="24"/>
          <w:lang w:val="en-AU"/>
        </w:rPr>
        <w:t>Commonwealth, State and Territory Disability Minist</w:t>
      </w:r>
      <w:r w:rsidR="00F56FC5">
        <w:rPr>
          <w:rFonts w:asciiTheme="minorHAnsi" w:hAnsiTheme="minorHAnsi" w:cstheme="minorHAnsi"/>
          <w:sz w:val="24"/>
          <w:szCs w:val="24"/>
          <w:lang w:val="en-AU"/>
        </w:rPr>
        <w:t xml:space="preserve">ers met on 9 September 2022 at </w:t>
      </w:r>
      <w:r w:rsidR="00903426">
        <w:rPr>
          <w:rFonts w:asciiTheme="minorHAnsi" w:hAnsiTheme="minorHAnsi" w:cstheme="minorHAnsi"/>
          <w:sz w:val="24"/>
          <w:szCs w:val="24"/>
          <w:lang w:val="en-AU"/>
        </w:rPr>
        <w:t>P</w:t>
      </w:r>
      <w:r w:rsidRPr="003C11CF">
        <w:rPr>
          <w:rFonts w:asciiTheme="minorHAnsi" w:hAnsiTheme="minorHAnsi" w:cstheme="minorHAnsi"/>
          <w:sz w:val="24"/>
          <w:szCs w:val="24"/>
          <w:lang w:val="en-AU"/>
        </w:rPr>
        <w:t>arliament House in Canberra. The meeting was also attended by the newly appointed Chair of the Joint Standing Committee on the National Disability Insurance Scheme, Ms Libby Coker MP</w:t>
      </w:r>
      <w:r w:rsidR="003E0A70">
        <w:rPr>
          <w:rFonts w:asciiTheme="minorHAnsi" w:hAnsiTheme="minorHAnsi" w:cstheme="minorHAnsi"/>
          <w:sz w:val="24"/>
          <w:szCs w:val="24"/>
          <w:lang w:val="en-AU"/>
        </w:rPr>
        <w:t xml:space="preserve">. </w:t>
      </w:r>
      <w:r w:rsidR="008C0FA9">
        <w:rPr>
          <w:rFonts w:asciiTheme="minorHAnsi" w:hAnsiTheme="minorHAnsi" w:cstheme="minorHAnsi"/>
          <w:sz w:val="24"/>
          <w:szCs w:val="24"/>
          <w:lang w:val="en-AU"/>
        </w:rPr>
        <w:t>M</w:t>
      </w:r>
      <w:r w:rsidR="008C0FA9" w:rsidRPr="008C0FA9">
        <w:rPr>
          <w:rFonts w:asciiTheme="minorHAnsi" w:hAnsiTheme="minorHAnsi" w:cstheme="minorHAnsi"/>
          <w:sz w:val="24"/>
          <w:szCs w:val="24"/>
          <w:lang w:val="en-AU"/>
        </w:rPr>
        <w:t>inisters noted apologies from the Tasmanian Minister for Disabi</w:t>
      </w:r>
      <w:r w:rsidR="008C0FA9">
        <w:rPr>
          <w:rFonts w:asciiTheme="minorHAnsi" w:hAnsiTheme="minorHAnsi" w:cstheme="minorHAnsi"/>
          <w:sz w:val="24"/>
          <w:szCs w:val="24"/>
          <w:lang w:val="en-AU"/>
        </w:rPr>
        <w:t>lity Services, t</w:t>
      </w:r>
      <w:r w:rsidR="008C0FA9" w:rsidRPr="008C0FA9">
        <w:rPr>
          <w:rFonts w:asciiTheme="minorHAnsi" w:hAnsiTheme="minorHAnsi" w:cstheme="minorHAnsi"/>
          <w:sz w:val="24"/>
          <w:szCs w:val="24"/>
          <w:lang w:val="en-AU"/>
        </w:rPr>
        <w:t>he Hon Jo Palmer MLC</w:t>
      </w:r>
      <w:r w:rsidR="008C0FA9">
        <w:rPr>
          <w:rFonts w:asciiTheme="minorHAnsi" w:hAnsiTheme="minorHAnsi" w:cstheme="minorHAnsi"/>
          <w:sz w:val="24"/>
          <w:szCs w:val="24"/>
          <w:lang w:val="en-AU"/>
        </w:rPr>
        <w:t>.</w:t>
      </w:r>
      <w:r w:rsidR="003E0A70">
        <w:rPr>
          <w:rFonts w:asciiTheme="minorHAnsi" w:hAnsiTheme="minorHAnsi" w:cstheme="minorHAnsi"/>
          <w:sz w:val="24"/>
          <w:szCs w:val="24"/>
          <w:lang w:val="en-AU"/>
        </w:rPr>
        <w:t xml:space="preserve"> Mr Chris Edwards, </w:t>
      </w:r>
      <w:r w:rsidR="003E0A70" w:rsidRPr="004F1034">
        <w:rPr>
          <w:rFonts w:asciiTheme="minorHAnsi" w:hAnsiTheme="minorHAnsi" w:cstheme="minorHAnsi"/>
          <w:sz w:val="24"/>
          <w:szCs w:val="24"/>
          <w:lang w:val="en-AU"/>
        </w:rPr>
        <w:t>Manager, Government Relations a</w:t>
      </w:r>
      <w:r w:rsidR="003E0A70">
        <w:rPr>
          <w:rFonts w:asciiTheme="minorHAnsi" w:hAnsiTheme="minorHAnsi" w:cstheme="minorHAnsi"/>
          <w:sz w:val="24"/>
          <w:szCs w:val="24"/>
          <w:lang w:val="en-AU"/>
        </w:rPr>
        <w:t>nd Advocacy, Vision Australia, attended as a guest</w:t>
      </w:r>
      <w:r w:rsidR="004C37E3">
        <w:rPr>
          <w:rFonts w:asciiTheme="minorHAnsi" w:hAnsiTheme="minorHAnsi" w:cstheme="minorHAnsi"/>
          <w:sz w:val="24"/>
          <w:szCs w:val="24"/>
          <w:lang w:val="en-AU"/>
        </w:rPr>
        <w:t xml:space="preserve"> for part of the meeting</w:t>
      </w:r>
      <w:r w:rsidR="003E0A70" w:rsidRPr="003C11CF">
        <w:rPr>
          <w:rFonts w:asciiTheme="minorHAnsi" w:hAnsiTheme="minorHAnsi" w:cstheme="minorHAnsi"/>
          <w:sz w:val="24"/>
          <w:szCs w:val="24"/>
          <w:lang w:val="en-AU"/>
        </w:rPr>
        <w:t>.</w:t>
      </w:r>
    </w:p>
    <w:p w14:paraId="0A7FE7BD" w14:textId="77777777" w:rsidR="003E0A70" w:rsidRDefault="003E0A70" w:rsidP="008F19E7">
      <w:pPr>
        <w:rPr>
          <w:rFonts w:asciiTheme="minorHAnsi" w:hAnsiTheme="minorHAnsi" w:cstheme="minorHAnsi"/>
          <w:sz w:val="24"/>
          <w:szCs w:val="24"/>
          <w:lang w:val="en-AU"/>
        </w:rPr>
      </w:pPr>
    </w:p>
    <w:p w14:paraId="67E9F15C" w14:textId="77777777" w:rsidR="008613DD" w:rsidRPr="003C11CF" w:rsidRDefault="008613DD" w:rsidP="008F19E7">
      <w:pPr>
        <w:rPr>
          <w:rFonts w:asciiTheme="minorHAnsi" w:hAnsiTheme="minorHAnsi" w:cstheme="minorHAnsi"/>
          <w:sz w:val="24"/>
          <w:szCs w:val="24"/>
          <w:lang w:val="en-AU"/>
        </w:rPr>
      </w:pPr>
      <w:r>
        <w:rPr>
          <w:rFonts w:asciiTheme="minorHAnsi" w:hAnsiTheme="minorHAnsi" w:cstheme="minorHAnsi"/>
          <w:sz w:val="24"/>
          <w:szCs w:val="24"/>
          <w:lang w:val="en-AU"/>
        </w:rPr>
        <w:t>Ministers paused for a minute</w:t>
      </w:r>
      <w:r w:rsidR="00B42468">
        <w:rPr>
          <w:rFonts w:asciiTheme="minorHAnsi" w:hAnsiTheme="minorHAnsi" w:cstheme="minorHAnsi"/>
          <w:sz w:val="24"/>
          <w:szCs w:val="24"/>
          <w:lang w:val="en-AU"/>
        </w:rPr>
        <w:t>’s</w:t>
      </w:r>
      <w:r>
        <w:rPr>
          <w:rFonts w:asciiTheme="minorHAnsi" w:hAnsiTheme="minorHAnsi" w:cstheme="minorHAnsi"/>
          <w:sz w:val="24"/>
          <w:szCs w:val="24"/>
          <w:lang w:val="en-AU"/>
        </w:rPr>
        <w:t xml:space="preserve"> silence to acknowledge the passing of </w:t>
      </w:r>
      <w:r w:rsidR="00F56FC5">
        <w:rPr>
          <w:rFonts w:asciiTheme="minorHAnsi" w:hAnsiTheme="minorHAnsi" w:cstheme="minorHAnsi"/>
          <w:sz w:val="24"/>
          <w:szCs w:val="24"/>
          <w:lang w:val="en-AU"/>
        </w:rPr>
        <w:t>H</w:t>
      </w:r>
      <w:r w:rsidR="00256629">
        <w:rPr>
          <w:rFonts w:asciiTheme="minorHAnsi" w:hAnsiTheme="minorHAnsi" w:cstheme="minorHAnsi"/>
          <w:sz w:val="24"/>
          <w:szCs w:val="24"/>
          <w:lang w:val="en-AU"/>
        </w:rPr>
        <w:t xml:space="preserve">er Majesty, </w:t>
      </w:r>
      <w:r>
        <w:rPr>
          <w:rFonts w:asciiTheme="minorHAnsi" w:hAnsiTheme="minorHAnsi" w:cstheme="minorHAnsi"/>
          <w:sz w:val="24"/>
          <w:szCs w:val="24"/>
          <w:lang w:val="en-AU"/>
        </w:rPr>
        <w:t>Queen Elizabeth I</w:t>
      </w:r>
      <w:r w:rsidR="00256629">
        <w:rPr>
          <w:rFonts w:asciiTheme="minorHAnsi" w:hAnsiTheme="minorHAnsi" w:cstheme="minorHAnsi"/>
          <w:sz w:val="24"/>
          <w:szCs w:val="24"/>
          <w:lang w:val="en-AU"/>
        </w:rPr>
        <w:t>I</w:t>
      </w:r>
      <w:r>
        <w:rPr>
          <w:rFonts w:asciiTheme="minorHAnsi" w:hAnsiTheme="minorHAnsi" w:cstheme="minorHAnsi"/>
          <w:sz w:val="24"/>
          <w:szCs w:val="24"/>
          <w:lang w:val="en-AU"/>
        </w:rPr>
        <w:t>.</w:t>
      </w:r>
    </w:p>
    <w:p w14:paraId="14DD3D00" w14:textId="77777777" w:rsidR="008F19E7" w:rsidRPr="003C11CF" w:rsidRDefault="008F19E7" w:rsidP="008F19E7">
      <w:pPr>
        <w:rPr>
          <w:rFonts w:asciiTheme="minorHAnsi" w:hAnsiTheme="minorHAnsi" w:cstheme="minorHAnsi"/>
          <w:sz w:val="24"/>
          <w:szCs w:val="24"/>
          <w:lang w:val="en-AU"/>
        </w:rPr>
      </w:pPr>
    </w:p>
    <w:p w14:paraId="0679F608" w14:textId="77777777" w:rsidR="008F19E7" w:rsidRPr="003C11CF" w:rsidRDefault="008F19E7" w:rsidP="008F19E7">
      <w:pPr>
        <w:pStyle w:val="NormalWeb"/>
        <w:spacing w:before="0" w:beforeAutospacing="0" w:after="240" w:afterAutospacing="0"/>
        <w:rPr>
          <w:rFonts w:asciiTheme="minorHAnsi" w:hAnsiTheme="minorHAnsi" w:cstheme="minorHAnsi"/>
        </w:rPr>
      </w:pPr>
      <w:r w:rsidRPr="003C11CF">
        <w:rPr>
          <w:rFonts w:asciiTheme="minorHAnsi" w:hAnsiTheme="minorHAnsi" w:cstheme="minorHAnsi"/>
        </w:rPr>
        <w:t>Ministers discussed:</w:t>
      </w:r>
      <w:bookmarkStart w:id="0" w:name="_GoBack"/>
      <w:bookmarkEnd w:id="0"/>
    </w:p>
    <w:p w14:paraId="0FE039E5" w14:textId="2DD9A958" w:rsidR="00AA651E" w:rsidRPr="00AA651E" w:rsidRDefault="00AA651E" w:rsidP="02FA6D7A">
      <w:pPr>
        <w:pStyle w:val="ListParagraph"/>
        <w:numPr>
          <w:ilvl w:val="0"/>
          <w:numId w:val="1"/>
        </w:numPr>
        <w:spacing w:before="100" w:beforeAutospacing="1" w:after="120"/>
        <w:ind w:left="397" w:hanging="357"/>
        <w:contextualSpacing w:val="0"/>
        <w:rPr>
          <w:rFonts w:asciiTheme="minorHAnsi" w:hAnsiTheme="minorHAnsi" w:cstheme="minorHAnsi"/>
          <w:sz w:val="24"/>
          <w:szCs w:val="24"/>
        </w:rPr>
      </w:pPr>
      <w:r w:rsidRPr="002B7911">
        <w:rPr>
          <w:rFonts w:asciiTheme="minorHAnsi" w:hAnsiTheme="minorHAnsi" w:cstheme="minorHAnsi"/>
          <w:b/>
          <w:bCs/>
          <w:sz w:val="24"/>
          <w:szCs w:val="24"/>
        </w:rPr>
        <w:t>NDIS Review:</w:t>
      </w:r>
      <w:r>
        <w:rPr>
          <w:rFonts w:asciiTheme="minorHAnsi" w:hAnsiTheme="minorHAnsi" w:cstheme="minorHAnsi"/>
          <w:sz w:val="24"/>
          <w:szCs w:val="24"/>
        </w:rPr>
        <w:t xml:space="preserve"> Ministers discussed the NDIS Review Terms of Reference, </w:t>
      </w:r>
      <w:r w:rsidR="0049121B">
        <w:rPr>
          <w:rFonts w:asciiTheme="minorHAnsi" w:hAnsiTheme="minorHAnsi" w:cstheme="minorHAnsi"/>
          <w:sz w:val="24"/>
          <w:szCs w:val="24"/>
        </w:rPr>
        <w:t>following</w:t>
      </w:r>
      <w:r>
        <w:rPr>
          <w:rFonts w:asciiTheme="minorHAnsi" w:hAnsiTheme="minorHAnsi" w:cstheme="minorHAnsi"/>
          <w:sz w:val="24"/>
          <w:szCs w:val="24"/>
        </w:rPr>
        <w:t xml:space="preserve"> feedback provided by the disability community and sector.</w:t>
      </w:r>
    </w:p>
    <w:p w14:paraId="2819C761" w14:textId="77777777" w:rsidR="008F19E7" w:rsidRPr="00F37D44" w:rsidRDefault="02FA6D7A" w:rsidP="02FA6D7A">
      <w:pPr>
        <w:pStyle w:val="ListParagraph"/>
        <w:numPr>
          <w:ilvl w:val="0"/>
          <w:numId w:val="1"/>
        </w:numPr>
        <w:spacing w:before="100" w:beforeAutospacing="1" w:after="120"/>
        <w:ind w:left="397" w:hanging="357"/>
        <w:contextualSpacing w:val="0"/>
        <w:rPr>
          <w:rFonts w:asciiTheme="minorHAnsi" w:hAnsiTheme="minorHAnsi" w:cstheme="minorHAnsi"/>
          <w:sz w:val="24"/>
          <w:szCs w:val="24"/>
        </w:rPr>
      </w:pPr>
      <w:r w:rsidRPr="003B552C">
        <w:rPr>
          <w:rFonts w:asciiTheme="minorHAnsi" w:eastAsia="Times New Roman" w:hAnsiTheme="minorHAnsi" w:cstheme="minorHAnsi"/>
          <w:b/>
          <w:bCs/>
          <w:sz w:val="24"/>
          <w:szCs w:val="24"/>
          <w:lang w:val="en-AU" w:eastAsia="en-AU"/>
        </w:rPr>
        <w:t xml:space="preserve">Job and Skills Summit: </w:t>
      </w:r>
      <w:r w:rsidRPr="003B552C">
        <w:rPr>
          <w:rFonts w:asciiTheme="minorHAnsi" w:eastAsia="Times New Roman" w:hAnsiTheme="minorHAnsi" w:cstheme="minorHAnsi"/>
          <w:sz w:val="24"/>
          <w:szCs w:val="24"/>
          <w:lang w:val="en-AU" w:eastAsia="en-AU"/>
        </w:rPr>
        <w:t xml:space="preserve">Ministers committed to ensuring people with disability will be at the centre of co-designing </w:t>
      </w:r>
      <w:r w:rsidR="00584E97" w:rsidRPr="00A000FA">
        <w:rPr>
          <w:rFonts w:asciiTheme="minorHAnsi" w:eastAsia="Times New Roman" w:hAnsiTheme="minorHAnsi" w:cstheme="minorHAnsi"/>
          <w:sz w:val="24"/>
          <w:szCs w:val="24"/>
          <w:lang w:val="en-AU" w:eastAsia="en-AU"/>
        </w:rPr>
        <w:t xml:space="preserve">ways </w:t>
      </w:r>
      <w:r w:rsidRPr="00A000FA">
        <w:rPr>
          <w:rFonts w:asciiTheme="minorHAnsi" w:eastAsia="Times New Roman" w:hAnsiTheme="minorHAnsi" w:cstheme="minorHAnsi"/>
          <w:sz w:val="24"/>
          <w:szCs w:val="24"/>
          <w:lang w:val="en-AU" w:eastAsia="en-AU"/>
        </w:rPr>
        <w:t xml:space="preserve">to </w:t>
      </w:r>
      <w:r w:rsidR="00AB745B" w:rsidRPr="00A000FA">
        <w:rPr>
          <w:rFonts w:asciiTheme="minorHAnsi" w:eastAsia="Times New Roman" w:hAnsiTheme="minorHAnsi" w:cstheme="minorHAnsi"/>
          <w:sz w:val="24"/>
          <w:szCs w:val="24"/>
          <w:lang w:val="en-AU" w:eastAsia="en-AU"/>
        </w:rPr>
        <w:t xml:space="preserve">improve </w:t>
      </w:r>
      <w:r w:rsidR="00903426">
        <w:rPr>
          <w:rFonts w:asciiTheme="minorHAnsi" w:eastAsia="Times New Roman" w:hAnsiTheme="minorHAnsi" w:cstheme="minorHAnsi"/>
          <w:sz w:val="24"/>
          <w:szCs w:val="24"/>
          <w:lang w:val="en-AU" w:eastAsia="en-AU"/>
        </w:rPr>
        <w:t>opportunities and supports in employment</w:t>
      </w:r>
      <w:r w:rsidRPr="00A000FA">
        <w:rPr>
          <w:rFonts w:asciiTheme="minorHAnsi" w:eastAsia="Times New Roman" w:hAnsiTheme="minorHAnsi" w:cstheme="minorHAnsi"/>
          <w:sz w:val="24"/>
          <w:szCs w:val="24"/>
          <w:lang w:val="en-AU" w:eastAsia="en-AU"/>
        </w:rPr>
        <w:t>, skills and meaningful careers following engagement through a number of employment roundtables and the Government’s September Jobs and Skills Summit</w:t>
      </w:r>
      <w:r w:rsidRPr="00882F65">
        <w:rPr>
          <w:rFonts w:asciiTheme="minorHAnsi" w:eastAsia="Times New Roman" w:hAnsiTheme="minorHAnsi" w:cstheme="minorHAnsi"/>
          <w:sz w:val="24"/>
          <w:szCs w:val="24"/>
          <w:lang w:val="en-AU" w:eastAsia="en-AU"/>
        </w:rPr>
        <w:t xml:space="preserve">. </w:t>
      </w:r>
      <w:r w:rsidR="00F37D44" w:rsidRPr="00882F65">
        <w:rPr>
          <w:rFonts w:asciiTheme="minorHAnsi" w:eastAsia="Times New Roman" w:hAnsiTheme="minorHAnsi" w:cstheme="minorHAnsi"/>
          <w:sz w:val="24"/>
          <w:szCs w:val="24"/>
          <w:lang w:val="en-AU" w:eastAsia="en-AU"/>
        </w:rPr>
        <w:t>Ministers received an update on recently announced outcomes from the Jobs and Skills Summit including the Visitor Economy Disability Pilot and establishment of a Memorandum of Understanding with the Business Council of Australia.</w:t>
      </w:r>
    </w:p>
    <w:p w14:paraId="0002AF21" w14:textId="77777777" w:rsidR="008F19E7" w:rsidRPr="00A000FA" w:rsidRDefault="02FA6D7A" w:rsidP="02FA6D7A">
      <w:pPr>
        <w:pStyle w:val="ListParagraph"/>
        <w:numPr>
          <w:ilvl w:val="0"/>
          <w:numId w:val="1"/>
        </w:numPr>
        <w:spacing w:before="100" w:beforeAutospacing="1" w:after="120"/>
        <w:ind w:left="397" w:hanging="357"/>
        <w:contextualSpacing w:val="0"/>
        <w:rPr>
          <w:rFonts w:asciiTheme="minorHAnsi" w:eastAsia="Times New Roman" w:hAnsiTheme="minorHAnsi" w:cstheme="minorHAnsi"/>
          <w:sz w:val="24"/>
          <w:szCs w:val="24"/>
          <w:lang w:val="en-AU" w:eastAsia="en-AU"/>
        </w:rPr>
      </w:pPr>
      <w:r w:rsidRPr="00A000FA">
        <w:rPr>
          <w:rFonts w:asciiTheme="minorHAnsi" w:eastAsia="Times New Roman" w:hAnsiTheme="minorHAnsi" w:cstheme="minorHAnsi"/>
          <w:b/>
          <w:bCs/>
          <w:sz w:val="24"/>
          <w:szCs w:val="24"/>
          <w:lang w:val="en-AU" w:eastAsia="en-AU"/>
        </w:rPr>
        <w:t xml:space="preserve">Participant experience and planning pathways: </w:t>
      </w:r>
      <w:r w:rsidRPr="00A000FA">
        <w:rPr>
          <w:rFonts w:asciiTheme="minorHAnsi" w:eastAsia="Times New Roman" w:hAnsiTheme="minorHAnsi" w:cstheme="minorHAnsi"/>
          <w:sz w:val="24"/>
          <w:szCs w:val="24"/>
          <w:lang w:val="en-AU" w:eastAsia="en-AU"/>
        </w:rPr>
        <w:t xml:space="preserve">Ministers discussed </w:t>
      </w:r>
      <w:r w:rsidR="00584E97" w:rsidRPr="00A000FA">
        <w:rPr>
          <w:rFonts w:asciiTheme="minorHAnsi" w:eastAsia="Times New Roman" w:hAnsiTheme="minorHAnsi" w:cstheme="minorHAnsi"/>
          <w:sz w:val="24"/>
          <w:szCs w:val="24"/>
          <w:lang w:val="en-AU" w:eastAsia="en-AU"/>
        </w:rPr>
        <w:t xml:space="preserve">key issues about the </w:t>
      </w:r>
      <w:r w:rsidRPr="00A000FA">
        <w:rPr>
          <w:rFonts w:asciiTheme="minorHAnsi" w:eastAsia="Times New Roman" w:hAnsiTheme="minorHAnsi" w:cstheme="minorHAnsi"/>
          <w:sz w:val="24"/>
          <w:szCs w:val="24"/>
          <w:lang w:val="en-AU" w:eastAsia="en-AU"/>
        </w:rPr>
        <w:t>National Disability Insurance Scheme (NDIS) participant experience</w:t>
      </w:r>
      <w:r w:rsidR="00A27113">
        <w:rPr>
          <w:rFonts w:asciiTheme="minorHAnsi" w:eastAsia="Times New Roman" w:hAnsiTheme="minorHAnsi" w:cstheme="minorHAnsi"/>
          <w:sz w:val="24"/>
          <w:szCs w:val="24"/>
          <w:lang w:val="en-AU" w:eastAsia="en-AU"/>
        </w:rPr>
        <w:t>, including</w:t>
      </w:r>
      <w:r w:rsidR="00584E97" w:rsidRPr="00A000FA">
        <w:rPr>
          <w:rFonts w:asciiTheme="minorHAnsi" w:eastAsia="Times New Roman" w:hAnsiTheme="minorHAnsi" w:cstheme="minorHAnsi"/>
          <w:sz w:val="24"/>
          <w:szCs w:val="24"/>
          <w:lang w:val="en-AU" w:eastAsia="en-AU"/>
        </w:rPr>
        <w:t xml:space="preserve"> access and planning. </w:t>
      </w:r>
      <w:r w:rsidR="005D543E" w:rsidRPr="00A000FA">
        <w:rPr>
          <w:rFonts w:asciiTheme="minorHAnsi" w:eastAsia="Times New Roman" w:hAnsiTheme="minorHAnsi" w:cstheme="minorHAnsi"/>
          <w:sz w:val="24"/>
          <w:szCs w:val="24"/>
          <w:lang w:val="en-AU" w:eastAsia="en-AU"/>
        </w:rPr>
        <w:t xml:space="preserve"> </w:t>
      </w:r>
      <w:r w:rsidR="00584E97" w:rsidRPr="00A000FA">
        <w:rPr>
          <w:rFonts w:asciiTheme="minorHAnsi" w:eastAsia="Times New Roman" w:hAnsiTheme="minorHAnsi" w:cstheme="minorHAnsi"/>
          <w:sz w:val="24"/>
          <w:szCs w:val="24"/>
          <w:lang w:val="en-AU" w:eastAsia="en-AU"/>
        </w:rPr>
        <w:t xml:space="preserve">Ministers </w:t>
      </w:r>
      <w:r w:rsidRPr="00A000FA">
        <w:rPr>
          <w:rFonts w:asciiTheme="minorHAnsi" w:eastAsia="Times New Roman" w:hAnsiTheme="minorHAnsi" w:cstheme="minorHAnsi"/>
          <w:sz w:val="24"/>
          <w:szCs w:val="24"/>
          <w:lang w:val="en-AU" w:eastAsia="en-AU"/>
        </w:rPr>
        <w:t>agree</w:t>
      </w:r>
      <w:r w:rsidR="00AB745B" w:rsidRPr="00A000FA">
        <w:rPr>
          <w:rFonts w:asciiTheme="minorHAnsi" w:eastAsia="Times New Roman" w:hAnsiTheme="minorHAnsi" w:cstheme="minorHAnsi"/>
          <w:sz w:val="24"/>
          <w:szCs w:val="24"/>
          <w:lang w:val="en-AU" w:eastAsia="en-AU"/>
        </w:rPr>
        <w:t>d</w:t>
      </w:r>
      <w:r w:rsidRPr="00A000FA">
        <w:rPr>
          <w:rFonts w:asciiTheme="minorHAnsi" w:eastAsia="Times New Roman" w:hAnsiTheme="minorHAnsi" w:cstheme="minorHAnsi"/>
          <w:sz w:val="24"/>
          <w:szCs w:val="24"/>
          <w:lang w:val="en-AU" w:eastAsia="en-AU"/>
        </w:rPr>
        <w:t xml:space="preserve"> to </w:t>
      </w:r>
      <w:r w:rsidR="00584E97" w:rsidRPr="00A000FA">
        <w:rPr>
          <w:rFonts w:asciiTheme="minorHAnsi" w:eastAsia="Times New Roman" w:hAnsiTheme="minorHAnsi" w:cstheme="minorHAnsi"/>
          <w:sz w:val="24"/>
          <w:szCs w:val="24"/>
          <w:lang w:val="en-AU" w:eastAsia="en-AU"/>
        </w:rPr>
        <w:t xml:space="preserve">ask the NDIS Review to look for ways </w:t>
      </w:r>
      <w:r w:rsidRPr="00A000FA">
        <w:rPr>
          <w:rFonts w:asciiTheme="minorHAnsi" w:eastAsia="Times New Roman" w:hAnsiTheme="minorHAnsi" w:cstheme="minorHAnsi"/>
          <w:sz w:val="24"/>
          <w:szCs w:val="24"/>
          <w:lang w:val="en-AU" w:eastAsia="en-AU"/>
        </w:rPr>
        <w:t>to improve the experience of NDIS participants.</w:t>
      </w:r>
    </w:p>
    <w:p w14:paraId="02054522" w14:textId="13F29E41" w:rsidR="000E50FF" w:rsidRPr="000E50FF" w:rsidRDefault="000E50FF" w:rsidP="000E50FF">
      <w:pPr>
        <w:pStyle w:val="ListParagraph"/>
        <w:numPr>
          <w:ilvl w:val="0"/>
          <w:numId w:val="1"/>
        </w:numPr>
        <w:spacing w:before="100" w:beforeAutospacing="1" w:after="120"/>
        <w:ind w:left="397" w:hanging="357"/>
        <w:contextualSpacing w:val="0"/>
        <w:rPr>
          <w:rFonts w:asciiTheme="minorHAnsi" w:hAnsiTheme="minorHAnsi" w:cstheme="minorHAnsi"/>
          <w:sz w:val="24"/>
          <w:szCs w:val="24"/>
        </w:rPr>
      </w:pPr>
      <w:r w:rsidRPr="000E50FF">
        <w:rPr>
          <w:rFonts w:asciiTheme="minorHAnsi" w:hAnsiTheme="minorHAnsi" w:cstheme="minorHAnsi"/>
          <w:b/>
          <w:sz w:val="24"/>
          <w:szCs w:val="24"/>
        </w:rPr>
        <w:t>Assistive Technology:</w:t>
      </w:r>
      <w:r w:rsidRPr="000E50FF">
        <w:rPr>
          <w:rFonts w:asciiTheme="minorHAnsi" w:hAnsiTheme="minorHAnsi" w:cstheme="minorHAnsi"/>
          <w:sz w:val="24"/>
          <w:szCs w:val="24"/>
        </w:rPr>
        <w:t> Ministers discussed issues raised by the disability community associated with Assistive Technology (AT) access and trends in emerging technology.  Ministers agreed that the NDIA needs to make operational improvements to</w:t>
      </w:r>
      <w:r w:rsidR="00AE7496">
        <w:rPr>
          <w:rFonts w:asciiTheme="minorHAnsi" w:hAnsiTheme="minorHAnsi" w:cstheme="minorHAnsi"/>
          <w:sz w:val="24"/>
          <w:szCs w:val="24"/>
        </w:rPr>
        <w:t xml:space="preserve"> increase transparency and make </w:t>
      </w:r>
      <w:r w:rsidRPr="000E50FF">
        <w:rPr>
          <w:rFonts w:asciiTheme="minorHAnsi" w:hAnsiTheme="minorHAnsi" w:cstheme="minorHAnsi"/>
          <w:sz w:val="24"/>
          <w:szCs w:val="24"/>
        </w:rPr>
        <w:t>faster decisio</w:t>
      </w:r>
      <w:r w:rsidR="00AE7496">
        <w:rPr>
          <w:rFonts w:asciiTheme="minorHAnsi" w:hAnsiTheme="minorHAnsi" w:cstheme="minorHAnsi"/>
          <w:sz w:val="24"/>
          <w:szCs w:val="24"/>
        </w:rPr>
        <w:t xml:space="preserve">ns. </w:t>
      </w:r>
      <w:r w:rsidRPr="000E50FF">
        <w:rPr>
          <w:rFonts w:asciiTheme="minorHAnsi" w:hAnsiTheme="minorHAnsi" w:cstheme="minorHAnsi"/>
          <w:sz w:val="24"/>
          <w:szCs w:val="24"/>
        </w:rPr>
        <w:t xml:space="preserve">Ministers agreed to continue to discuss ways to improve participant journey and experience, including in the context of the NDIS Review, and to the NDIA exploring whether and how to use scheme buying power for commonly purchased items and potentially trialling loan pool arrangements for some items taking account of State and Territory experiences with </w:t>
      </w:r>
      <w:r w:rsidR="0049121B">
        <w:rPr>
          <w:rFonts w:asciiTheme="minorHAnsi" w:hAnsiTheme="minorHAnsi" w:cstheme="minorHAnsi"/>
          <w:sz w:val="24"/>
          <w:szCs w:val="24"/>
        </w:rPr>
        <w:t>previous loan</w:t>
      </w:r>
      <w:r w:rsidRPr="000E50FF">
        <w:rPr>
          <w:rFonts w:asciiTheme="minorHAnsi" w:hAnsiTheme="minorHAnsi" w:cstheme="minorHAnsi"/>
          <w:sz w:val="24"/>
          <w:szCs w:val="24"/>
        </w:rPr>
        <w:t xml:space="preserve"> pools.</w:t>
      </w:r>
    </w:p>
    <w:p w14:paraId="1F39C90D" w14:textId="5EBF7DCA" w:rsidR="003C11CF" w:rsidRPr="00A000FA" w:rsidRDefault="00636324" w:rsidP="02FA6D7A">
      <w:pPr>
        <w:pStyle w:val="NormalWeb"/>
        <w:numPr>
          <w:ilvl w:val="0"/>
          <w:numId w:val="1"/>
        </w:numPr>
        <w:spacing w:after="240" w:afterAutospacing="0"/>
        <w:ind w:left="397"/>
        <w:rPr>
          <w:rFonts w:asciiTheme="minorHAnsi" w:hAnsiTheme="minorHAnsi" w:cstheme="minorHAnsi"/>
        </w:rPr>
      </w:pPr>
      <w:r w:rsidRPr="00A000FA">
        <w:rPr>
          <w:rFonts w:asciiTheme="minorHAnsi" w:hAnsiTheme="minorHAnsi" w:cstheme="minorHAnsi"/>
          <w:b/>
          <w:bCs/>
        </w:rPr>
        <w:t>Home and Living Supports</w:t>
      </w:r>
      <w:r w:rsidR="008F19E7" w:rsidRPr="00A000FA">
        <w:rPr>
          <w:rFonts w:asciiTheme="minorHAnsi" w:hAnsiTheme="minorHAnsi" w:cstheme="minorHAnsi"/>
          <w:b/>
          <w:bCs/>
        </w:rPr>
        <w:t>:</w:t>
      </w:r>
      <w:r w:rsidR="008F19E7" w:rsidRPr="00A000FA">
        <w:rPr>
          <w:rFonts w:asciiTheme="minorHAnsi" w:hAnsiTheme="minorHAnsi" w:cstheme="minorHAnsi"/>
          <w:snapToGrid w:val="0"/>
        </w:rPr>
        <w:t xml:space="preserve"> </w:t>
      </w:r>
      <w:r w:rsidR="00B04424" w:rsidRPr="00A000FA">
        <w:rPr>
          <w:rFonts w:asciiTheme="minorHAnsi" w:hAnsiTheme="minorHAnsi" w:cstheme="minorHAnsi"/>
        </w:rPr>
        <w:t xml:space="preserve">Ministers </w:t>
      </w:r>
      <w:r w:rsidR="005D543E" w:rsidRPr="00A000FA">
        <w:rPr>
          <w:rFonts w:asciiTheme="minorHAnsi" w:hAnsiTheme="minorHAnsi" w:cstheme="minorHAnsi"/>
        </w:rPr>
        <w:t xml:space="preserve">discussed </w:t>
      </w:r>
      <w:r w:rsidR="00B04424" w:rsidRPr="00A000FA">
        <w:rPr>
          <w:rFonts w:asciiTheme="minorHAnsi" w:hAnsiTheme="minorHAnsi" w:cstheme="minorHAnsi"/>
        </w:rPr>
        <w:t xml:space="preserve">issues raised by </w:t>
      </w:r>
      <w:r w:rsidR="005D543E" w:rsidRPr="00A000FA">
        <w:rPr>
          <w:rFonts w:asciiTheme="minorHAnsi" w:hAnsiTheme="minorHAnsi" w:cstheme="minorHAnsi"/>
        </w:rPr>
        <w:t xml:space="preserve">the </w:t>
      </w:r>
      <w:r w:rsidR="00B04424" w:rsidRPr="00A000FA">
        <w:rPr>
          <w:rFonts w:asciiTheme="minorHAnsi" w:hAnsiTheme="minorHAnsi" w:cstheme="minorHAnsi"/>
        </w:rPr>
        <w:t>disability community in relation to Specialist Disability Accommodation (SDA), Supported In</w:t>
      </w:r>
      <w:r w:rsidR="00AE7496">
        <w:rPr>
          <w:rFonts w:asciiTheme="minorHAnsi" w:hAnsiTheme="minorHAnsi" w:cstheme="minorHAnsi"/>
        </w:rPr>
        <w:t xml:space="preserve">dependent Living (SIL) and home </w:t>
      </w:r>
      <w:r w:rsidR="00B04424" w:rsidRPr="00A000FA">
        <w:rPr>
          <w:rFonts w:asciiTheme="minorHAnsi" w:hAnsiTheme="minorHAnsi" w:cstheme="minorHAnsi"/>
        </w:rPr>
        <w:t xml:space="preserve">modifications. </w:t>
      </w:r>
      <w:r w:rsidR="005D543E" w:rsidRPr="00A000FA">
        <w:rPr>
          <w:rFonts w:asciiTheme="minorHAnsi" w:hAnsiTheme="minorHAnsi" w:cstheme="minorHAnsi"/>
        </w:rPr>
        <w:t xml:space="preserve"> </w:t>
      </w:r>
      <w:r w:rsidR="00B04424" w:rsidRPr="00A000FA">
        <w:rPr>
          <w:rFonts w:asciiTheme="minorHAnsi" w:hAnsiTheme="minorHAnsi" w:cstheme="minorHAnsi"/>
        </w:rPr>
        <w:t xml:space="preserve">Ministers agreed that while issues around these supports will be considered </w:t>
      </w:r>
      <w:r w:rsidR="0000435F">
        <w:rPr>
          <w:rFonts w:asciiTheme="minorHAnsi" w:hAnsiTheme="minorHAnsi" w:cstheme="minorHAnsi"/>
        </w:rPr>
        <w:t xml:space="preserve">as </w:t>
      </w:r>
      <w:r w:rsidR="00B04424" w:rsidRPr="00A000FA">
        <w:rPr>
          <w:rFonts w:asciiTheme="minorHAnsi" w:hAnsiTheme="minorHAnsi" w:cstheme="minorHAnsi"/>
        </w:rPr>
        <w:t xml:space="preserve">part of the NDIS </w:t>
      </w:r>
      <w:r w:rsidR="00FE4282" w:rsidRPr="00A000FA">
        <w:rPr>
          <w:rFonts w:asciiTheme="minorHAnsi" w:hAnsiTheme="minorHAnsi" w:cstheme="minorHAnsi"/>
        </w:rPr>
        <w:t>R</w:t>
      </w:r>
      <w:r w:rsidR="00B04424" w:rsidRPr="00A000FA">
        <w:rPr>
          <w:rFonts w:asciiTheme="minorHAnsi" w:hAnsiTheme="minorHAnsi" w:cstheme="minorHAnsi"/>
        </w:rPr>
        <w:t xml:space="preserve">eview, </w:t>
      </w:r>
      <w:r w:rsidR="00EF48B6">
        <w:rPr>
          <w:rFonts w:asciiTheme="minorHAnsi" w:hAnsiTheme="minorHAnsi" w:cstheme="minorHAnsi"/>
        </w:rPr>
        <w:t>immediate actions to address known issues can begin such as the NDIA</w:t>
      </w:r>
      <w:r w:rsidR="00B049CA">
        <w:rPr>
          <w:rFonts w:asciiTheme="minorHAnsi" w:hAnsiTheme="minorHAnsi" w:cstheme="minorHAnsi"/>
        </w:rPr>
        <w:t xml:space="preserve"> </w:t>
      </w:r>
      <w:r w:rsidR="005D543E" w:rsidRPr="00A000FA">
        <w:rPr>
          <w:rFonts w:asciiTheme="minorHAnsi" w:hAnsiTheme="minorHAnsi" w:cstheme="minorHAnsi"/>
        </w:rPr>
        <w:t>improv</w:t>
      </w:r>
      <w:r w:rsidR="00EF48B6">
        <w:rPr>
          <w:rFonts w:asciiTheme="minorHAnsi" w:hAnsiTheme="minorHAnsi" w:cstheme="minorHAnsi"/>
        </w:rPr>
        <w:t>ing</w:t>
      </w:r>
      <w:r w:rsidR="005D543E" w:rsidRPr="00A000FA">
        <w:rPr>
          <w:rFonts w:asciiTheme="minorHAnsi" w:hAnsiTheme="minorHAnsi" w:cstheme="minorHAnsi"/>
        </w:rPr>
        <w:t xml:space="preserve"> </w:t>
      </w:r>
      <w:r w:rsidR="00B04424" w:rsidRPr="00A000FA">
        <w:rPr>
          <w:rFonts w:asciiTheme="minorHAnsi" w:hAnsiTheme="minorHAnsi" w:cstheme="minorHAnsi"/>
        </w:rPr>
        <w:t xml:space="preserve">communication </w:t>
      </w:r>
      <w:r w:rsidR="005D543E" w:rsidRPr="00A000FA">
        <w:rPr>
          <w:rFonts w:asciiTheme="minorHAnsi" w:hAnsiTheme="minorHAnsi" w:cstheme="minorHAnsi"/>
        </w:rPr>
        <w:t xml:space="preserve">with participants and their families, </w:t>
      </w:r>
      <w:r w:rsidR="00B04424" w:rsidRPr="00A000FA">
        <w:rPr>
          <w:rFonts w:asciiTheme="minorHAnsi" w:hAnsiTheme="minorHAnsi" w:cstheme="minorHAnsi"/>
        </w:rPr>
        <w:t xml:space="preserve">and </w:t>
      </w:r>
      <w:r w:rsidR="005D543E" w:rsidRPr="00A000FA">
        <w:rPr>
          <w:rFonts w:asciiTheme="minorHAnsi" w:hAnsiTheme="minorHAnsi" w:cstheme="minorHAnsi"/>
        </w:rPr>
        <w:t xml:space="preserve">increase information to the market about unmet </w:t>
      </w:r>
      <w:r w:rsidR="00B04424" w:rsidRPr="00A000FA">
        <w:rPr>
          <w:rFonts w:asciiTheme="minorHAnsi" w:hAnsiTheme="minorHAnsi" w:cstheme="minorHAnsi"/>
        </w:rPr>
        <w:t>demand</w:t>
      </w:r>
      <w:r w:rsidR="005D543E" w:rsidRPr="00A000FA">
        <w:rPr>
          <w:rFonts w:asciiTheme="minorHAnsi" w:hAnsiTheme="minorHAnsi" w:cstheme="minorHAnsi"/>
        </w:rPr>
        <w:t xml:space="preserve"> by region</w:t>
      </w:r>
      <w:r w:rsidR="003C11CF" w:rsidRPr="00A000FA">
        <w:rPr>
          <w:rFonts w:asciiTheme="minorHAnsi" w:hAnsiTheme="minorHAnsi" w:cstheme="minorHAnsi"/>
        </w:rPr>
        <w:t xml:space="preserve"> as well as look for ways to speed up approval process</w:t>
      </w:r>
      <w:r w:rsidR="0000435F">
        <w:rPr>
          <w:rFonts w:asciiTheme="minorHAnsi" w:hAnsiTheme="minorHAnsi" w:cstheme="minorHAnsi"/>
        </w:rPr>
        <w:t>es</w:t>
      </w:r>
      <w:r w:rsidR="003C11CF" w:rsidRPr="00A000FA">
        <w:rPr>
          <w:rFonts w:asciiTheme="minorHAnsi" w:hAnsiTheme="minorHAnsi" w:cstheme="minorHAnsi"/>
        </w:rPr>
        <w:t xml:space="preserve"> for home modifications</w:t>
      </w:r>
      <w:r w:rsidR="00FE4282" w:rsidRPr="00A000FA">
        <w:rPr>
          <w:rFonts w:asciiTheme="minorHAnsi" w:hAnsiTheme="minorHAnsi" w:cstheme="minorHAnsi"/>
        </w:rPr>
        <w:t xml:space="preserve"> </w:t>
      </w:r>
      <w:r w:rsidR="00334145">
        <w:rPr>
          <w:rFonts w:asciiTheme="minorHAnsi" w:hAnsiTheme="minorHAnsi" w:cstheme="minorHAnsi"/>
        </w:rPr>
        <w:t xml:space="preserve">within </w:t>
      </w:r>
      <w:r w:rsidR="00CC4E7B">
        <w:rPr>
          <w:rFonts w:asciiTheme="minorHAnsi" w:hAnsiTheme="minorHAnsi" w:cstheme="minorHAnsi"/>
        </w:rPr>
        <w:t xml:space="preserve">Participant Service Guarantee </w:t>
      </w:r>
      <w:r w:rsidR="00334145">
        <w:rPr>
          <w:rFonts w:asciiTheme="minorHAnsi" w:hAnsiTheme="minorHAnsi" w:cstheme="minorHAnsi"/>
        </w:rPr>
        <w:t xml:space="preserve">timeframes </w:t>
      </w:r>
      <w:r w:rsidR="00CC4E7B">
        <w:rPr>
          <w:rFonts w:asciiTheme="minorHAnsi" w:hAnsiTheme="minorHAnsi" w:cstheme="minorHAnsi"/>
        </w:rPr>
        <w:t xml:space="preserve">to </w:t>
      </w:r>
      <w:r w:rsidR="00FE4282" w:rsidRPr="00A000FA">
        <w:rPr>
          <w:rFonts w:asciiTheme="minorHAnsi" w:hAnsiTheme="minorHAnsi" w:cstheme="minorHAnsi"/>
        </w:rPr>
        <w:t xml:space="preserve">deliver </w:t>
      </w:r>
      <w:r w:rsidR="00654A8C" w:rsidRPr="00A000FA">
        <w:rPr>
          <w:rFonts w:asciiTheme="minorHAnsi" w:hAnsiTheme="minorHAnsi" w:cstheme="minorHAnsi"/>
        </w:rPr>
        <w:t xml:space="preserve">better and quicker outcomes for </w:t>
      </w:r>
      <w:r w:rsidR="003C11CF" w:rsidRPr="00A000FA">
        <w:rPr>
          <w:rFonts w:asciiTheme="minorHAnsi" w:hAnsiTheme="minorHAnsi" w:cstheme="minorHAnsi"/>
        </w:rPr>
        <w:t xml:space="preserve">participants. </w:t>
      </w:r>
    </w:p>
    <w:p w14:paraId="06E2B2AB" w14:textId="77777777" w:rsidR="008F19E7" w:rsidRPr="00A000FA" w:rsidRDefault="003C11CF" w:rsidP="02FA6D7A">
      <w:pPr>
        <w:pStyle w:val="NormalWeb"/>
        <w:numPr>
          <w:ilvl w:val="0"/>
          <w:numId w:val="1"/>
        </w:numPr>
        <w:spacing w:after="240" w:afterAutospacing="0"/>
        <w:ind w:left="397"/>
        <w:rPr>
          <w:rFonts w:asciiTheme="minorHAnsi" w:hAnsiTheme="minorHAnsi" w:cstheme="minorHAnsi"/>
        </w:rPr>
      </w:pPr>
      <w:r w:rsidRPr="008613DD">
        <w:rPr>
          <w:rFonts w:asciiTheme="minorHAnsi" w:hAnsiTheme="minorHAnsi" w:cstheme="minorHAnsi"/>
          <w:b/>
        </w:rPr>
        <w:t>Hospital</w:t>
      </w:r>
      <w:r w:rsidR="02FA6D7A" w:rsidRPr="003B552C">
        <w:rPr>
          <w:rFonts w:asciiTheme="minorHAnsi" w:hAnsiTheme="minorHAnsi" w:cstheme="minorHAnsi"/>
          <w:b/>
          <w:bCs/>
        </w:rPr>
        <w:t xml:space="preserve"> Discharge: </w:t>
      </w:r>
      <w:r w:rsidR="02FA6D7A" w:rsidRPr="003B552C">
        <w:rPr>
          <w:rFonts w:asciiTheme="minorHAnsi" w:hAnsiTheme="minorHAnsi" w:cstheme="minorHAnsi"/>
        </w:rPr>
        <w:t>Ministers noted progress against the NDIA’s Hospital Discharge Operational Plan for increasing prompt discharge of NDIS participa</w:t>
      </w:r>
      <w:r w:rsidR="02FA6D7A" w:rsidRPr="00A000FA">
        <w:rPr>
          <w:rFonts w:asciiTheme="minorHAnsi" w:hAnsiTheme="minorHAnsi" w:cstheme="minorHAnsi"/>
        </w:rPr>
        <w:t>nts from hospital and</w:t>
      </w:r>
      <w:r w:rsidR="00AB745B" w:rsidRPr="00A000FA">
        <w:rPr>
          <w:rFonts w:asciiTheme="minorHAnsi" w:hAnsiTheme="minorHAnsi" w:cstheme="minorHAnsi"/>
        </w:rPr>
        <w:t xml:space="preserve"> </w:t>
      </w:r>
      <w:r w:rsidR="0000435F">
        <w:rPr>
          <w:rFonts w:asciiTheme="minorHAnsi" w:hAnsiTheme="minorHAnsi" w:cstheme="minorHAnsi"/>
        </w:rPr>
        <w:t xml:space="preserve">that the Agency </w:t>
      </w:r>
      <w:r w:rsidR="00AB745B" w:rsidRPr="00A000FA">
        <w:rPr>
          <w:rFonts w:asciiTheme="minorHAnsi" w:hAnsiTheme="minorHAnsi" w:cstheme="minorHAnsi"/>
        </w:rPr>
        <w:t>will work to develop</w:t>
      </w:r>
      <w:r w:rsidR="02FA6D7A" w:rsidRPr="00A000FA">
        <w:rPr>
          <w:rFonts w:asciiTheme="minorHAnsi" w:hAnsiTheme="minorHAnsi" w:cstheme="minorHAnsi"/>
        </w:rPr>
        <w:t xml:space="preserve"> </w:t>
      </w:r>
      <w:r w:rsidR="00AB745B" w:rsidRPr="00A000FA">
        <w:rPr>
          <w:rFonts w:asciiTheme="minorHAnsi" w:hAnsiTheme="minorHAnsi" w:cstheme="minorHAnsi"/>
        </w:rPr>
        <w:t xml:space="preserve">a </w:t>
      </w:r>
      <w:r w:rsidR="02FA6D7A" w:rsidRPr="00A000FA">
        <w:rPr>
          <w:rFonts w:asciiTheme="minorHAnsi" w:hAnsiTheme="minorHAnsi" w:cstheme="minorHAnsi"/>
        </w:rPr>
        <w:t xml:space="preserve">new Hospital Discharge Reporting Framework to inform Ministers </w:t>
      </w:r>
      <w:r w:rsidR="000C4AFD" w:rsidRPr="00A000FA">
        <w:rPr>
          <w:rFonts w:asciiTheme="minorHAnsi" w:hAnsiTheme="minorHAnsi" w:cstheme="minorHAnsi"/>
        </w:rPr>
        <w:t xml:space="preserve">on </w:t>
      </w:r>
      <w:r w:rsidR="02FA6D7A" w:rsidRPr="00A000FA">
        <w:rPr>
          <w:rFonts w:asciiTheme="minorHAnsi" w:hAnsiTheme="minorHAnsi" w:cstheme="minorHAnsi"/>
        </w:rPr>
        <w:t xml:space="preserve">progress </w:t>
      </w:r>
      <w:r w:rsidR="000C4AFD" w:rsidRPr="00A000FA">
        <w:rPr>
          <w:rFonts w:asciiTheme="minorHAnsi" w:hAnsiTheme="minorHAnsi" w:cstheme="minorHAnsi"/>
        </w:rPr>
        <w:t xml:space="preserve">to improve safe and timely </w:t>
      </w:r>
      <w:r w:rsidR="02FA6D7A" w:rsidRPr="00A000FA">
        <w:rPr>
          <w:rFonts w:asciiTheme="minorHAnsi" w:hAnsiTheme="minorHAnsi" w:cstheme="minorHAnsi"/>
        </w:rPr>
        <w:t xml:space="preserve">discharge. </w:t>
      </w:r>
    </w:p>
    <w:p w14:paraId="41ED0B4F" w14:textId="77777777" w:rsidR="008F19E7" w:rsidRDefault="02FA6D7A" w:rsidP="02FA6D7A">
      <w:pPr>
        <w:pStyle w:val="NormalWeb"/>
        <w:numPr>
          <w:ilvl w:val="0"/>
          <w:numId w:val="1"/>
        </w:numPr>
        <w:spacing w:after="240" w:afterAutospacing="0"/>
        <w:ind w:left="397"/>
        <w:rPr>
          <w:rFonts w:asciiTheme="minorHAnsi" w:hAnsiTheme="minorHAnsi" w:cstheme="minorHAnsi"/>
        </w:rPr>
      </w:pPr>
      <w:r w:rsidRPr="00A000FA">
        <w:rPr>
          <w:rFonts w:asciiTheme="minorHAnsi" w:hAnsiTheme="minorHAnsi" w:cstheme="minorHAnsi"/>
          <w:b/>
          <w:bCs/>
        </w:rPr>
        <w:t xml:space="preserve">COVID-19: </w:t>
      </w:r>
      <w:r w:rsidRPr="00A000FA">
        <w:rPr>
          <w:rFonts w:asciiTheme="minorHAnsi" w:hAnsiTheme="minorHAnsi" w:cstheme="minorHAnsi"/>
        </w:rPr>
        <w:t>Ministers noted ongoing work to strengthen COVID-19 disability responses and welcomed the continuing lift in 3</w:t>
      </w:r>
      <w:r w:rsidRPr="00A000FA">
        <w:rPr>
          <w:rFonts w:asciiTheme="minorHAnsi" w:hAnsiTheme="minorHAnsi" w:cstheme="minorHAnsi"/>
          <w:vertAlign w:val="superscript"/>
        </w:rPr>
        <w:t>rd</w:t>
      </w:r>
      <w:r w:rsidRPr="00A000FA">
        <w:rPr>
          <w:rFonts w:asciiTheme="minorHAnsi" w:hAnsiTheme="minorHAnsi" w:cstheme="minorHAnsi"/>
        </w:rPr>
        <w:t xml:space="preserve"> and 4</w:t>
      </w:r>
      <w:r w:rsidRPr="00A000FA">
        <w:rPr>
          <w:rFonts w:asciiTheme="minorHAnsi" w:hAnsiTheme="minorHAnsi" w:cstheme="minorHAnsi"/>
          <w:vertAlign w:val="superscript"/>
        </w:rPr>
        <w:t>th</w:t>
      </w:r>
      <w:r w:rsidRPr="00A000FA">
        <w:rPr>
          <w:rFonts w:asciiTheme="minorHAnsi" w:hAnsiTheme="minorHAnsi" w:cstheme="minorHAnsi"/>
        </w:rPr>
        <w:t xml:space="preserve"> dose r</w:t>
      </w:r>
      <w:r w:rsidR="00D56DA2" w:rsidRPr="00A000FA">
        <w:rPr>
          <w:rFonts w:asciiTheme="minorHAnsi" w:hAnsiTheme="minorHAnsi" w:cstheme="minorHAnsi"/>
        </w:rPr>
        <w:t>ates for people with disability;</w:t>
      </w:r>
      <w:r w:rsidRPr="00A000FA">
        <w:rPr>
          <w:rFonts w:asciiTheme="minorHAnsi" w:hAnsiTheme="minorHAnsi" w:cstheme="minorHAnsi"/>
        </w:rPr>
        <w:t xml:space="preserve"> reduction in infection rates of NDIS participants and workers</w:t>
      </w:r>
      <w:r w:rsidR="00D56DA2" w:rsidRPr="00A000FA">
        <w:rPr>
          <w:rFonts w:asciiTheme="minorHAnsi" w:hAnsiTheme="minorHAnsi" w:cstheme="minorHAnsi"/>
        </w:rPr>
        <w:t>;</w:t>
      </w:r>
      <w:r w:rsidRPr="00A000FA">
        <w:rPr>
          <w:rFonts w:asciiTheme="minorHAnsi" w:hAnsiTheme="minorHAnsi" w:cstheme="minorHAnsi"/>
        </w:rPr>
        <w:t xml:space="preserve"> and action to </w:t>
      </w:r>
      <w:r w:rsidR="00D56DA2" w:rsidRPr="00A000FA">
        <w:rPr>
          <w:rFonts w:asciiTheme="minorHAnsi" w:hAnsiTheme="minorHAnsi" w:cstheme="minorHAnsi"/>
        </w:rPr>
        <w:t>explore</w:t>
      </w:r>
      <w:r w:rsidRPr="00A000FA">
        <w:rPr>
          <w:rFonts w:asciiTheme="minorHAnsi" w:hAnsiTheme="minorHAnsi" w:cstheme="minorHAnsi"/>
        </w:rPr>
        <w:t xml:space="preserve"> a pathway for ventilation supports</w:t>
      </w:r>
      <w:r w:rsidR="00D56DA2" w:rsidRPr="00A000FA">
        <w:rPr>
          <w:rFonts w:asciiTheme="minorHAnsi" w:hAnsiTheme="minorHAnsi" w:cstheme="minorHAnsi"/>
        </w:rPr>
        <w:t xml:space="preserve"> (air purifiers)</w:t>
      </w:r>
      <w:r w:rsidRPr="00A000FA">
        <w:rPr>
          <w:rFonts w:asciiTheme="minorHAnsi" w:hAnsiTheme="minorHAnsi" w:cstheme="minorHAnsi"/>
        </w:rPr>
        <w:t xml:space="preserve"> for eligible NDIS participants.</w:t>
      </w:r>
    </w:p>
    <w:p w14:paraId="3DD7B096" w14:textId="77777777" w:rsidR="00B7621B" w:rsidRPr="00A000FA" w:rsidRDefault="00B7621B" w:rsidP="00B7621B">
      <w:pPr>
        <w:pStyle w:val="NormalWeb"/>
        <w:spacing w:after="240" w:afterAutospacing="0"/>
        <w:ind w:left="397"/>
        <w:rPr>
          <w:rFonts w:asciiTheme="minorHAnsi" w:hAnsiTheme="minorHAnsi" w:cstheme="minorHAnsi"/>
        </w:rPr>
      </w:pPr>
    </w:p>
    <w:p w14:paraId="169E50FF" w14:textId="77777777" w:rsidR="000C4AFD" w:rsidRPr="003B552C" w:rsidRDefault="00AB745B" w:rsidP="00A000FA">
      <w:pPr>
        <w:pStyle w:val="NormalWeb"/>
        <w:numPr>
          <w:ilvl w:val="0"/>
          <w:numId w:val="1"/>
        </w:numPr>
        <w:spacing w:after="120" w:afterAutospacing="0"/>
        <w:ind w:left="357" w:hanging="357"/>
        <w:rPr>
          <w:rFonts w:asciiTheme="minorHAnsi" w:hAnsiTheme="minorHAnsi" w:cstheme="minorHAnsi"/>
        </w:rPr>
      </w:pPr>
      <w:r w:rsidRPr="00A000FA">
        <w:rPr>
          <w:rFonts w:asciiTheme="minorHAnsi" w:hAnsiTheme="minorHAnsi" w:cstheme="minorHAnsi"/>
          <w:b/>
          <w:bCs/>
          <w:shd w:val="clear" w:color="auto" w:fill="FFFFFF"/>
        </w:rPr>
        <w:lastRenderedPageBreak/>
        <w:t xml:space="preserve">Australia’s Disability Strategy (Community Attitude) Survey: </w:t>
      </w:r>
      <w:r w:rsidRPr="003B552C">
        <w:rPr>
          <w:rFonts w:asciiTheme="minorHAnsi" w:hAnsiTheme="minorHAnsi" w:cstheme="minorHAnsi"/>
          <w:b/>
          <w:bCs/>
        </w:rPr>
        <w:t xml:space="preserve">Australia’s Disability Strategy Consultation Activities: </w:t>
      </w:r>
      <w:r w:rsidRPr="003B552C">
        <w:rPr>
          <w:rFonts w:asciiTheme="minorHAnsi" w:hAnsiTheme="minorHAnsi" w:cstheme="minorHAnsi"/>
        </w:rPr>
        <w:t>Ministers noted the progress on the delivery of the Australia’s Disability Strategy Survey to measure change in attitudes towards people with disability</w:t>
      </w:r>
      <w:r w:rsidRPr="00A000FA">
        <w:rPr>
          <w:rFonts w:asciiTheme="minorHAnsi" w:hAnsiTheme="minorHAnsi" w:cstheme="minorHAnsi"/>
        </w:rPr>
        <w:t xml:space="preserve"> and on developing disability confidence in key professionals education and training.  </w:t>
      </w:r>
      <w:r w:rsidRPr="00A000FA">
        <w:rPr>
          <w:rFonts w:asciiTheme="minorHAnsi" w:hAnsiTheme="minorHAnsi" w:cstheme="minorHAnsi"/>
          <w:shd w:val="clear" w:color="auto" w:fill="FFFFFF"/>
        </w:rPr>
        <w:t xml:space="preserve">Ministers also noted the development of the Guiding Principles and Guide to Involving People with Disability in Evaluation and agreed to promote involvement of people with disability in the related consultation activities. </w:t>
      </w:r>
    </w:p>
    <w:p w14:paraId="52960CB2" w14:textId="77777777" w:rsidR="003B1127" w:rsidRPr="00A000FA" w:rsidRDefault="008F19E7" w:rsidP="00256629">
      <w:pPr>
        <w:rPr>
          <w:rFonts w:asciiTheme="minorHAnsi" w:hAnsiTheme="minorHAnsi" w:cstheme="minorHAnsi"/>
        </w:rPr>
      </w:pPr>
      <w:r w:rsidRPr="003C11CF">
        <w:rPr>
          <w:rFonts w:asciiTheme="minorHAnsi" w:hAnsiTheme="minorHAnsi" w:cstheme="minorHAnsi"/>
          <w:sz w:val="24"/>
          <w:szCs w:val="24"/>
          <w:lang w:val="en-AU"/>
        </w:rPr>
        <w:t>Ministers agreed to meet again on 21 October 2022.</w:t>
      </w:r>
    </w:p>
    <w:sectPr w:rsidR="003B1127" w:rsidRPr="00A000FA" w:rsidSect="001C20C8">
      <w:pgSz w:w="11906" w:h="16838"/>
      <w:pgMar w:top="720" w:right="720" w:bottom="142"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37790" w14:textId="77777777" w:rsidR="002F3FA0" w:rsidRDefault="002F3FA0" w:rsidP="00B04ED8">
      <w:r>
        <w:separator/>
      </w:r>
    </w:p>
  </w:endnote>
  <w:endnote w:type="continuationSeparator" w:id="0">
    <w:p w14:paraId="4758C325" w14:textId="77777777" w:rsidR="002F3FA0" w:rsidRDefault="002F3FA0" w:rsidP="00B04ED8">
      <w:r>
        <w:continuationSeparator/>
      </w:r>
    </w:p>
  </w:endnote>
  <w:endnote w:type="continuationNotice" w:id="1">
    <w:p w14:paraId="3497B166" w14:textId="77777777" w:rsidR="002F3FA0" w:rsidRDefault="002F3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21B8C" w14:textId="77777777" w:rsidR="002F3FA0" w:rsidRDefault="002F3FA0" w:rsidP="00B04ED8">
      <w:r>
        <w:separator/>
      </w:r>
    </w:p>
  </w:footnote>
  <w:footnote w:type="continuationSeparator" w:id="0">
    <w:p w14:paraId="7B8FFCCE" w14:textId="77777777" w:rsidR="002F3FA0" w:rsidRDefault="002F3FA0" w:rsidP="00B04ED8">
      <w:r>
        <w:continuationSeparator/>
      </w:r>
    </w:p>
  </w:footnote>
  <w:footnote w:type="continuationNotice" w:id="1">
    <w:p w14:paraId="4F401243" w14:textId="77777777" w:rsidR="002F3FA0" w:rsidRDefault="002F3FA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5124"/>
    <w:multiLevelType w:val="hybridMultilevel"/>
    <w:tmpl w:val="1382D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D12750"/>
    <w:multiLevelType w:val="hybridMultilevel"/>
    <w:tmpl w:val="E50CAB4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E438F6"/>
    <w:multiLevelType w:val="hybridMultilevel"/>
    <w:tmpl w:val="F8880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D3A0736"/>
    <w:multiLevelType w:val="hybridMultilevel"/>
    <w:tmpl w:val="CE5AFF9A"/>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3"/>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2E"/>
    <w:rsid w:val="0000435F"/>
    <w:rsid w:val="00004AD1"/>
    <w:rsid w:val="00005633"/>
    <w:rsid w:val="0001010C"/>
    <w:rsid w:val="0001068E"/>
    <w:rsid w:val="000167D9"/>
    <w:rsid w:val="00030EC1"/>
    <w:rsid w:val="0004591B"/>
    <w:rsid w:val="00073C6B"/>
    <w:rsid w:val="000871A6"/>
    <w:rsid w:val="0009419D"/>
    <w:rsid w:val="000C4AFD"/>
    <w:rsid w:val="000E50FF"/>
    <w:rsid w:val="00125851"/>
    <w:rsid w:val="00180305"/>
    <w:rsid w:val="0018103D"/>
    <w:rsid w:val="001C20C8"/>
    <w:rsid w:val="001E36D0"/>
    <w:rsid w:val="001E5F3B"/>
    <w:rsid w:val="001E630D"/>
    <w:rsid w:val="001F02C6"/>
    <w:rsid w:val="001F1BBB"/>
    <w:rsid w:val="001F6C8F"/>
    <w:rsid w:val="00256629"/>
    <w:rsid w:val="00264584"/>
    <w:rsid w:val="00264BB2"/>
    <w:rsid w:val="002839C7"/>
    <w:rsid w:val="00284DC9"/>
    <w:rsid w:val="002A0CF2"/>
    <w:rsid w:val="002B7911"/>
    <w:rsid w:val="002D6C60"/>
    <w:rsid w:val="002F3FA0"/>
    <w:rsid w:val="00324F92"/>
    <w:rsid w:val="00325073"/>
    <w:rsid w:val="003259FF"/>
    <w:rsid w:val="00334145"/>
    <w:rsid w:val="00363D69"/>
    <w:rsid w:val="00376498"/>
    <w:rsid w:val="003B1127"/>
    <w:rsid w:val="003B2BB8"/>
    <w:rsid w:val="003B552C"/>
    <w:rsid w:val="003C11CF"/>
    <w:rsid w:val="003D34FF"/>
    <w:rsid w:val="003E0A70"/>
    <w:rsid w:val="003F4E16"/>
    <w:rsid w:val="00432600"/>
    <w:rsid w:val="00432F42"/>
    <w:rsid w:val="00472FE5"/>
    <w:rsid w:val="004737BD"/>
    <w:rsid w:val="00474E6A"/>
    <w:rsid w:val="0049121B"/>
    <w:rsid w:val="00494458"/>
    <w:rsid w:val="004B54CA"/>
    <w:rsid w:val="004B6FC7"/>
    <w:rsid w:val="004C1406"/>
    <w:rsid w:val="004C37E3"/>
    <w:rsid w:val="004D40C2"/>
    <w:rsid w:val="004E0D67"/>
    <w:rsid w:val="004E5CBF"/>
    <w:rsid w:val="004F1034"/>
    <w:rsid w:val="00515BE1"/>
    <w:rsid w:val="00541792"/>
    <w:rsid w:val="0056322E"/>
    <w:rsid w:val="00584E97"/>
    <w:rsid w:val="005943DB"/>
    <w:rsid w:val="005C3AA9"/>
    <w:rsid w:val="005D543E"/>
    <w:rsid w:val="005E122F"/>
    <w:rsid w:val="00616885"/>
    <w:rsid w:val="00617116"/>
    <w:rsid w:val="00621FC5"/>
    <w:rsid w:val="00636324"/>
    <w:rsid w:val="00637B02"/>
    <w:rsid w:val="00654A8C"/>
    <w:rsid w:val="00683A84"/>
    <w:rsid w:val="006A4CE7"/>
    <w:rsid w:val="006C5EEC"/>
    <w:rsid w:val="0071561A"/>
    <w:rsid w:val="0073126B"/>
    <w:rsid w:val="00751A9C"/>
    <w:rsid w:val="00785261"/>
    <w:rsid w:val="007B0256"/>
    <w:rsid w:val="007C3B54"/>
    <w:rsid w:val="007D20F3"/>
    <w:rsid w:val="0083177B"/>
    <w:rsid w:val="00847E3E"/>
    <w:rsid w:val="008613DD"/>
    <w:rsid w:val="00870D90"/>
    <w:rsid w:val="00882F65"/>
    <w:rsid w:val="00893544"/>
    <w:rsid w:val="008C0FA9"/>
    <w:rsid w:val="008C566A"/>
    <w:rsid w:val="008F0D2F"/>
    <w:rsid w:val="008F19E7"/>
    <w:rsid w:val="008F6602"/>
    <w:rsid w:val="00903426"/>
    <w:rsid w:val="009045B0"/>
    <w:rsid w:val="009225F0"/>
    <w:rsid w:val="0093462C"/>
    <w:rsid w:val="009402E3"/>
    <w:rsid w:val="00941D4F"/>
    <w:rsid w:val="00953795"/>
    <w:rsid w:val="00974189"/>
    <w:rsid w:val="00977B02"/>
    <w:rsid w:val="009873EA"/>
    <w:rsid w:val="00997132"/>
    <w:rsid w:val="009B0347"/>
    <w:rsid w:val="00A000FA"/>
    <w:rsid w:val="00A27113"/>
    <w:rsid w:val="00A50120"/>
    <w:rsid w:val="00A947EF"/>
    <w:rsid w:val="00AA651E"/>
    <w:rsid w:val="00AB745B"/>
    <w:rsid w:val="00AB7B26"/>
    <w:rsid w:val="00AC4CDE"/>
    <w:rsid w:val="00AD4CBD"/>
    <w:rsid w:val="00AE7496"/>
    <w:rsid w:val="00B04424"/>
    <w:rsid w:val="00B049CA"/>
    <w:rsid w:val="00B04ED8"/>
    <w:rsid w:val="00B26B76"/>
    <w:rsid w:val="00B33786"/>
    <w:rsid w:val="00B42468"/>
    <w:rsid w:val="00B51854"/>
    <w:rsid w:val="00B61194"/>
    <w:rsid w:val="00B7621B"/>
    <w:rsid w:val="00B91E3E"/>
    <w:rsid w:val="00BA2DB9"/>
    <w:rsid w:val="00BE7148"/>
    <w:rsid w:val="00C17B83"/>
    <w:rsid w:val="00C225CC"/>
    <w:rsid w:val="00C84DD7"/>
    <w:rsid w:val="00CB5863"/>
    <w:rsid w:val="00CC4E7B"/>
    <w:rsid w:val="00D2566A"/>
    <w:rsid w:val="00D31564"/>
    <w:rsid w:val="00D50132"/>
    <w:rsid w:val="00D56DA2"/>
    <w:rsid w:val="00DA243A"/>
    <w:rsid w:val="00DB3939"/>
    <w:rsid w:val="00DC1E9E"/>
    <w:rsid w:val="00DD6217"/>
    <w:rsid w:val="00DF3F40"/>
    <w:rsid w:val="00DF4441"/>
    <w:rsid w:val="00E127ED"/>
    <w:rsid w:val="00E17AE4"/>
    <w:rsid w:val="00E22BD6"/>
    <w:rsid w:val="00E273E4"/>
    <w:rsid w:val="00E35041"/>
    <w:rsid w:val="00E608C4"/>
    <w:rsid w:val="00E642CE"/>
    <w:rsid w:val="00E878BA"/>
    <w:rsid w:val="00EA4F22"/>
    <w:rsid w:val="00EF305C"/>
    <w:rsid w:val="00EF48B6"/>
    <w:rsid w:val="00F06652"/>
    <w:rsid w:val="00F1126B"/>
    <w:rsid w:val="00F21987"/>
    <w:rsid w:val="00F25BD8"/>
    <w:rsid w:val="00F30AFE"/>
    <w:rsid w:val="00F37D44"/>
    <w:rsid w:val="00F51473"/>
    <w:rsid w:val="00F56FC5"/>
    <w:rsid w:val="00F57781"/>
    <w:rsid w:val="00FD0E29"/>
    <w:rsid w:val="00FE4282"/>
    <w:rsid w:val="00FE6A0A"/>
    <w:rsid w:val="02FA6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7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22E"/>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56322E"/>
    <w:rPr>
      <w:rFonts w:ascii="Arial" w:hAnsi="Arial"/>
    </w:rPr>
  </w:style>
  <w:style w:type="paragraph" w:styleId="NormalWeb">
    <w:name w:val="Normal (Web)"/>
    <w:basedOn w:val="Normal"/>
    <w:uiPriority w:val="99"/>
    <w:unhideWhenUsed/>
    <w:rsid w:val="0056322E"/>
    <w:pPr>
      <w:spacing w:before="100" w:beforeAutospacing="1" w:after="100" w:afterAutospacing="1"/>
    </w:pPr>
    <w:rPr>
      <w:rFonts w:eastAsia="Times New Roman"/>
      <w:sz w:val="24"/>
      <w:szCs w:val="24"/>
      <w:lang w:val="en-AU" w:eastAsia="en-AU"/>
    </w:rPr>
  </w:style>
  <w:style w:type="paragraph" w:styleId="BalloonText">
    <w:name w:val="Balloon Text"/>
    <w:basedOn w:val="Normal"/>
    <w:link w:val="BalloonTextChar"/>
    <w:uiPriority w:val="99"/>
    <w:semiHidden/>
    <w:unhideWhenUsed/>
    <w:rsid w:val="00094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19D"/>
    <w:rPr>
      <w:rFonts w:ascii="Segoe UI" w:eastAsia="PMingLiU" w:hAnsi="Segoe UI" w:cs="Segoe UI"/>
      <w:sz w:val="18"/>
      <w:szCs w:val="18"/>
      <w:lang w:val="en-US"/>
    </w:rPr>
  </w:style>
  <w:style w:type="character" w:styleId="CommentReference">
    <w:name w:val="annotation reference"/>
    <w:basedOn w:val="DefaultParagraphFont"/>
    <w:uiPriority w:val="99"/>
    <w:semiHidden/>
    <w:unhideWhenUsed/>
    <w:rsid w:val="004B6FC7"/>
    <w:rPr>
      <w:sz w:val="16"/>
      <w:szCs w:val="16"/>
    </w:rPr>
  </w:style>
  <w:style w:type="paragraph" w:styleId="CommentText">
    <w:name w:val="annotation text"/>
    <w:basedOn w:val="Normal"/>
    <w:link w:val="CommentTextChar"/>
    <w:uiPriority w:val="99"/>
    <w:semiHidden/>
    <w:unhideWhenUsed/>
    <w:rsid w:val="004B6FC7"/>
    <w:rPr>
      <w:sz w:val="20"/>
      <w:szCs w:val="20"/>
    </w:rPr>
  </w:style>
  <w:style w:type="character" w:customStyle="1" w:styleId="CommentTextChar">
    <w:name w:val="Comment Text Char"/>
    <w:basedOn w:val="DefaultParagraphFont"/>
    <w:link w:val="CommentText"/>
    <w:uiPriority w:val="99"/>
    <w:semiHidden/>
    <w:rsid w:val="004B6FC7"/>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41792"/>
    <w:rPr>
      <w:b/>
      <w:bCs/>
    </w:rPr>
  </w:style>
  <w:style w:type="character" w:customStyle="1" w:styleId="CommentSubjectChar">
    <w:name w:val="Comment Subject Char"/>
    <w:basedOn w:val="CommentTextChar"/>
    <w:link w:val="CommentSubject"/>
    <w:uiPriority w:val="99"/>
    <w:semiHidden/>
    <w:rsid w:val="00541792"/>
    <w:rPr>
      <w:rFonts w:ascii="Times New Roman" w:eastAsia="PMingLiU" w:hAnsi="Times New Roman" w:cs="Times New Roman"/>
      <w:b/>
      <w:bCs/>
      <w:sz w:val="20"/>
      <w:szCs w:val="20"/>
      <w:lang w:val="en-US"/>
    </w:rPr>
  </w:style>
  <w:style w:type="character" w:customStyle="1" w:styleId="bumpedfont15">
    <w:name w:val="bumpedfont15"/>
    <w:basedOn w:val="DefaultParagraphFont"/>
    <w:rsid w:val="000E50FF"/>
  </w:style>
  <w:style w:type="character" w:customStyle="1" w:styleId="s9">
    <w:name w:val="s9"/>
    <w:basedOn w:val="DefaultParagraphFont"/>
    <w:rsid w:val="000E5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36547">
      <w:bodyDiv w:val="1"/>
      <w:marLeft w:val="0"/>
      <w:marRight w:val="0"/>
      <w:marTop w:val="0"/>
      <w:marBottom w:val="0"/>
      <w:divBdr>
        <w:top w:val="none" w:sz="0" w:space="0" w:color="auto"/>
        <w:left w:val="none" w:sz="0" w:space="0" w:color="auto"/>
        <w:bottom w:val="none" w:sz="0" w:space="0" w:color="auto"/>
        <w:right w:val="none" w:sz="0" w:space="0" w:color="auto"/>
      </w:divBdr>
    </w:div>
    <w:div w:id="866530342">
      <w:bodyDiv w:val="1"/>
      <w:marLeft w:val="0"/>
      <w:marRight w:val="0"/>
      <w:marTop w:val="0"/>
      <w:marBottom w:val="0"/>
      <w:divBdr>
        <w:top w:val="none" w:sz="0" w:space="0" w:color="auto"/>
        <w:left w:val="none" w:sz="0" w:space="0" w:color="auto"/>
        <w:bottom w:val="none" w:sz="0" w:space="0" w:color="auto"/>
        <w:right w:val="none" w:sz="0" w:space="0" w:color="auto"/>
      </w:divBdr>
    </w:div>
    <w:div w:id="1010572543">
      <w:bodyDiv w:val="1"/>
      <w:marLeft w:val="0"/>
      <w:marRight w:val="0"/>
      <w:marTop w:val="0"/>
      <w:marBottom w:val="0"/>
      <w:divBdr>
        <w:top w:val="none" w:sz="0" w:space="0" w:color="auto"/>
        <w:left w:val="none" w:sz="0" w:space="0" w:color="auto"/>
        <w:bottom w:val="none" w:sz="0" w:space="0" w:color="auto"/>
        <w:right w:val="none" w:sz="0" w:space="0" w:color="auto"/>
      </w:divBdr>
    </w:div>
    <w:div w:id="1788507865">
      <w:bodyDiv w:val="1"/>
      <w:marLeft w:val="0"/>
      <w:marRight w:val="0"/>
      <w:marTop w:val="0"/>
      <w:marBottom w:val="0"/>
      <w:divBdr>
        <w:top w:val="none" w:sz="0" w:space="0" w:color="auto"/>
        <w:left w:val="none" w:sz="0" w:space="0" w:color="auto"/>
        <w:bottom w:val="none" w:sz="0" w:space="0" w:color="auto"/>
        <w:right w:val="none" w:sz="0" w:space="0" w:color="auto"/>
      </w:divBdr>
    </w:div>
    <w:div w:id="18293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0EA8AA00FEC8C048BA0428DF34C7CD3B" ma:contentTypeVersion="1" ma:contentTypeDescription="Create a new document." ma:contentTypeScope="" ma:versionID="353f271ee629ecf5d40cf0f9b331f0ee">
  <xsd:schema xmlns:xsd="http://www.w3.org/2001/XMLSchema" xmlns:xs="http://www.w3.org/2001/XMLSchema" xmlns:p="http://schemas.microsoft.com/office/2006/metadata/properties" xmlns:ns2="d09ceb9d-31e5-4265-9bdc-028dd1a56927" targetNamespace="http://schemas.microsoft.com/office/2006/metadata/properties" ma:root="true" ma:fieldsID="73418f618cc1477323876ef37650cc09"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AB46D-425A-4ABF-A988-E8E14A071A8E}">
  <ds:schemaRefs>
    <ds:schemaRef ds:uri="http://schemas.microsoft.com/sharepoint/v3/contenttype/forms"/>
  </ds:schemaRefs>
</ds:datastoreItem>
</file>

<file path=customXml/itemProps2.xml><?xml version="1.0" encoding="utf-8"?>
<ds:datastoreItem xmlns:ds="http://schemas.openxmlformats.org/officeDocument/2006/customXml" ds:itemID="{18069BDB-AB57-4F47-AF3E-C7FCBB4D5377}">
  <ds:schemaRefs>
    <ds:schemaRef ds:uri="http://schemas.microsoft.com/sharepoint/events"/>
  </ds:schemaRefs>
</ds:datastoreItem>
</file>

<file path=customXml/itemProps3.xml><?xml version="1.0" encoding="utf-8"?>
<ds:datastoreItem xmlns:ds="http://schemas.openxmlformats.org/officeDocument/2006/customXml" ds:itemID="{04B25EF1-65E5-4682-8D05-D2C4F2C6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C50C7-A231-4B40-85D6-977A06081D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3720</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2022-09-13T05:27:00Z</dcterms:created>
  <dcterms:modified xsi:type="dcterms:W3CDTF">2022-09-14T03:39:00Z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931B140145E84564AB670C1EAF38F53A</vt:lpwstr>
  </property>
  <property fmtid="{D5CDD505-2E9C-101B-9397-08002B2CF9AE}" pid="9" name="PM_ProtectiveMarkingValue_Footer">
    <vt:lpwstr>OFFICIAL</vt:lpwstr>
  </property>
  <property fmtid="{D5CDD505-2E9C-101B-9397-08002B2CF9AE}" pid="10" name="PM_Originator_Hash_SHA1">
    <vt:lpwstr>4E492B2BE649A5256861BD2D85ACF33ED9CAE995</vt:lpwstr>
  </property>
  <property fmtid="{D5CDD505-2E9C-101B-9397-08002B2CF9AE}" pid="11" name="PM_OriginationTimeStamp">
    <vt:lpwstr>2022-09-14T03:39:45Z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A15AA18095FF7CE1545721192D699CE0</vt:lpwstr>
  </property>
  <property fmtid="{D5CDD505-2E9C-101B-9397-08002B2CF9AE}" pid="21" name="PM_Hash_Salt">
    <vt:lpwstr>33B8313C7D70FC14417F4B984DA92297</vt:lpwstr>
  </property>
  <property fmtid="{D5CDD505-2E9C-101B-9397-08002B2CF9AE}" pid="22" name="PM_Hash_SHA1">
    <vt:lpwstr>9D05EE969C103F539A15B9EAE8C4A96DD88D82D1</vt:lpwstr>
  </property>
  <property fmtid="{D5CDD505-2E9C-101B-9397-08002B2CF9AE}" pid="23" name="PM_OriginatorUserAccountName_SHA256">
    <vt:lpwstr>0618EE055F6EE446F7CC4C492AC3EC104B64B42522079899B9D6ECFDD608E638</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0x0101000EA8AA00FEC8C048BA0428DF34C7CD3B</vt:lpwstr>
  </property>
</Properties>
</file>