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BACAA" w14:textId="77777777" w:rsidR="00DA5ECF" w:rsidRPr="00630E57" w:rsidRDefault="00593D71" w:rsidP="005949D6">
      <w:pPr>
        <w:bidi/>
        <w:rPr>
          <w:rFonts w:ascii="Tahoma" w:hAnsi="Tahoma"/>
          <w:b/>
          <w:bCs/>
          <w:color w:val="215868" w:themeColor="accent5" w:themeShade="80"/>
          <w:sz w:val="52"/>
          <w:szCs w:val="52"/>
          <w:lang w:eastAsia="x-none" w:bidi="fa-IR"/>
        </w:rPr>
      </w:pPr>
      <w:r w:rsidRPr="00630E57">
        <w:rPr>
          <w:rFonts w:ascii="Tahoma" w:hAnsi="Tahoma"/>
          <w:b/>
          <w:bCs/>
          <w:color w:val="215868" w:themeColor="accent5" w:themeShade="80"/>
          <w:sz w:val="52"/>
          <w:szCs w:val="52"/>
          <w:rtl/>
          <w:lang w:eastAsia="x-none" w:bidi="fa-IR"/>
        </w:rPr>
        <w:t xml:space="preserve">تعیین </w:t>
      </w:r>
      <w:r w:rsidR="00353D4C" w:rsidRPr="00630E57">
        <w:rPr>
          <w:rFonts w:ascii="Tahoma" w:hAnsi="Tahoma"/>
          <w:b/>
          <w:bCs/>
          <w:color w:val="215868" w:themeColor="accent5" w:themeShade="80"/>
          <w:sz w:val="52"/>
          <w:szCs w:val="52"/>
          <w:rtl/>
          <w:lang w:eastAsia="x-none" w:bidi="fa-IR"/>
        </w:rPr>
        <w:t>استراتژی</w:t>
      </w:r>
      <w:r w:rsidRPr="00630E57">
        <w:rPr>
          <w:rFonts w:ascii="Tahoma" w:hAnsi="Tahoma"/>
          <w:b/>
          <w:bCs/>
          <w:color w:val="215868" w:themeColor="accent5" w:themeShade="80"/>
          <w:sz w:val="52"/>
          <w:szCs w:val="52"/>
          <w:rtl/>
          <w:lang w:eastAsia="x-none" w:bidi="fa-IR"/>
        </w:rPr>
        <w:t xml:space="preserve"> بعدی</w:t>
      </w:r>
    </w:p>
    <w:p w14:paraId="3411AA8A" w14:textId="0BB420C7" w:rsidR="00593D71" w:rsidRPr="00630E57" w:rsidRDefault="00593D71" w:rsidP="005949D6">
      <w:pPr>
        <w:bidi/>
        <w:rPr>
          <w:rFonts w:ascii="Tahoma" w:hAnsi="Tahoma"/>
          <w:b/>
          <w:bCs/>
          <w:sz w:val="52"/>
          <w:szCs w:val="52"/>
          <w:rtl/>
          <w:lang w:eastAsia="x-none" w:bidi="fa-IR"/>
        </w:rPr>
      </w:pPr>
      <w:r w:rsidRPr="00630E57">
        <w:rPr>
          <w:rFonts w:ascii="Tahoma" w:hAnsi="Tahoma"/>
          <w:b/>
          <w:bCs/>
          <w:color w:val="215868" w:themeColor="accent5" w:themeShade="80"/>
          <w:sz w:val="52"/>
          <w:szCs w:val="52"/>
          <w:rtl/>
          <w:lang w:eastAsia="x-none" w:bidi="fa-IR"/>
        </w:rPr>
        <w:t xml:space="preserve"> </w:t>
      </w:r>
      <w:r w:rsidR="008207BB" w:rsidRPr="00630E57">
        <w:rPr>
          <w:rFonts w:ascii="Tahoma" w:hAnsi="Tahoma"/>
          <w:b/>
          <w:bCs/>
          <w:color w:val="215868" w:themeColor="accent5" w:themeShade="80"/>
          <w:sz w:val="52"/>
          <w:szCs w:val="52"/>
          <w:rtl/>
          <w:lang w:eastAsia="x-none" w:bidi="fa-IR"/>
        </w:rPr>
        <w:t>برنامه ملی معلولیت</w:t>
      </w:r>
    </w:p>
    <w:p w14:paraId="38006884" w14:textId="7EA2CBC1" w:rsidR="00446DB1" w:rsidRPr="00630E57" w:rsidRDefault="00593D71" w:rsidP="005949D6">
      <w:pPr>
        <w:pStyle w:val="Heading2"/>
        <w:bidi/>
        <w:spacing w:before="960" w:after="2640"/>
        <w:rPr>
          <w:rFonts w:ascii="Tahoma" w:hAnsi="Tahoma" w:cs="Tahoma"/>
          <w:lang w:val="en-AU"/>
        </w:rPr>
      </w:pPr>
      <w:bookmarkStart w:id="0" w:name="_Toc20746712"/>
      <w:bookmarkStart w:id="1" w:name="_Toc25928487"/>
      <w:bookmarkStart w:id="2" w:name="_Toc26168033"/>
      <w:r w:rsidRPr="00630E57">
        <w:rPr>
          <w:rFonts w:ascii="Tahoma" w:hAnsi="Tahoma" w:cs="Tahoma"/>
          <w:szCs w:val="36"/>
          <w:rtl/>
          <w:lang w:val="en-AU"/>
        </w:rPr>
        <w:t xml:space="preserve">گزارشی </w:t>
      </w:r>
      <w:r w:rsidR="00DA5ECF" w:rsidRPr="00630E57">
        <w:rPr>
          <w:rFonts w:ascii="Tahoma" w:hAnsi="Tahoma" w:cs="Tahoma"/>
          <w:szCs w:val="36"/>
          <w:rtl/>
          <w:lang w:val="en-AU" w:bidi="fa-IR"/>
        </w:rPr>
        <w:t>از</w:t>
      </w:r>
      <w:r w:rsidRPr="00630E57">
        <w:rPr>
          <w:rFonts w:ascii="Tahoma" w:hAnsi="Tahoma" w:cs="Tahoma"/>
          <w:szCs w:val="36"/>
          <w:rtl/>
          <w:lang w:val="en-AU"/>
        </w:rPr>
        <w:t xml:space="preserve"> آنچه جامعه به ما گفت</w:t>
      </w:r>
      <w:bookmarkEnd w:id="0"/>
      <w:bookmarkEnd w:id="1"/>
      <w:bookmarkEnd w:id="2"/>
    </w:p>
    <w:p w14:paraId="1F69A12E" w14:textId="66E6B75B" w:rsidR="00E90F97" w:rsidRPr="00630E57" w:rsidRDefault="003D539A" w:rsidP="005949D6">
      <w:pPr>
        <w:pStyle w:val="Heading2"/>
        <w:bidi/>
        <w:rPr>
          <w:rFonts w:ascii="Tahoma" w:hAnsi="Tahoma" w:cs="Tahoma"/>
        </w:rPr>
      </w:pPr>
      <w:bookmarkStart w:id="3" w:name="_Toc349720822"/>
      <w:bookmarkStart w:id="4" w:name="_Toc513644158"/>
      <w:r w:rsidRPr="00630E57">
        <w:rPr>
          <w:rFonts w:ascii="Tahoma" w:hAnsi="Tahoma" w:cs="Tahoma"/>
        </w:rPr>
        <w:br w:type="page"/>
      </w:r>
      <w:bookmarkStart w:id="5" w:name="_Toc25928488"/>
      <w:bookmarkStart w:id="6" w:name="_Toc26168034"/>
      <w:bookmarkEnd w:id="3"/>
      <w:bookmarkEnd w:id="4"/>
      <w:r w:rsidR="00593D71" w:rsidRPr="00630E57">
        <w:rPr>
          <w:rFonts w:ascii="Tahoma" w:hAnsi="Tahoma" w:cs="Tahoma"/>
          <w:szCs w:val="36"/>
          <w:rtl/>
          <w:lang w:val="en-AU"/>
        </w:rPr>
        <w:lastRenderedPageBreak/>
        <w:t>نحوه استفاده از این گزارش</w:t>
      </w:r>
      <w:bookmarkEnd w:id="5"/>
      <w:bookmarkEnd w:id="6"/>
    </w:p>
    <w:p w14:paraId="76B28DF5" w14:textId="77777777" w:rsidR="005378D2" w:rsidRPr="00630E57" w:rsidRDefault="005378D2" w:rsidP="00630E57">
      <w:pPr>
        <w:bidi/>
        <w:spacing w:before="0" w:after="0"/>
        <w:rPr>
          <w:rFonts w:ascii="Tahoma" w:hAnsi="Tahoma"/>
          <w:szCs w:val="28"/>
        </w:rPr>
      </w:pPr>
      <w:r w:rsidRPr="00630E57">
        <w:rPr>
          <w:rFonts w:ascii="Tahoma" w:hAnsi="Tahoma"/>
          <w:szCs w:val="28"/>
          <w:rtl/>
          <w:lang w:bidi="fa-IR"/>
        </w:rPr>
        <w:t xml:space="preserve">سوشال دک </w:t>
      </w:r>
      <w:r w:rsidRPr="00630E57">
        <w:rPr>
          <w:rFonts w:ascii="Tahoma" w:hAnsi="Tahoma"/>
          <w:szCs w:val="28"/>
          <w:rtl/>
        </w:rPr>
        <w:t>این گزارش را برای دولت استرالیا نوشت.هر گاه کلمه "ما" را می بینید ، این به معنی دولت استرالیا است.</w:t>
      </w:r>
    </w:p>
    <w:p w14:paraId="3AFCE199" w14:textId="77777777" w:rsidR="005378D2" w:rsidRPr="00630E57" w:rsidRDefault="005378D2" w:rsidP="00630E57">
      <w:pPr>
        <w:bidi/>
        <w:spacing w:before="0" w:after="0"/>
        <w:rPr>
          <w:rFonts w:ascii="Tahoma" w:hAnsi="Tahoma"/>
          <w:szCs w:val="28"/>
          <w:rtl/>
          <w:lang w:bidi="fa-IR"/>
        </w:rPr>
      </w:pPr>
      <w:r w:rsidRPr="00630E57">
        <w:rPr>
          <w:rFonts w:ascii="Tahoma" w:hAnsi="Tahoma"/>
          <w:szCs w:val="28"/>
          <w:rtl/>
        </w:rPr>
        <w:t>ما این گزارش را با این هدف تهیه کردیم که راحت خوانده شود.</w:t>
      </w:r>
    </w:p>
    <w:p w14:paraId="0D553D19" w14:textId="7A082F22" w:rsidR="005378D2" w:rsidRPr="00885318" w:rsidRDefault="005378D2" w:rsidP="00885318">
      <w:pPr>
        <w:bidi/>
        <w:spacing w:before="0" w:after="0"/>
        <w:rPr>
          <w:rFonts w:ascii="Tahoma" w:hAnsi="Tahoma"/>
          <w:szCs w:val="28"/>
          <w:rtl/>
        </w:rPr>
      </w:pPr>
      <w:r w:rsidRPr="00630E57">
        <w:rPr>
          <w:rFonts w:ascii="Tahoma" w:hAnsi="Tahoma"/>
          <w:szCs w:val="28"/>
          <w:rtl/>
        </w:rPr>
        <w:t xml:space="preserve">بعضی از کلمات را </w:t>
      </w:r>
      <w:r w:rsidRPr="00630E57">
        <w:rPr>
          <w:rFonts w:ascii="Tahoma" w:hAnsi="Tahoma"/>
          <w:b/>
          <w:bCs/>
          <w:szCs w:val="28"/>
          <w:rtl/>
        </w:rPr>
        <w:t>پررنگ</w:t>
      </w:r>
      <w:r w:rsidRPr="00630E57">
        <w:rPr>
          <w:rFonts w:ascii="Tahoma" w:hAnsi="Tahoma"/>
          <w:szCs w:val="28"/>
          <w:rtl/>
        </w:rPr>
        <w:t xml:space="preserve"> نوشته ایم. </w:t>
      </w:r>
    </w:p>
    <w:p w14:paraId="1A15B004" w14:textId="2F6F0949" w:rsidR="005378D2" w:rsidRPr="00630E57" w:rsidRDefault="005378D2" w:rsidP="00630E57">
      <w:pPr>
        <w:bidi/>
        <w:spacing w:before="0" w:after="0"/>
        <w:rPr>
          <w:rFonts w:ascii="Tahoma" w:hAnsi="Tahoma"/>
          <w:szCs w:val="28"/>
        </w:rPr>
      </w:pPr>
      <w:r w:rsidRPr="00630E57">
        <w:rPr>
          <w:rFonts w:ascii="Tahoma" w:hAnsi="Tahoma"/>
          <w:szCs w:val="28"/>
          <w:rtl/>
        </w:rPr>
        <w:t xml:space="preserve">ما معنی این کلمات را توضیح می دهیم. در صفحه </w:t>
      </w:r>
      <w:r w:rsidR="00840791">
        <w:rPr>
          <w:rFonts w:ascii="Tahoma" w:hAnsi="Tahoma"/>
          <w:szCs w:val="28"/>
          <w:rtl/>
        </w:rPr>
        <w:fldChar w:fldCharType="begin"/>
      </w:r>
      <w:r w:rsidR="00840791">
        <w:rPr>
          <w:rFonts w:ascii="Tahoma" w:hAnsi="Tahoma"/>
          <w:szCs w:val="28"/>
          <w:rtl/>
        </w:rPr>
        <w:instrText xml:space="preserve"> </w:instrText>
      </w:r>
      <w:r w:rsidR="00840791">
        <w:rPr>
          <w:rFonts w:ascii="Tahoma" w:hAnsi="Tahoma"/>
          <w:szCs w:val="28"/>
        </w:rPr>
        <w:instrText>PAGEREF</w:instrText>
      </w:r>
      <w:r w:rsidR="00840791">
        <w:rPr>
          <w:rFonts w:ascii="Tahoma" w:hAnsi="Tahoma"/>
          <w:szCs w:val="28"/>
          <w:rtl/>
        </w:rPr>
        <w:instrText xml:space="preserve"> _</w:instrText>
      </w:r>
      <w:r w:rsidR="00840791">
        <w:rPr>
          <w:rFonts w:ascii="Tahoma" w:hAnsi="Tahoma"/>
          <w:szCs w:val="28"/>
        </w:rPr>
        <w:instrText>Ref26544360 \h</w:instrText>
      </w:r>
      <w:r w:rsidR="00840791">
        <w:rPr>
          <w:rFonts w:ascii="Tahoma" w:hAnsi="Tahoma"/>
          <w:szCs w:val="28"/>
          <w:rtl/>
        </w:rPr>
        <w:instrText xml:space="preserve"> </w:instrText>
      </w:r>
      <w:r w:rsidR="00840791">
        <w:rPr>
          <w:rFonts w:ascii="Tahoma" w:hAnsi="Tahoma"/>
          <w:szCs w:val="28"/>
          <w:rtl/>
        </w:rPr>
      </w:r>
      <w:r w:rsidR="00840791">
        <w:rPr>
          <w:rFonts w:ascii="Tahoma" w:hAnsi="Tahoma"/>
          <w:szCs w:val="28"/>
          <w:rtl/>
        </w:rPr>
        <w:fldChar w:fldCharType="separate"/>
      </w:r>
      <w:r w:rsidR="00964945">
        <w:rPr>
          <w:rFonts w:ascii="Tahoma" w:hAnsi="Tahoma"/>
          <w:noProof/>
          <w:szCs w:val="28"/>
          <w:rtl/>
        </w:rPr>
        <w:t>13</w:t>
      </w:r>
      <w:r w:rsidR="00840791">
        <w:rPr>
          <w:rFonts w:ascii="Tahoma" w:hAnsi="Tahoma"/>
          <w:szCs w:val="28"/>
          <w:rtl/>
        </w:rPr>
        <w:fldChar w:fldCharType="end"/>
      </w:r>
      <w:r w:rsidRPr="00630E57">
        <w:rPr>
          <w:rFonts w:ascii="Tahoma" w:hAnsi="Tahoma"/>
          <w:szCs w:val="28"/>
          <w:rtl/>
        </w:rPr>
        <w:t xml:space="preserve"> لیستی از این کلمات وجود دارد</w:t>
      </w:r>
      <w:r w:rsidRPr="00630E57">
        <w:rPr>
          <w:rFonts w:ascii="Tahoma" w:hAnsi="Tahoma"/>
          <w:szCs w:val="28"/>
        </w:rPr>
        <w:t>.</w:t>
      </w:r>
    </w:p>
    <w:p w14:paraId="4D0E4B51" w14:textId="66A355EB" w:rsidR="005378D2" w:rsidRPr="00630E57" w:rsidRDefault="005378D2" w:rsidP="00630E57">
      <w:pPr>
        <w:bidi/>
        <w:spacing w:before="0" w:after="0"/>
        <w:rPr>
          <w:rFonts w:ascii="Tahoma" w:hAnsi="Tahoma"/>
          <w:szCs w:val="28"/>
        </w:rPr>
      </w:pPr>
      <w:r w:rsidRPr="00630E57">
        <w:rPr>
          <w:rFonts w:ascii="Tahoma" w:hAnsi="Tahoma"/>
          <w:szCs w:val="28"/>
          <w:rtl/>
        </w:rPr>
        <w:t xml:space="preserve">این گزارش ساده شده خلاصه ای از گزارشی دیگری است. </w:t>
      </w:r>
    </w:p>
    <w:p w14:paraId="386C2F4E" w14:textId="77777777" w:rsidR="005378D2" w:rsidRPr="00630E57" w:rsidRDefault="005378D2" w:rsidP="00630E57">
      <w:pPr>
        <w:pBdr>
          <w:top w:val="single" w:sz="4" w:space="1" w:color="FFFFFF"/>
          <w:left w:val="single" w:sz="4" w:space="4" w:color="FFFFFF"/>
          <w:bottom w:val="single" w:sz="4" w:space="1" w:color="FFFFFF"/>
          <w:right w:val="single" w:sz="4" w:space="4" w:color="FFFFFF"/>
        </w:pBdr>
        <w:bidi/>
        <w:spacing w:before="0" w:after="0"/>
        <w:rPr>
          <w:rFonts w:ascii="Tahoma" w:hAnsi="Tahoma"/>
          <w:szCs w:val="28"/>
          <w:rtl/>
        </w:rPr>
      </w:pPr>
      <w:r w:rsidRPr="00630E57">
        <w:rPr>
          <w:rFonts w:ascii="Tahoma" w:hAnsi="Tahoma"/>
          <w:szCs w:val="28"/>
          <w:rtl/>
        </w:rPr>
        <w:t>آن گزارش دیگر را می توانید در وب سایت ما پیدا کنید.</w:t>
      </w:r>
    </w:p>
    <w:p w14:paraId="295F84C0" w14:textId="77777777" w:rsidR="005378D2" w:rsidRPr="00630E57" w:rsidRDefault="005378D2" w:rsidP="00630E57">
      <w:pPr>
        <w:pBdr>
          <w:top w:val="single" w:sz="4" w:space="1" w:color="FFFFFF"/>
          <w:left w:val="single" w:sz="4" w:space="4" w:color="FFFFFF"/>
          <w:bottom w:val="single" w:sz="4" w:space="1" w:color="FFFFFF"/>
          <w:right w:val="single" w:sz="4" w:space="4" w:color="FFFFFF"/>
        </w:pBdr>
        <w:bidi/>
        <w:spacing w:before="0" w:after="0"/>
        <w:rPr>
          <w:rFonts w:ascii="Tahoma" w:hAnsi="Tahoma"/>
        </w:rPr>
      </w:pPr>
      <w:r w:rsidRPr="00630E57">
        <w:rPr>
          <w:rFonts w:ascii="Tahoma" w:hAnsi="Tahoma"/>
          <w:szCs w:val="28"/>
        </w:rPr>
        <w:t xml:space="preserve"> </w:t>
      </w:r>
      <w:hyperlink r:id="rId8" w:history="1">
        <w:r w:rsidRPr="00630E57">
          <w:rPr>
            <w:rStyle w:val="Hyperlink"/>
            <w:rFonts w:ascii="Tahoma" w:hAnsi="Tahoma"/>
          </w:rPr>
          <w:t>www.engage.dss.gov.au/a-new-national-disability-strategy-for-beyond-2020</w:t>
        </w:r>
      </w:hyperlink>
    </w:p>
    <w:p w14:paraId="5074832E" w14:textId="77777777" w:rsidR="005378D2" w:rsidRPr="00630E57" w:rsidRDefault="005378D2" w:rsidP="005949D6">
      <w:pPr>
        <w:bidi/>
        <w:rPr>
          <w:rFonts w:ascii="Tahoma" w:hAnsi="Tahoma"/>
          <w:szCs w:val="28"/>
          <w:rtl/>
          <w:lang w:bidi="fa-IR"/>
        </w:rPr>
      </w:pPr>
      <w:r w:rsidRPr="00630E57">
        <w:rPr>
          <w:rFonts w:ascii="Tahoma" w:hAnsi="Tahoma"/>
          <w:szCs w:val="28"/>
          <w:rtl/>
          <w:lang w:bidi="fa-IR"/>
        </w:rPr>
        <w:t>برای مطالعه این گزارش می توانید از کسی کمک بگیرید.</w:t>
      </w:r>
    </w:p>
    <w:p w14:paraId="20D955DA" w14:textId="77777777" w:rsidR="005378D2" w:rsidRPr="00630E57" w:rsidRDefault="005378D2" w:rsidP="005949D6">
      <w:pPr>
        <w:bidi/>
        <w:rPr>
          <w:rFonts w:ascii="Tahoma" w:hAnsi="Tahoma"/>
          <w:szCs w:val="28"/>
        </w:rPr>
      </w:pPr>
      <w:r w:rsidRPr="00630E57">
        <w:rPr>
          <w:rFonts w:ascii="Tahoma" w:hAnsi="Tahoma"/>
          <w:szCs w:val="28"/>
          <w:rtl/>
        </w:rPr>
        <w:t xml:space="preserve">می توانید از یک دوست ،یکی از  اعضای خانواده یا </w:t>
      </w:r>
      <w:r w:rsidRPr="00630E57">
        <w:rPr>
          <w:rFonts w:ascii="Tahoma" w:hAnsi="Tahoma"/>
          <w:color w:val="000000" w:themeColor="text1"/>
          <w:szCs w:val="28"/>
          <w:rtl/>
        </w:rPr>
        <w:t xml:space="preserve">شخص حامی </w:t>
      </w:r>
      <w:r w:rsidRPr="00630E57">
        <w:rPr>
          <w:rFonts w:ascii="Tahoma" w:hAnsi="Tahoma"/>
          <w:szCs w:val="28"/>
          <w:rtl/>
        </w:rPr>
        <w:t>بخواهید که به شما کمک کند.</w:t>
      </w:r>
    </w:p>
    <w:p w14:paraId="5CB9751F" w14:textId="77777777" w:rsidR="00DF09B1" w:rsidRPr="00630E57" w:rsidRDefault="00DF09B1">
      <w:pPr>
        <w:spacing w:before="0" w:after="0" w:line="240" w:lineRule="auto"/>
        <w:rPr>
          <w:rFonts w:ascii="Tahoma" w:hAnsi="Tahoma"/>
          <w:b/>
          <w:bCs/>
          <w:color w:val="00787A"/>
          <w:sz w:val="36"/>
          <w:szCs w:val="36"/>
          <w:rtl/>
          <w:lang w:eastAsia="x-none"/>
        </w:rPr>
      </w:pPr>
      <w:bookmarkStart w:id="7" w:name="_Toc25928489"/>
      <w:bookmarkStart w:id="8" w:name="_Toc513644160"/>
      <w:bookmarkStart w:id="9" w:name="_Toc6404784"/>
      <w:r w:rsidRPr="00630E57">
        <w:rPr>
          <w:rFonts w:ascii="Tahoma" w:hAnsi="Tahoma"/>
          <w:szCs w:val="36"/>
          <w:rtl/>
        </w:rPr>
        <w:br w:type="page"/>
      </w:r>
    </w:p>
    <w:p w14:paraId="67B62DF1" w14:textId="77777777" w:rsidR="00DF09B1" w:rsidRPr="00630E57" w:rsidRDefault="00D66BA1" w:rsidP="00DF09B1">
      <w:pPr>
        <w:pStyle w:val="Heading2"/>
        <w:bidi/>
        <w:rPr>
          <w:rFonts w:ascii="Tahoma" w:hAnsi="Tahoma" w:cs="Tahoma"/>
          <w:noProof/>
        </w:rPr>
      </w:pPr>
      <w:bookmarkStart w:id="10" w:name="_Toc26168035"/>
      <w:r w:rsidRPr="00630E57">
        <w:rPr>
          <w:rFonts w:ascii="Tahoma" w:hAnsi="Tahoma" w:cs="Tahoma"/>
          <w:szCs w:val="36"/>
          <w:rtl/>
          <w:lang w:val="en-AU"/>
        </w:rPr>
        <w:lastRenderedPageBreak/>
        <w:t>در این گزارش چه می خوانید؟</w:t>
      </w:r>
      <w:bookmarkEnd w:id="7"/>
      <w:bookmarkEnd w:id="10"/>
      <w:r w:rsidR="0018157C" w:rsidRPr="00630E57">
        <w:rPr>
          <w:rFonts w:ascii="Tahoma" w:hAnsi="Tahoma" w:cs="Tahoma"/>
          <w:szCs w:val="36"/>
          <w:lang w:val="en-AU"/>
        </w:rPr>
        <w:fldChar w:fldCharType="begin"/>
      </w:r>
      <w:r w:rsidR="0018157C" w:rsidRPr="00630E57">
        <w:rPr>
          <w:rFonts w:ascii="Tahoma" w:hAnsi="Tahoma" w:cs="Tahoma"/>
          <w:szCs w:val="36"/>
          <w:lang w:val="en-AU"/>
        </w:rPr>
        <w:instrText xml:space="preserve"> TOC \h \z \u \t "Heading 2,1" </w:instrText>
      </w:r>
      <w:r w:rsidR="0018157C" w:rsidRPr="00630E57">
        <w:rPr>
          <w:rFonts w:ascii="Tahoma" w:hAnsi="Tahoma" w:cs="Tahoma"/>
          <w:szCs w:val="36"/>
          <w:lang w:val="en-AU"/>
        </w:rPr>
        <w:fldChar w:fldCharType="separate"/>
      </w:r>
    </w:p>
    <w:p w14:paraId="4E537C3A" w14:textId="2558E9DC" w:rsidR="00DF09B1" w:rsidRPr="00630E57" w:rsidRDefault="00902ADE" w:rsidP="00DF09B1">
      <w:pPr>
        <w:pStyle w:val="TOC1"/>
        <w:bidi/>
        <w:rPr>
          <w:rFonts w:ascii="Tahoma" w:eastAsiaTheme="minorEastAsia" w:hAnsi="Tahoma"/>
          <w:noProof/>
          <w:sz w:val="22"/>
          <w:lang w:val="en-US"/>
        </w:rPr>
      </w:pPr>
      <w:hyperlink w:anchor="_Toc26168036" w:history="1">
        <w:r w:rsidR="00DF09B1" w:rsidRPr="00630E57">
          <w:rPr>
            <w:rStyle w:val="Hyperlink"/>
            <w:rFonts w:ascii="Tahoma" w:hAnsi="Tahoma"/>
            <w:noProof/>
            <w:rtl/>
          </w:rPr>
          <w:t>استراتژی ملی معلولیت چیست؟</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_Toc26168036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4</w:t>
        </w:r>
        <w:r w:rsidR="00DF09B1" w:rsidRPr="00630E57">
          <w:rPr>
            <w:rFonts w:ascii="Tahoma" w:hAnsi="Tahoma"/>
            <w:noProof/>
            <w:webHidden/>
          </w:rPr>
          <w:fldChar w:fldCharType="end"/>
        </w:r>
      </w:hyperlink>
    </w:p>
    <w:p w14:paraId="73D19782" w14:textId="51498EAC" w:rsidR="00DF09B1" w:rsidRPr="00630E57" w:rsidRDefault="00902ADE" w:rsidP="00DF09B1">
      <w:pPr>
        <w:pStyle w:val="TOC1"/>
        <w:bidi/>
        <w:rPr>
          <w:rFonts w:ascii="Tahoma" w:eastAsiaTheme="minorEastAsia" w:hAnsi="Tahoma"/>
          <w:noProof/>
          <w:sz w:val="22"/>
          <w:lang w:val="en-US"/>
        </w:rPr>
      </w:pPr>
      <w:hyperlink w:anchor="_Toc26168037" w:history="1">
        <w:r w:rsidR="00DF09B1" w:rsidRPr="00630E57">
          <w:rPr>
            <w:rStyle w:val="Hyperlink"/>
            <w:rFonts w:ascii="Tahoma" w:hAnsi="Tahoma"/>
            <w:noProof/>
            <w:rtl/>
          </w:rPr>
          <w:t>یک استراتژی ملی جدید معلولیت</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_Toc26168037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5</w:t>
        </w:r>
        <w:r w:rsidR="00DF09B1" w:rsidRPr="00630E57">
          <w:rPr>
            <w:rFonts w:ascii="Tahoma" w:hAnsi="Tahoma"/>
            <w:noProof/>
            <w:webHidden/>
          </w:rPr>
          <w:fldChar w:fldCharType="end"/>
        </w:r>
      </w:hyperlink>
    </w:p>
    <w:p w14:paraId="4AAE3948" w14:textId="3C7BB085" w:rsidR="00DF09B1" w:rsidRPr="00630E57" w:rsidRDefault="00902ADE" w:rsidP="00DF09B1">
      <w:pPr>
        <w:pStyle w:val="TOC1"/>
        <w:bidi/>
        <w:rPr>
          <w:rFonts w:ascii="Tahoma" w:eastAsiaTheme="minorEastAsia" w:hAnsi="Tahoma"/>
          <w:noProof/>
          <w:sz w:val="22"/>
          <w:lang w:val="en-US"/>
        </w:rPr>
      </w:pPr>
      <w:hyperlink w:anchor="_Toc26168038" w:history="1">
        <w:r w:rsidR="00DF09B1" w:rsidRPr="00630E57">
          <w:rPr>
            <w:rStyle w:val="Hyperlink"/>
            <w:rFonts w:ascii="Tahoma" w:hAnsi="Tahoma"/>
            <w:noProof/>
            <w:rtl/>
          </w:rPr>
          <w:t>گفتگو با جامعه در مورد استراتژی</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_Toc26168038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6</w:t>
        </w:r>
        <w:r w:rsidR="00DF09B1" w:rsidRPr="00630E57">
          <w:rPr>
            <w:rFonts w:ascii="Tahoma" w:hAnsi="Tahoma"/>
            <w:noProof/>
            <w:webHidden/>
          </w:rPr>
          <w:fldChar w:fldCharType="end"/>
        </w:r>
      </w:hyperlink>
    </w:p>
    <w:p w14:paraId="18D85E18" w14:textId="251E0AA6" w:rsidR="00DF09B1" w:rsidRPr="00630E57" w:rsidRDefault="00902ADE" w:rsidP="00DF09B1">
      <w:pPr>
        <w:pStyle w:val="TOC1"/>
        <w:bidi/>
        <w:rPr>
          <w:rFonts w:ascii="Tahoma" w:eastAsiaTheme="minorEastAsia" w:hAnsi="Tahoma"/>
          <w:noProof/>
          <w:sz w:val="22"/>
          <w:lang w:val="en-US"/>
        </w:rPr>
      </w:pPr>
      <w:hyperlink w:anchor="_Toc26168039" w:history="1">
        <w:r w:rsidR="00DF09B1" w:rsidRPr="00630E57">
          <w:rPr>
            <w:rStyle w:val="Hyperlink"/>
            <w:rFonts w:ascii="Tahoma" w:hAnsi="Tahoma"/>
            <w:noProof/>
            <w:rtl/>
          </w:rPr>
          <w:t>آنچه جامعه به ما گفت</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_Toc26168039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7</w:t>
        </w:r>
        <w:r w:rsidR="00DF09B1" w:rsidRPr="00630E57">
          <w:rPr>
            <w:rFonts w:ascii="Tahoma" w:hAnsi="Tahoma"/>
            <w:noProof/>
            <w:webHidden/>
          </w:rPr>
          <w:fldChar w:fldCharType="end"/>
        </w:r>
      </w:hyperlink>
    </w:p>
    <w:p w14:paraId="3F9E7784" w14:textId="66049B11" w:rsidR="00DF09B1" w:rsidRPr="00630E57" w:rsidRDefault="00902ADE" w:rsidP="00DF09B1">
      <w:pPr>
        <w:pStyle w:val="TOC1"/>
        <w:bidi/>
        <w:rPr>
          <w:rFonts w:ascii="Tahoma" w:eastAsiaTheme="minorEastAsia" w:hAnsi="Tahoma"/>
          <w:noProof/>
          <w:sz w:val="22"/>
          <w:lang w:val="en-US"/>
        </w:rPr>
      </w:pPr>
      <w:hyperlink w:anchor="_Toc26168040" w:history="1">
        <w:r w:rsidR="00DF09B1" w:rsidRPr="00630E57">
          <w:rPr>
            <w:rStyle w:val="Hyperlink"/>
            <w:rFonts w:ascii="Tahoma" w:hAnsi="Tahoma"/>
            <w:noProof/>
            <w:rtl/>
          </w:rPr>
          <w:t>چشم انداز ما برای استراتژی جدید</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_Toc26168040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11</w:t>
        </w:r>
        <w:r w:rsidR="00DF09B1" w:rsidRPr="00630E57">
          <w:rPr>
            <w:rFonts w:ascii="Tahoma" w:hAnsi="Tahoma"/>
            <w:noProof/>
            <w:webHidden/>
          </w:rPr>
          <w:fldChar w:fldCharType="end"/>
        </w:r>
      </w:hyperlink>
    </w:p>
    <w:p w14:paraId="3D5BD0A7" w14:textId="32C098C4" w:rsidR="00DF09B1" w:rsidRPr="00630E57" w:rsidRDefault="00902ADE" w:rsidP="00DF09B1">
      <w:pPr>
        <w:pStyle w:val="TOC1"/>
        <w:bidi/>
        <w:rPr>
          <w:rFonts w:ascii="Tahoma" w:eastAsiaTheme="minorEastAsia" w:hAnsi="Tahoma"/>
          <w:noProof/>
          <w:sz w:val="22"/>
          <w:lang w:val="en-US"/>
        </w:rPr>
      </w:pPr>
      <w:hyperlink w:anchor="_Toc26168041" w:history="1">
        <w:r w:rsidR="00DF09B1" w:rsidRPr="00630E57">
          <w:rPr>
            <w:rStyle w:val="Hyperlink"/>
            <w:rFonts w:ascii="Tahoma" w:hAnsi="Tahoma"/>
            <w:noProof/>
            <w:rtl/>
          </w:rPr>
          <w:t>بعد چه اتفاقی می افتد؟</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_Toc26168041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12</w:t>
        </w:r>
        <w:r w:rsidR="00DF09B1" w:rsidRPr="00630E57">
          <w:rPr>
            <w:rFonts w:ascii="Tahoma" w:hAnsi="Tahoma"/>
            <w:noProof/>
            <w:webHidden/>
          </w:rPr>
          <w:fldChar w:fldCharType="end"/>
        </w:r>
      </w:hyperlink>
    </w:p>
    <w:p w14:paraId="06607E5F" w14:textId="709C0721" w:rsidR="00DF09B1" w:rsidRPr="00630E57" w:rsidRDefault="00902ADE" w:rsidP="00DF09B1">
      <w:pPr>
        <w:pStyle w:val="TOC1"/>
        <w:bidi/>
        <w:rPr>
          <w:rFonts w:ascii="Tahoma" w:eastAsiaTheme="minorEastAsia" w:hAnsi="Tahoma"/>
          <w:noProof/>
          <w:sz w:val="22"/>
          <w:lang w:val="en-US"/>
        </w:rPr>
      </w:pPr>
      <w:hyperlink w:anchor="_Toc26168042" w:history="1">
        <w:r w:rsidR="00DF09B1" w:rsidRPr="00630E57">
          <w:rPr>
            <w:rStyle w:val="Hyperlink"/>
            <w:rFonts w:ascii="Tahoma" w:hAnsi="Tahoma"/>
            <w:noProof/>
            <w:rtl/>
          </w:rPr>
          <w:t>فهرست واژگان</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_Toc26168042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13</w:t>
        </w:r>
        <w:r w:rsidR="00DF09B1" w:rsidRPr="00630E57">
          <w:rPr>
            <w:rFonts w:ascii="Tahoma" w:hAnsi="Tahoma"/>
            <w:noProof/>
            <w:webHidden/>
          </w:rPr>
          <w:fldChar w:fldCharType="end"/>
        </w:r>
      </w:hyperlink>
    </w:p>
    <w:p w14:paraId="3EDCC4F9" w14:textId="1AF8B06D" w:rsidR="00DF09B1" w:rsidRPr="00630E57" w:rsidRDefault="00902ADE" w:rsidP="00DF09B1">
      <w:pPr>
        <w:pStyle w:val="TOC1"/>
        <w:bidi/>
        <w:rPr>
          <w:rFonts w:ascii="Tahoma" w:eastAsiaTheme="minorEastAsia" w:hAnsi="Tahoma"/>
          <w:noProof/>
          <w:sz w:val="22"/>
          <w:lang w:val="en-US"/>
        </w:rPr>
      </w:pPr>
      <w:hyperlink w:anchor="_Toc26168043" w:history="1">
        <w:r w:rsidR="00DF09B1" w:rsidRPr="00630E57">
          <w:rPr>
            <w:rStyle w:val="Hyperlink"/>
            <w:rFonts w:ascii="Tahoma" w:hAnsi="Tahoma"/>
            <w:noProof/>
            <w:rtl/>
          </w:rPr>
          <w:t>تماس با ما</w:t>
        </w:r>
        <w:r w:rsidR="00DF09B1" w:rsidRPr="00630E57">
          <w:rPr>
            <w:rFonts w:ascii="Tahoma" w:hAnsi="Tahoma"/>
            <w:noProof/>
            <w:webHidden/>
          </w:rPr>
          <w:tab/>
        </w:r>
        <w:r w:rsidR="00DF09B1" w:rsidRPr="00630E57">
          <w:rPr>
            <w:rFonts w:ascii="Tahoma" w:hAnsi="Tahoma"/>
            <w:noProof/>
            <w:webHidden/>
          </w:rPr>
          <w:fldChar w:fldCharType="begin"/>
        </w:r>
        <w:r w:rsidR="00DF09B1" w:rsidRPr="00630E57">
          <w:rPr>
            <w:rFonts w:ascii="Tahoma" w:hAnsi="Tahoma"/>
            <w:noProof/>
            <w:webHidden/>
          </w:rPr>
          <w:instrText xml:space="preserve"> PAGEREF _Toc26168043 \h </w:instrText>
        </w:r>
        <w:r w:rsidR="00DF09B1" w:rsidRPr="00630E57">
          <w:rPr>
            <w:rFonts w:ascii="Tahoma" w:hAnsi="Tahoma"/>
            <w:noProof/>
            <w:webHidden/>
          </w:rPr>
        </w:r>
        <w:r w:rsidR="00DF09B1" w:rsidRPr="00630E57">
          <w:rPr>
            <w:rFonts w:ascii="Tahoma" w:hAnsi="Tahoma"/>
            <w:noProof/>
            <w:webHidden/>
          </w:rPr>
          <w:fldChar w:fldCharType="separate"/>
        </w:r>
        <w:r w:rsidR="00964945">
          <w:rPr>
            <w:rFonts w:ascii="Tahoma" w:hAnsi="Tahoma"/>
            <w:noProof/>
            <w:webHidden/>
            <w:rtl/>
          </w:rPr>
          <w:t>15</w:t>
        </w:r>
        <w:r w:rsidR="00DF09B1" w:rsidRPr="00630E57">
          <w:rPr>
            <w:rFonts w:ascii="Tahoma" w:hAnsi="Tahoma"/>
            <w:noProof/>
            <w:webHidden/>
          </w:rPr>
          <w:fldChar w:fldCharType="end"/>
        </w:r>
      </w:hyperlink>
    </w:p>
    <w:p w14:paraId="10653A13" w14:textId="00F58A27" w:rsidR="00885318" w:rsidRDefault="0018157C" w:rsidP="00DF09B1">
      <w:pPr>
        <w:bidi/>
        <w:spacing w:line="840" w:lineRule="auto"/>
        <w:rPr>
          <w:rFonts w:ascii="Tahoma" w:hAnsi="Tahoma"/>
        </w:rPr>
      </w:pPr>
      <w:r w:rsidRPr="00630E57">
        <w:rPr>
          <w:rFonts w:ascii="Tahoma" w:hAnsi="Tahoma"/>
        </w:rPr>
        <w:fldChar w:fldCharType="end"/>
      </w:r>
    </w:p>
    <w:p w14:paraId="66C1AB3E" w14:textId="77777777" w:rsidR="00885318" w:rsidRDefault="00885318">
      <w:pPr>
        <w:spacing w:before="0" w:after="0" w:line="240" w:lineRule="auto"/>
        <w:rPr>
          <w:rFonts w:ascii="Tahoma" w:hAnsi="Tahoma"/>
        </w:rPr>
      </w:pPr>
      <w:r>
        <w:rPr>
          <w:rFonts w:ascii="Tahoma" w:hAnsi="Tahoma"/>
        </w:rPr>
        <w:br w:type="page"/>
      </w:r>
    </w:p>
    <w:p w14:paraId="04E3189F" w14:textId="40B19AFC" w:rsidR="00D66BA1" w:rsidRPr="00630E57" w:rsidRDefault="00D66BA1" w:rsidP="005949D6">
      <w:pPr>
        <w:pStyle w:val="Heading2"/>
        <w:bidi/>
        <w:rPr>
          <w:rFonts w:ascii="Tahoma" w:hAnsi="Tahoma" w:cs="Tahoma"/>
          <w:szCs w:val="36"/>
          <w:lang w:val="en-AU"/>
        </w:rPr>
      </w:pPr>
      <w:bookmarkStart w:id="11" w:name="_Toc26168036"/>
      <w:bookmarkEnd w:id="8"/>
      <w:bookmarkEnd w:id="9"/>
      <w:r w:rsidRPr="00630E57">
        <w:rPr>
          <w:rFonts w:ascii="Tahoma" w:hAnsi="Tahoma" w:cs="Tahoma"/>
          <w:szCs w:val="36"/>
          <w:rtl/>
          <w:lang w:val="en-AU"/>
        </w:rPr>
        <w:lastRenderedPageBreak/>
        <w:t>استراتژی ملی معلولیت چیست؟</w:t>
      </w:r>
      <w:bookmarkEnd w:id="11"/>
    </w:p>
    <w:p w14:paraId="5F764AD4" w14:textId="77777777" w:rsidR="005378D2" w:rsidRPr="00630E57" w:rsidRDefault="005378D2" w:rsidP="005949D6">
      <w:pPr>
        <w:bidi/>
        <w:rPr>
          <w:rFonts w:ascii="Tahoma" w:hAnsi="Tahoma"/>
          <w:spacing w:val="-2"/>
          <w:szCs w:val="28"/>
        </w:rPr>
      </w:pPr>
      <w:r w:rsidRPr="00630E57">
        <w:rPr>
          <w:rFonts w:ascii="Tahoma" w:hAnsi="Tahoma"/>
          <w:spacing w:val="-2"/>
          <w:szCs w:val="28"/>
          <w:rtl/>
        </w:rPr>
        <w:t>استراتژی ملی معلولیت۲۰۱۰-۲۰۲۰ برنامه ای برای بهبود زندگی افراد دارای معلولیت است.</w:t>
      </w:r>
    </w:p>
    <w:p w14:paraId="58219250" w14:textId="77777777" w:rsidR="005378D2" w:rsidRPr="00630E57" w:rsidRDefault="005378D2" w:rsidP="005949D6">
      <w:pPr>
        <w:bidi/>
        <w:rPr>
          <w:rFonts w:ascii="Tahoma" w:hAnsi="Tahoma"/>
          <w:spacing w:val="-2"/>
        </w:rPr>
      </w:pPr>
      <w:r w:rsidRPr="00630E57">
        <w:rPr>
          <w:rFonts w:ascii="Tahoma" w:hAnsi="Tahoma"/>
          <w:spacing w:val="-2"/>
          <w:szCs w:val="28"/>
          <w:rtl/>
        </w:rPr>
        <w:t>در این سند ما آن را "استراتژی" می نامیم.</w:t>
      </w:r>
    </w:p>
    <w:p w14:paraId="1AF6E51A" w14:textId="77777777" w:rsidR="005378D2" w:rsidRPr="00630E57" w:rsidRDefault="005378D2" w:rsidP="005949D6">
      <w:pPr>
        <w:bidi/>
        <w:rPr>
          <w:rFonts w:ascii="Tahoma" w:hAnsi="Tahoma"/>
          <w:szCs w:val="28"/>
        </w:rPr>
      </w:pPr>
      <w:r w:rsidRPr="00630E57">
        <w:rPr>
          <w:rFonts w:ascii="Tahoma" w:hAnsi="Tahoma"/>
          <w:szCs w:val="28"/>
          <w:rtl/>
        </w:rPr>
        <w:t>این استراتژی پیرامون کارهای ما برای کمک به بهتر شدن استرالیا در موارد زیر صحبت می کند:</w:t>
      </w:r>
    </w:p>
    <w:p w14:paraId="0CBFC85A" w14:textId="77777777" w:rsidR="005378D2" w:rsidRPr="00630E57" w:rsidRDefault="005378D2" w:rsidP="005949D6">
      <w:pPr>
        <w:pStyle w:val="ListParagraph"/>
        <w:numPr>
          <w:ilvl w:val="0"/>
          <w:numId w:val="10"/>
        </w:numPr>
        <w:bidi/>
        <w:spacing w:before="480" w:after="360"/>
        <w:rPr>
          <w:rStyle w:val="Strong"/>
          <w:rFonts w:ascii="Tahoma" w:hAnsi="Tahoma"/>
          <w:szCs w:val="28"/>
          <w:lang w:bidi="fa-IR"/>
        </w:rPr>
      </w:pPr>
      <w:r w:rsidRPr="00630E57">
        <w:rPr>
          <w:rStyle w:val="Strong"/>
          <w:rFonts w:ascii="Tahoma" w:hAnsi="Tahoma"/>
          <w:szCs w:val="28"/>
          <w:rtl/>
          <w:lang w:bidi="fa-IR"/>
        </w:rPr>
        <w:t>فراگیری</w:t>
      </w:r>
    </w:p>
    <w:p w14:paraId="3475D720" w14:textId="77777777" w:rsidR="005378D2" w:rsidRPr="00630E57" w:rsidRDefault="005378D2" w:rsidP="005949D6">
      <w:pPr>
        <w:pStyle w:val="ListParagraph"/>
        <w:numPr>
          <w:ilvl w:val="0"/>
          <w:numId w:val="10"/>
        </w:numPr>
        <w:bidi/>
        <w:spacing w:before="480" w:after="360"/>
        <w:rPr>
          <w:rStyle w:val="Strong"/>
          <w:rFonts w:ascii="Tahoma" w:hAnsi="Tahoma"/>
          <w:szCs w:val="28"/>
          <w:rtl/>
          <w:lang w:bidi="fa-IR"/>
        </w:rPr>
      </w:pPr>
      <w:r w:rsidRPr="00630E57">
        <w:rPr>
          <w:rStyle w:val="Strong"/>
          <w:rFonts w:ascii="Tahoma" w:hAnsi="Tahoma"/>
          <w:szCs w:val="28"/>
          <w:rtl/>
          <w:lang w:bidi="fa-IR"/>
        </w:rPr>
        <w:t>قابلیت دسترسی</w:t>
      </w:r>
    </w:p>
    <w:p w14:paraId="23EDF8F4" w14:textId="77777777" w:rsidR="005378D2" w:rsidRPr="00630E57" w:rsidRDefault="005378D2" w:rsidP="005949D6">
      <w:pPr>
        <w:bidi/>
        <w:rPr>
          <w:rFonts w:ascii="Tahoma" w:hAnsi="Tahoma"/>
          <w:szCs w:val="28"/>
        </w:rPr>
      </w:pPr>
      <w:r w:rsidRPr="00630E57">
        <w:rPr>
          <w:rFonts w:ascii="Tahoma" w:hAnsi="Tahoma"/>
          <w:szCs w:val="28"/>
          <w:rtl/>
        </w:rPr>
        <w:t>اگر چیزی فراگیر باشد ، همه می توانند در شرکت کنند.</w:t>
      </w:r>
    </w:p>
    <w:p w14:paraId="3D37B774" w14:textId="77777777" w:rsidR="005378D2" w:rsidRPr="00630E57" w:rsidRDefault="005378D2" w:rsidP="005949D6">
      <w:pPr>
        <w:bidi/>
        <w:rPr>
          <w:rFonts w:ascii="Tahoma" w:hAnsi="Tahoma"/>
          <w:szCs w:val="28"/>
          <w:rtl/>
        </w:rPr>
      </w:pPr>
      <w:r w:rsidRPr="00630E57">
        <w:rPr>
          <w:rFonts w:ascii="Tahoma" w:hAnsi="Tahoma"/>
          <w:szCs w:val="28"/>
          <w:rtl/>
        </w:rPr>
        <w:t>اگر چیزی قابل دسترسی باشد ، همه می توانند از آن استفاده کنند. این ممکن است یکی از موارد زیر باشد:</w:t>
      </w:r>
    </w:p>
    <w:p w14:paraId="2EB54241" w14:textId="77777777" w:rsidR="005378D2" w:rsidRPr="00630E57" w:rsidRDefault="005378D2" w:rsidP="005949D6">
      <w:pPr>
        <w:pStyle w:val="ListParagraph"/>
        <w:numPr>
          <w:ilvl w:val="0"/>
          <w:numId w:val="11"/>
        </w:numPr>
        <w:bidi/>
        <w:rPr>
          <w:rFonts w:ascii="Tahoma" w:hAnsi="Tahoma"/>
          <w:szCs w:val="28"/>
        </w:rPr>
      </w:pPr>
      <w:r w:rsidRPr="00630E57">
        <w:rPr>
          <w:rFonts w:ascii="Tahoma" w:hAnsi="Tahoma"/>
          <w:szCs w:val="28"/>
          <w:rtl/>
        </w:rPr>
        <w:t>یک مکان یا ساختمان</w:t>
      </w:r>
    </w:p>
    <w:p w14:paraId="7ABB71FB" w14:textId="77777777" w:rsidR="005378D2" w:rsidRPr="00630E57" w:rsidRDefault="005378D2" w:rsidP="005949D6">
      <w:pPr>
        <w:pStyle w:val="ListParagraph"/>
        <w:numPr>
          <w:ilvl w:val="0"/>
          <w:numId w:val="11"/>
        </w:numPr>
        <w:bidi/>
        <w:rPr>
          <w:rFonts w:ascii="Tahoma" w:hAnsi="Tahoma"/>
          <w:szCs w:val="28"/>
        </w:rPr>
      </w:pPr>
      <w:r w:rsidRPr="00630E57">
        <w:rPr>
          <w:rFonts w:ascii="Tahoma" w:hAnsi="Tahoma"/>
          <w:szCs w:val="28"/>
          <w:rtl/>
        </w:rPr>
        <w:t>وسیله رفت و آمد</w:t>
      </w:r>
    </w:p>
    <w:p w14:paraId="04109722" w14:textId="77777777" w:rsidR="005378D2" w:rsidRPr="00630E57" w:rsidRDefault="005378D2" w:rsidP="005949D6">
      <w:pPr>
        <w:pStyle w:val="ListParagraph"/>
        <w:numPr>
          <w:ilvl w:val="0"/>
          <w:numId w:val="11"/>
        </w:numPr>
        <w:bidi/>
        <w:rPr>
          <w:rFonts w:ascii="Tahoma" w:hAnsi="Tahoma"/>
          <w:szCs w:val="28"/>
        </w:rPr>
      </w:pPr>
      <w:r w:rsidRPr="00630E57">
        <w:rPr>
          <w:rFonts w:ascii="Tahoma" w:hAnsi="Tahoma"/>
          <w:szCs w:val="28"/>
          <w:rtl/>
        </w:rPr>
        <w:t>خدمات</w:t>
      </w:r>
    </w:p>
    <w:p w14:paraId="0B82AB07" w14:textId="77777777" w:rsidR="005378D2" w:rsidRPr="00630E57" w:rsidRDefault="005378D2" w:rsidP="005949D6">
      <w:pPr>
        <w:pStyle w:val="ListParagraph"/>
        <w:numPr>
          <w:ilvl w:val="0"/>
          <w:numId w:val="11"/>
        </w:numPr>
        <w:bidi/>
        <w:rPr>
          <w:rFonts w:ascii="Tahoma" w:hAnsi="Tahoma"/>
          <w:szCs w:val="28"/>
        </w:rPr>
      </w:pPr>
      <w:r w:rsidRPr="00630E57">
        <w:rPr>
          <w:rFonts w:ascii="Tahoma" w:hAnsi="Tahoma"/>
          <w:szCs w:val="28"/>
          <w:rtl/>
        </w:rPr>
        <w:t>اطلاعات</w:t>
      </w:r>
    </w:p>
    <w:p w14:paraId="2EE7DD72" w14:textId="77777777" w:rsidR="005378D2" w:rsidRPr="00630E57" w:rsidRDefault="005378D2" w:rsidP="005949D6">
      <w:pPr>
        <w:pStyle w:val="ListParagraph"/>
        <w:numPr>
          <w:ilvl w:val="0"/>
          <w:numId w:val="11"/>
        </w:numPr>
        <w:bidi/>
        <w:rPr>
          <w:rFonts w:ascii="Tahoma" w:hAnsi="Tahoma"/>
        </w:rPr>
      </w:pPr>
      <w:r w:rsidRPr="00630E57">
        <w:rPr>
          <w:rFonts w:ascii="Tahoma" w:hAnsi="Tahoma"/>
          <w:szCs w:val="28"/>
          <w:rtl/>
        </w:rPr>
        <w:t>تارنما</w:t>
      </w:r>
    </w:p>
    <w:p w14:paraId="10273735" w14:textId="77777777" w:rsidR="005378D2" w:rsidRPr="00630E57" w:rsidRDefault="005378D2" w:rsidP="005949D6">
      <w:pPr>
        <w:bidi/>
        <w:rPr>
          <w:rFonts w:ascii="Tahoma" w:hAnsi="Tahoma"/>
          <w:szCs w:val="28"/>
        </w:rPr>
      </w:pPr>
      <w:r w:rsidRPr="00630E57">
        <w:rPr>
          <w:rFonts w:ascii="Tahoma" w:hAnsi="Tahoma"/>
          <w:szCs w:val="28"/>
          <w:rtl/>
        </w:rPr>
        <w:t xml:space="preserve">این استراتژی توضیح می دهد که با معلولین باید: </w:t>
      </w:r>
    </w:p>
    <w:p w14:paraId="4B7DA918" w14:textId="77777777" w:rsidR="005378D2" w:rsidRPr="00630E57" w:rsidRDefault="005378D2" w:rsidP="005949D6">
      <w:pPr>
        <w:pStyle w:val="ListParagraph"/>
        <w:numPr>
          <w:ilvl w:val="0"/>
          <w:numId w:val="12"/>
        </w:numPr>
        <w:bidi/>
        <w:rPr>
          <w:rFonts w:ascii="Tahoma" w:hAnsi="Tahoma"/>
          <w:szCs w:val="28"/>
        </w:rPr>
      </w:pPr>
      <w:r w:rsidRPr="00630E57">
        <w:rPr>
          <w:rFonts w:ascii="Tahoma" w:hAnsi="Tahoma"/>
          <w:szCs w:val="28"/>
          <w:rtl/>
        </w:rPr>
        <w:t>مانند هر کس دیگری رفتار شود</w:t>
      </w:r>
    </w:p>
    <w:p w14:paraId="2ECCEA71" w14:textId="77777777" w:rsidR="005378D2" w:rsidRPr="00630E57" w:rsidRDefault="005378D2" w:rsidP="005949D6">
      <w:pPr>
        <w:pStyle w:val="ListParagraph"/>
        <w:numPr>
          <w:ilvl w:val="0"/>
          <w:numId w:val="12"/>
        </w:numPr>
        <w:bidi/>
        <w:rPr>
          <w:rFonts w:ascii="Tahoma" w:hAnsi="Tahoma"/>
          <w:szCs w:val="28"/>
        </w:rPr>
      </w:pPr>
      <w:r w:rsidRPr="00630E57">
        <w:rPr>
          <w:rFonts w:ascii="Tahoma" w:hAnsi="Tahoma"/>
          <w:szCs w:val="28"/>
          <w:rtl/>
        </w:rPr>
        <w:t>در جامعه شرکت داده شوند</w:t>
      </w:r>
    </w:p>
    <w:p w14:paraId="064ABA09" w14:textId="77777777" w:rsidR="005378D2" w:rsidRPr="00630E57" w:rsidRDefault="005378D2" w:rsidP="005949D6">
      <w:pPr>
        <w:bidi/>
        <w:rPr>
          <w:rFonts w:ascii="Tahoma" w:hAnsi="Tahoma"/>
          <w:szCs w:val="28"/>
        </w:rPr>
      </w:pPr>
      <w:r w:rsidRPr="00630E57">
        <w:rPr>
          <w:rFonts w:ascii="Tahoma" w:hAnsi="Tahoma"/>
          <w:szCs w:val="28"/>
          <w:rtl/>
        </w:rPr>
        <w:lastRenderedPageBreak/>
        <w:t>این استراتژی مبتنی بر ایده ها</w:t>
      </w:r>
      <w:r w:rsidRPr="00630E57">
        <w:rPr>
          <w:rFonts w:ascii="Tahoma" w:hAnsi="Tahoma"/>
          <w:szCs w:val="28"/>
          <w:rtl/>
          <w:lang w:bidi="fa-IR"/>
        </w:rPr>
        <w:t>ی موجود</w:t>
      </w:r>
      <w:r w:rsidRPr="00630E57">
        <w:rPr>
          <w:rFonts w:ascii="Tahoma" w:hAnsi="Tahoma"/>
          <w:szCs w:val="28"/>
          <w:rtl/>
        </w:rPr>
        <w:t xml:space="preserve"> در پیمان نامه حقوق افراد معلول سازمان ملل متحد (پیمان نامه سازمان ملل) می باشد.</w:t>
      </w:r>
    </w:p>
    <w:p w14:paraId="7BCF9B98" w14:textId="77777777" w:rsidR="005378D2" w:rsidRPr="00630E57" w:rsidRDefault="005378D2" w:rsidP="005949D6">
      <w:pPr>
        <w:bidi/>
        <w:rPr>
          <w:rFonts w:ascii="Tahoma" w:hAnsi="Tahoma"/>
          <w:szCs w:val="28"/>
        </w:rPr>
      </w:pPr>
      <w:r w:rsidRPr="00630E57">
        <w:rPr>
          <w:rFonts w:ascii="Tahoma" w:hAnsi="Tahoma"/>
          <w:szCs w:val="28"/>
          <w:rtl/>
        </w:rPr>
        <w:t>پیمان نامه سازمان ملل یک توافق بین المللی است</w:t>
      </w:r>
      <w:r w:rsidRPr="00630E57">
        <w:rPr>
          <w:rFonts w:ascii="Tahoma" w:hAnsi="Tahoma"/>
          <w:szCs w:val="28"/>
          <w:rtl/>
          <w:lang w:bidi="fa-IR"/>
        </w:rPr>
        <w:t xml:space="preserve"> </w:t>
      </w:r>
      <w:r w:rsidRPr="00630E57">
        <w:rPr>
          <w:rFonts w:ascii="Tahoma" w:hAnsi="Tahoma"/>
          <w:szCs w:val="28"/>
          <w:rtl/>
        </w:rPr>
        <w:t>و در سراسر جهان اعمال می شود.</w:t>
      </w:r>
    </w:p>
    <w:p w14:paraId="66911C7D" w14:textId="77777777" w:rsidR="005378D2" w:rsidRPr="00630E57" w:rsidRDefault="005378D2" w:rsidP="005949D6">
      <w:pPr>
        <w:bidi/>
        <w:rPr>
          <w:rFonts w:ascii="Tahoma" w:hAnsi="Tahoma"/>
          <w:szCs w:val="28"/>
          <w:rtl/>
        </w:rPr>
      </w:pPr>
      <w:r w:rsidRPr="00630E57">
        <w:rPr>
          <w:rFonts w:ascii="Tahoma" w:hAnsi="Tahoma"/>
          <w:szCs w:val="28"/>
          <w:rtl/>
        </w:rPr>
        <w:t>پیمان نامه سازمان ملل حقوق افراد معلول را تعیین می کند.</w:t>
      </w:r>
    </w:p>
    <w:p w14:paraId="021D3AEE" w14:textId="7962E653" w:rsidR="003D539A" w:rsidRPr="00885318" w:rsidRDefault="005378D2" w:rsidP="00885318">
      <w:pPr>
        <w:bidi/>
        <w:rPr>
          <w:rFonts w:ascii="Tahoma" w:hAnsi="Tahoma"/>
          <w:szCs w:val="28"/>
        </w:rPr>
      </w:pPr>
      <w:r w:rsidRPr="00630E57">
        <w:rPr>
          <w:rFonts w:ascii="Tahoma" w:hAnsi="Tahoma"/>
          <w:szCs w:val="28"/>
          <w:rtl/>
        </w:rPr>
        <w:t>این پیمان نامه توضیح می دهد که چطور با افراد معلول باید با انصاف رفتار شود.</w:t>
      </w:r>
    </w:p>
    <w:p w14:paraId="225A764C" w14:textId="3251E2E6" w:rsidR="00EB56B7" w:rsidRPr="00630E57" w:rsidRDefault="00EB56B7" w:rsidP="00FA46A8">
      <w:pPr>
        <w:pStyle w:val="Heading2"/>
        <w:bidi/>
        <w:spacing w:before="480"/>
        <w:rPr>
          <w:rFonts w:ascii="Tahoma" w:hAnsi="Tahoma" w:cs="Tahoma"/>
          <w:szCs w:val="36"/>
          <w:lang w:val="en-AU"/>
        </w:rPr>
      </w:pPr>
      <w:bookmarkStart w:id="12" w:name="_Toc26168037"/>
      <w:bookmarkStart w:id="13" w:name="_Toc496283183"/>
      <w:r w:rsidRPr="00630E57">
        <w:rPr>
          <w:rFonts w:ascii="Tahoma" w:hAnsi="Tahoma" w:cs="Tahoma"/>
          <w:szCs w:val="36"/>
          <w:rtl/>
          <w:lang w:val="en-AU"/>
        </w:rPr>
        <w:t>یک استراتژی ملی</w:t>
      </w:r>
      <w:r w:rsidR="00ED0E3A" w:rsidRPr="00630E57">
        <w:rPr>
          <w:rFonts w:ascii="Tahoma" w:hAnsi="Tahoma" w:cs="Tahoma"/>
          <w:szCs w:val="36"/>
          <w:rtl/>
          <w:lang w:val="en-AU"/>
        </w:rPr>
        <w:t xml:space="preserve"> جدید</w:t>
      </w:r>
      <w:r w:rsidRPr="00630E57">
        <w:rPr>
          <w:rFonts w:ascii="Tahoma" w:hAnsi="Tahoma" w:cs="Tahoma"/>
          <w:szCs w:val="36"/>
          <w:rtl/>
          <w:lang w:val="en-AU"/>
        </w:rPr>
        <w:t xml:space="preserve"> معلولیت</w:t>
      </w:r>
      <w:bookmarkEnd w:id="12"/>
      <w:r w:rsidR="00ED0E3A" w:rsidRPr="00630E57">
        <w:rPr>
          <w:rFonts w:ascii="Tahoma" w:hAnsi="Tahoma" w:cs="Tahoma"/>
          <w:szCs w:val="36"/>
          <w:rtl/>
          <w:lang w:val="en-AU"/>
        </w:rPr>
        <w:t xml:space="preserve"> </w:t>
      </w:r>
    </w:p>
    <w:p w14:paraId="4C99006A" w14:textId="77777777" w:rsidR="005378D2" w:rsidRPr="00630E57" w:rsidRDefault="005378D2" w:rsidP="005949D6">
      <w:pPr>
        <w:bidi/>
        <w:rPr>
          <w:rFonts w:ascii="Tahoma" w:hAnsi="Tahoma"/>
          <w:szCs w:val="28"/>
        </w:rPr>
      </w:pPr>
      <w:r w:rsidRPr="00630E57">
        <w:rPr>
          <w:rFonts w:ascii="Tahoma" w:hAnsi="Tahoma"/>
          <w:szCs w:val="28"/>
          <w:rtl/>
        </w:rPr>
        <w:t>در سال 2020 ،این استراتژی به پایان می رسد.</w:t>
      </w:r>
    </w:p>
    <w:p w14:paraId="24B1C318" w14:textId="77777777" w:rsidR="005378D2" w:rsidRPr="00630E57" w:rsidRDefault="005378D2" w:rsidP="005949D6">
      <w:pPr>
        <w:bidi/>
        <w:rPr>
          <w:rFonts w:ascii="Tahoma" w:hAnsi="Tahoma"/>
          <w:szCs w:val="28"/>
        </w:rPr>
      </w:pPr>
      <w:r w:rsidRPr="00630E57">
        <w:rPr>
          <w:rFonts w:ascii="Tahoma" w:hAnsi="Tahoma"/>
          <w:szCs w:val="28"/>
          <w:rtl/>
        </w:rPr>
        <w:t>دولت های سراسر استرالیا برای ایجاد یک استراتژی جدید با یکدیگر همکاری می کنند.</w:t>
      </w:r>
    </w:p>
    <w:p w14:paraId="5296285D" w14:textId="77777777" w:rsidR="005378D2" w:rsidRPr="00630E57" w:rsidRDefault="005378D2" w:rsidP="005949D6">
      <w:pPr>
        <w:bidi/>
        <w:rPr>
          <w:rFonts w:ascii="Tahoma" w:hAnsi="Tahoma"/>
          <w:szCs w:val="28"/>
        </w:rPr>
      </w:pPr>
      <w:r w:rsidRPr="00630E57">
        <w:rPr>
          <w:rFonts w:ascii="Tahoma" w:hAnsi="Tahoma"/>
          <w:szCs w:val="28"/>
          <w:rtl/>
        </w:rPr>
        <w:t>ما می خواهیم بدانیم که به نظر مردم در استراتژی جدید چه مواردی باید وجود داشته باشد.</w:t>
      </w:r>
    </w:p>
    <w:p w14:paraId="5C23094A" w14:textId="77777777" w:rsidR="005378D2" w:rsidRPr="00630E57" w:rsidRDefault="005378D2" w:rsidP="005949D6">
      <w:pPr>
        <w:bidi/>
        <w:rPr>
          <w:rFonts w:ascii="Tahoma" w:hAnsi="Tahoma"/>
          <w:szCs w:val="28"/>
        </w:rPr>
      </w:pPr>
      <w:r w:rsidRPr="00630E57">
        <w:rPr>
          <w:rFonts w:ascii="Tahoma" w:hAnsi="Tahoma"/>
          <w:szCs w:val="28"/>
          <w:rtl/>
        </w:rPr>
        <w:t>از مردم پرسیدیم که آنها چه فکری می کنند:</w:t>
      </w:r>
    </w:p>
    <w:p w14:paraId="472836B2" w14:textId="77777777" w:rsidR="005378D2" w:rsidRPr="00630E57" w:rsidRDefault="005378D2" w:rsidP="005949D6">
      <w:pPr>
        <w:pStyle w:val="ListParagraph"/>
        <w:numPr>
          <w:ilvl w:val="0"/>
          <w:numId w:val="13"/>
        </w:numPr>
        <w:bidi/>
        <w:rPr>
          <w:rFonts w:ascii="Tahoma" w:hAnsi="Tahoma"/>
          <w:szCs w:val="28"/>
        </w:rPr>
      </w:pPr>
      <w:r w:rsidRPr="00630E57">
        <w:rPr>
          <w:rFonts w:ascii="Tahoma" w:hAnsi="Tahoma"/>
          <w:szCs w:val="28"/>
          <w:rtl/>
        </w:rPr>
        <w:t>در یک نظرسنجی</w:t>
      </w:r>
    </w:p>
    <w:p w14:paraId="6CC72A32" w14:textId="77777777" w:rsidR="005378D2" w:rsidRPr="00630E57" w:rsidRDefault="005378D2" w:rsidP="005949D6">
      <w:pPr>
        <w:pStyle w:val="ListParagraph"/>
        <w:numPr>
          <w:ilvl w:val="0"/>
          <w:numId w:val="13"/>
        </w:numPr>
        <w:bidi/>
        <w:rPr>
          <w:rFonts w:ascii="Tahoma" w:hAnsi="Tahoma"/>
          <w:szCs w:val="28"/>
        </w:rPr>
      </w:pPr>
      <w:r w:rsidRPr="00630E57">
        <w:rPr>
          <w:rFonts w:ascii="Tahoma" w:hAnsi="Tahoma"/>
          <w:szCs w:val="28"/>
          <w:rtl/>
        </w:rPr>
        <w:t>در کارگاه های اجتماعی</w:t>
      </w:r>
    </w:p>
    <w:p w14:paraId="2FAAB0B5" w14:textId="77777777" w:rsidR="005378D2" w:rsidRPr="00630E57" w:rsidRDefault="005378D2" w:rsidP="005949D6">
      <w:pPr>
        <w:pStyle w:val="ListParagraph"/>
        <w:numPr>
          <w:ilvl w:val="0"/>
          <w:numId w:val="13"/>
        </w:numPr>
        <w:bidi/>
        <w:rPr>
          <w:rFonts w:ascii="Tahoma" w:hAnsi="Tahoma"/>
          <w:szCs w:val="28"/>
        </w:rPr>
      </w:pPr>
      <w:r w:rsidRPr="00630E57">
        <w:rPr>
          <w:rFonts w:ascii="Tahoma" w:hAnsi="Tahoma"/>
          <w:szCs w:val="28"/>
          <w:rtl/>
        </w:rPr>
        <w:t>با صحبت کردن با آنها به صورت حضوری</w:t>
      </w:r>
    </w:p>
    <w:p w14:paraId="4249E300" w14:textId="77777777" w:rsidR="005378D2" w:rsidRPr="00630E57" w:rsidRDefault="005378D2" w:rsidP="005949D6">
      <w:pPr>
        <w:pStyle w:val="ListParagraph"/>
        <w:numPr>
          <w:ilvl w:val="0"/>
          <w:numId w:val="13"/>
        </w:numPr>
        <w:bidi/>
        <w:rPr>
          <w:rFonts w:ascii="Tahoma" w:hAnsi="Tahoma"/>
          <w:szCs w:val="28"/>
        </w:rPr>
      </w:pPr>
      <w:r w:rsidRPr="00630E57">
        <w:rPr>
          <w:rFonts w:ascii="Tahoma" w:hAnsi="Tahoma"/>
          <w:szCs w:val="28"/>
          <w:rtl/>
        </w:rPr>
        <w:t>با صحبت کردن با آنها به صورت آنلاین</w:t>
      </w:r>
    </w:p>
    <w:p w14:paraId="27964946" w14:textId="43FAE622" w:rsidR="00885318" w:rsidRDefault="005378D2" w:rsidP="005949D6">
      <w:pPr>
        <w:bidi/>
        <w:rPr>
          <w:rFonts w:ascii="Tahoma" w:hAnsi="Tahoma"/>
          <w:szCs w:val="28"/>
          <w:rtl/>
        </w:rPr>
      </w:pPr>
      <w:r w:rsidRPr="00630E57">
        <w:rPr>
          <w:rFonts w:ascii="Tahoma" w:hAnsi="Tahoma"/>
          <w:szCs w:val="28"/>
          <w:rtl/>
        </w:rPr>
        <w:t>این گزارش بیانگر موضوعاتی است که افراد جامعه به ما گفته اند.</w:t>
      </w:r>
    </w:p>
    <w:p w14:paraId="0B5B7AF3" w14:textId="77777777" w:rsidR="00885318" w:rsidRDefault="00885318">
      <w:pPr>
        <w:spacing w:before="0" w:after="0" w:line="240" w:lineRule="auto"/>
        <w:rPr>
          <w:rFonts w:ascii="Tahoma" w:hAnsi="Tahoma"/>
          <w:szCs w:val="28"/>
          <w:rtl/>
        </w:rPr>
      </w:pPr>
      <w:r>
        <w:rPr>
          <w:rFonts w:ascii="Tahoma" w:hAnsi="Tahoma"/>
          <w:szCs w:val="28"/>
          <w:rtl/>
        </w:rPr>
        <w:br w:type="page"/>
      </w:r>
    </w:p>
    <w:p w14:paraId="252294CC" w14:textId="22920204" w:rsidR="00370A90" w:rsidRPr="00630E57" w:rsidRDefault="00370A90" w:rsidP="005949D6">
      <w:pPr>
        <w:pStyle w:val="Heading2"/>
        <w:bidi/>
        <w:rPr>
          <w:rFonts w:ascii="Tahoma" w:hAnsi="Tahoma" w:cs="Tahoma"/>
          <w:szCs w:val="36"/>
          <w:rtl/>
          <w:lang w:val="en-AU"/>
        </w:rPr>
      </w:pPr>
      <w:bookmarkStart w:id="14" w:name="_Toc26168038"/>
      <w:r w:rsidRPr="00630E57">
        <w:rPr>
          <w:rFonts w:ascii="Tahoma" w:hAnsi="Tahoma" w:cs="Tahoma"/>
          <w:szCs w:val="36"/>
          <w:rtl/>
          <w:lang w:val="en-AU"/>
        </w:rPr>
        <w:lastRenderedPageBreak/>
        <w:t>گفتگو با جامعه در مورد استراتژی</w:t>
      </w:r>
      <w:bookmarkEnd w:id="14"/>
    </w:p>
    <w:p w14:paraId="2204AA6E" w14:textId="77777777" w:rsidR="005378D2" w:rsidRPr="00630E57" w:rsidRDefault="005378D2" w:rsidP="005949D6">
      <w:pPr>
        <w:bidi/>
        <w:rPr>
          <w:rFonts w:ascii="Tahoma" w:hAnsi="Tahoma"/>
          <w:szCs w:val="28"/>
        </w:rPr>
      </w:pPr>
      <w:r w:rsidRPr="00630E57">
        <w:rPr>
          <w:rFonts w:ascii="Tahoma" w:hAnsi="Tahoma"/>
          <w:szCs w:val="28"/>
          <w:rtl/>
        </w:rPr>
        <w:t>گفتگو با جامعه در مورد برنامه هایی که برای این استراتژی جدید انجام می دهیم مهم است.</w:t>
      </w:r>
    </w:p>
    <w:p w14:paraId="280AF962" w14:textId="77777777" w:rsidR="005378D2" w:rsidRPr="00630E57" w:rsidRDefault="005378D2" w:rsidP="005949D6">
      <w:pPr>
        <w:bidi/>
        <w:rPr>
          <w:rFonts w:ascii="Tahoma" w:hAnsi="Tahoma"/>
          <w:szCs w:val="28"/>
        </w:rPr>
      </w:pPr>
      <w:r w:rsidRPr="00630E57">
        <w:rPr>
          <w:rFonts w:ascii="Tahoma" w:hAnsi="Tahoma"/>
          <w:szCs w:val="28"/>
          <w:rtl/>
        </w:rPr>
        <w:t>ما با این افراد صحبت کرده ایم:</w:t>
      </w:r>
    </w:p>
    <w:p w14:paraId="480DD9A7" w14:textId="77777777" w:rsidR="005378D2" w:rsidRPr="00630E57" w:rsidRDefault="005378D2" w:rsidP="005949D6">
      <w:pPr>
        <w:pStyle w:val="ListParagraph"/>
        <w:numPr>
          <w:ilvl w:val="0"/>
          <w:numId w:val="13"/>
        </w:numPr>
        <w:bidi/>
        <w:rPr>
          <w:rFonts w:ascii="Tahoma" w:hAnsi="Tahoma"/>
          <w:szCs w:val="28"/>
        </w:rPr>
      </w:pPr>
      <w:r w:rsidRPr="00630E57">
        <w:rPr>
          <w:rFonts w:ascii="Tahoma" w:hAnsi="Tahoma"/>
          <w:szCs w:val="28"/>
          <w:rtl/>
        </w:rPr>
        <w:t>افرادی که معلولیت دارند</w:t>
      </w:r>
    </w:p>
    <w:p w14:paraId="5663A638" w14:textId="77777777" w:rsidR="005378D2" w:rsidRPr="00630E57" w:rsidRDefault="005378D2" w:rsidP="005949D6">
      <w:pPr>
        <w:pStyle w:val="ListParagraph"/>
        <w:numPr>
          <w:ilvl w:val="0"/>
          <w:numId w:val="13"/>
        </w:numPr>
        <w:tabs>
          <w:tab w:val="left" w:pos="4886"/>
        </w:tabs>
        <w:bidi/>
        <w:rPr>
          <w:rFonts w:ascii="Tahoma" w:hAnsi="Tahoma"/>
          <w:szCs w:val="28"/>
        </w:rPr>
      </w:pPr>
      <w:r w:rsidRPr="00630E57">
        <w:rPr>
          <w:rFonts w:ascii="Tahoma" w:hAnsi="Tahoma"/>
          <w:szCs w:val="28"/>
          <w:rtl/>
        </w:rPr>
        <w:t>خانواده ها</w:t>
      </w:r>
    </w:p>
    <w:p w14:paraId="47ECA848" w14:textId="77777777" w:rsidR="005378D2" w:rsidRPr="00630E57" w:rsidRDefault="005378D2" w:rsidP="005949D6">
      <w:pPr>
        <w:pStyle w:val="ListParagraph"/>
        <w:numPr>
          <w:ilvl w:val="0"/>
          <w:numId w:val="14"/>
        </w:numPr>
        <w:tabs>
          <w:tab w:val="left" w:pos="4886"/>
        </w:tabs>
        <w:bidi/>
        <w:rPr>
          <w:rFonts w:ascii="Tahoma" w:hAnsi="Tahoma"/>
          <w:szCs w:val="28"/>
          <w:rtl/>
          <w:lang w:bidi="fa-IR"/>
        </w:rPr>
      </w:pPr>
      <w:r w:rsidRPr="00630E57">
        <w:rPr>
          <w:rFonts w:ascii="Tahoma" w:hAnsi="Tahoma"/>
          <w:szCs w:val="28"/>
          <w:rtl/>
          <w:lang w:bidi="fa-IR"/>
        </w:rPr>
        <w:t>مراقبین</w:t>
      </w:r>
    </w:p>
    <w:p w14:paraId="5D00A83F" w14:textId="77777777" w:rsidR="005378D2" w:rsidRPr="00630E57" w:rsidRDefault="005378D2" w:rsidP="005949D6">
      <w:pPr>
        <w:pStyle w:val="ListParagraph"/>
        <w:numPr>
          <w:ilvl w:val="0"/>
          <w:numId w:val="14"/>
        </w:numPr>
        <w:tabs>
          <w:tab w:val="left" w:pos="4886"/>
        </w:tabs>
        <w:bidi/>
        <w:rPr>
          <w:rFonts w:ascii="Tahoma" w:hAnsi="Tahoma"/>
          <w:b/>
          <w:bCs/>
          <w:szCs w:val="28"/>
        </w:rPr>
      </w:pPr>
      <w:r w:rsidRPr="00630E57">
        <w:rPr>
          <w:rFonts w:ascii="Tahoma" w:hAnsi="Tahoma"/>
          <w:b/>
          <w:bCs/>
          <w:szCs w:val="28"/>
          <w:rtl/>
          <w:lang w:bidi="fa-IR"/>
        </w:rPr>
        <w:t>جانبداران</w:t>
      </w:r>
      <w:r w:rsidRPr="00630E57">
        <w:rPr>
          <w:rFonts w:ascii="Tahoma" w:hAnsi="Tahoma"/>
          <w:b/>
          <w:bCs/>
          <w:szCs w:val="28"/>
          <w:rtl/>
        </w:rPr>
        <w:t xml:space="preserve"> - </w:t>
      </w:r>
      <w:r w:rsidRPr="00630E57">
        <w:rPr>
          <w:rFonts w:ascii="Tahoma" w:hAnsi="Tahoma"/>
          <w:szCs w:val="28"/>
          <w:rtl/>
        </w:rPr>
        <w:t>افرادی که از طرف افراد معلول صحبت می کنند</w:t>
      </w:r>
    </w:p>
    <w:p w14:paraId="7D436DC5" w14:textId="77777777" w:rsidR="005378D2" w:rsidRPr="00630E57" w:rsidRDefault="005378D2" w:rsidP="005949D6">
      <w:pPr>
        <w:pStyle w:val="ListParagraph"/>
        <w:numPr>
          <w:ilvl w:val="0"/>
          <w:numId w:val="14"/>
        </w:numPr>
        <w:tabs>
          <w:tab w:val="left" w:pos="4886"/>
        </w:tabs>
        <w:bidi/>
        <w:rPr>
          <w:rFonts w:ascii="Tahoma" w:hAnsi="Tahoma"/>
          <w:szCs w:val="28"/>
        </w:rPr>
      </w:pPr>
      <w:r w:rsidRPr="00630E57">
        <w:rPr>
          <w:rFonts w:ascii="Tahoma" w:hAnsi="Tahoma"/>
          <w:szCs w:val="28"/>
          <w:rtl/>
        </w:rPr>
        <w:t>ارائه دهندگان خدمات</w:t>
      </w:r>
    </w:p>
    <w:p w14:paraId="1ED72C8F" w14:textId="77777777" w:rsidR="005378D2" w:rsidRPr="00630E57" w:rsidRDefault="005378D2" w:rsidP="005949D6">
      <w:pPr>
        <w:pStyle w:val="ListParagraph"/>
        <w:numPr>
          <w:ilvl w:val="0"/>
          <w:numId w:val="14"/>
        </w:numPr>
        <w:tabs>
          <w:tab w:val="left" w:pos="4886"/>
        </w:tabs>
        <w:bidi/>
        <w:rPr>
          <w:rFonts w:ascii="Tahoma" w:hAnsi="Tahoma"/>
          <w:szCs w:val="28"/>
        </w:rPr>
      </w:pPr>
      <w:r w:rsidRPr="00630E57">
        <w:rPr>
          <w:rFonts w:ascii="Tahoma" w:hAnsi="Tahoma"/>
          <w:szCs w:val="28"/>
          <w:rtl/>
        </w:rPr>
        <w:t>دانشگاهیان - افرادی که در آموزشکده یا دانشگاه تدریس می کنند.</w:t>
      </w:r>
    </w:p>
    <w:p w14:paraId="3FD52584" w14:textId="77777777" w:rsidR="005378D2" w:rsidRPr="00630E57" w:rsidRDefault="005378D2" w:rsidP="005949D6">
      <w:pPr>
        <w:bidi/>
        <w:rPr>
          <w:rFonts w:ascii="Tahoma" w:hAnsi="Tahoma"/>
          <w:szCs w:val="28"/>
        </w:rPr>
      </w:pPr>
      <w:r w:rsidRPr="00630E57">
        <w:rPr>
          <w:rFonts w:ascii="Tahoma" w:hAnsi="Tahoma"/>
          <w:szCs w:val="28"/>
          <w:rtl/>
        </w:rPr>
        <w:t>ما صحبت افراد جامعه را به طرق مختلف شنیدیم.</w:t>
      </w:r>
    </w:p>
    <w:p w14:paraId="6F0D224D" w14:textId="77777777" w:rsidR="005378D2" w:rsidRPr="00630E57" w:rsidRDefault="005378D2" w:rsidP="005949D6">
      <w:pPr>
        <w:bidi/>
        <w:rPr>
          <w:rFonts w:ascii="Tahoma" w:hAnsi="Tahoma"/>
          <w:szCs w:val="28"/>
        </w:rPr>
      </w:pPr>
      <w:r w:rsidRPr="00630E57">
        <w:rPr>
          <w:rFonts w:ascii="Tahoma" w:hAnsi="Tahoma"/>
          <w:szCs w:val="28"/>
          <w:rtl/>
        </w:rPr>
        <w:t xml:space="preserve">۲۶۴۹نفر به سؤالات نظرسنجی پاسخ دادند.  </w:t>
      </w:r>
    </w:p>
    <w:p w14:paraId="65E9CCA5" w14:textId="77777777" w:rsidR="005378D2" w:rsidRPr="00630E57" w:rsidRDefault="005378D2" w:rsidP="005949D6">
      <w:pPr>
        <w:bidi/>
        <w:rPr>
          <w:rFonts w:ascii="Tahoma" w:hAnsi="Tahoma"/>
          <w:szCs w:val="28"/>
        </w:rPr>
      </w:pPr>
      <w:r w:rsidRPr="00630E57">
        <w:rPr>
          <w:rFonts w:ascii="Tahoma" w:hAnsi="Tahoma"/>
          <w:szCs w:val="28"/>
          <w:rtl/>
        </w:rPr>
        <w:t>۵۹۹ نفر در کارگاه های اجتماعی شرکت کردند.</w:t>
      </w:r>
    </w:p>
    <w:p w14:paraId="555CCCB4" w14:textId="77777777" w:rsidR="005378D2" w:rsidRPr="00630E57" w:rsidRDefault="005378D2" w:rsidP="005949D6">
      <w:pPr>
        <w:bidi/>
        <w:rPr>
          <w:rFonts w:ascii="Tahoma" w:hAnsi="Tahoma"/>
          <w:szCs w:val="28"/>
        </w:rPr>
      </w:pPr>
      <w:r w:rsidRPr="00630E57">
        <w:rPr>
          <w:rFonts w:ascii="Tahoma" w:hAnsi="Tahoma"/>
          <w:szCs w:val="28"/>
          <w:rtl/>
        </w:rPr>
        <w:t>ما با ۴۷۴ از بومیان و جزیره نشینان تنگه تورز استریت صحبت کردیم.</w:t>
      </w:r>
    </w:p>
    <w:p w14:paraId="6425EB68" w14:textId="77777777" w:rsidR="005378D2" w:rsidRPr="00630E57" w:rsidRDefault="005378D2" w:rsidP="005949D6">
      <w:pPr>
        <w:bidi/>
        <w:rPr>
          <w:rFonts w:ascii="Tahoma" w:hAnsi="Tahoma"/>
          <w:szCs w:val="28"/>
          <w:rtl/>
        </w:rPr>
      </w:pPr>
      <w:r w:rsidRPr="00630E57">
        <w:rPr>
          <w:rFonts w:ascii="Tahoma" w:hAnsi="Tahoma"/>
          <w:szCs w:val="28"/>
          <w:rtl/>
        </w:rPr>
        <w:t>ما با افراد زیر یک به یک صحبت کردیم:</w:t>
      </w:r>
    </w:p>
    <w:p w14:paraId="2539D8C7" w14:textId="77777777" w:rsidR="005378D2" w:rsidRPr="00630E57" w:rsidRDefault="005378D2" w:rsidP="005949D6">
      <w:pPr>
        <w:pStyle w:val="ListParagraph"/>
        <w:numPr>
          <w:ilvl w:val="1"/>
          <w:numId w:val="15"/>
        </w:numPr>
        <w:bidi/>
        <w:spacing w:before="360" w:after="840"/>
        <w:rPr>
          <w:rFonts w:ascii="Tahoma" w:hAnsi="Tahoma"/>
        </w:rPr>
      </w:pPr>
      <w:r w:rsidRPr="00630E57">
        <w:rPr>
          <w:rFonts w:ascii="Tahoma" w:hAnsi="Tahoma"/>
          <w:rtl/>
        </w:rPr>
        <w:t>با ۱۵ موسسه به صورت حضوری</w:t>
      </w:r>
    </w:p>
    <w:p w14:paraId="373E056A" w14:textId="77777777" w:rsidR="005378D2" w:rsidRPr="00630E57" w:rsidRDefault="005378D2" w:rsidP="005949D6">
      <w:pPr>
        <w:pStyle w:val="ListParagraph"/>
        <w:numPr>
          <w:ilvl w:val="1"/>
          <w:numId w:val="15"/>
        </w:numPr>
        <w:bidi/>
        <w:spacing w:before="600" w:after="360"/>
        <w:rPr>
          <w:rFonts w:ascii="Tahoma" w:hAnsi="Tahoma"/>
        </w:rPr>
      </w:pPr>
      <w:r w:rsidRPr="00630E57">
        <w:rPr>
          <w:rFonts w:ascii="Tahoma" w:hAnsi="Tahoma"/>
          <w:rtl/>
        </w:rPr>
        <w:t>با ۱۴ نفر به صورت آنلاین</w:t>
      </w:r>
    </w:p>
    <w:p w14:paraId="12E7688F" w14:textId="77777777" w:rsidR="005F77FD" w:rsidRPr="00630E57" w:rsidRDefault="005F77FD" w:rsidP="005949D6">
      <w:pPr>
        <w:bidi/>
        <w:spacing w:before="0" w:after="0" w:line="240" w:lineRule="auto"/>
        <w:rPr>
          <w:rFonts w:ascii="Tahoma" w:hAnsi="Tahoma"/>
          <w:b/>
          <w:bCs/>
          <w:color w:val="00787A"/>
          <w:sz w:val="36"/>
          <w:szCs w:val="26"/>
          <w:lang w:eastAsia="x-none"/>
        </w:rPr>
      </w:pPr>
      <w:bookmarkStart w:id="15" w:name="_Toc20746718"/>
      <w:r w:rsidRPr="00630E57">
        <w:rPr>
          <w:rFonts w:ascii="Tahoma" w:hAnsi="Tahoma"/>
        </w:rPr>
        <w:br w:type="page"/>
      </w:r>
    </w:p>
    <w:p w14:paraId="4E5F1D19" w14:textId="4D1752CD" w:rsidR="00012603" w:rsidRPr="00630E57" w:rsidRDefault="00012603" w:rsidP="005949D6">
      <w:pPr>
        <w:pStyle w:val="Heading2"/>
        <w:bidi/>
        <w:rPr>
          <w:rFonts w:ascii="Tahoma" w:hAnsi="Tahoma" w:cs="Tahoma"/>
          <w:szCs w:val="36"/>
          <w:lang w:val="en-AU"/>
        </w:rPr>
      </w:pPr>
      <w:bookmarkStart w:id="16" w:name="_Toc26168039"/>
      <w:bookmarkEnd w:id="15"/>
      <w:r w:rsidRPr="00630E57">
        <w:rPr>
          <w:rFonts w:ascii="Tahoma" w:hAnsi="Tahoma" w:cs="Tahoma"/>
          <w:szCs w:val="36"/>
          <w:rtl/>
          <w:lang w:val="en-AU"/>
        </w:rPr>
        <w:lastRenderedPageBreak/>
        <w:t>آنچه جامعه به ما گفت</w:t>
      </w:r>
      <w:bookmarkEnd w:id="16"/>
    </w:p>
    <w:p w14:paraId="6221A867" w14:textId="77777777" w:rsidR="005378D2" w:rsidRPr="00630E57" w:rsidRDefault="005378D2" w:rsidP="00096059">
      <w:pPr>
        <w:bidi/>
        <w:spacing w:before="0"/>
        <w:rPr>
          <w:rFonts w:ascii="Tahoma" w:hAnsi="Tahoma"/>
          <w:szCs w:val="28"/>
        </w:rPr>
      </w:pPr>
      <w:r w:rsidRPr="00630E57">
        <w:rPr>
          <w:rFonts w:ascii="Tahoma" w:hAnsi="Tahoma"/>
          <w:szCs w:val="28"/>
          <w:rtl/>
        </w:rPr>
        <w:t>مردم به ما ایده های مهم زیادی دادند تا در مورد استراتژی جدید فکر کنیم.</w:t>
      </w:r>
    </w:p>
    <w:p w14:paraId="40466976" w14:textId="77777777" w:rsidR="005378D2" w:rsidRPr="00630E57" w:rsidRDefault="005378D2" w:rsidP="00096059">
      <w:pPr>
        <w:bidi/>
        <w:spacing w:before="0"/>
        <w:rPr>
          <w:rFonts w:ascii="Tahoma" w:hAnsi="Tahoma"/>
          <w:szCs w:val="28"/>
        </w:rPr>
      </w:pPr>
      <w:r w:rsidRPr="00630E57">
        <w:rPr>
          <w:rFonts w:ascii="Tahoma" w:hAnsi="Tahoma"/>
          <w:szCs w:val="28"/>
          <w:rtl/>
        </w:rPr>
        <w:t>آنها گفتند باید هر گاه تصمیمی درباره افراد دارای معلولیت گرفته می شود در تصمیم گیری سهیم شوند.</w:t>
      </w:r>
    </w:p>
    <w:p w14:paraId="441DAE61" w14:textId="232416A1" w:rsidR="005378D2" w:rsidRPr="00630E57" w:rsidRDefault="005378D2" w:rsidP="00885318">
      <w:pPr>
        <w:bidi/>
        <w:spacing w:before="0"/>
        <w:rPr>
          <w:rFonts w:ascii="Tahoma" w:hAnsi="Tahoma"/>
          <w:szCs w:val="28"/>
        </w:rPr>
      </w:pPr>
      <w:r w:rsidRPr="00630E57">
        <w:rPr>
          <w:rFonts w:ascii="Tahoma" w:hAnsi="Tahoma"/>
        </w:rPr>
        <w:t xml:space="preserve"> </w:t>
      </w:r>
      <w:r w:rsidRPr="00630E57">
        <w:rPr>
          <w:rFonts w:ascii="Tahoma" w:hAnsi="Tahoma"/>
          <w:szCs w:val="28"/>
          <w:rtl/>
        </w:rPr>
        <w:t>این شامل موارد زیر است:</w:t>
      </w:r>
    </w:p>
    <w:p w14:paraId="41B79362" w14:textId="77777777" w:rsidR="005378D2" w:rsidRPr="00630E57" w:rsidRDefault="005378D2" w:rsidP="00096059">
      <w:pPr>
        <w:pStyle w:val="ListParagraph"/>
        <w:numPr>
          <w:ilvl w:val="0"/>
          <w:numId w:val="16"/>
        </w:numPr>
        <w:bidi/>
        <w:spacing w:before="0"/>
        <w:rPr>
          <w:rFonts w:ascii="Tahoma" w:hAnsi="Tahoma"/>
          <w:szCs w:val="28"/>
        </w:rPr>
      </w:pPr>
      <w:r w:rsidRPr="00630E57">
        <w:rPr>
          <w:rFonts w:ascii="Tahoma" w:hAnsi="Tahoma"/>
          <w:szCs w:val="28"/>
          <w:rtl/>
        </w:rPr>
        <w:t>آنچه که در استراتژی جدید وجود دارد</w:t>
      </w:r>
    </w:p>
    <w:p w14:paraId="3A9DEFC4" w14:textId="77777777" w:rsidR="005378D2" w:rsidRPr="00630E57" w:rsidRDefault="005378D2" w:rsidP="005949D6">
      <w:pPr>
        <w:pStyle w:val="ListParagraph"/>
        <w:numPr>
          <w:ilvl w:val="0"/>
          <w:numId w:val="17"/>
        </w:numPr>
        <w:bidi/>
        <w:rPr>
          <w:rFonts w:ascii="Tahoma" w:hAnsi="Tahoma"/>
          <w:szCs w:val="28"/>
        </w:rPr>
      </w:pPr>
      <w:r w:rsidRPr="00630E57">
        <w:rPr>
          <w:rFonts w:ascii="Tahoma" w:hAnsi="Tahoma"/>
          <w:szCs w:val="28"/>
          <w:rtl/>
        </w:rPr>
        <w:t>نحوه کار استراتژی جدید</w:t>
      </w:r>
    </w:p>
    <w:p w14:paraId="580411E3" w14:textId="77777777" w:rsidR="005378D2" w:rsidRPr="00630E57" w:rsidRDefault="005378D2" w:rsidP="00096059">
      <w:pPr>
        <w:bidi/>
        <w:spacing w:before="0"/>
        <w:rPr>
          <w:rFonts w:ascii="Tahoma" w:hAnsi="Tahoma"/>
          <w:szCs w:val="28"/>
        </w:rPr>
      </w:pPr>
      <w:r w:rsidRPr="00630E57">
        <w:rPr>
          <w:rFonts w:ascii="Tahoma" w:hAnsi="Tahoma"/>
          <w:szCs w:val="28"/>
          <w:rtl/>
        </w:rPr>
        <w:t>آنها گفتند که مهم است که دولتها به استراتژی جدید عمل نمایند.</w:t>
      </w:r>
    </w:p>
    <w:p w14:paraId="2F2F0995" w14:textId="77777777" w:rsidR="005378D2" w:rsidRPr="00630E57" w:rsidRDefault="005378D2" w:rsidP="00096059">
      <w:pPr>
        <w:bidi/>
        <w:spacing w:before="0"/>
        <w:rPr>
          <w:rFonts w:ascii="Tahoma" w:hAnsi="Tahoma"/>
          <w:szCs w:val="28"/>
        </w:rPr>
      </w:pPr>
      <w:r w:rsidRPr="00630E57">
        <w:rPr>
          <w:rFonts w:ascii="Tahoma" w:hAnsi="Tahoma"/>
          <w:szCs w:val="28"/>
          <w:rtl/>
        </w:rPr>
        <w:t>مردم گفتند باید گروهی وجود داشته باشد که چگونگی عملکرد دولتها در خصوص استراتژی جدید را بررسی کند.</w:t>
      </w:r>
    </w:p>
    <w:p w14:paraId="554D840D" w14:textId="598D52EA" w:rsidR="007D1AF6" w:rsidRPr="00885318" w:rsidRDefault="005378D2" w:rsidP="00885318">
      <w:pPr>
        <w:bidi/>
        <w:rPr>
          <w:rFonts w:ascii="Tahoma" w:hAnsi="Tahoma"/>
          <w:szCs w:val="28"/>
        </w:rPr>
      </w:pPr>
      <w:r w:rsidRPr="00630E57">
        <w:rPr>
          <w:rFonts w:ascii="Tahoma" w:hAnsi="Tahoma"/>
          <w:szCs w:val="28"/>
          <w:rtl/>
        </w:rPr>
        <w:t>آنها همچنین گفتند که هر ساله باید گزارشی در مورد نحوه کار استراتژی جدید ارائه شود.</w:t>
      </w:r>
    </w:p>
    <w:p w14:paraId="3E605325" w14:textId="1D40C9E0" w:rsidR="00BD7E90" w:rsidRPr="00630E57" w:rsidRDefault="00BD7E90" w:rsidP="00885318">
      <w:pPr>
        <w:spacing w:before="0" w:after="0" w:line="240" w:lineRule="auto"/>
        <w:jc w:val="right"/>
        <w:rPr>
          <w:rFonts w:ascii="Tahoma" w:hAnsi="Tahoma"/>
          <w:b/>
          <w:bCs/>
          <w:szCs w:val="28"/>
          <w:lang w:bidi="fa-IR"/>
        </w:rPr>
      </w:pPr>
      <w:r w:rsidRPr="00630E57">
        <w:rPr>
          <w:rFonts w:ascii="Tahoma" w:hAnsi="Tahoma"/>
          <w:b/>
          <w:bCs/>
          <w:szCs w:val="28"/>
          <w:rtl/>
          <w:lang w:bidi="fa-IR"/>
        </w:rPr>
        <w:t>چه مواردی برای افراد</w:t>
      </w:r>
      <w:r w:rsidR="00A560DD" w:rsidRPr="00630E57">
        <w:rPr>
          <w:rFonts w:ascii="Tahoma" w:hAnsi="Tahoma"/>
          <w:b/>
          <w:bCs/>
          <w:szCs w:val="28"/>
          <w:rtl/>
          <w:lang w:bidi="fa-IR"/>
        </w:rPr>
        <w:t xml:space="preserve"> داری</w:t>
      </w:r>
      <w:r w:rsidRPr="00630E57">
        <w:rPr>
          <w:rFonts w:ascii="Tahoma" w:hAnsi="Tahoma"/>
          <w:b/>
          <w:bCs/>
          <w:szCs w:val="28"/>
          <w:rtl/>
          <w:lang w:bidi="fa-IR"/>
        </w:rPr>
        <w:t xml:space="preserve"> معلول</w:t>
      </w:r>
      <w:r w:rsidR="00A560DD" w:rsidRPr="00630E57">
        <w:rPr>
          <w:rFonts w:ascii="Tahoma" w:hAnsi="Tahoma"/>
          <w:b/>
          <w:bCs/>
          <w:szCs w:val="28"/>
          <w:rtl/>
          <w:lang w:bidi="fa-IR"/>
        </w:rPr>
        <w:t>یت</w:t>
      </w:r>
      <w:r w:rsidRPr="00630E57">
        <w:rPr>
          <w:rFonts w:ascii="Tahoma" w:hAnsi="Tahoma"/>
          <w:b/>
          <w:bCs/>
          <w:szCs w:val="28"/>
          <w:rtl/>
          <w:lang w:bidi="fa-IR"/>
        </w:rPr>
        <w:t xml:space="preserve"> بهبود یافته است؟</w:t>
      </w:r>
    </w:p>
    <w:p w14:paraId="4A1430EA" w14:textId="77777777" w:rsidR="005378D2" w:rsidRPr="00630E57" w:rsidRDefault="005378D2" w:rsidP="005949D6">
      <w:pPr>
        <w:bidi/>
        <w:rPr>
          <w:rFonts w:ascii="Tahoma" w:hAnsi="Tahoma"/>
          <w:szCs w:val="28"/>
        </w:rPr>
      </w:pPr>
      <w:r w:rsidRPr="00630E57">
        <w:rPr>
          <w:rFonts w:ascii="Tahoma" w:hAnsi="Tahoma"/>
          <w:szCs w:val="28"/>
          <w:rtl/>
        </w:rPr>
        <w:t>مردم در جامعه به ما گفتند که طی ۱۰ سال گذشته اوضاع تا حدی بهبود یافته است.</w:t>
      </w:r>
    </w:p>
    <w:p w14:paraId="03A564F7" w14:textId="77777777" w:rsidR="005378D2" w:rsidRPr="00630E57" w:rsidRDefault="005378D2" w:rsidP="005949D6">
      <w:pPr>
        <w:bidi/>
        <w:rPr>
          <w:rFonts w:ascii="Tahoma" w:hAnsi="Tahoma"/>
          <w:szCs w:val="28"/>
        </w:rPr>
      </w:pPr>
      <w:r w:rsidRPr="00630E57">
        <w:rPr>
          <w:rFonts w:ascii="Tahoma" w:hAnsi="Tahoma"/>
          <w:szCs w:val="28"/>
          <w:rtl/>
        </w:rPr>
        <w:t>مردم گفتند:</w:t>
      </w:r>
    </w:p>
    <w:p w14:paraId="7B1F170B" w14:textId="77777777" w:rsidR="005378D2" w:rsidRPr="00630E57" w:rsidRDefault="005378D2" w:rsidP="005949D6">
      <w:pPr>
        <w:pStyle w:val="ListParagraph"/>
        <w:numPr>
          <w:ilvl w:val="0"/>
          <w:numId w:val="17"/>
        </w:numPr>
        <w:bidi/>
        <w:rPr>
          <w:rFonts w:ascii="Tahoma" w:hAnsi="Tahoma"/>
          <w:szCs w:val="28"/>
        </w:rPr>
      </w:pPr>
      <w:r w:rsidRPr="00630E57">
        <w:rPr>
          <w:rFonts w:ascii="Tahoma" w:hAnsi="Tahoma"/>
          <w:szCs w:val="28"/>
          <w:rtl/>
        </w:rPr>
        <w:t>آنها می توانند خدمات و پشتیبانی هایی دریافت کنند که نیازهای آنها را بهتر برآورده سازد.</w:t>
      </w:r>
    </w:p>
    <w:p w14:paraId="72C3ED7D" w14:textId="77777777" w:rsidR="005378D2" w:rsidRPr="00630E57" w:rsidRDefault="005378D2" w:rsidP="005949D6">
      <w:pPr>
        <w:pStyle w:val="ListParagraph"/>
        <w:numPr>
          <w:ilvl w:val="0"/>
          <w:numId w:val="18"/>
        </w:numPr>
        <w:bidi/>
        <w:rPr>
          <w:rFonts w:ascii="Tahoma" w:hAnsi="Tahoma"/>
        </w:rPr>
      </w:pPr>
      <w:r w:rsidRPr="00630E57">
        <w:rPr>
          <w:rFonts w:ascii="Tahoma" w:hAnsi="Tahoma"/>
          <w:rtl/>
        </w:rPr>
        <w:t>تفکر و احساس جامعه نسبت به افراد معلول بهبود یافته است.</w:t>
      </w:r>
    </w:p>
    <w:p w14:paraId="617AD536" w14:textId="77777777" w:rsidR="005378D2" w:rsidRPr="00630E57" w:rsidRDefault="005378D2" w:rsidP="005949D6">
      <w:pPr>
        <w:pStyle w:val="ListParagraph"/>
        <w:numPr>
          <w:ilvl w:val="0"/>
          <w:numId w:val="18"/>
        </w:numPr>
        <w:bidi/>
        <w:rPr>
          <w:rFonts w:ascii="Tahoma" w:hAnsi="Tahoma"/>
        </w:rPr>
      </w:pPr>
      <w:r w:rsidRPr="00630E57">
        <w:rPr>
          <w:rFonts w:ascii="Tahoma" w:hAnsi="Tahoma"/>
          <w:rtl/>
        </w:rPr>
        <w:t>افراد معلول بیشتری در رسانه ها نشان داده می شوند.</w:t>
      </w:r>
    </w:p>
    <w:p w14:paraId="40525BBF" w14:textId="77777777" w:rsidR="005378D2" w:rsidRPr="00630E57" w:rsidRDefault="005378D2" w:rsidP="005949D6">
      <w:pPr>
        <w:pStyle w:val="ListParagraph"/>
        <w:numPr>
          <w:ilvl w:val="0"/>
          <w:numId w:val="18"/>
        </w:numPr>
        <w:bidi/>
        <w:rPr>
          <w:rFonts w:ascii="Tahoma" w:hAnsi="Tahoma"/>
        </w:rPr>
      </w:pPr>
      <w:r w:rsidRPr="00630E57">
        <w:rPr>
          <w:rFonts w:ascii="Tahoma" w:hAnsi="Tahoma"/>
          <w:rtl/>
        </w:rPr>
        <w:t>افراد معلول بیشتری در مشاغل مهم هستند.</w:t>
      </w:r>
    </w:p>
    <w:p w14:paraId="32969424" w14:textId="77777777" w:rsidR="005378D2" w:rsidRPr="00630E57" w:rsidRDefault="005378D2" w:rsidP="005949D6">
      <w:pPr>
        <w:pStyle w:val="ListParagraph"/>
        <w:numPr>
          <w:ilvl w:val="0"/>
          <w:numId w:val="18"/>
        </w:numPr>
        <w:bidi/>
        <w:rPr>
          <w:rFonts w:ascii="Tahoma" w:hAnsi="Tahoma"/>
          <w:rtl/>
        </w:rPr>
      </w:pPr>
      <w:r w:rsidRPr="00630E57">
        <w:rPr>
          <w:rFonts w:ascii="Tahoma" w:hAnsi="Tahoma"/>
          <w:rtl/>
        </w:rPr>
        <w:t xml:space="preserve">امکانات جامعه  قابل دسترسی تر هستند.  </w:t>
      </w:r>
    </w:p>
    <w:p w14:paraId="703787CE" w14:textId="77777777" w:rsidR="00885318" w:rsidRDefault="00885318">
      <w:pPr>
        <w:spacing w:before="0" w:after="0" w:line="240" w:lineRule="auto"/>
        <w:rPr>
          <w:rFonts w:ascii="Tahoma" w:hAnsi="Tahoma"/>
          <w:b/>
          <w:bCs/>
          <w:szCs w:val="28"/>
          <w:rtl/>
          <w:lang w:bidi="fa-IR"/>
        </w:rPr>
      </w:pPr>
      <w:r>
        <w:rPr>
          <w:rFonts w:ascii="Tahoma" w:hAnsi="Tahoma"/>
          <w:b/>
          <w:bCs/>
          <w:szCs w:val="28"/>
          <w:rtl/>
          <w:lang w:bidi="fa-IR"/>
        </w:rPr>
        <w:lastRenderedPageBreak/>
        <w:br w:type="page"/>
      </w:r>
    </w:p>
    <w:p w14:paraId="6C34E826" w14:textId="1DB2D239" w:rsidR="00BD7E90" w:rsidRPr="00630E57" w:rsidRDefault="00BD7E90" w:rsidP="005949D6">
      <w:pPr>
        <w:bidi/>
        <w:rPr>
          <w:rFonts w:ascii="Tahoma" w:hAnsi="Tahoma"/>
          <w:b/>
          <w:bCs/>
          <w:szCs w:val="28"/>
          <w:lang w:bidi="fa-IR"/>
        </w:rPr>
      </w:pPr>
      <w:r w:rsidRPr="00630E57">
        <w:rPr>
          <w:rFonts w:ascii="Tahoma" w:hAnsi="Tahoma"/>
          <w:b/>
          <w:bCs/>
          <w:szCs w:val="28"/>
          <w:rtl/>
          <w:lang w:bidi="fa-IR"/>
        </w:rPr>
        <w:lastRenderedPageBreak/>
        <w:t>معلولان</w:t>
      </w:r>
      <w:r w:rsidR="006D4F51" w:rsidRPr="00630E57">
        <w:rPr>
          <w:rFonts w:ascii="Tahoma" w:hAnsi="Tahoma"/>
          <w:b/>
          <w:bCs/>
          <w:szCs w:val="28"/>
          <w:rtl/>
          <w:lang w:bidi="fa-IR"/>
        </w:rPr>
        <w:t xml:space="preserve"> کماکان</w:t>
      </w:r>
      <w:r w:rsidRPr="00630E57">
        <w:rPr>
          <w:rFonts w:ascii="Tahoma" w:hAnsi="Tahoma"/>
          <w:b/>
          <w:bCs/>
          <w:szCs w:val="28"/>
          <w:rtl/>
          <w:lang w:bidi="fa-IR"/>
        </w:rPr>
        <w:t xml:space="preserve"> با چه چالش هایی روبرو هستند؟</w:t>
      </w:r>
    </w:p>
    <w:p w14:paraId="3EEF91D9" w14:textId="77777777" w:rsidR="005378D2" w:rsidRPr="00630E57" w:rsidRDefault="005378D2" w:rsidP="005949D6">
      <w:pPr>
        <w:bidi/>
        <w:rPr>
          <w:rFonts w:ascii="Tahoma" w:hAnsi="Tahoma"/>
          <w:szCs w:val="28"/>
        </w:rPr>
      </w:pPr>
      <w:r w:rsidRPr="00630E57">
        <w:rPr>
          <w:rFonts w:ascii="Tahoma" w:hAnsi="Tahoma"/>
          <w:szCs w:val="28"/>
          <w:rtl/>
        </w:rPr>
        <w:t>معلولین هنوز در جامعه ما با موانع و چالش هایی روبرو هستند.</w:t>
      </w:r>
    </w:p>
    <w:p w14:paraId="07BB047B" w14:textId="77777777" w:rsidR="005378D2" w:rsidRPr="00630E57" w:rsidRDefault="005378D2" w:rsidP="005949D6">
      <w:pPr>
        <w:bidi/>
        <w:rPr>
          <w:rFonts w:ascii="Tahoma" w:hAnsi="Tahoma"/>
          <w:szCs w:val="28"/>
        </w:rPr>
      </w:pPr>
      <w:r w:rsidRPr="00630E57">
        <w:rPr>
          <w:rFonts w:ascii="Tahoma" w:hAnsi="Tahoma"/>
          <w:szCs w:val="28"/>
          <w:rtl/>
        </w:rPr>
        <w:t>بیش از ۸۰٪ افرادی که در این نظرسنجی شرکت کرده اند گفتند که افراد بدون معلولیت نمی دانند که چگونه باید نسبت به افرادی که معلولیت دارند رفتار کنند.</w:t>
      </w:r>
    </w:p>
    <w:p w14:paraId="2CA7A393" w14:textId="77777777" w:rsidR="005378D2" w:rsidRPr="00630E57" w:rsidRDefault="005378D2" w:rsidP="005949D6">
      <w:pPr>
        <w:bidi/>
        <w:rPr>
          <w:rFonts w:ascii="Tahoma" w:hAnsi="Tahoma"/>
          <w:szCs w:val="28"/>
        </w:rPr>
      </w:pPr>
      <w:r w:rsidRPr="00630E57">
        <w:rPr>
          <w:rFonts w:ascii="Tahoma" w:hAnsi="Tahoma"/>
          <w:szCs w:val="28"/>
          <w:rtl/>
        </w:rPr>
        <w:t xml:space="preserve">۳۱٪ از افراد دارای معلولیت که در این نظرسنجی شرکت کرده اند گفتند که </w:t>
      </w:r>
      <w:r w:rsidRPr="00630E57">
        <w:rPr>
          <w:rFonts w:ascii="Tahoma" w:hAnsi="Tahoma"/>
          <w:b/>
          <w:bCs/>
          <w:szCs w:val="28"/>
          <w:rtl/>
        </w:rPr>
        <w:t>تبعیض</w:t>
      </w:r>
      <w:r w:rsidRPr="00630E57">
        <w:rPr>
          <w:rFonts w:ascii="Tahoma" w:hAnsi="Tahoma"/>
          <w:szCs w:val="28"/>
          <w:rtl/>
        </w:rPr>
        <w:t xml:space="preserve"> در ۵ سال گذشته بدتر شده است.</w:t>
      </w:r>
    </w:p>
    <w:p w14:paraId="363AFD6B" w14:textId="77777777" w:rsidR="005378D2" w:rsidRPr="00630E57" w:rsidRDefault="005378D2" w:rsidP="005949D6">
      <w:pPr>
        <w:bidi/>
        <w:rPr>
          <w:rFonts w:ascii="Tahoma" w:hAnsi="Tahoma"/>
          <w:szCs w:val="28"/>
        </w:rPr>
      </w:pPr>
      <w:r w:rsidRPr="00630E57">
        <w:rPr>
          <w:rFonts w:ascii="Tahoma" w:hAnsi="Tahoma"/>
          <w:szCs w:val="28"/>
          <w:rtl/>
        </w:rPr>
        <w:t>تبعیض زمانی است که به دلیل معلولیت تان با شما ناعادلانه رفتار می شود.</w:t>
      </w:r>
    </w:p>
    <w:p w14:paraId="1018C27F" w14:textId="77777777" w:rsidR="005378D2" w:rsidRPr="00630E57" w:rsidRDefault="005378D2" w:rsidP="005949D6">
      <w:pPr>
        <w:bidi/>
        <w:rPr>
          <w:rFonts w:ascii="Tahoma" w:hAnsi="Tahoma"/>
          <w:szCs w:val="28"/>
        </w:rPr>
      </w:pPr>
      <w:r w:rsidRPr="00630E57">
        <w:rPr>
          <w:rFonts w:ascii="Tahoma" w:hAnsi="Tahoma"/>
          <w:szCs w:val="28"/>
          <w:rtl/>
        </w:rPr>
        <w:t xml:space="preserve">۳۴٪ از افراد دارای معلولیت که در این نظرسنجی شرکت کرده اند گفتند که در ۵ سال گذشته تجربه </w:t>
      </w:r>
      <w:r w:rsidRPr="00630E57">
        <w:rPr>
          <w:rFonts w:ascii="Tahoma" w:hAnsi="Tahoma"/>
          <w:b/>
          <w:bCs/>
          <w:szCs w:val="28"/>
          <w:rtl/>
        </w:rPr>
        <w:t>خشونت ، بدرفتاری ، بی توجهی و استثمار</w:t>
      </w:r>
      <w:r w:rsidRPr="00630E57">
        <w:rPr>
          <w:rFonts w:ascii="Tahoma" w:hAnsi="Tahoma"/>
          <w:szCs w:val="28"/>
          <w:rtl/>
        </w:rPr>
        <w:t xml:space="preserve"> بدتر شده است.</w:t>
      </w:r>
    </w:p>
    <w:p w14:paraId="20EA46B3" w14:textId="77777777" w:rsidR="005378D2" w:rsidRPr="00630E57" w:rsidRDefault="005378D2" w:rsidP="005949D6">
      <w:pPr>
        <w:bidi/>
        <w:rPr>
          <w:rFonts w:ascii="Tahoma" w:hAnsi="Tahoma"/>
          <w:szCs w:val="28"/>
        </w:rPr>
      </w:pPr>
      <w:r w:rsidRPr="00630E57">
        <w:rPr>
          <w:rFonts w:ascii="Tahoma" w:hAnsi="Tahoma"/>
          <w:szCs w:val="28"/>
          <w:rtl/>
        </w:rPr>
        <w:t>خشونت وقتی است که کسی از لحاظ جسمی به شما آسیب برساند.</w:t>
      </w:r>
    </w:p>
    <w:p w14:paraId="56A6FC38" w14:textId="77777777" w:rsidR="005378D2" w:rsidRPr="00630E57" w:rsidRDefault="005378D2" w:rsidP="005949D6">
      <w:pPr>
        <w:bidi/>
        <w:rPr>
          <w:rFonts w:ascii="Tahoma" w:hAnsi="Tahoma"/>
          <w:szCs w:val="28"/>
        </w:rPr>
      </w:pPr>
      <w:r w:rsidRPr="00630E57">
        <w:rPr>
          <w:rFonts w:ascii="Tahoma" w:hAnsi="Tahoma"/>
          <w:szCs w:val="28"/>
          <w:rtl/>
        </w:rPr>
        <w:t>بدرفتاری زمانی است که شخصی با شما بد رفتار می کند.</w:t>
      </w:r>
    </w:p>
    <w:p w14:paraId="5F26DD37" w14:textId="77777777" w:rsidR="005378D2" w:rsidRPr="00630E57" w:rsidRDefault="005378D2" w:rsidP="005949D6">
      <w:pPr>
        <w:bidi/>
        <w:rPr>
          <w:rFonts w:ascii="Tahoma" w:hAnsi="Tahoma"/>
          <w:spacing w:val="-4"/>
          <w:szCs w:val="28"/>
        </w:rPr>
      </w:pPr>
      <w:r w:rsidRPr="00630E57">
        <w:rPr>
          <w:rFonts w:ascii="Tahoma" w:hAnsi="Tahoma"/>
          <w:spacing w:val="-4"/>
          <w:szCs w:val="28"/>
          <w:rtl/>
        </w:rPr>
        <w:t>غفلت زمانی اتفاق می افتد که کسی که باید به شما کمک کند آنطور که باید کمک نکند.</w:t>
      </w:r>
    </w:p>
    <w:p w14:paraId="71015DE5" w14:textId="77777777" w:rsidR="005378D2" w:rsidRPr="00630E57" w:rsidRDefault="005378D2" w:rsidP="005949D6">
      <w:pPr>
        <w:bidi/>
        <w:rPr>
          <w:rFonts w:ascii="Tahoma" w:hAnsi="Tahoma"/>
          <w:szCs w:val="28"/>
        </w:rPr>
      </w:pPr>
      <w:r w:rsidRPr="00630E57">
        <w:rPr>
          <w:rFonts w:ascii="Tahoma" w:hAnsi="Tahoma"/>
          <w:szCs w:val="28"/>
          <w:rtl/>
        </w:rPr>
        <w:t>استثمار زمانی است که شخصی از شما سود جویی کند.</w:t>
      </w:r>
    </w:p>
    <w:p w14:paraId="5C7C0F01" w14:textId="77777777" w:rsidR="005378D2" w:rsidRPr="00630E57" w:rsidRDefault="005378D2" w:rsidP="005949D6">
      <w:pPr>
        <w:bidi/>
        <w:rPr>
          <w:rFonts w:ascii="Tahoma" w:hAnsi="Tahoma"/>
          <w:szCs w:val="28"/>
        </w:rPr>
      </w:pPr>
      <w:r w:rsidRPr="00630E57">
        <w:rPr>
          <w:rFonts w:ascii="Tahoma" w:hAnsi="Tahoma"/>
          <w:szCs w:val="28"/>
          <w:rtl/>
        </w:rPr>
        <w:t>۷۲٪ افرادی که در این نظرسنجی شرکت کرده اند گفتند که یافتن اطلاعات در مورد خدمات معلولین کار دشواری است.</w:t>
      </w:r>
    </w:p>
    <w:p w14:paraId="1E587A19" w14:textId="77777777" w:rsidR="005378D2" w:rsidRPr="00630E57" w:rsidRDefault="005378D2" w:rsidP="005949D6">
      <w:pPr>
        <w:bidi/>
        <w:rPr>
          <w:rFonts w:ascii="Tahoma" w:hAnsi="Tahoma"/>
          <w:szCs w:val="28"/>
        </w:rPr>
      </w:pPr>
      <w:r w:rsidRPr="00630E57">
        <w:rPr>
          <w:rFonts w:ascii="Tahoma" w:hAnsi="Tahoma"/>
          <w:szCs w:val="28"/>
          <w:rtl/>
        </w:rPr>
        <w:t>۶۰٪ افرادی که در این نظرسنجی شرکت کرده اند ، گفتند که یافتن اطلاعات در مورد حقوق افراد دارای معلولیت دشوار است.</w:t>
      </w:r>
    </w:p>
    <w:p w14:paraId="4350D7AA" w14:textId="77777777" w:rsidR="005378D2" w:rsidRPr="00630E57" w:rsidRDefault="005378D2" w:rsidP="005949D6">
      <w:pPr>
        <w:bidi/>
        <w:rPr>
          <w:rFonts w:ascii="Tahoma" w:hAnsi="Tahoma"/>
          <w:szCs w:val="28"/>
        </w:rPr>
      </w:pPr>
      <w:r w:rsidRPr="00630E57">
        <w:rPr>
          <w:rFonts w:ascii="Tahoma" w:hAnsi="Tahoma"/>
          <w:szCs w:val="28"/>
          <w:rtl/>
        </w:rPr>
        <w:t>ما همچنین متوجه شده ایم که حدود ۵۰٪ از افراد دارای معلولیت اغلب در فعالیت های اجتماعی شرکت نمی کنند.</w:t>
      </w:r>
    </w:p>
    <w:p w14:paraId="0F6E72A5" w14:textId="77777777" w:rsidR="005378D2" w:rsidRPr="00630E57" w:rsidRDefault="005378D2" w:rsidP="005949D6">
      <w:pPr>
        <w:bidi/>
        <w:rPr>
          <w:rFonts w:ascii="Tahoma" w:hAnsi="Tahoma"/>
          <w:szCs w:val="28"/>
        </w:rPr>
      </w:pPr>
      <w:r w:rsidRPr="00630E57">
        <w:rPr>
          <w:rFonts w:ascii="Tahoma" w:hAnsi="Tahoma"/>
          <w:szCs w:val="28"/>
          <w:rtl/>
        </w:rPr>
        <w:t>فعالیت های اجتماعی می تواند شامل موارد زیر باشد:</w:t>
      </w:r>
    </w:p>
    <w:p w14:paraId="1B30EE46" w14:textId="77777777" w:rsidR="005378D2" w:rsidRPr="00630E57" w:rsidRDefault="005378D2" w:rsidP="005949D6">
      <w:pPr>
        <w:pStyle w:val="ListParagraph"/>
        <w:numPr>
          <w:ilvl w:val="0"/>
          <w:numId w:val="19"/>
        </w:numPr>
        <w:bidi/>
        <w:spacing w:before="360" w:after="360"/>
        <w:rPr>
          <w:rFonts w:ascii="Tahoma" w:hAnsi="Tahoma"/>
          <w:szCs w:val="28"/>
        </w:rPr>
      </w:pPr>
      <w:r w:rsidRPr="00630E57">
        <w:rPr>
          <w:rFonts w:ascii="Tahoma" w:hAnsi="Tahoma"/>
          <w:szCs w:val="28"/>
          <w:rtl/>
        </w:rPr>
        <w:t>خرید</w:t>
      </w:r>
    </w:p>
    <w:p w14:paraId="3F31AE19" w14:textId="77777777" w:rsidR="005378D2" w:rsidRPr="00630E57" w:rsidRDefault="005378D2" w:rsidP="005949D6">
      <w:pPr>
        <w:pStyle w:val="ListParagraph"/>
        <w:numPr>
          <w:ilvl w:val="0"/>
          <w:numId w:val="19"/>
        </w:numPr>
        <w:bidi/>
        <w:spacing w:before="360" w:after="360"/>
        <w:rPr>
          <w:rFonts w:ascii="Tahoma" w:hAnsi="Tahoma"/>
          <w:szCs w:val="28"/>
        </w:rPr>
      </w:pPr>
      <w:r w:rsidRPr="00630E57">
        <w:rPr>
          <w:rFonts w:ascii="Tahoma" w:hAnsi="Tahoma"/>
          <w:szCs w:val="28"/>
          <w:rtl/>
        </w:rPr>
        <w:lastRenderedPageBreak/>
        <w:t>رفتن به سینما</w:t>
      </w:r>
    </w:p>
    <w:p w14:paraId="6FF0D789" w14:textId="77777777" w:rsidR="005378D2" w:rsidRPr="00630E57" w:rsidRDefault="005378D2" w:rsidP="005949D6">
      <w:pPr>
        <w:pStyle w:val="ListParagraph"/>
        <w:numPr>
          <w:ilvl w:val="0"/>
          <w:numId w:val="19"/>
        </w:numPr>
        <w:bidi/>
        <w:spacing w:before="360" w:after="360"/>
        <w:rPr>
          <w:rFonts w:ascii="Tahoma" w:hAnsi="Tahoma"/>
        </w:rPr>
      </w:pPr>
      <w:r w:rsidRPr="00630E57">
        <w:rPr>
          <w:rFonts w:ascii="Tahoma" w:hAnsi="Tahoma"/>
          <w:szCs w:val="28"/>
          <w:rtl/>
        </w:rPr>
        <w:t>رفتن به یک رویداد ورزشی ، مثل فوتبال</w:t>
      </w:r>
    </w:p>
    <w:p w14:paraId="0589968A" w14:textId="77777777" w:rsidR="005378D2" w:rsidRPr="00630E57" w:rsidRDefault="005378D2" w:rsidP="005949D6">
      <w:pPr>
        <w:bidi/>
        <w:rPr>
          <w:rFonts w:ascii="Tahoma" w:hAnsi="Tahoma"/>
          <w:szCs w:val="28"/>
        </w:rPr>
      </w:pPr>
      <w:r w:rsidRPr="00630E57">
        <w:rPr>
          <w:rFonts w:ascii="Tahoma" w:hAnsi="Tahoma"/>
          <w:szCs w:val="28"/>
          <w:rtl/>
        </w:rPr>
        <w:t>شایع ترین دلیل عدم مشارکت افراد معلول این است که پول کافی ندارند.</w:t>
      </w:r>
    </w:p>
    <w:p w14:paraId="0A60D1AD" w14:textId="77777777" w:rsidR="005378D2" w:rsidRPr="00630E57" w:rsidRDefault="005378D2" w:rsidP="005949D6">
      <w:pPr>
        <w:bidi/>
        <w:rPr>
          <w:rFonts w:ascii="Tahoma" w:hAnsi="Tahoma"/>
          <w:szCs w:val="28"/>
        </w:rPr>
      </w:pPr>
      <w:r w:rsidRPr="00630E57">
        <w:rPr>
          <w:rFonts w:ascii="Tahoma" w:hAnsi="Tahoma"/>
          <w:szCs w:val="28"/>
          <w:rtl/>
        </w:rPr>
        <w:t>افراد دارای معلولیت گفتند که موارد زیر بزرگترین چالش های پیش روی آنهاست:</w:t>
      </w:r>
    </w:p>
    <w:p w14:paraId="3F588D66" w14:textId="77777777" w:rsidR="005378D2" w:rsidRPr="00630E57" w:rsidRDefault="005378D2" w:rsidP="005949D6">
      <w:pPr>
        <w:pStyle w:val="ListParagraph"/>
        <w:numPr>
          <w:ilvl w:val="0"/>
          <w:numId w:val="20"/>
        </w:numPr>
        <w:bidi/>
        <w:rPr>
          <w:rFonts w:ascii="Tahoma" w:hAnsi="Tahoma"/>
          <w:szCs w:val="28"/>
        </w:rPr>
      </w:pPr>
      <w:r w:rsidRPr="00630E57">
        <w:rPr>
          <w:rFonts w:ascii="Tahoma" w:hAnsi="Tahoma"/>
          <w:szCs w:val="28"/>
          <w:rtl/>
        </w:rPr>
        <w:t>پیدا کردن و نگه داشتن شغل</w:t>
      </w:r>
    </w:p>
    <w:p w14:paraId="43355AB2" w14:textId="77777777" w:rsidR="005378D2" w:rsidRPr="00630E57" w:rsidRDefault="005378D2" w:rsidP="005949D6">
      <w:pPr>
        <w:pStyle w:val="ListParagraph"/>
        <w:numPr>
          <w:ilvl w:val="0"/>
          <w:numId w:val="21"/>
        </w:numPr>
        <w:bidi/>
        <w:rPr>
          <w:rFonts w:ascii="Tahoma" w:hAnsi="Tahoma"/>
          <w:szCs w:val="28"/>
        </w:rPr>
      </w:pPr>
      <w:r w:rsidRPr="00630E57">
        <w:rPr>
          <w:rFonts w:ascii="Tahoma" w:hAnsi="Tahoma"/>
          <w:szCs w:val="28"/>
          <w:rtl/>
        </w:rPr>
        <w:t>داشتن پول کافی</w:t>
      </w:r>
    </w:p>
    <w:p w14:paraId="70E533EE" w14:textId="77777777" w:rsidR="005378D2" w:rsidRPr="00630E57" w:rsidRDefault="005378D2" w:rsidP="00096059">
      <w:pPr>
        <w:bidi/>
        <w:spacing w:before="0"/>
        <w:rPr>
          <w:rFonts w:ascii="Tahoma" w:hAnsi="Tahoma"/>
          <w:szCs w:val="28"/>
        </w:rPr>
      </w:pPr>
      <w:r w:rsidRPr="00630E57">
        <w:rPr>
          <w:rFonts w:ascii="Tahoma" w:hAnsi="Tahoma"/>
          <w:szCs w:val="28"/>
          <w:rtl/>
        </w:rPr>
        <w:t>افراد دارای معلولیت همچنین در مورد سایر چالش هایی گفتند که مانع از ادامه زندگی دلخواهشان است.</w:t>
      </w:r>
    </w:p>
    <w:p w14:paraId="2406266D" w14:textId="77777777" w:rsidR="005378D2" w:rsidRPr="00630E57" w:rsidRDefault="005378D2" w:rsidP="00096059">
      <w:pPr>
        <w:bidi/>
        <w:spacing w:before="0"/>
        <w:rPr>
          <w:rFonts w:ascii="Tahoma" w:hAnsi="Tahoma"/>
          <w:szCs w:val="28"/>
        </w:rPr>
      </w:pPr>
      <w:r w:rsidRPr="00630E57">
        <w:rPr>
          <w:rFonts w:ascii="Tahoma" w:hAnsi="Tahoma"/>
          <w:szCs w:val="28"/>
          <w:rtl/>
        </w:rPr>
        <w:t>چالش ها شامل این موارد است:</w:t>
      </w:r>
    </w:p>
    <w:p w14:paraId="1AFCEBE8" w14:textId="77777777" w:rsidR="005378D2" w:rsidRPr="00630E57" w:rsidRDefault="005378D2" w:rsidP="00096059">
      <w:pPr>
        <w:pStyle w:val="ListParagraph"/>
        <w:numPr>
          <w:ilvl w:val="0"/>
          <w:numId w:val="22"/>
        </w:numPr>
        <w:bidi/>
        <w:spacing w:before="0" w:after="120"/>
        <w:rPr>
          <w:rFonts w:ascii="Tahoma" w:hAnsi="Tahoma"/>
          <w:szCs w:val="28"/>
        </w:rPr>
      </w:pPr>
      <w:r w:rsidRPr="00630E57">
        <w:rPr>
          <w:rFonts w:ascii="Tahoma" w:hAnsi="Tahoma"/>
          <w:color w:val="000000" w:themeColor="text1"/>
          <w:szCs w:val="28"/>
          <w:rtl/>
        </w:rPr>
        <w:t>مردم حقوق آنها را به رسمیت نمی شناسند</w:t>
      </w:r>
    </w:p>
    <w:p w14:paraId="73F2E19E" w14:textId="77777777" w:rsidR="005378D2" w:rsidRPr="00630E57" w:rsidRDefault="005378D2" w:rsidP="00096059">
      <w:pPr>
        <w:pStyle w:val="ListParagraph"/>
        <w:numPr>
          <w:ilvl w:val="0"/>
          <w:numId w:val="22"/>
        </w:numPr>
        <w:bidi/>
        <w:spacing w:before="0" w:after="120"/>
        <w:rPr>
          <w:rFonts w:ascii="Tahoma" w:hAnsi="Tahoma"/>
          <w:szCs w:val="28"/>
        </w:rPr>
      </w:pPr>
      <w:r w:rsidRPr="00630E57">
        <w:rPr>
          <w:rFonts w:ascii="Tahoma" w:hAnsi="Tahoma"/>
          <w:szCs w:val="28"/>
          <w:rtl/>
        </w:rPr>
        <w:t>قادر به انجام کارهای خودشان نیستند</w:t>
      </w:r>
    </w:p>
    <w:p w14:paraId="47C66F65" w14:textId="77777777" w:rsidR="005378D2" w:rsidRPr="00630E57" w:rsidRDefault="005378D2" w:rsidP="00096059">
      <w:pPr>
        <w:pStyle w:val="ListParagraph"/>
        <w:numPr>
          <w:ilvl w:val="0"/>
          <w:numId w:val="22"/>
        </w:numPr>
        <w:bidi/>
        <w:spacing w:before="0" w:after="120"/>
        <w:rPr>
          <w:rFonts w:ascii="Tahoma" w:hAnsi="Tahoma"/>
          <w:szCs w:val="28"/>
        </w:rPr>
      </w:pPr>
      <w:r w:rsidRPr="00630E57">
        <w:rPr>
          <w:rFonts w:ascii="Tahoma" w:hAnsi="Tahoma"/>
          <w:szCs w:val="28"/>
          <w:rtl/>
        </w:rPr>
        <w:t>سلامتی جسمی و روحی مناسبی ندارند</w:t>
      </w:r>
    </w:p>
    <w:p w14:paraId="22AC5F6B" w14:textId="77777777" w:rsidR="005378D2" w:rsidRPr="00630E57" w:rsidRDefault="005378D2" w:rsidP="00096059">
      <w:pPr>
        <w:pStyle w:val="ListParagraph"/>
        <w:numPr>
          <w:ilvl w:val="0"/>
          <w:numId w:val="22"/>
        </w:numPr>
        <w:bidi/>
        <w:spacing w:before="0" w:after="120"/>
        <w:rPr>
          <w:rFonts w:ascii="Tahoma" w:hAnsi="Tahoma"/>
          <w:szCs w:val="28"/>
        </w:rPr>
      </w:pPr>
      <w:r w:rsidRPr="00630E57">
        <w:rPr>
          <w:rFonts w:ascii="Tahoma" w:hAnsi="Tahoma"/>
          <w:szCs w:val="28"/>
          <w:rtl/>
        </w:rPr>
        <w:t>دخالت ندادن افراد  دارای معلولیت هنگام ایجاد تغییراتی که تأثیر روی  آنها می گذارد.</w:t>
      </w:r>
    </w:p>
    <w:p w14:paraId="49D54AA9" w14:textId="77777777" w:rsidR="005378D2" w:rsidRPr="00630E57" w:rsidRDefault="005378D2" w:rsidP="005949D6">
      <w:pPr>
        <w:pStyle w:val="ListParagraph"/>
        <w:numPr>
          <w:ilvl w:val="0"/>
          <w:numId w:val="22"/>
        </w:numPr>
        <w:bidi/>
        <w:spacing w:before="120" w:after="120"/>
        <w:rPr>
          <w:rFonts w:ascii="Tahoma" w:hAnsi="Tahoma"/>
          <w:szCs w:val="28"/>
        </w:rPr>
      </w:pPr>
      <w:r w:rsidRPr="00630E57">
        <w:rPr>
          <w:rFonts w:ascii="Tahoma" w:hAnsi="Tahoma"/>
          <w:szCs w:val="28"/>
          <w:rtl/>
        </w:rPr>
        <w:t>عدم درک مردم از این که افراد با معلولیتهای متفاوت می توانند چالش های متفاوتی داشته باشند.</w:t>
      </w:r>
    </w:p>
    <w:p w14:paraId="3CFC0CBD" w14:textId="77777777" w:rsidR="00096059" w:rsidRDefault="00096059" w:rsidP="005949D6">
      <w:pPr>
        <w:bidi/>
        <w:rPr>
          <w:rFonts w:ascii="Tahoma" w:hAnsi="Tahoma"/>
          <w:b/>
          <w:bCs/>
          <w:szCs w:val="28"/>
          <w:rtl/>
          <w:lang w:bidi="fa-IR"/>
        </w:rPr>
      </w:pPr>
      <w:bookmarkStart w:id="17" w:name="_Toc513644164"/>
      <w:bookmarkEnd w:id="13"/>
    </w:p>
    <w:p w14:paraId="0AA3AAE1" w14:textId="60A1E4CC" w:rsidR="00AF2006" w:rsidRPr="00630E57" w:rsidRDefault="00096059" w:rsidP="00096059">
      <w:pPr>
        <w:bidi/>
        <w:spacing w:before="0" w:after="0" w:line="240" w:lineRule="auto"/>
        <w:rPr>
          <w:rFonts w:ascii="Tahoma" w:hAnsi="Tahoma"/>
          <w:b/>
          <w:bCs/>
          <w:szCs w:val="28"/>
          <w:lang w:bidi="fa-IR"/>
        </w:rPr>
      </w:pPr>
      <w:r>
        <w:rPr>
          <w:rFonts w:ascii="Tahoma" w:hAnsi="Tahoma"/>
          <w:b/>
          <w:bCs/>
          <w:szCs w:val="28"/>
          <w:rtl/>
          <w:lang w:bidi="fa-IR"/>
        </w:rPr>
        <w:br w:type="page"/>
      </w:r>
      <w:r w:rsidR="00AF2006" w:rsidRPr="00630E57">
        <w:rPr>
          <w:rFonts w:ascii="Tahoma" w:hAnsi="Tahoma"/>
          <w:b/>
          <w:bCs/>
          <w:szCs w:val="28"/>
          <w:rtl/>
          <w:lang w:bidi="fa-IR"/>
        </w:rPr>
        <w:lastRenderedPageBreak/>
        <w:t>گروه هایی در جامعه ما</w:t>
      </w:r>
    </w:p>
    <w:p w14:paraId="4B66F74A" w14:textId="77777777" w:rsidR="005378D2" w:rsidRPr="00630E57" w:rsidRDefault="005378D2" w:rsidP="005949D6">
      <w:pPr>
        <w:pStyle w:val="ListParagraph"/>
        <w:numPr>
          <w:ilvl w:val="0"/>
          <w:numId w:val="22"/>
        </w:numPr>
        <w:bidi/>
        <w:rPr>
          <w:rFonts w:ascii="Tahoma" w:hAnsi="Tahoma"/>
          <w:szCs w:val="28"/>
        </w:rPr>
      </w:pPr>
      <w:r w:rsidRPr="00630E57">
        <w:rPr>
          <w:rFonts w:ascii="Tahoma" w:hAnsi="Tahoma"/>
          <w:szCs w:val="28"/>
          <w:rtl/>
        </w:rPr>
        <w:t>گروه های زیادی در جامعه ما وجود دارند که با موانع و چالش های بیشتری روبرو هستند.</w:t>
      </w:r>
    </w:p>
    <w:p w14:paraId="4829A042" w14:textId="77777777" w:rsidR="005378D2" w:rsidRPr="00630E57" w:rsidRDefault="005378D2" w:rsidP="005949D6">
      <w:pPr>
        <w:pStyle w:val="ListParagraph"/>
        <w:numPr>
          <w:ilvl w:val="0"/>
          <w:numId w:val="22"/>
        </w:numPr>
        <w:bidi/>
        <w:rPr>
          <w:rFonts w:ascii="Tahoma" w:hAnsi="Tahoma"/>
          <w:szCs w:val="28"/>
        </w:rPr>
      </w:pPr>
      <w:r w:rsidRPr="00630E57">
        <w:rPr>
          <w:rFonts w:ascii="Tahoma" w:hAnsi="Tahoma"/>
          <w:szCs w:val="28"/>
          <w:rtl/>
        </w:rPr>
        <w:t>این گروه های مختلف عبارتند از:</w:t>
      </w:r>
    </w:p>
    <w:p w14:paraId="7FF5DDAA" w14:textId="77777777" w:rsidR="005378D2" w:rsidRPr="00630E57" w:rsidRDefault="005378D2" w:rsidP="005949D6">
      <w:pPr>
        <w:pStyle w:val="ListParagraph"/>
        <w:numPr>
          <w:ilvl w:val="0"/>
          <w:numId w:val="28"/>
        </w:numPr>
        <w:bidi/>
        <w:rPr>
          <w:rFonts w:ascii="Tahoma" w:hAnsi="Tahoma"/>
          <w:szCs w:val="28"/>
        </w:rPr>
      </w:pPr>
      <w:r w:rsidRPr="00630E57">
        <w:rPr>
          <w:rFonts w:ascii="Tahoma" w:hAnsi="Tahoma"/>
          <w:szCs w:val="28"/>
          <w:rtl/>
        </w:rPr>
        <w:t>افرادی که در روستاها زندگی می کنند و از شهرهای کوچک و بزرگ فاصله زیادی دارند</w:t>
      </w:r>
    </w:p>
    <w:p w14:paraId="1645ACDC" w14:textId="77777777" w:rsidR="005378D2" w:rsidRPr="00630E57" w:rsidRDefault="005378D2" w:rsidP="005949D6">
      <w:pPr>
        <w:pStyle w:val="ListParagraph"/>
        <w:numPr>
          <w:ilvl w:val="0"/>
          <w:numId w:val="27"/>
        </w:numPr>
        <w:bidi/>
        <w:rPr>
          <w:rFonts w:ascii="Tahoma" w:hAnsi="Tahoma"/>
          <w:szCs w:val="28"/>
        </w:rPr>
      </w:pPr>
      <w:r w:rsidRPr="00630E57">
        <w:rPr>
          <w:rFonts w:ascii="Tahoma" w:hAnsi="Tahoma"/>
          <w:szCs w:val="28"/>
          <w:rtl/>
        </w:rPr>
        <w:t>مردمان بومی و جزیره نشینان تنگه تورز</w:t>
      </w:r>
    </w:p>
    <w:p w14:paraId="0A052F32" w14:textId="77777777" w:rsidR="005378D2" w:rsidRPr="00630E57" w:rsidRDefault="005378D2" w:rsidP="005949D6">
      <w:pPr>
        <w:pStyle w:val="ListParagraph"/>
        <w:numPr>
          <w:ilvl w:val="0"/>
          <w:numId w:val="27"/>
        </w:numPr>
        <w:bidi/>
        <w:rPr>
          <w:rFonts w:ascii="Tahoma" w:hAnsi="Tahoma"/>
          <w:szCs w:val="28"/>
        </w:rPr>
      </w:pPr>
      <w:r w:rsidRPr="00630E57">
        <w:rPr>
          <w:rFonts w:ascii="Tahoma" w:hAnsi="Tahoma"/>
          <w:szCs w:val="28"/>
          <w:rtl/>
        </w:rPr>
        <w:t>کودکان و نوجوانان</w:t>
      </w:r>
    </w:p>
    <w:p w14:paraId="03F03848" w14:textId="77777777" w:rsidR="005378D2" w:rsidRPr="00630E57" w:rsidRDefault="005378D2" w:rsidP="005949D6">
      <w:pPr>
        <w:pStyle w:val="ListParagraph"/>
        <w:numPr>
          <w:ilvl w:val="0"/>
          <w:numId w:val="27"/>
        </w:numPr>
        <w:bidi/>
        <w:rPr>
          <w:rFonts w:ascii="Tahoma" w:hAnsi="Tahoma"/>
          <w:szCs w:val="28"/>
        </w:rPr>
      </w:pPr>
      <w:r w:rsidRPr="00630E57">
        <w:rPr>
          <w:rFonts w:ascii="Tahoma" w:hAnsi="Tahoma"/>
          <w:szCs w:val="28"/>
          <w:rtl/>
        </w:rPr>
        <w:t>افراد بالای ۶۵ سال</w:t>
      </w:r>
    </w:p>
    <w:p w14:paraId="31ABCE97" w14:textId="77777777" w:rsidR="005378D2" w:rsidRPr="00630E57" w:rsidRDefault="005378D2" w:rsidP="005949D6">
      <w:pPr>
        <w:pStyle w:val="ListParagraph"/>
        <w:numPr>
          <w:ilvl w:val="0"/>
          <w:numId w:val="29"/>
        </w:numPr>
        <w:bidi/>
        <w:rPr>
          <w:rFonts w:ascii="Tahoma" w:hAnsi="Tahoma"/>
          <w:szCs w:val="28"/>
        </w:rPr>
      </w:pPr>
      <w:r w:rsidRPr="00630E57">
        <w:rPr>
          <w:rFonts w:ascii="Tahoma" w:hAnsi="Tahoma"/>
          <w:szCs w:val="28"/>
          <w:rtl/>
        </w:rPr>
        <w:t>زنان</w:t>
      </w:r>
    </w:p>
    <w:p w14:paraId="272145AF" w14:textId="77777777" w:rsidR="005378D2" w:rsidRPr="00630E57" w:rsidRDefault="005378D2" w:rsidP="005949D6">
      <w:pPr>
        <w:pStyle w:val="ListParagraph"/>
        <w:numPr>
          <w:ilvl w:val="0"/>
          <w:numId w:val="29"/>
        </w:numPr>
        <w:bidi/>
        <w:rPr>
          <w:rFonts w:ascii="Tahoma" w:hAnsi="Tahoma"/>
          <w:szCs w:val="28"/>
        </w:rPr>
      </w:pPr>
      <w:r w:rsidRPr="00630E57">
        <w:rPr>
          <w:rFonts w:ascii="Tahoma" w:hAnsi="Tahoma"/>
          <w:szCs w:val="28"/>
          <w:rtl/>
        </w:rPr>
        <w:t>افرادی که لزبین ، همجنسگرا ، دوجنسگرا ، ترنسجندر ،</w:t>
      </w:r>
      <w:r w:rsidRPr="00630E57">
        <w:rPr>
          <w:rFonts w:ascii="Tahoma" w:hAnsi="Tahoma"/>
          <w:szCs w:val="28"/>
          <w:rtl/>
          <w:lang w:bidi="fa-IR"/>
        </w:rPr>
        <w:t xml:space="preserve">دو جنسیتی و افراد با تمایل جنسی متفاوت </w:t>
      </w:r>
      <w:r w:rsidRPr="00630E57">
        <w:rPr>
          <w:rFonts w:ascii="Tahoma" w:hAnsi="Tahoma"/>
          <w:szCs w:val="28"/>
          <w:rtl/>
        </w:rPr>
        <w:t xml:space="preserve"> هستند</w:t>
      </w:r>
      <w:r w:rsidRPr="00630E57">
        <w:rPr>
          <w:rFonts w:ascii="Tahoma" w:hAnsi="Tahoma"/>
          <w:szCs w:val="28"/>
        </w:rPr>
        <w:t xml:space="preserve"> </w:t>
      </w:r>
    </w:p>
    <w:p w14:paraId="427B0159" w14:textId="77777777" w:rsidR="005378D2" w:rsidRPr="00630E57" w:rsidRDefault="005378D2" w:rsidP="005949D6">
      <w:pPr>
        <w:pStyle w:val="ListParagraph"/>
        <w:numPr>
          <w:ilvl w:val="0"/>
          <w:numId w:val="30"/>
        </w:numPr>
        <w:bidi/>
        <w:rPr>
          <w:rFonts w:ascii="Tahoma" w:hAnsi="Tahoma"/>
          <w:szCs w:val="28"/>
        </w:rPr>
      </w:pPr>
      <w:r w:rsidRPr="00630E57">
        <w:rPr>
          <w:rFonts w:ascii="Tahoma" w:hAnsi="Tahoma"/>
          <w:szCs w:val="28"/>
          <w:rtl/>
        </w:rPr>
        <w:t>افرادی که پول زیادی ندارند</w:t>
      </w:r>
    </w:p>
    <w:p w14:paraId="16C2D146" w14:textId="77777777" w:rsidR="005378D2" w:rsidRPr="00630E57" w:rsidRDefault="005378D2" w:rsidP="005949D6">
      <w:pPr>
        <w:pStyle w:val="ListParagraph"/>
        <w:numPr>
          <w:ilvl w:val="0"/>
          <w:numId w:val="30"/>
        </w:numPr>
        <w:bidi/>
        <w:rPr>
          <w:rFonts w:ascii="Tahoma" w:hAnsi="Tahoma"/>
          <w:szCs w:val="28"/>
        </w:rPr>
      </w:pPr>
      <w:r w:rsidRPr="00630E57">
        <w:rPr>
          <w:rFonts w:ascii="Tahoma" w:hAnsi="Tahoma"/>
          <w:szCs w:val="28"/>
          <w:rtl/>
        </w:rPr>
        <w:t xml:space="preserve">مردم از </w:t>
      </w:r>
      <w:r w:rsidRPr="00630E57">
        <w:rPr>
          <w:rFonts w:ascii="Tahoma" w:hAnsi="Tahoma"/>
          <w:b/>
          <w:bCs/>
          <w:szCs w:val="28"/>
          <w:rtl/>
        </w:rPr>
        <w:t xml:space="preserve">فرهنگ های </w:t>
      </w:r>
      <w:r w:rsidRPr="00630E57">
        <w:rPr>
          <w:rFonts w:ascii="Tahoma" w:hAnsi="Tahoma"/>
          <w:szCs w:val="28"/>
          <w:rtl/>
        </w:rPr>
        <w:t>مختلف</w:t>
      </w:r>
    </w:p>
    <w:p w14:paraId="4AE322C7" w14:textId="77777777" w:rsidR="005378D2" w:rsidRPr="00630E57" w:rsidRDefault="005378D2" w:rsidP="005949D6">
      <w:pPr>
        <w:bidi/>
        <w:rPr>
          <w:rFonts w:ascii="Tahoma" w:hAnsi="Tahoma"/>
          <w:szCs w:val="28"/>
        </w:rPr>
      </w:pPr>
      <w:r w:rsidRPr="00630E57">
        <w:rPr>
          <w:rFonts w:ascii="Tahoma" w:hAnsi="Tahoma"/>
          <w:szCs w:val="28"/>
          <w:rtl/>
        </w:rPr>
        <w:t xml:space="preserve">فرهنگ شما نژاد شماست ، زبانی که شما صحبت می کنید یا روشی که زندگی خود را می گذرانید </w:t>
      </w:r>
      <w:r w:rsidRPr="00630E57">
        <w:rPr>
          <w:rFonts w:ascii="Tahoma" w:hAnsi="Tahoma"/>
          <w:szCs w:val="28"/>
          <w:rtl/>
          <w:lang w:bidi="fa-IR"/>
        </w:rPr>
        <w:t xml:space="preserve">و </w:t>
      </w:r>
      <w:r w:rsidRPr="00630E57">
        <w:rPr>
          <w:rFonts w:ascii="Tahoma" w:hAnsi="Tahoma"/>
          <w:szCs w:val="28"/>
          <w:rtl/>
        </w:rPr>
        <w:t>جایی که شما یا خانواده تان در آنجا به دنیا آمده اید.</w:t>
      </w:r>
    </w:p>
    <w:p w14:paraId="06CCC197" w14:textId="59E12517" w:rsidR="00B2507A" w:rsidRPr="00630E57" w:rsidRDefault="00B2507A" w:rsidP="005949D6">
      <w:pPr>
        <w:bidi/>
        <w:rPr>
          <w:rFonts w:ascii="Tahoma" w:hAnsi="Tahoma"/>
        </w:rPr>
      </w:pPr>
      <w:r w:rsidRPr="00630E57">
        <w:rPr>
          <w:rFonts w:ascii="Tahoma" w:hAnsi="Tahoma"/>
        </w:rPr>
        <w:br w:type="page"/>
      </w:r>
    </w:p>
    <w:p w14:paraId="00CC582A" w14:textId="28AE22B4" w:rsidR="00930032" w:rsidRPr="00630E57" w:rsidRDefault="00930032" w:rsidP="005949D6">
      <w:pPr>
        <w:pStyle w:val="Heading2"/>
        <w:bidi/>
        <w:rPr>
          <w:rFonts w:ascii="Tahoma" w:hAnsi="Tahoma" w:cs="Tahoma"/>
          <w:szCs w:val="36"/>
          <w:lang w:val="en-AU"/>
        </w:rPr>
      </w:pPr>
      <w:bookmarkStart w:id="18" w:name="_Toc26168040"/>
      <w:r w:rsidRPr="00630E57">
        <w:rPr>
          <w:rFonts w:ascii="Tahoma" w:hAnsi="Tahoma" w:cs="Tahoma"/>
          <w:szCs w:val="36"/>
          <w:rtl/>
          <w:lang w:val="en-AU"/>
        </w:rPr>
        <w:lastRenderedPageBreak/>
        <w:t>چشم انداز ما برای استراتژی جدید</w:t>
      </w:r>
      <w:bookmarkEnd w:id="18"/>
    </w:p>
    <w:p w14:paraId="78B57BD6" w14:textId="77777777" w:rsidR="005378D2" w:rsidRPr="00630E57" w:rsidRDefault="005378D2" w:rsidP="005949D6">
      <w:pPr>
        <w:bidi/>
        <w:rPr>
          <w:rFonts w:ascii="Tahoma" w:hAnsi="Tahoma"/>
          <w:szCs w:val="28"/>
        </w:rPr>
      </w:pPr>
      <w:r w:rsidRPr="00630E57">
        <w:rPr>
          <w:rFonts w:ascii="Tahoma" w:hAnsi="Tahoma"/>
          <w:color w:val="000000" w:themeColor="text1"/>
          <w:szCs w:val="28"/>
          <w:rtl/>
        </w:rPr>
        <w:t>چشم انداز ما همان است که ما می خواهیم استراتژی جدید برای کمک به بهتر شدن آن در آینده باشد.</w:t>
      </w:r>
    </w:p>
    <w:p w14:paraId="655CBEEB" w14:textId="77777777" w:rsidR="005378D2" w:rsidRPr="00630E57" w:rsidRDefault="005378D2" w:rsidP="005949D6">
      <w:pPr>
        <w:bidi/>
        <w:rPr>
          <w:rFonts w:ascii="Tahoma" w:hAnsi="Tahoma"/>
          <w:szCs w:val="28"/>
        </w:rPr>
      </w:pPr>
      <w:r w:rsidRPr="00630E57">
        <w:rPr>
          <w:rFonts w:ascii="Tahoma" w:hAnsi="Tahoma"/>
          <w:szCs w:val="28"/>
          <w:rtl/>
        </w:rPr>
        <w:t>مردم به ما گفتند که دیدگاه آنها برای استراتژی جدید چیست.</w:t>
      </w:r>
    </w:p>
    <w:p w14:paraId="32153914" w14:textId="77777777" w:rsidR="005378D2" w:rsidRPr="00630E57" w:rsidRDefault="005378D2" w:rsidP="005949D6">
      <w:pPr>
        <w:bidi/>
        <w:rPr>
          <w:rFonts w:ascii="Tahoma" w:hAnsi="Tahoma"/>
          <w:szCs w:val="28"/>
        </w:rPr>
      </w:pPr>
      <w:r w:rsidRPr="00630E57">
        <w:rPr>
          <w:rFonts w:ascii="Tahoma" w:hAnsi="Tahoma"/>
          <w:szCs w:val="28"/>
          <w:rtl/>
        </w:rPr>
        <w:t>گفتند دوست دارند ببینند:</w:t>
      </w:r>
    </w:p>
    <w:p w14:paraId="733B89D5" w14:textId="77777777" w:rsidR="005378D2" w:rsidRPr="00630E57" w:rsidRDefault="005378D2" w:rsidP="005949D6">
      <w:pPr>
        <w:pStyle w:val="ListParagraph"/>
        <w:numPr>
          <w:ilvl w:val="0"/>
          <w:numId w:val="31"/>
        </w:numPr>
        <w:bidi/>
        <w:rPr>
          <w:rFonts w:ascii="Tahoma" w:hAnsi="Tahoma"/>
          <w:szCs w:val="28"/>
        </w:rPr>
      </w:pPr>
      <w:r w:rsidRPr="00630E57">
        <w:rPr>
          <w:rFonts w:ascii="Tahoma" w:hAnsi="Tahoma"/>
          <w:szCs w:val="28"/>
          <w:rtl/>
        </w:rPr>
        <w:t>استرالیا در لیست کشورهایی که به افراد دارای معلولیت کمک خوبی می کنند صدرنشین است</w:t>
      </w:r>
    </w:p>
    <w:p w14:paraId="4E239ADA" w14:textId="77777777" w:rsidR="005378D2" w:rsidRPr="00630E57" w:rsidRDefault="005378D2" w:rsidP="005949D6">
      <w:pPr>
        <w:pStyle w:val="ListParagraph"/>
        <w:numPr>
          <w:ilvl w:val="0"/>
          <w:numId w:val="31"/>
        </w:numPr>
        <w:bidi/>
        <w:rPr>
          <w:rFonts w:ascii="Tahoma" w:hAnsi="Tahoma"/>
          <w:szCs w:val="28"/>
        </w:rPr>
      </w:pPr>
      <w:r w:rsidRPr="00630E57">
        <w:rPr>
          <w:rFonts w:ascii="Tahoma" w:hAnsi="Tahoma"/>
          <w:szCs w:val="28"/>
          <w:rtl/>
        </w:rPr>
        <w:t xml:space="preserve">احترام به همۀ حقوق بشر </w:t>
      </w:r>
    </w:p>
    <w:p w14:paraId="46F87B61" w14:textId="77777777" w:rsidR="005378D2" w:rsidRPr="00630E57" w:rsidRDefault="005378D2" w:rsidP="005949D6">
      <w:pPr>
        <w:pStyle w:val="ListParagraph"/>
        <w:numPr>
          <w:ilvl w:val="0"/>
          <w:numId w:val="31"/>
        </w:numPr>
        <w:bidi/>
        <w:rPr>
          <w:rFonts w:ascii="Tahoma" w:hAnsi="Tahoma"/>
          <w:szCs w:val="28"/>
        </w:rPr>
      </w:pPr>
      <w:r w:rsidRPr="00630E57">
        <w:rPr>
          <w:rFonts w:ascii="Tahoma" w:hAnsi="Tahoma"/>
          <w:szCs w:val="28"/>
          <w:rtl/>
        </w:rPr>
        <w:t xml:space="preserve">قوانین جدید برای حمایت از حقوق افراد دارای معلولیت </w:t>
      </w:r>
    </w:p>
    <w:p w14:paraId="45A21E71" w14:textId="77777777" w:rsidR="005378D2" w:rsidRPr="00630E57" w:rsidRDefault="005378D2" w:rsidP="005949D6">
      <w:pPr>
        <w:pStyle w:val="ListParagraph"/>
        <w:numPr>
          <w:ilvl w:val="0"/>
          <w:numId w:val="31"/>
        </w:numPr>
        <w:bidi/>
        <w:rPr>
          <w:rFonts w:ascii="Tahoma" w:hAnsi="Tahoma"/>
          <w:szCs w:val="28"/>
        </w:rPr>
      </w:pPr>
      <w:r w:rsidRPr="00630E57">
        <w:rPr>
          <w:rFonts w:ascii="Tahoma" w:hAnsi="Tahoma"/>
          <w:szCs w:val="28"/>
          <w:rtl/>
        </w:rPr>
        <w:t>مشاغل بیشتر برای افراد دارای معلولیت</w:t>
      </w:r>
    </w:p>
    <w:p w14:paraId="7776A598" w14:textId="77777777" w:rsidR="005378D2" w:rsidRPr="00630E57" w:rsidRDefault="005378D2" w:rsidP="005949D6">
      <w:pPr>
        <w:pStyle w:val="ListParagraph"/>
        <w:numPr>
          <w:ilvl w:val="0"/>
          <w:numId w:val="31"/>
        </w:numPr>
        <w:bidi/>
        <w:rPr>
          <w:rFonts w:ascii="Tahoma" w:hAnsi="Tahoma"/>
          <w:szCs w:val="28"/>
        </w:rPr>
      </w:pPr>
      <w:r w:rsidRPr="00630E57">
        <w:rPr>
          <w:rFonts w:ascii="Tahoma" w:hAnsi="Tahoma"/>
          <w:szCs w:val="28"/>
          <w:rtl/>
        </w:rPr>
        <w:t>مسکن قابل دسترسی بیشتر برای افراد دارای معلولیت</w:t>
      </w:r>
    </w:p>
    <w:p w14:paraId="1DBBC28A" w14:textId="77777777" w:rsidR="005378D2" w:rsidRPr="00630E57" w:rsidRDefault="005378D2" w:rsidP="005949D6">
      <w:pPr>
        <w:pStyle w:val="ListParagraph"/>
        <w:numPr>
          <w:ilvl w:val="0"/>
          <w:numId w:val="31"/>
        </w:numPr>
        <w:bidi/>
        <w:rPr>
          <w:rFonts w:ascii="Tahoma" w:hAnsi="Tahoma"/>
          <w:szCs w:val="28"/>
        </w:rPr>
      </w:pPr>
      <w:r w:rsidRPr="00630E57">
        <w:rPr>
          <w:rFonts w:ascii="Tahoma" w:hAnsi="Tahoma"/>
          <w:szCs w:val="28"/>
          <w:rtl/>
        </w:rPr>
        <w:t>جوامع قابل دسترسی برای همه</w:t>
      </w:r>
    </w:p>
    <w:p w14:paraId="4722E799" w14:textId="77777777" w:rsidR="005378D2" w:rsidRPr="00630E57" w:rsidRDefault="005378D2" w:rsidP="005949D6">
      <w:pPr>
        <w:pStyle w:val="ListParagraph"/>
        <w:numPr>
          <w:ilvl w:val="0"/>
          <w:numId w:val="32"/>
        </w:numPr>
        <w:bidi/>
        <w:rPr>
          <w:rFonts w:ascii="Tahoma" w:hAnsi="Tahoma"/>
          <w:szCs w:val="28"/>
        </w:rPr>
      </w:pPr>
      <w:r w:rsidRPr="00630E57">
        <w:rPr>
          <w:rFonts w:ascii="Tahoma" w:hAnsi="Tahoma"/>
          <w:szCs w:val="28"/>
          <w:rtl/>
        </w:rPr>
        <w:t>زندگی بهتر برای همه افراد دارای معلولیت</w:t>
      </w:r>
    </w:p>
    <w:p w14:paraId="211BACA7" w14:textId="77777777" w:rsidR="005378D2" w:rsidRPr="00630E57" w:rsidRDefault="005378D2" w:rsidP="005949D6">
      <w:pPr>
        <w:pStyle w:val="ListParagraph"/>
        <w:numPr>
          <w:ilvl w:val="0"/>
          <w:numId w:val="32"/>
        </w:numPr>
        <w:bidi/>
        <w:rPr>
          <w:rFonts w:ascii="Tahoma" w:hAnsi="Tahoma"/>
          <w:szCs w:val="28"/>
        </w:rPr>
      </w:pPr>
      <w:r w:rsidRPr="00630E57">
        <w:rPr>
          <w:rFonts w:ascii="Tahoma" w:hAnsi="Tahoma"/>
          <w:szCs w:val="28"/>
          <w:rtl/>
        </w:rPr>
        <w:t>سیاست های جدید ی که همگام با افراد دارای معلولیت تدوین شوند.</w:t>
      </w:r>
    </w:p>
    <w:p w14:paraId="3DBB54DD" w14:textId="77777777" w:rsidR="005378D2" w:rsidRPr="00630E57" w:rsidRDefault="005378D2" w:rsidP="005949D6">
      <w:pPr>
        <w:bidi/>
        <w:rPr>
          <w:rFonts w:ascii="Tahoma" w:hAnsi="Tahoma"/>
          <w:szCs w:val="28"/>
        </w:rPr>
      </w:pPr>
      <w:r w:rsidRPr="00630E57">
        <w:rPr>
          <w:rFonts w:ascii="Tahoma" w:hAnsi="Tahoma"/>
          <w:szCs w:val="28"/>
          <w:rtl/>
        </w:rPr>
        <w:t>یک سیاست یک برنامه دولت برای آینده است.</w:t>
      </w:r>
    </w:p>
    <w:p w14:paraId="3CD7204C" w14:textId="77777777" w:rsidR="0069200D" w:rsidRPr="00630E57" w:rsidRDefault="0069200D" w:rsidP="005949D6">
      <w:pPr>
        <w:bidi/>
        <w:spacing w:before="0" w:after="0" w:line="240" w:lineRule="auto"/>
        <w:rPr>
          <w:rFonts w:ascii="Tahoma" w:hAnsi="Tahoma"/>
          <w:b/>
          <w:bCs/>
          <w:color w:val="00787A"/>
          <w:sz w:val="36"/>
          <w:szCs w:val="26"/>
          <w:lang w:eastAsia="x-none"/>
        </w:rPr>
      </w:pPr>
      <w:r w:rsidRPr="00630E57">
        <w:rPr>
          <w:rFonts w:ascii="Tahoma" w:hAnsi="Tahoma"/>
        </w:rPr>
        <w:br w:type="page"/>
      </w:r>
    </w:p>
    <w:p w14:paraId="774D7ECF" w14:textId="5D26CDBF" w:rsidR="00E03305" w:rsidRPr="00630E57" w:rsidRDefault="00E03305" w:rsidP="005949D6">
      <w:pPr>
        <w:pStyle w:val="Heading2"/>
        <w:bidi/>
        <w:rPr>
          <w:rFonts w:ascii="Tahoma" w:hAnsi="Tahoma" w:cs="Tahoma"/>
          <w:szCs w:val="36"/>
          <w:lang w:val="en-AU"/>
        </w:rPr>
      </w:pPr>
      <w:bookmarkStart w:id="19" w:name="_Toc26168041"/>
      <w:r w:rsidRPr="00630E57">
        <w:rPr>
          <w:rFonts w:ascii="Tahoma" w:hAnsi="Tahoma" w:cs="Tahoma"/>
          <w:szCs w:val="36"/>
          <w:rtl/>
          <w:lang w:val="en-AU"/>
        </w:rPr>
        <w:lastRenderedPageBreak/>
        <w:t>بعد چه اتفاقی می افتد؟</w:t>
      </w:r>
      <w:bookmarkEnd w:id="19"/>
    </w:p>
    <w:p w14:paraId="407C42B2" w14:textId="77777777" w:rsidR="005378D2" w:rsidRPr="00630E57" w:rsidRDefault="005378D2" w:rsidP="005949D6">
      <w:pPr>
        <w:bidi/>
        <w:rPr>
          <w:rFonts w:ascii="Tahoma" w:hAnsi="Tahoma"/>
          <w:szCs w:val="28"/>
        </w:rPr>
      </w:pPr>
      <w:r w:rsidRPr="00630E57">
        <w:rPr>
          <w:rFonts w:ascii="Tahoma" w:hAnsi="Tahoma"/>
          <w:szCs w:val="28"/>
          <w:rtl/>
        </w:rPr>
        <w:t xml:space="preserve">ما به همه چیزهایی که برای مردم مهم است و به ما گفتند گوش داده ایم. </w:t>
      </w:r>
    </w:p>
    <w:p w14:paraId="7A177BB4" w14:textId="77777777" w:rsidR="005378D2" w:rsidRPr="00630E57" w:rsidRDefault="005378D2" w:rsidP="005949D6">
      <w:pPr>
        <w:bidi/>
        <w:rPr>
          <w:rFonts w:ascii="Tahoma" w:hAnsi="Tahoma"/>
          <w:szCs w:val="28"/>
        </w:rPr>
      </w:pPr>
      <w:r w:rsidRPr="00630E57">
        <w:rPr>
          <w:rFonts w:ascii="Tahoma" w:hAnsi="Tahoma"/>
          <w:szCs w:val="28"/>
          <w:rtl/>
        </w:rPr>
        <w:t>اکنون ما شروع به تدوین استراتژی جدید خواهیم کرد.</w:t>
      </w:r>
    </w:p>
    <w:p w14:paraId="71F1AECF" w14:textId="77777777" w:rsidR="005378D2" w:rsidRPr="00630E57" w:rsidRDefault="005378D2" w:rsidP="005949D6">
      <w:pPr>
        <w:bidi/>
        <w:rPr>
          <w:rFonts w:ascii="Tahoma" w:hAnsi="Tahoma"/>
          <w:szCs w:val="28"/>
        </w:rPr>
      </w:pPr>
      <w:r w:rsidRPr="00630E57">
        <w:rPr>
          <w:rFonts w:ascii="Tahoma" w:hAnsi="Tahoma"/>
          <w:szCs w:val="28"/>
          <w:rtl/>
        </w:rPr>
        <w:t>هنگام تدوین استراتژی جدید،چنین  خواهیم کرد:</w:t>
      </w:r>
    </w:p>
    <w:p w14:paraId="5FCC364E" w14:textId="77777777" w:rsidR="005378D2" w:rsidRPr="00630E57" w:rsidRDefault="005378D2" w:rsidP="005949D6">
      <w:pPr>
        <w:pStyle w:val="ListParagraph"/>
        <w:numPr>
          <w:ilvl w:val="0"/>
          <w:numId w:val="33"/>
        </w:numPr>
        <w:bidi/>
        <w:rPr>
          <w:rFonts w:ascii="Tahoma" w:hAnsi="Tahoma"/>
          <w:szCs w:val="28"/>
        </w:rPr>
      </w:pPr>
      <w:r w:rsidRPr="00630E57">
        <w:rPr>
          <w:rFonts w:ascii="Tahoma" w:hAnsi="Tahoma"/>
          <w:szCs w:val="28"/>
          <w:rtl/>
        </w:rPr>
        <w:t>این امکان را به مردم می دهیم تا به ما بگویند که درباره آنچه که می خواهیم در استراتژی بگنجانیم چه فکری می کنند</w:t>
      </w:r>
    </w:p>
    <w:p w14:paraId="384C38F6" w14:textId="77777777" w:rsidR="005378D2" w:rsidRPr="00630E57" w:rsidRDefault="005378D2" w:rsidP="005949D6">
      <w:pPr>
        <w:pStyle w:val="ListParagraph"/>
        <w:numPr>
          <w:ilvl w:val="0"/>
          <w:numId w:val="34"/>
        </w:numPr>
        <w:bidi/>
        <w:rPr>
          <w:rFonts w:ascii="Tahoma" w:hAnsi="Tahoma"/>
          <w:szCs w:val="28"/>
        </w:rPr>
      </w:pPr>
      <w:r w:rsidRPr="00630E57">
        <w:rPr>
          <w:rFonts w:ascii="Tahoma" w:hAnsi="Tahoma"/>
          <w:color w:val="000000" w:themeColor="text1"/>
          <w:szCs w:val="28"/>
          <w:rtl/>
        </w:rPr>
        <w:t>درباره حقوق افراد دارای معلولیت برای کار کردن و چگونگی گنجاندن این موضوع در استراتژی بیشتر فکر کنیم</w:t>
      </w:r>
    </w:p>
    <w:p w14:paraId="5F31FB0D" w14:textId="77777777" w:rsidR="005378D2" w:rsidRPr="00630E57" w:rsidRDefault="005378D2" w:rsidP="005949D6">
      <w:pPr>
        <w:pStyle w:val="ListParagraph"/>
        <w:numPr>
          <w:ilvl w:val="0"/>
          <w:numId w:val="35"/>
        </w:numPr>
        <w:bidi/>
        <w:rPr>
          <w:rFonts w:ascii="Tahoma" w:hAnsi="Tahoma"/>
          <w:szCs w:val="28"/>
        </w:rPr>
      </w:pPr>
      <w:r w:rsidRPr="00630E57">
        <w:rPr>
          <w:rFonts w:ascii="Tahoma" w:hAnsi="Tahoma"/>
          <w:szCs w:val="28"/>
          <w:rtl/>
        </w:rPr>
        <w:t xml:space="preserve">نشان دهیم که دولتها چگونه می توانند از </w:t>
      </w:r>
      <w:r w:rsidRPr="00630E57">
        <w:rPr>
          <w:rFonts w:ascii="Tahoma" w:hAnsi="Tahoma"/>
          <w:color w:val="000000" w:themeColor="text1"/>
          <w:szCs w:val="28"/>
          <w:rtl/>
        </w:rPr>
        <w:t>افراد دارای معلولیت</w:t>
      </w:r>
      <w:r w:rsidRPr="00630E57">
        <w:rPr>
          <w:rFonts w:ascii="Tahoma" w:hAnsi="Tahoma"/>
          <w:szCs w:val="28"/>
          <w:rtl/>
        </w:rPr>
        <w:t xml:space="preserve"> که در طرح ملی بیمه معلولیت شرکت نمی کنند ، پشتیبانی کنند</w:t>
      </w:r>
    </w:p>
    <w:p w14:paraId="1B78F8B8" w14:textId="77777777" w:rsidR="005378D2" w:rsidRPr="00630E57" w:rsidRDefault="005378D2" w:rsidP="005949D6">
      <w:pPr>
        <w:pStyle w:val="ListParagraph"/>
        <w:numPr>
          <w:ilvl w:val="0"/>
          <w:numId w:val="36"/>
        </w:numPr>
        <w:bidi/>
        <w:rPr>
          <w:rFonts w:ascii="Tahoma" w:hAnsi="Tahoma"/>
          <w:szCs w:val="28"/>
        </w:rPr>
      </w:pPr>
      <w:r w:rsidRPr="00630E57">
        <w:rPr>
          <w:rFonts w:ascii="Tahoma" w:hAnsi="Tahoma"/>
          <w:szCs w:val="28"/>
          <w:rtl/>
        </w:rPr>
        <w:t xml:space="preserve">بررسی کنیم که چگونه دولتها می توانند از </w:t>
      </w:r>
      <w:r w:rsidRPr="00630E57">
        <w:rPr>
          <w:rFonts w:ascii="Tahoma" w:hAnsi="Tahoma"/>
          <w:color w:val="000000" w:themeColor="text1"/>
          <w:szCs w:val="28"/>
          <w:rtl/>
        </w:rPr>
        <w:t>افراد دارای معلولیت</w:t>
      </w:r>
      <w:r w:rsidRPr="00630E57">
        <w:rPr>
          <w:rFonts w:ascii="Tahoma" w:hAnsi="Tahoma"/>
          <w:szCs w:val="28"/>
          <w:rtl/>
        </w:rPr>
        <w:t xml:space="preserve"> در استفاده از فناوری جدید پشتیبانی کنند</w:t>
      </w:r>
    </w:p>
    <w:p w14:paraId="0AEA59E7" w14:textId="77777777" w:rsidR="005378D2" w:rsidRPr="00630E57" w:rsidRDefault="005378D2" w:rsidP="005949D6">
      <w:pPr>
        <w:pStyle w:val="ListParagraph"/>
        <w:numPr>
          <w:ilvl w:val="0"/>
          <w:numId w:val="37"/>
        </w:numPr>
        <w:bidi/>
        <w:rPr>
          <w:rFonts w:ascii="Tahoma" w:hAnsi="Tahoma"/>
          <w:szCs w:val="28"/>
        </w:rPr>
      </w:pPr>
      <w:r w:rsidRPr="00630E57">
        <w:rPr>
          <w:rFonts w:ascii="Tahoma" w:hAnsi="Tahoma"/>
          <w:szCs w:val="28"/>
          <w:rtl/>
        </w:rPr>
        <w:t xml:space="preserve">به دولتها نشان دهیم که چگونه می توانند امکانات را در جامعه بیشتر در دسترس قرار دهند </w:t>
      </w:r>
    </w:p>
    <w:p w14:paraId="5B87A917" w14:textId="77777777" w:rsidR="005378D2" w:rsidRPr="00630E57" w:rsidRDefault="005378D2" w:rsidP="005949D6">
      <w:pPr>
        <w:pStyle w:val="ListParagraph"/>
        <w:numPr>
          <w:ilvl w:val="0"/>
          <w:numId w:val="37"/>
        </w:numPr>
        <w:bidi/>
        <w:rPr>
          <w:rFonts w:ascii="Tahoma" w:hAnsi="Tahoma"/>
          <w:spacing w:val="-4"/>
          <w:szCs w:val="28"/>
        </w:rPr>
      </w:pPr>
      <w:r w:rsidRPr="00630E57">
        <w:rPr>
          <w:rFonts w:ascii="Tahoma" w:hAnsi="Tahoma"/>
          <w:spacing w:val="-4"/>
          <w:szCs w:val="28"/>
          <w:rtl/>
        </w:rPr>
        <w:t xml:space="preserve">بررسی کنیم که چگونه گروه های متفاوت افراد دارای معلولیت پشتیبانی می شوند و دولت ها چگونه می توانند به آنها کمک کنند  </w:t>
      </w:r>
    </w:p>
    <w:p w14:paraId="7E6EBDB4" w14:textId="77777777" w:rsidR="005378D2" w:rsidRPr="00630E57" w:rsidRDefault="005378D2" w:rsidP="005949D6">
      <w:pPr>
        <w:pStyle w:val="ListParagraph"/>
        <w:numPr>
          <w:ilvl w:val="0"/>
          <w:numId w:val="39"/>
        </w:numPr>
        <w:bidi/>
        <w:rPr>
          <w:rFonts w:ascii="Tahoma" w:hAnsi="Tahoma"/>
          <w:szCs w:val="28"/>
        </w:rPr>
      </w:pPr>
      <w:r w:rsidRPr="00630E57">
        <w:rPr>
          <w:rFonts w:ascii="Tahoma" w:hAnsi="Tahoma"/>
          <w:szCs w:val="28"/>
          <w:rtl/>
        </w:rPr>
        <w:t>به این فکر کنیم که دولتها چگونه نشان خواهند داد که به محتوای استراتژی عمل می کنند.</w:t>
      </w:r>
    </w:p>
    <w:p w14:paraId="087D6934" w14:textId="77777777" w:rsidR="00885318" w:rsidRDefault="00885318">
      <w:pPr>
        <w:spacing w:before="0" w:after="0" w:line="240" w:lineRule="auto"/>
        <w:rPr>
          <w:rFonts w:ascii="Tahoma" w:hAnsi="Tahoma"/>
          <w:b/>
          <w:bCs/>
          <w:color w:val="00787A"/>
          <w:sz w:val="36"/>
          <w:szCs w:val="36"/>
          <w:rtl/>
          <w:lang w:eastAsia="x-none"/>
        </w:rPr>
      </w:pPr>
      <w:bookmarkStart w:id="20" w:name="_Toc26168042"/>
      <w:bookmarkStart w:id="21" w:name="_Ref26544360"/>
      <w:bookmarkEnd w:id="17"/>
      <w:r>
        <w:rPr>
          <w:rFonts w:ascii="Tahoma" w:hAnsi="Tahoma"/>
          <w:szCs w:val="36"/>
          <w:rtl/>
        </w:rPr>
        <w:br w:type="page"/>
      </w:r>
    </w:p>
    <w:p w14:paraId="6265CFC8" w14:textId="14D69E23" w:rsidR="003C25FD" w:rsidRPr="00630E57" w:rsidRDefault="00BC2F4B" w:rsidP="005949D6">
      <w:pPr>
        <w:pStyle w:val="Heading2"/>
        <w:bidi/>
        <w:rPr>
          <w:rFonts w:ascii="Tahoma" w:hAnsi="Tahoma" w:cs="Tahoma"/>
          <w:szCs w:val="36"/>
          <w:lang w:val="en-AU"/>
        </w:rPr>
      </w:pPr>
      <w:r w:rsidRPr="00630E57">
        <w:rPr>
          <w:rFonts w:ascii="Tahoma" w:hAnsi="Tahoma" w:cs="Tahoma"/>
          <w:szCs w:val="36"/>
          <w:rtl/>
          <w:lang w:val="en-AU"/>
        </w:rPr>
        <w:lastRenderedPageBreak/>
        <w:t>فهرست واژگان</w:t>
      </w:r>
      <w:bookmarkEnd w:id="20"/>
      <w:bookmarkEnd w:id="21"/>
    </w:p>
    <w:p w14:paraId="33B6AAEC" w14:textId="77777777" w:rsidR="005378D2" w:rsidRPr="00630E57" w:rsidRDefault="005378D2" w:rsidP="005949D6">
      <w:pPr>
        <w:bidi/>
        <w:spacing w:before="360" w:after="360"/>
        <w:rPr>
          <w:rStyle w:val="Strong"/>
          <w:rFonts w:ascii="Tahoma" w:hAnsi="Tahoma"/>
          <w:szCs w:val="28"/>
        </w:rPr>
      </w:pPr>
      <w:r w:rsidRPr="00630E57">
        <w:rPr>
          <w:rStyle w:val="Strong"/>
          <w:rFonts w:ascii="Tahoma" w:hAnsi="Tahoma"/>
          <w:szCs w:val="28"/>
          <w:rtl/>
        </w:rPr>
        <w:t>بدرفتاری</w:t>
      </w:r>
    </w:p>
    <w:p w14:paraId="01C7F90E" w14:textId="77777777" w:rsidR="005378D2" w:rsidRPr="00630E57" w:rsidRDefault="005378D2" w:rsidP="005949D6">
      <w:pPr>
        <w:bidi/>
        <w:spacing w:before="360" w:after="360"/>
        <w:rPr>
          <w:rFonts w:ascii="Tahoma" w:hAnsi="Tahoma"/>
          <w:szCs w:val="28"/>
        </w:rPr>
      </w:pPr>
      <w:r w:rsidRPr="00630E57">
        <w:rPr>
          <w:rFonts w:ascii="Tahoma" w:hAnsi="Tahoma"/>
          <w:szCs w:val="28"/>
          <w:rtl/>
        </w:rPr>
        <w:t>وقتی کسی با شما بد رفتار می کند.</w:t>
      </w:r>
    </w:p>
    <w:p w14:paraId="6FAA2EFA" w14:textId="77777777" w:rsidR="005378D2" w:rsidRPr="00630E57" w:rsidRDefault="005378D2" w:rsidP="005949D6">
      <w:pPr>
        <w:bidi/>
        <w:rPr>
          <w:rFonts w:ascii="Tahoma" w:hAnsi="Tahoma"/>
          <w:b/>
          <w:bCs/>
          <w:szCs w:val="28"/>
          <w:rtl/>
        </w:rPr>
      </w:pPr>
      <w:r w:rsidRPr="00630E57">
        <w:rPr>
          <w:rFonts w:ascii="Tahoma" w:hAnsi="Tahoma"/>
          <w:b/>
          <w:bCs/>
          <w:szCs w:val="28"/>
          <w:rtl/>
        </w:rPr>
        <w:t>دانشگاهیان</w:t>
      </w:r>
    </w:p>
    <w:p w14:paraId="6ED9230F" w14:textId="77777777" w:rsidR="005378D2" w:rsidRPr="00630E57" w:rsidRDefault="005378D2" w:rsidP="005949D6">
      <w:pPr>
        <w:bidi/>
        <w:spacing w:before="240" w:after="240"/>
        <w:rPr>
          <w:rStyle w:val="Strong"/>
          <w:rFonts w:ascii="Tahoma" w:hAnsi="Tahoma"/>
          <w:b w:val="0"/>
          <w:bCs w:val="0"/>
        </w:rPr>
      </w:pPr>
      <w:r w:rsidRPr="00630E57">
        <w:rPr>
          <w:rFonts w:ascii="Tahoma" w:hAnsi="Tahoma"/>
          <w:szCs w:val="28"/>
          <w:rtl/>
        </w:rPr>
        <w:t>افرادی که در آموزشکده یا دانشگاه تدریس می کنند.</w:t>
      </w:r>
    </w:p>
    <w:p w14:paraId="1B22D922" w14:textId="77777777" w:rsidR="005378D2" w:rsidRPr="00630E57" w:rsidRDefault="005378D2" w:rsidP="005949D6">
      <w:pPr>
        <w:bidi/>
        <w:spacing w:before="240" w:after="240"/>
        <w:rPr>
          <w:rStyle w:val="Strong"/>
          <w:rFonts w:ascii="Tahoma" w:hAnsi="Tahoma"/>
          <w:szCs w:val="28"/>
        </w:rPr>
      </w:pPr>
      <w:r w:rsidRPr="00630E57">
        <w:rPr>
          <w:rStyle w:val="Strong"/>
          <w:rFonts w:ascii="Tahoma" w:hAnsi="Tahoma"/>
          <w:szCs w:val="28"/>
          <w:rtl/>
        </w:rPr>
        <w:t>قابل دسترسی</w:t>
      </w:r>
    </w:p>
    <w:p w14:paraId="22F0A95F" w14:textId="77777777" w:rsidR="005378D2" w:rsidRPr="00630E57" w:rsidRDefault="005378D2" w:rsidP="005949D6">
      <w:pPr>
        <w:bidi/>
        <w:spacing w:before="240" w:after="240"/>
        <w:rPr>
          <w:rFonts w:ascii="Tahoma" w:hAnsi="Tahoma"/>
          <w:szCs w:val="28"/>
        </w:rPr>
      </w:pPr>
      <w:r w:rsidRPr="00630E57">
        <w:rPr>
          <w:rFonts w:ascii="Tahoma" w:hAnsi="Tahoma"/>
          <w:szCs w:val="28"/>
          <w:rtl/>
        </w:rPr>
        <w:t>اگر چیزی در دسترس باشد ، همه می توانند از آن استفاده کنند. این ممکن است یکی از موارد زیر باشد:</w:t>
      </w:r>
    </w:p>
    <w:p w14:paraId="059E67F3" w14:textId="77777777" w:rsidR="005378D2" w:rsidRPr="00630E57" w:rsidRDefault="005378D2" w:rsidP="005949D6">
      <w:pPr>
        <w:pStyle w:val="ListParagraph"/>
        <w:numPr>
          <w:ilvl w:val="0"/>
          <w:numId w:val="40"/>
        </w:numPr>
        <w:bidi/>
        <w:rPr>
          <w:rFonts w:ascii="Tahoma" w:hAnsi="Tahoma"/>
          <w:szCs w:val="28"/>
        </w:rPr>
      </w:pPr>
      <w:r w:rsidRPr="00630E57">
        <w:rPr>
          <w:rFonts w:ascii="Tahoma" w:hAnsi="Tahoma"/>
          <w:szCs w:val="28"/>
          <w:rtl/>
        </w:rPr>
        <w:t>یک مکان یا ساختمان</w:t>
      </w:r>
    </w:p>
    <w:p w14:paraId="29067EDD" w14:textId="77777777" w:rsidR="005378D2" w:rsidRPr="00630E57" w:rsidRDefault="005378D2" w:rsidP="005949D6">
      <w:pPr>
        <w:pStyle w:val="ListParagraph"/>
        <w:numPr>
          <w:ilvl w:val="0"/>
          <w:numId w:val="40"/>
        </w:numPr>
        <w:bidi/>
        <w:rPr>
          <w:rFonts w:ascii="Tahoma" w:hAnsi="Tahoma"/>
          <w:szCs w:val="28"/>
        </w:rPr>
      </w:pPr>
      <w:r w:rsidRPr="00630E57">
        <w:rPr>
          <w:rFonts w:ascii="Tahoma" w:hAnsi="Tahoma"/>
          <w:szCs w:val="28"/>
          <w:rtl/>
        </w:rPr>
        <w:t>وسیله رفت و آمد</w:t>
      </w:r>
    </w:p>
    <w:p w14:paraId="793DB6DA" w14:textId="77777777" w:rsidR="005378D2" w:rsidRPr="00630E57" w:rsidRDefault="005378D2" w:rsidP="005949D6">
      <w:pPr>
        <w:pStyle w:val="ListParagraph"/>
        <w:numPr>
          <w:ilvl w:val="0"/>
          <w:numId w:val="40"/>
        </w:numPr>
        <w:bidi/>
        <w:rPr>
          <w:rFonts w:ascii="Tahoma" w:hAnsi="Tahoma"/>
          <w:szCs w:val="28"/>
        </w:rPr>
      </w:pPr>
      <w:r w:rsidRPr="00630E57">
        <w:rPr>
          <w:rFonts w:ascii="Tahoma" w:hAnsi="Tahoma"/>
          <w:szCs w:val="28"/>
          <w:rtl/>
        </w:rPr>
        <w:t>خدمات</w:t>
      </w:r>
    </w:p>
    <w:p w14:paraId="4F9CCFD7" w14:textId="77777777" w:rsidR="005378D2" w:rsidRPr="00630E57" w:rsidRDefault="005378D2" w:rsidP="005949D6">
      <w:pPr>
        <w:pStyle w:val="ListParagraph"/>
        <w:numPr>
          <w:ilvl w:val="0"/>
          <w:numId w:val="40"/>
        </w:numPr>
        <w:bidi/>
        <w:rPr>
          <w:rFonts w:ascii="Tahoma" w:hAnsi="Tahoma"/>
          <w:szCs w:val="28"/>
        </w:rPr>
      </w:pPr>
      <w:r w:rsidRPr="00630E57">
        <w:rPr>
          <w:rFonts w:ascii="Tahoma" w:hAnsi="Tahoma"/>
          <w:szCs w:val="28"/>
          <w:rtl/>
        </w:rPr>
        <w:t>اطلاعات</w:t>
      </w:r>
    </w:p>
    <w:p w14:paraId="3DB0A17E" w14:textId="667A5525" w:rsidR="00992A94" w:rsidRPr="00885318" w:rsidRDefault="005378D2" w:rsidP="00885318">
      <w:pPr>
        <w:pStyle w:val="ListParagraph"/>
        <w:numPr>
          <w:ilvl w:val="0"/>
          <w:numId w:val="40"/>
        </w:numPr>
        <w:bidi/>
        <w:rPr>
          <w:rFonts w:ascii="Tahoma" w:hAnsi="Tahoma"/>
        </w:rPr>
      </w:pPr>
      <w:r w:rsidRPr="00630E57">
        <w:rPr>
          <w:rFonts w:ascii="Tahoma" w:hAnsi="Tahoma"/>
          <w:szCs w:val="28"/>
          <w:rtl/>
        </w:rPr>
        <w:t>تارنما</w:t>
      </w:r>
    </w:p>
    <w:p w14:paraId="085ED7B7" w14:textId="77777777" w:rsidR="005378D2" w:rsidRPr="00630E57" w:rsidRDefault="005378D2" w:rsidP="005949D6">
      <w:pPr>
        <w:bidi/>
        <w:rPr>
          <w:rFonts w:ascii="Tahoma" w:hAnsi="Tahoma"/>
          <w:b/>
          <w:bCs/>
        </w:rPr>
      </w:pPr>
      <w:r w:rsidRPr="00630E57">
        <w:rPr>
          <w:rFonts w:ascii="Tahoma" w:hAnsi="Tahoma"/>
          <w:b/>
          <w:bCs/>
          <w:rtl/>
        </w:rPr>
        <w:t>جانبدار</w:t>
      </w:r>
    </w:p>
    <w:p w14:paraId="39863DF4" w14:textId="56945A96" w:rsidR="00885318" w:rsidRDefault="005378D2" w:rsidP="005949D6">
      <w:pPr>
        <w:bidi/>
        <w:spacing w:before="240" w:after="240"/>
        <w:rPr>
          <w:rStyle w:val="Strong"/>
          <w:rFonts w:ascii="Tahoma" w:hAnsi="Tahoma"/>
          <w:b w:val="0"/>
          <w:bCs w:val="0"/>
          <w:szCs w:val="28"/>
          <w:rtl/>
        </w:rPr>
      </w:pPr>
      <w:r w:rsidRPr="00630E57">
        <w:rPr>
          <w:rStyle w:val="Strong"/>
          <w:rFonts w:ascii="Tahoma" w:hAnsi="Tahoma"/>
          <w:b w:val="0"/>
          <w:bCs w:val="0"/>
          <w:szCs w:val="28"/>
          <w:rtl/>
        </w:rPr>
        <w:t>شخصی که از شما پشتیبانی می کند. او به شما در گفتن مطالب کمک می کند. او همچنین می تواند به شما اطلاعات و صلاحدید ارائه نماید.</w:t>
      </w:r>
    </w:p>
    <w:p w14:paraId="1463FE77" w14:textId="77777777" w:rsidR="00885318" w:rsidRDefault="00885318">
      <w:pPr>
        <w:spacing w:before="0" w:after="0" w:line="240" w:lineRule="auto"/>
        <w:rPr>
          <w:rStyle w:val="Strong"/>
          <w:rFonts w:ascii="Tahoma" w:hAnsi="Tahoma"/>
          <w:b w:val="0"/>
          <w:bCs w:val="0"/>
          <w:szCs w:val="28"/>
          <w:rtl/>
        </w:rPr>
      </w:pPr>
      <w:r>
        <w:rPr>
          <w:rStyle w:val="Strong"/>
          <w:rFonts w:ascii="Tahoma" w:hAnsi="Tahoma"/>
          <w:b w:val="0"/>
          <w:bCs w:val="0"/>
          <w:szCs w:val="28"/>
          <w:rtl/>
        </w:rPr>
        <w:br w:type="page"/>
      </w:r>
    </w:p>
    <w:p w14:paraId="6E039580" w14:textId="77777777" w:rsidR="005378D2" w:rsidRPr="00630E57" w:rsidRDefault="005378D2" w:rsidP="00885318">
      <w:pPr>
        <w:bidi/>
        <w:rPr>
          <w:rFonts w:ascii="Tahoma" w:hAnsi="Tahoma"/>
          <w:bCs/>
          <w:rtl/>
          <w:lang w:bidi="fa-IR"/>
        </w:rPr>
      </w:pPr>
      <w:r w:rsidRPr="00630E57">
        <w:rPr>
          <w:rFonts w:ascii="Tahoma" w:hAnsi="Tahoma"/>
          <w:bCs/>
          <w:rtl/>
        </w:rPr>
        <w:lastRenderedPageBreak/>
        <w:t>فرهنگ</w:t>
      </w:r>
    </w:p>
    <w:p w14:paraId="1A8B43DE" w14:textId="77777777" w:rsidR="005378D2" w:rsidRPr="00630E57" w:rsidRDefault="005378D2" w:rsidP="00885318">
      <w:pPr>
        <w:bidi/>
        <w:rPr>
          <w:rStyle w:val="Strong"/>
          <w:rFonts w:ascii="Tahoma" w:hAnsi="Tahoma"/>
          <w:b w:val="0"/>
          <w:bCs w:val="0"/>
          <w:szCs w:val="28"/>
        </w:rPr>
      </w:pPr>
      <w:r w:rsidRPr="00630E57">
        <w:rPr>
          <w:rFonts w:ascii="Tahoma" w:hAnsi="Tahoma"/>
          <w:szCs w:val="28"/>
          <w:rtl/>
        </w:rPr>
        <w:t xml:space="preserve">فرهنگ شما نژاد شماست ، زبانی که شما صحبت می کنید یا روشی که زندگی خود را می گذرانید </w:t>
      </w:r>
      <w:r w:rsidRPr="00630E57">
        <w:rPr>
          <w:rFonts w:ascii="Tahoma" w:hAnsi="Tahoma"/>
          <w:szCs w:val="28"/>
          <w:rtl/>
          <w:lang w:bidi="fa-IR"/>
        </w:rPr>
        <w:t xml:space="preserve">و </w:t>
      </w:r>
      <w:r w:rsidRPr="00630E57">
        <w:rPr>
          <w:rFonts w:ascii="Tahoma" w:hAnsi="Tahoma"/>
          <w:szCs w:val="28"/>
          <w:rtl/>
        </w:rPr>
        <w:t>جایی که شما یا خانواده تان در آنجا به دنیا آمده اید.</w:t>
      </w:r>
    </w:p>
    <w:p w14:paraId="6BB75292" w14:textId="77777777" w:rsidR="005378D2" w:rsidRPr="00630E57" w:rsidRDefault="005378D2" w:rsidP="00885318">
      <w:pPr>
        <w:bidi/>
        <w:rPr>
          <w:rStyle w:val="Strong"/>
          <w:rFonts w:ascii="Tahoma" w:hAnsi="Tahoma"/>
          <w:szCs w:val="28"/>
        </w:rPr>
      </w:pPr>
      <w:r w:rsidRPr="00630E57">
        <w:rPr>
          <w:rStyle w:val="Strong"/>
          <w:rFonts w:ascii="Tahoma" w:hAnsi="Tahoma"/>
          <w:szCs w:val="28"/>
          <w:rtl/>
        </w:rPr>
        <w:t>تبعیض</w:t>
      </w:r>
    </w:p>
    <w:p w14:paraId="72E78A58" w14:textId="77777777" w:rsidR="005378D2" w:rsidRPr="00630E57" w:rsidRDefault="005378D2" w:rsidP="00885318">
      <w:pPr>
        <w:bidi/>
        <w:rPr>
          <w:rFonts w:ascii="Tahoma" w:hAnsi="Tahoma"/>
          <w:b/>
          <w:szCs w:val="28"/>
        </w:rPr>
      </w:pPr>
      <w:r w:rsidRPr="00630E57">
        <w:rPr>
          <w:rFonts w:ascii="Tahoma" w:hAnsi="Tahoma"/>
          <w:szCs w:val="28"/>
          <w:rtl/>
        </w:rPr>
        <w:t>تبعیض زمانی است که به دلیل معلولیت تان با شما ناعادلانه رفتار می شود.</w:t>
      </w:r>
    </w:p>
    <w:p w14:paraId="37B353F8" w14:textId="77777777" w:rsidR="005378D2" w:rsidRPr="00630E57" w:rsidRDefault="005378D2" w:rsidP="00885318">
      <w:pPr>
        <w:bidi/>
        <w:rPr>
          <w:rFonts w:ascii="Tahoma" w:hAnsi="Tahoma"/>
          <w:b/>
          <w:bCs/>
          <w:szCs w:val="28"/>
          <w:rtl/>
        </w:rPr>
      </w:pPr>
      <w:r w:rsidRPr="00630E57">
        <w:rPr>
          <w:rFonts w:ascii="Tahoma" w:hAnsi="Tahoma"/>
          <w:b/>
          <w:bCs/>
          <w:szCs w:val="28"/>
          <w:rtl/>
        </w:rPr>
        <w:t>استثمار</w:t>
      </w:r>
      <w:r w:rsidRPr="00630E57">
        <w:rPr>
          <w:rFonts w:ascii="Tahoma" w:hAnsi="Tahoma"/>
          <w:b/>
          <w:bCs/>
          <w:szCs w:val="28"/>
        </w:rPr>
        <w:t xml:space="preserve"> </w:t>
      </w:r>
    </w:p>
    <w:p w14:paraId="75A930A0" w14:textId="77777777" w:rsidR="005378D2" w:rsidRPr="00630E57" w:rsidRDefault="005378D2" w:rsidP="00885318">
      <w:pPr>
        <w:bidi/>
        <w:rPr>
          <w:rFonts w:ascii="Tahoma" w:hAnsi="Tahoma"/>
          <w:b/>
          <w:bCs/>
        </w:rPr>
      </w:pPr>
      <w:r w:rsidRPr="00630E57">
        <w:rPr>
          <w:rFonts w:ascii="Tahoma" w:hAnsi="Tahoma"/>
          <w:szCs w:val="28"/>
          <w:rtl/>
        </w:rPr>
        <w:t>استثمار زمانی است که شخصی از شما سودجویی می کند.</w:t>
      </w:r>
    </w:p>
    <w:p w14:paraId="76BB5AAA" w14:textId="77777777" w:rsidR="005378D2" w:rsidRPr="00630E57" w:rsidRDefault="005378D2" w:rsidP="00885318">
      <w:pPr>
        <w:bidi/>
        <w:rPr>
          <w:rStyle w:val="Strong"/>
          <w:rFonts w:ascii="Tahoma" w:hAnsi="Tahoma"/>
          <w:b w:val="0"/>
          <w:bCs w:val="0"/>
          <w:szCs w:val="28"/>
        </w:rPr>
      </w:pPr>
      <w:r w:rsidRPr="00630E57">
        <w:rPr>
          <w:rFonts w:ascii="Tahoma" w:hAnsi="Tahoma"/>
          <w:b/>
          <w:bCs/>
          <w:szCs w:val="28"/>
          <w:rtl/>
        </w:rPr>
        <w:t>فراگیری</w:t>
      </w:r>
    </w:p>
    <w:p w14:paraId="0C92255F" w14:textId="77777777" w:rsidR="005378D2" w:rsidRPr="00630E57" w:rsidRDefault="005378D2" w:rsidP="00885318">
      <w:pPr>
        <w:bidi/>
        <w:rPr>
          <w:rFonts w:ascii="Tahoma" w:hAnsi="Tahoma"/>
          <w:szCs w:val="28"/>
        </w:rPr>
      </w:pPr>
      <w:r w:rsidRPr="00630E57">
        <w:rPr>
          <w:rFonts w:ascii="Tahoma" w:hAnsi="Tahoma"/>
          <w:szCs w:val="28"/>
          <w:rtl/>
        </w:rPr>
        <w:t>اگر چیزی فراگیر باشد ، همه می توانند در آن شرکت کنند.</w:t>
      </w:r>
    </w:p>
    <w:p w14:paraId="5DB0597E" w14:textId="77777777" w:rsidR="005378D2" w:rsidRPr="00630E57" w:rsidRDefault="005378D2" w:rsidP="00885318">
      <w:pPr>
        <w:bidi/>
        <w:rPr>
          <w:rStyle w:val="Strong"/>
          <w:rFonts w:ascii="Tahoma" w:hAnsi="Tahoma"/>
          <w:b w:val="0"/>
          <w:bCs w:val="0"/>
          <w:szCs w:val="28"/>
        </w:rPr>
      </w:pPr>
      <w:r w:rsidRPr="00630E57">
        <w:rPr>
          <w:rFonts w:ascii="Tahoma" w:hAnsi="Tahoma"/>
          <w:b/>
          <w:bCs/>
          <w:spacing w:val="-4"/>
          <w:szCs w:val="28"/>
          <w:rtl/>
        </w:rPr>
        <w:t>غفلت</w:t>
      </w:r>
    </w:p>
    <w:p w14:paraId="51662884" w14:textId="77777777" w:rsidR="005378D2" w:rsidRPr="00630E57" w:rsidRDefault="005378D2" w:rsidP="00885318">
      <w:pPr>
        <w:bidi/>
        <w:rPr>
          <w:rFonts w:ascii="Tahoma" w:hAnsi="Tahoma"/>
          <w:b/>
          <w:bCs/>
        </w:rPr>
      </w:pPr>
      <w:r w:rsidRPr="00630E57">
        <w:rPr>
          <w:rFonts w:ascii="Tahoma" w:hAnsi="Tahoma"/>
          <w:spacing w:val="-4"/>
          <w:szCs w:val="28"/>
          <w:rtl/>
        </w:rPr>
        <w:t>غفلت زمانی اتفاق می افتد که کسی که باید به شما کمک کند آنطور که باید کمک نمی کند.</w:t>
      </w:r>
    </w:p>
    <w:p w14:paraId="572D1F73" w14:textId="77777777" w:rsidR="005378D2" w:rsidRPr="00630E57" w:rsidRDefault="005378D2" w:rsidP="00885318">
      <w:pPr>
        <w:bidi/>
        <w:rPr>
          <w:rFonts w:ascii="Tahoma" w:hAnsi="Tahoma"/>
          <w:bCs/>
          <w:szCs w:val="28"/>
        </w:rPr>
      </w:pPr>
      <w:r w:rsidRPr="00630E57">
        <w:rPr>
          <w:rFonts w:ascii="Tahoma" w:hAnsi="Tahoma"/>
          <w:bCs/>
          <w:szCs w:val="28"/>
          <w:rtl/>
        </w:rPr>
        <w:t>سیاست ها</w:t>
      </w:r>
    </w:p>
    <w:p w14:paraId="791C7443" w14:textId="77777777" w:rsidR="005378D2" w:rsidRPr="00630E57" w:rsidRDefault="005378D2" w:rsidP="00885318">
      <w:pPr>
        <w:bidi/>
        <w:rPr>
          <w:rStyle w:val="Strong"/>
          <w:rFonts w:ascii="Tahoma" w:hAnsi="Tahoma"/>
          <w:bCs w:val="0"/>
          <w:szCs w:val="28"/>
        </w:rPr>
      </w:pPr>
      <w:r w:rsidRPr="00630E57">
        <w:rPr>
          <w:rFonts w:ascii="Tahoma" w:hAnsi="Tahoma"/>
          <w:szCs w:val="28"/>
          <w:rtl/>
        </w:rPr>
        <w:t>برنامه های دولت برای آینده.</w:t>
      </w:r>
    </w:p>
    <w:p w14:paraId="53A52759" w14:textId="77777777" w:rsidR="005378D2" w:rsidRPr="00630E57" w:rsidRDefault="005378D2" w:rsidP="00885318">
      <w:pPr>
        <w:bidi/>
        <w:rPr>
          <w:rStyle w:val="Strong"/>
          <w:rFonts w:ascii="Tahoma" w:hAnsi="Tahoma"/>
          <w:szCs w:val="28"/>
        </w:rPr>
      </w:pPr>
      <w:r w:rsidRPr="00630E57">
        <w:rPr>
          <w:rStyle w:val="Strong"/>
          <w:rFonts w:ascii="Tahoma" w:hAnsi="Tahoma"/>
          <w:szCs w:val="28"/>
          <w:rtl/>
        </w:rPr>
        <w:t>خشونت</w:t>
      </w:r>
    </w:p>
    <w:p w14:paraId="01E368AA" w14:textId="77777777" w:rsidR="005378D2" w:rsidRPr="00630E57" w:rsidRDefault="005378D2" w:rsidP="00885318">
      <w:pPr>
        <w:bidi/>
        <w:rPr>
          <w:rFonts w:ascii="Tahoma" w:hAnsi="Tahoma"/>
          <w:b/>
          <w:bCs/>
          <w:szCs w:val="28"/>
        </w:rPr>
      </w:pPr>
      <w:r w:rsidRPr="00630E57">
        <w:rPr>
          <w:rFonts w:ascii="Tahoma" w:hAnsi="Tahoma"/>
          <w:szCs w:val="28"/>
          <w:rtl/>
        </w:rPr>
        <w:t>خشونت وقتی است که کسی از لحاظ جسمی به شما آسیب برساند.</w:t>
      </w:r>
    </w:p>
    <w:p w14:paraId="0C32E162" w14:textId="77777777" w:rsidR="005378D2" w:rsidRPr="00630E57" w:rsidRDefault="005378D2" w:rsidP="00885318">
      <w:pPr>
        <w:bidi/>
        <w:rPr>
          <w:rFonts w:ascii="Tahoma" w:hAnsi="Tahoma"/>
          <w:b/>
          <w:bCs/>
          <w:szCs w:val="28"/>
        </w:rPr>
      </w:pPr>
      <w:r w:rsidRPr="00630E57">
        <w:rPr>
          <w:rFonts w:ascii="Tahoma" w:hAnsi="Tahoma"/>
          <w:b/>
          <w:bCs/>
          <w:szCs w:val="28"/>
          <w:rtl/>
        </w:rPr>
        <w:t>چشم انداز</w:t>
      </w:r>
    </w:p>
    <w:p w14:paraId="16FD12BF" w14:textId="3AD5DDF8" w:rsidR="00885318" w:rsidRDefault="005378D2" w:rsidP="00885318">
      <w:pPr>
        <w:bidi/>
        <w:rPr>
          <w:rFonts w:ascii="Tahoma" w:hAnsi="Tahoma"/>
          <w:color w:val="000000" w:themeColor="text1"/>
          <w:szCs w:val="28"/>
          <w:rtl/>
        </w:rPr>
      </w:pPr>
      <w:r w:rsidRPr="00630E57">
        <w:rPr>
          <w:rFonts w:ascii="Tahoma" w:hAnsi="Tahoma"/>
          <w:color w:val="000000" w:themeColor="text1"/>
          <w:szCs w:val="28"/>
          <w:rtl/>
        </w:rPr>
        <w:t>چشم انداز ما همان است که ما می خواهیم استراتژی جدید برای کمک به بهتر شدن آن در آینده کمک نماید.</w:t>
      </w:r>
    </w:p>
    <w:p w14:paraId="39B15759" w14:textId="77777777" w:rsidR="00885318" w:rsidRDefault="00885318">
      <w:pPr>
        <w:spacing w:before="0" w:after="0" w:line="240" w:lineRule="auto"/>
        <w:rPr>
          <w:rFonts w:ascii="Tahoma" w:hAnsi="Tahoma"/>
          <w:color w:val="000000" w:themeColor="text1"/>
          <w:szCs w:val="28"/>
          <w:rtl/>
        </w:rPr>
      </w:pPr>
      <w:r>
        <w:rPr>
          <w:rFonts w:ascii="Tahoma" w:hAnsi="Tahoma"/>
          <w:color w:val="000000" w:themeColor="text1"/>
          <w:szCs w:val="28"/>
          <w:rtl/>
        </w:rPr>
        <w:br w:type="page"/>
      </w:r>
    </w:p>
    <w:p w14:paraId="5BFD9BB3" w14:textId="0AE8978D" w:rsidR="00071FD0" w:rsidRPr="00630E57" w:rsidRDefault="00DF09B1" w:rsidP="005949D6">
      <w:pPr>
        <w:pStyle w:val="Heading2"/>
        <w:bidi/>
        <w:rPr>
          <w:rFonts w:ascii="Tahoma" w:hAnsi="Tahoma" w:cs="Tahoma"/>
          <w:szCs w:val="36"/>
          <w:lang w:val="en-AU"/>
        </w:rPr>
      </w:pPr>
      <w:bookmarkStart w:id="22" w:name="_Toc26168043"/>
      <w:r w:rsidRPr="00630E57">
        <w:rPr>
          <w:rFonts w:ascii="Tahoma" w:hAnsi="Tahoma" w:cs="Tahoma"/>
          <w:szCs w:val="36"/>
          <w:rtl/>
          <w:lang w:val="en-AU"/>
        </w:rPr>
        <w:lastRenderedPageBreak/>
        <w:t>تماس با ما</w:t>
      </w:r>
      <w:bookmarkEnd w:id="22"/>
    </w:p>
    <w:p w14:paraId="17FB17D6" w14:textId="77777777" w:rsidR="005378D2" w:rsidRPr="00630E57" w:rsidRDefault="005378D2" w:rsidP="005949D6">
      <w:pPr>
        <w:bidi/>
        <w:spacing w:before="360" w:after="360"/>
        <w:rPr>
          <w:rStyle w:val="Strong"/>
          <w:rFonts w:ascii="Tahoma" w:hAnsi="Tahoma"/>
        </w:rPr>
      </w:pPr>
      <w:r>
        <w:rPr>
          <w:rStyle w:val="Strong"/>
          <w:rFonts w:ascii="Tahoma" w:hAnsi="Tahoma"/>
        </w:rPr>
        <w:t>1800 334 505</w:t>
      </w:r>
    </w:p>
    <w:p w14:paraId="16CE222B" w14:textId="77777777" w:rsidR="005378D2" w:rsidRPr="00630E57" w:rsidRDefault="005378D2" w:rsidP="005949D6">
      <w:pPr>
        <w:bidi/>
        <w:spacing w:before="360" w:after="360"/>
        <w:rPr>
          <w:rFonts w:ascii="Tahoma" w:hAnsi="Tahoma"/>
          <w:rtl/>
          <w:lang w:bidi="fa-IR"/>
        </w:rPr>
      </w:pPr>
      <w:r w:rsidRPr="00630E57">
        <w:rPr>
          <w:rFonts w:ascii="Tahoma" w:hAnsi="Tahoma"/>
          <w:rtl/>
        </w:rPr>
        <w:t>همچنین می توانید با خدمات ملی رله تماس بگیرید.</w:t>
      </w:r>
    </w:p>
    <w:p w14:paraId="7D0192A6" w14:textId="77777777" w:rsidR="005378D2" w:rsidRPr="00630E57" w:rsidRDefault="005378D2" w:rsidP="005949D6">
      <w:pPr>
        <w:bidi/>
        <w:spacing w:before="360" w:after="360"/>
        <w:rPr>
          <w:rFonts w:ascii="Tahoma" w:hAnsi="Tahoma"/>
          <w:rtl/>
          <w:lang w:bidi="fa-IR"/>
        </w:rPr>
      </w:pPr>
      <w:r>
        <w:rPr>
          <w:rStyle w:val="Strong"/>
          <w:rFonts w:ascii="Tahoma" w:hAnsi="Tahoma"/>
        </w:rPr>
        <w:t xml:space="preserve"> 1800 555 677</w:t>
      </w:r>
      <w:r w:rsidRPr="00096059">
        <w:rPr>
          <w:rStyle w:val="Strong"/>
          <w:rFonts w:ascii="Tahoma" w:hAnsi="Tahoma"/>
          <w:b w:val="0"/>
          <w:bCs w:val="0"/>
          <w:rtl/>
        </w:rPr>
        <w:t>برای تی تی وای</w:t>
      </w:r>
    </w:p>
    <w:p w14:paraId="4063F200" w14:textId="77777777" w:rsidR="005378D2" w:rsidRPr="00630E57" w:rsidRDefault="005378D2" w:rsidP="005949D6">
      <w:pPr>
        <w:bidi/>
        <w:spacing w:before="360" w:after="360"/>
        <w:rPr>
          <w:rFonts w:ascii="Tahoma" w:hAnsi="Tahoma"/>
        </w:rPr>
      </w:pPr>
      <w:r w:rsidRPr="00096059">
        <w:rPr>
          <w:rStyle w:val="Strong"/>
          <w:rFonts w:ascii="Tahoma" w:hAnsi="Tahoma"/>
          <w:b w:val="0"/>
          <w:bCs w:val="0"/>
          <w:rtl/>
        </w:rPr>
        <w:t>تلفن:</w:t>
      </w:r>
      <w:r w:rsidRPr="00630E57">
        <w:rPr>
          <w:rStyle w:val="Strong"/>
          <w:rFonts w:ascii="Tahoma" w:hAnsi="Tahoma"/>
          <w:rtl/>
        </w:rPr>
        <w:t xml:space="preserve"> </w:t>
      </w:r>
      <w:r>
        <w:rPr>
          <w:rStyle w:val="Strong"/>
          <w:rFonts w:ascii="Tahoma" w:hAnsi="Tahoma"/>
        </w:rPr>
        <w:t>13 36 77</w:t>
      </w:r>
    </w:p>
    <w:p w14:paraId="5547C20A" w14:textId="77777777" w:rsidR="005378D2" w:rsidRPr="00630E57" w:rsidRDefault="00902ADE" w:rsidP="005949D6">
      <w:pPr>
        <w:bidi/>
        <w:spacing w:before="360" w:after="360"/>
        <w:rPr>
          <w:rFonts w:ascii="Tahoma" w:hAnsi="Tahoma"/>
        </w:rPr>
      </w:pPr>
      <w:hyperlink r:id="rId9" w:history="1">
        <w:r w:rsidR="005378D2" w:rsidRPr="00630E57">
          <w:rPr>
            <w:rStyle w:val="Hyperlink"/>
            <w:rFonts w:ascii="Tahoma" w:hAnsi="Tahoma"/>
          </w:rPr>
          <w:t>disabilityreform@dss.gov.au</w:t>
        </w:r>
      </w:hyperlink>
    </w:p>
    <w:p w14:paraId="3CEBE3E2" w14:textId="77777777" w:rsidR="005378D2" w:rsidRPr="00630E57" w:rsidRDefault="00902ADE" w:rsidP="005949D6">
      <w:pPr>
        <w:bidi/>
        <w:spacing w:before="360" w:after="360"/>
        <w:rPr>
          <w:rFonts w:ascii="Tahoma" w:hAnsi="Tahoma"/>
        </w:rPr>
      </w:pPr>
      <w:hyperlink r:id="rId10" w:history="1">
        <w:r w:rsidR="005378D2" w:rsidRPr="00630E57">
          <w:rPr>
            <w:rStyle w:val="Hyperlink"/>
            <w:rFonts w:ascii="Tahoma" w:hAnsi="Tahoma"/>
          </w:rPr>
          <w:t>www.engage.dss.gov.au</w:t>
        </w:r>
      </w:hyperlink>
    </w:p>
    <w:p w14:paraId="604356ED" w14:textId="77777777" w:rsidR="00E05064" w:rsidRPr="00630E57" w:rsidRDefault="00E05064" w:rsidP="005949D6">
      <w:pPr>
        <w:bidi/>
        <w:spacing w:before="0" w:after="0" w:line="276" w:lineRule="auto"/>
        <w:rPr>
          <w:rFonts w:ascii="Tahoma" w:hAnsi="Tahoma"/>
          <w:b/>
          <w:bCs/>
          <w:sz w:val="32"/>
          <w:szCs w:val="26"/>
          <w:lang w:eastAsia="x-none"/>
        </w:rPr>
      </w:pPr>
    </w:p>
    <w:p w14:paraId="2C53CCAE" w14:textId="77777777" w:rsidR="005378D2" w:rsidRPr="00630E57" w:rsidRDefault="005378D2" w:rsidP="00885318">
      <w:pPr>
        <w:bidi/>
        <w:spacing w:before="1680"/>
        <w:jc w:val="center"/>
        <w:rPr>
          <w:rFonts w:ascii="Tahoma" w:hAnsi="Tahoma"/>
          <w:szCs w:val="28"/>
        </w:rPr>
      </w:pPr>
      <w:r w:rsidRPr="00630E57">
        <w:rPr>
          <w:rFonts w:ascii="Tahoma" w:hAnsi="Tahoma"/>
          <w:szCs w:val="28"/>
          <w:rtl/>
        </w:rPr>
        <w:t>گروه اینفورمیشن اکسس این کتابچه اطلاع رسانی را با استفاده از عکاسهای  سفارشی تهیه کرده است. بدون اجازه استفاده مجدد از این تصاویر امکان پذیر نیست. برای هر گونه سؤال درباره تصاویر ، لطفاً به این وب سایت مراجعه کنید.</w:t>
      </w:r>
    </w:p>
    <w:p w14:paraId="25DFEA1B" w14:textId="77777777" w:rsidR="005378D2" w:rsidRPr="00630E57" w:rsidRDefault="00902ADE" w:rsidP="00096059">
      <w:pPr>
        <w:bidi/>
        <w:rPr>
          <w:rFonts w:ascii="Tahoma" w:hAnsi="Tahoma"/>
          <w:sz w:val="24"/>
          <w:szCs w:val="24"/>
        </w:rPr>
      </w:pPr>
      <w:hyperlink r:id="rId11" w:history="1">
        <w:r w:rsidR="005378D2" w:rsidRPr="00630E57">
          <w:rPr>
            <w:rStyle w:val="Hyperlink"/>
            <w:rFonts w:ascii="Tahoma" w:hAnsi="Tahoma"/>
            <w:spacing w:val="-4"/>
            <w:sz w:val="24"/>
            <w:szCs w:val="24"/>
          </w:rPr>
          <w:t>www.informationaccessgroup.com</w:t>
        </w:r>
      </w:hyperlink>
      <w:r w:rsidR="005378D2" w:rsidRPr="00630E57">
        <w:rPr>
          <w:rFonts w:ascii="Tahoma" w:hAnsi="Tahoma"/>
          <w:sz w:val="24"/>
          <w:szCs w:val="24"/>
          <w:rtl/>
        </w:rPr>
        <w:t xml:space="preserve"> شماره کار </w:t>
      </w:r>
      <w:r w:rsidR="005378D2">
        <w:rPr>
          <w:rFonts w:ascii="Tahoma" w:hAnsi="Tahoma"/>
          <w:sz w:val="24"/>
          <w:szCs w:val="24"/>
        </w:rPr>
        <w:t>3</w:t>
      </w:r>
      <w:r w:rsidR="005378D2" w:rsidRPr="00096059">
        <w:rPr>
          <w:szCs w:val="28"/>
        </w:rPr>
        <w:t>319</w:t>
      </w:r>
      <w:r w:rsidR="005378D2" w:rsidRPr="00630E57">
        <w:rPr>
          <w:rFonts w:ascii="Tahoma" w:hAnsi="Tahoma"/>
          <w:sz w:val="24"/>
          <w:szCs w:val="24"/>
          <w:rtl/>
        </w:rPr>
        <w:t xml:space="preserve">      </w:t>
      </w:r>
    </w:p>
    <w:p w14:paraId="244719FE" w14:textId="77777777" w:rsidR="00644C39" w:rsidRPr="00630E57" w:rsidRDefault="00644C39" w:rsidP="005949D6">
      <w:pPr>
        <w:bidi/>
        <w:rPr>
          <w:rFonts w:ascii="Tahoma" w:hAnsi="Tahoma"/>
          <w:sz w:val="2"/>
          <w:szCs w:val="2"/>
        </w:rPr>
      </w:pPr>
    </w:p>
    <w:sectPr w:rsidR="00644C39" w:rsidRPr="00630E57" w:rsidSect="00463323">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976A6" w14:textId="77777777" w:rsidR="002F0353" w:rsidRDefault="002F0353" w:rsidP="00134CC3">
      <w:pPr>
        <w:spacing w:before="0" w:after="0" w:line="240" w:lineRule="auto"/>
      </w:pPr>
      <w:r>
        <w:separator/>
      </w:r>
    </w:p>
  </w:endnote>
  <w:endnote w:type="continuationSeparator" w:id="0">
    <w:p w14:paraId="63663190" w14:textId="77777777" w:rsidR="002F0353" w:rsidRDefault="002F0353"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Gotham Medium">
    <w:panose1 w:val="02000603030000020004"/>
    <w:charset w:val="00"/>
    <w:family w:val="modern"/>
    <w:notTrueType/>
    <w:pitch w:val="variable"/>
    <w:sig w:usb0="A00000AF" w:usb1="40000048" w:usb2="00000000" w:usb3="00000000" w:csb0="000001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9E51" w14:textId="77777777" w:rsidR="00DA5ECF" w:rsidRDefault="00DA5ECF"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188E2" w14:textId="77777777" w:rsidR="00DA5ECF" w:rsidRDefault="00DA5ECF" w:rsidP="003C2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3640" w14:textId="28C0479E" w:rsidR="00DA5ECF" w:rsidRDefault="00DA5ECF" w:rsidP="00DF09B1">
    <w:pPr>
      <w:pStyle w:val="Footer"/>
      <w:framePr w:w="1236" w:wrap="around" w:vAnchor="text" w:hAnchor="margin" w:xAlign="center" w:y="8"/>
      <w:bidi/>
      <w:jc w:val="right"/>
      <w:rPr>
        <w:rStyle w:val="PageNumber"/>
      </w:rPr>
    </w:pPr>
    <w:r>
      <w:rPr>
        <w:rStyle w:val="PageNumber"/>
      </w:rPr>
      <w:t xml:space="preserve"> </w:t>
    </w:r>
    <w:r w:rsidR="00DF09B1">
      <w:rPr>
        <w:rStyle w:val="PageNumber"/>
        <w:rFonts w:hint="cs"/>
        <w:rtl/>
      </w:rPr>
      <w:t xml:space="preserve">صفحۀ </w:t>
    </w:r>
    <w:r w:rsidR="00DF09B1">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DF09B1">
      <w:rPr>
        <w:rStyle w:val="PageNumber"/>
        <w:noProof/>
        <w:rtl/>
      </w:rPr>
      <w:t>6</w:t>
    </w:r>
    <w:r>
      <w:rPr>
        <w:rStyle w:val="PageNumber"/>
      </w:rPr>
      <w:fldChar w:fldCharType="end"/>
    </w:r>
  </w:p>
  <w:p w14:paraId="7BF8FB9B" w14:textId="47ED0D57" w:rsidR="00DA5ECF" w:rsidRDefault="00902ADE" w:rsidP="003C25FD">
    <w:pPr>
      <w:pStyle w:val="Footer"/>
      <w:ind w:right="360"/>
      <w:jc w:val="center"/>
    </w:pPr>
    <w:r>
      <w:rPr>
        <w:noProof/>
        <w:lang w:val="en-US"/>
      </w:rPr>
      <w:drawing>
        <wp:anchor distT="0" distB="0" distL="114300" distR="114300" simplePos="0" relativeHeight="251661312" behindDoc="0" locked="0" layoutInCell="1" allowOverlap="1" wp14:anchorId="3753F7EC" wp14:editId="1F4FC3DF">
          <wp:simplePos x="0" y="0"/>
          <wp:positionH relativeFrom="page">
            <wp:posOffset>-38100</wp:posOffset>
          </wp:positionH>
          <wp:positionV relativeFrom="page">
            <wp:posOffset>10422255</wp:posOffset>
          </wp:positionV>
          <wp:extent cx="7596000" cy="260507"/>
          <wp:effectExtent l="0" t="0" r="0" b="6350"/>
          <wp:wrapNone/>
          <wp:docPr id="158" name="Pictur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6000" cy="260507"/>
                  </a:xfrm>
                  <a:prstGeom prst="rect">
                    <a:avLst/>
                  </a:prstGeom>
                  <a:noFill/>
                  <a:ln>
                    <a:noFill/>
                  </a:ln>
                </pic:spPr>
              </pic:pic>
            </a:graphicData>
          </a:graphic>
        </wp:anchor>
      </w:drawing>
    </w:r>
    <w:r w:rsidR="00DA5ECF">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D583" w14:textId="77777777" w:rsidR="00DA5ECF" w:rsidRDefault="00DA5ECF"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BDFE0" w14:textId="77777777" w:rsidR="002F0353" w:rsidRDefault="002F0353" w:rsidP="00134CC3">
      <w:pPr>
        <w:spacing w:before="0" w:after="0" w:line="240" w:lineRule="auto"/>
      </w:pPr>
      <w:r>
        <w:separator/>
      </w:r>
    </w:p>
  </w:footnote>
  <w:footnote w:type="continuationSeparator" w:id="0">
    <w:p w14:paraId="354A1B91" w14:textId="77777777" w:rsidR="002F0353" w:rsidRDefault="002F0353" w:rsidP="00134C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2EDC" w14:textId="77777777" w:rsidR="00902ADE" w:rsidRDefault="0090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D35F" w14:textId="77777777" w:rsidR="00902ADE" w:rsidRDefault="00902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BA1F" w14:textId="75C9A443" w:rsidR="00DA5ECF" w:rsidRPr="00630E57" w:rsidRDefault="00902ADE" w:rsidP="00630E57">
    <w:pPr>
      <w:pStyle w:val="Header"/>
      <w:jc w:val="right"/>
      <w:rPr>
        <w:rFonts w:ascii="Tahoma" w:hAnsi="Tahoma" w:cs="Tahoma"/>
        <w:sz w:val="18"/>
        <w:szCs w:val="18"/>
      </w:rPr>
    </w:pPr>
    <w:bookmarkStart w:id="23" w:name="_GoBack"/>
    <w:r w:rsidRPr="00A37867">
      <w:rPr>
        <w:rFonts w:asciiTheme="minorBidi" w:hAnsiTheme="minorBidi" w:cstheme="minorBidi"/>
        <w:noProof/>
        <w:sz w:val="18"/>
        <w:szCs w:val="18"/>
        <w:lang w:val="en-US"/>
      </w:rPr>
      <w:drawing>
        <wp:anchor distT="0" distB="0" distL="114300" distR="114300" simplePos="0" relativeHeight="251659264" behindDoc="1" locked="0" layoutInCell="1" allowOverlap="1" wp14:anchorId="0EB58F5C" wp14:editId="521A0C1D">
          <wp:simplePos x="0" y="0"/>
          <wp:positionH relativeFrom="page">
            <wp:posOffset>0</wp:posOffset>
          </wp:positionH>
          <wp:positionV relativeFrom="paragraph">
            <wp:posOffset>-438785</wp:posOffset>
          </wp:positionV>
          <wp:extent cx="7596000" cy="10727426"/>
          <wp:effectExtent l="0" t="0" r="5080" b="0"/>
          <wp:wrapNone/>
          <wp:docPr id="166" name="Picture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6000" cy="10727426"/>
                  </a:xfrm>
                  <a:prstGeom prst="rect">
                    <a:avLst/>
                  </a:prstGeom>
                  <a:noFill/>
                  <a:ln>
                    <a:noFill/>
                  </a:ln>
                </pic:spPr>
              </pic:pic>
            </a:graphicData>
          </a:graphic>
        </wp:anchor>
      </w:drawing>
    </w:r>
    <w:bookmarkEnd w:id="23"/>
    <w:r w:rsidR="00630E57" w:rsidRPr="00630E57">
      <w:rPr>
        <w:rFonts w:ascii="Tahoma" w:hAnsi="Tahoma" w:cs="Tahoma"/>
        <w:sz w:val="18"/>
        <w:szCs w:val="18"/>
        <w:rtl/>
      </w:rPr>
      <w:t>فارسی</w:t>
    </w:r>
    <w:r w:rsidR="00630E57" w:rsidRPr="00630E57">
      <w:rPr>
        <w:rFonts w:ascii="Tahoma" w:hAnsi="Tahoma" w:cs="Tahoma"/>
        <w:sz w:val="18"/>
        <w:szCs w:val="18"/>
      </w:rPr>
      <w:t xml:space="preserve"> | Farsi</w:t>
    </w:r>
    <w:r w:rsidR="00630E57" w:rsidRPr="00630E57">
      <w:rPr>
        <w:rFonts w:ascii="Tahoma" w:hAnsi="Tahoma" w:cs="Tahoma"/>
        <w:noProof/>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719"/>
    <w:multiLevelType w:val="hybridMultilevel"/>
    <w:tmpl w:val="64322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7CCF"/>
    <w:multiLevelType w:val="hybridMultilevel"/>
    <w:tmpl w:val="C4D6CC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4F5E7E"/>
    <w:multiLevelType w:val="hybridMultilevel"/>
    <w:tmpl w:val="BFE44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3B2D4A"/>
    <w:multiLevelType w:val="hybridMultilevel"/>
    <w:tmpl w:val="7B32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96B8C"/>
    <w:multiLevelType w:val="hybridMultilevel"/>
    <w:tmpl w:val="32C8A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37E60"/>
    <w:multiLevelType w:val="hybridMultilevel"/>
    <w:tmpl w:val="1D103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30799A"/>
    <w:multiLevelType w:val="hybridMultilevel"/>
    <w:tmpl w:val="A63C00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47A4A83"/>
    <w:multiLevelType w:val="hybridMultilevel"/>
    <w:tmpl w:val="F85EE3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B97D10"/>
    <w:multiLevelType w:val="hybridMultilevel"/>
    <w:tmpl w:val="3752B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2A4855"/>
    <w:multiLevelType w:val="hybridMultilevel"/>
    <w:tmpl w:val="38F8D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75280B"/>
    <w:multiLevelType w:val="hybridMultilevel"/>
    <w:tmpl w:val="DF382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7E57E9"/>
    <w:multiLevelType w:val="hybridMultilevel"/>
    <w:tmpl w:val="86BE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415223"/>
    <w:multiLevelType w:val="hybridMultilevel"/>
    <w:tmpl w:val="CB24E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F4694A"/>
    <w:multiLevelType w:val="hybridMultilevel"/>
    <w:tmpl w:val="28525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0C708E"/>
    <w:multiLevelType w:val="hybridMultilevel"/>
    <w:tmpl w:val="9904A0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B2D20"/>
    <w:multiLevelType w:val="hybridMultilevel"/>
    <w:tmpl w:val="0CFA0EFA"/>
    <w:lvl w:ilvl="0" w:tplc="E2F8C690">
      <w:start w:val="1"/>
      <w:numFmt w:val="bullet"/>
      <w:pStyle w:val="ListParagraph"/>
      <w:lvlText w:val=""/>
      <w:lvlJc w:val="left"/>
      <w:pPr>
        <w:ind w:left="53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3F2EAF"/>
    <w:multiLevelType w:val="hybridMultilevel"/>
    <w:tmpl w:val="4F9CA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DA62E5"/>
    <w:multiLevelType w:val="hybridMultilevel"/>
    <w:tmpl w:val="8FD2D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AC2B5C"/>
    <w:multiLevelType w:val="hybridMultilevel"/>
    <w:tmpl w:val="2D6CC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B523E7"/>
    <w:multiLevelType w:val="hybridMultilevel"/>
    <w:tmpl w:val="E3DAE4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4304A9"/>
    <w:multiLevelType w:val="hybridMultilevel"/>
    <w:tmpl w:val="CC0C9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063924"/>
    <w:multiLevelType w:val="hybridMultilevel"/>
    <w:tmpl w:val="D5641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AF047C"/>
    <w:multiLevelType w:val="hybridMultilevel"/>
    <w:tmpl w:val="4E904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41832"/>
    <w:multiLevelType w:val="hybridMultilevel"/>
    <w:tmpl w:val="DC203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B3C4FC0"/>
    <w:multiLevelType w:val="hybridMultilevel"/>
    <w:tmpl w:val="A1BE61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D3D2C1A"/>
    <w:multiLevelType w:val="hybridMultilevel"/>
    <w:tmpl w:val="1F06A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0EE44A5"/>
    <w:multiLevelType w:val="hybridMultilevel"/>
    <w:tmpl w:val="B7524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A455A0"/>
    <w:multiLevelType w:val="hybridMultilevel"/>
    <w:tmpl w:val="59B02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A4189B"/>
    <w:multiLevelType w:val="hybridMultilevel"/>
    <w:tmpl w:val="5AD89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7F5C9F"/>
    <w:multiLevelType w:val="hybridMultilevel"/>
    <w:tmpl w:val="A9B298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F2661A5"/>
    <w:multiLevelType w:val="hybridMultilevel"/>
    <w:tmpl w:val="DC401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C73445"/>
    <w:multiLevelType w:val="hybridMultilevel"/>
    <w:tmpl w:val="A814B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32762A"/>
    <w:multiLevelType w:val="hybridMultilevel"/>
    <w:tmpl w:val="D8D4D4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DD4269"/>
    <w:multiLevelType w:val="hybridMultilevel"/>
    <w:tmpl w:val="BABC3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965BF0"/>
    <w:multiLevelType w:val="hybridMultilevel"/>
    <w:tmpl w:val="C1B82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C32EC5"/>
    <w:multiLevelType w:val="hybridMultilevel"/>
    <w:tmpl w:val="F0766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43579B"/>
    <w:multiLevelType w:val="hybridMultilevel"/>
    <w:tmpl w:val="419C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814678"/>
    <w:multiLevelType w:val="hybridMultilevel"/>
    <w:tmpl w:val="5510D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DE74FD2"/>
    <w:multiLevelType w:val="hybridMultilevel"/>
    <w:tmpl w:val="EA16E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356F86"/>
    <w:multiLevelType w:val="hybridMultilevel"/>
    <w:tmpl w:val="488EE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15"/>
  </w:num>
  <w:num w:numId="3">
    <w:abstractNumId w:val="38"/>
  </w:num>
  <w:num w:numId="4">
    <w:abstractNumId w:val="3"/>
  </w:num>
  <w:num w:numId="5">
    <w:abstractNumId w:val="10"/>
  </w:num>
  <w:num w:numId="6">
    <w:abstractNumId w:val="35"/>
  </w:num>
  <w:num w:numId="7">
    <w:abstractNumId w:val="11"/>
  </w:num>
  <w:num w:numId="8">
    <w:abstractNumId w:val="17"/>
  </w:num>
  <w:num w:numId="9">
    <w:abstractNumId w:val="4"/>
  </w:num>
  <w:num w:numId="10">
    <w:abstractNumId w:val="2"/>
  </w:num>
  <w:num w:numId="11">
    <w:abstractNumId w:val="6"/>
  </w:num>
  <w:num w:numId="12">
    <w:abstractNumId w:val="13"/>
  </w:num>
  <w:num w:numId="13">
    <w:abstractNumId w:val="25"/>
  </w:num>
  <w:num w:numId="14">
    <w:abstractNumId w:val="19"/>
  </w:num>
  <w:num w:numId="15">
    <w:abstractNumId w:val="14"/>
  </w:num>
  <w:num w:numId="16">
    <w:abstractNumId w:val="22"/>
  </w:num>
  <w:num w:numId="17">
    <w:abstractNumId w:val="31"/>
  </w:num>
  <w:num w:numId="18">
    <w:abstractNumId w:val="26"/>
  </w:num>
  <w:num w:numId="19">
    <w:abstractNumId w:val="37"/>
  </w:num>
  <w:num w:numId="20">
    <w:abstractNumId w:val="28"/>
  </w:num>
  <w:num w:numId="21">
    <w:abstractNumId w:val="27"/>
  </w:num>
  <w:num w:numId="22">
    <w:abstractNumId w:val="33"/>
  </w:num>
  <w:num w:numId="23">
    <w:abstractNumId w:val="0"/>
  </w:num>
  <w:num w:numId="24">
    <w:abstractNumId w:val="1"/>
  </w:num>
  <w:num w:numId="25">
    <w:abstractNumId w:val="32"/>
  </w:num>
  <w:num w:numId="26">
    <w:abstractNumId w:val="7"/>
  </w:num>
  <w:num w:numId="27">
    <w:abstractNumId w:val="29"/>
  </w:num>
  <w:num w:numId="28">
    <w:abstractNumId w:val="24"/>
  </w:num>
  <w:num w:numId="29">
    <w:abstractNumId w:val="39"/>
  </w:num>
  <w:num w:numId="30">
    <w:abstractNumId w:val="5"/>
  </w:num>
  <w:num w:numId="31">
    <w:abstractNumId w:val="30"/>
  </w:num>
  <w:num w:numId="32">
    <w:abstractNumId w:val="34"/>
  </w:num>
  <w:num w:numId="33">
    <w:abstractNumId w:val="8"/>
  </w:num>
  <w:num w:numId="34">
    <w:abstractNumId w:val="23"/>
  </w:num>
  <w:num w:numId="35">
    <w:abstractNumId w:val="9"/>
  </w:num>
  <w:num w:numId="36">
    <w:abstractNumId w:val="21"/>
  </w:num>
  <w:num w:numId="37">
    <w:abstractNumId w:val="12"/>
  </w:num>
  <w:num w:numId="38">
    <w:abstractNumId w:val="20"/>
  </w:num>
  <w:num w:numId="39">
    <w:abstractNumId w:val="16"/>
  </w:num>
  <w:num w:numId="4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4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A45"/>
    <w:rsid w:val="00000AD9"/>
    <w:rsid w:val="00003F3E"/>
    <w:rsid w:val="00005C84"/>
    <w:rsid w:val="00005F03"/>
    <w:rsid w:val="0000729C"/>
    <w:rsid w:val="00010060"/>
    <w:rsid w:val="00012603"/>
    <w:rsid w:val="000131A3"/>
    <w:rsid w:val="0001638E"/>
    <w:rsid w:val="000168C0"/>
    <w:rsid w:val="00017A26"/>
    <w:rsid w:val="00017C44"/>
    <w:rsid w:val="00020CAC"/>
    <w:rsid w:val="00020CD3"/>
    <w:rsid w:val="00022C2E"/>
    <w:rsid w:val="00022C7B"/>
    <w:rsid w:val="0002300E"/>
    <w:rsid w:val="00023708"/>
    <w:rsid w:val="000243F5"/>
    <w:rsid w:val="00025085"/>
    <w:rsid w:val="0002633C"/>
    <w:rsid w:val="00026CB0"/>
    <w:rsid w:val="00026D9B"/>
    <w:rsid w:val="000276DA"/>
    <w:rsid w:val="0003014B"/>
    <w:rsid w:val="00031105"/>
    <w:rsid w:val="0003212C"/>
    <w:rsid w:val="00034C79"/>
    <w:rsid w:val="00035D95"/>
    <w:rsid w:val="00035EDE"/>
    <w:rsid w:val="00037353"/>
    <w:rsid w:val="00037534"/>
    <w:rsid w:val="000409B7"/>
    <w:rsid w:val="0004229E"/>
    <w:rsid w:val="00042AB3"/>
    <w:rsid w:val="00042ADA"/>
    <w:rsid w:val="00042F29"/>
    <w:rsid w:val="000432B1"/>
    <w:rsid w:val="00044183"/>
    <w:rsid w:val="00044302"/>
    <w:rsid w:val="000450E7"/>
    <w:rsid w:val="000452F7"/>
    <w:rsid w:val="00046373"/>
    <w:rsid w:val="000464C1"/>
    <w:rsid w:val="00051741"/>
    <w:rsid w:val="000519E5"/>
    <w:rsid w:val="00052E8F"/>
    <w:rsid w:val="00053D6C"/>
    <w:rsid w:val="000555BE"/>
    <w:rsid w:val="00055943"/>
    <w:rsid w:val="000577CE"/>
    <w:rsid w:val="00057D3A"/>
    <w:rsid w:val="00060614"/>
    <w:rsid w:val="00060E3E"/>
    <w:rsid w:val="00061FF6"/>
    <w:rsid w:val="00062D68"/>
    <w:rsid w:val="0006339E"/>
    <w:rsid w:val="000637CF"/>
    <w:rsid w:val="000641BB"/>
    <w:rsid w:val="00065443"/>
    <w:rsid w:val="00065521"/>
    <w:rsid w:val="00067033"/>
    <w:rsid w:val="00071FD0"/>
    <w:rsid w:val="0007213A"/>
    <w:rsid w:val="000728B4"/>
    <w:rsid w:val="00072CB9"/>
    <w:rsid w:val="00073579"/>
    <w:rsid w:val="00073E82"/>
    <w:rsid w:val="00074F07"/>
    <w:rsid w:val="0007579B"/>
    <w:rsid w:val="00076182"/>
    <w:rsid w:val="000765FD"/>
    <w:rsid w:val="00077149"/>
    <w:rsid w:val="00080002"/>
    <w:rsid w:val="000805E5"/>
    <w:rsid w:val="00080616"/>
    <w:rsid w:val="00081601"/>
    <w:rsid w:val="00081CF6"/>
    <w:rsid w:val="000856CE"/>
    <w:rsid w:val="00085D9F"/>
    <w:rsid w:val="000906AA"/>
    <w:rsid w:val="00090855"/>
    <w:rsid w:val="000918D2"/>
    <w:rsid w:val="000934BF"/>
    <w:rsid w:val="00094ACB"/>
    <w:rsid w:val="00094E06"/>
    <w:rsid w:val="00094FD4"/>
    <w:rsid w:val="00095565"/>
    <w:rsid w:val="00096059"/>
    <w:rsid w:val="000975BB"/>
    <w:rsid w:val="000A0CB1"/>
    <w:rsid w:val="000A2EA0"/>
    <w:rsid w:val="000A4BF7"/>
    <w:rsid w:val="000A5926"/>
    <w:rsid w:val="000A5A5E"/>
    <w:rsid w:val="000A6107"/>
    <w:rsid w:val="000A627C"/>
    <w:rsid w:val="000B0DF6"/>
    <w:rsid w:val="000B15AC"/>
    <w:rsid w:val="000B27AF"/>
    <w:rsid w:val="000B4D35"/>
    <w:rsid w:val="000B6256"/>
    <w:rsid w:val="000B6C30"/>
    <w:rsid w:val="000C0F54"/>
    <w:rsid w:val="000C206B"/>
    <w:rsid w:val="000C2080"/>
    <w:rsid w:val="000C3B9B"/>
    <w:rsid w:val="000C3D30"/>
    <w:rsid w:val="000C4EBE"/>
    <w:rsid w:val="000C5F9B"/>
    <w:rsid w:val="000D07D6"/>
    <w:rsid w:val="000D1071"/>
    <w:rsid w:val="000D282A"/>
    <w:rsid w:val="000D2C19"/>
    <w:rsid w:val="000D2FFB"/>
    <w:rsid w:val="000D41BE"/>
    <w:rsid w:val="000D4CA5"/>
    <w:rsid w:val="000D5481"/>
    <w:rsid w:val="000D656D"/>
    <w:rsid w:val="000D7DE3"/>
    <w:rsid w:val="000D7F04"/>
    <w:rsid w:val="000E3940"/>
    <w:rsid w:val="000E3A06"/>
    <w:rsid w:val="000E3E50"/>
    <w:rsid w:val="000E432E"/>
    <w:rsid w:val="000E50C0"/>
    <w:rsid w:val="000E54CC"/>
    <w:rsid w:val="000E55B2"/>
    <w:rsid w:val="000E752B"/>
    <w:rsid w:val="000F0F36"/>
    <w:rsid w:val="000F1837"/>
    <w:rsid w:val="000F2864"/>
    <w:rsid w:val="000F39B9"/>
    <w:rsid w:val="000F52F4"/>
    <w:rsid w:val="0010561C"/>
    <w:rsid w:val="00105CC9"/>
    <w:rsid w:val="001066AD"/>
    <w:rsid w:val="001110D2"/>
    <w:rsid w:val="00111465"/>
    <w:rsid w:val="00111CF8"/>
    <w:rsid w:val="001131E0"/>
    <w:rsid w:val="0011340B"/>
    <w:rsid w:val="00114E3E"/>
    <w:rsid w:val="001156E7"/>
    <w:rsid w:val="00117AEC"/>
    <w:rsid w:val="00120A79"/>
    <w:rsid w:val="00120EEC"/>
    <w:rsid w:val="00124F36"/>
    <w:rsid w:val="001320D6"/>
    <w:rsid w:val="00133355"/>
    <w:rsid w:val="0013451E"/>
    <w:rsid w:val="0013452A"/>
    <w:rsid w:val="00134CC3"/>
    <w:rsid w:val="0013535A"/>
    <w:rsid w:val="00135E19"/>
    <w:rsid w:val="00137113"/>
    <w:rsid w:val="00143293"/>
    <w:rsid w:val="0014402F"/>
    <w:rsid w:val="00144DE3"/>
    <w:rsid w:val="00147206"/>
    <w:rsid w:val="00151817"/>
    <w:rsid w:val="001520E0"/>
    <w:rsid w:val="0015329D"/>
    <w:rsid w:val="00153E51"/>
    <w:rsid w:val="00154342"/>
    <w:rsid w:val="00155C44"/>
    <w:rsid w:val="00156D16"/>
    <w:rsid w:val="001600B3"/>
    <w:rsid w:val="00161C2E"/>
    <w:rsid w:val="00161DF6"/>
    <w:rsid w:val="001653E0"/>
    <w:rsid w:val="001711FF"/>
    <w:rsid w:val="00173B3A"/>
    <w:rsid w:val="0017606F"/>
    <w:rsid w:val="00176798"/>
    <w:rsid w:val="0018024C"/>
    <w:rsid w:val="0018131F"/>
    <w:rsid w:val="0018157C"/>
    <w:rsid w:val="00181621"/>
    <w:rsid w:val="001834F5"/>
    <w:rsid w:val="00185202"/>
    <w:rsid w:val="0019024F"/>
    <w:rsid w:val="001913A3"/>
    <w:rsid w:val="001914E4"/>
    <w:rsid w:val="001944FA"/>
    <w:rsid w:val="001953D6"/>
    <w:rsid w:val="00195B14"/>
    <w:rsid w:val="0019631C"/>
    <w:rsid w:val="001A20D1"/>
    <w:rsid w:val="001A2E5E"/>
    <w:rsid w:val="001A375B"/>
    <w:rsid w:val="001A4B9E"/>
    <w:rsid w:val="001A5C7B"/>
    <w:rsid w:val="001A5D9A"/>
    <w:rsid w:val="001A6CAC"/>
    <w:rsid w:val="001A6E64"/>
    <w:rsid w:val="001A7351"/>
    <w:rsid w:val="001B1575"/>
    <w:rsid w:val="001B3671"/>
    <w:rsid w:val="001B4580"/>
    <w:rsid w:val="001B6441"/>
    <w:rsid w:val="001B6B9D"/>
    <w:rsid w:val="001C0BEA"/>
    <w:rsid w:val="001C28AC"/>
    <w:rsid w:val="001C2CAB"/>
    <w:rsid w:val="001C326A"/>
    <w:rsid w:val="001C3CDE"/>
    <w:rsid w:val="001C5F7D"/>
    <w:rsid w:val="001C62E0"/>
    <w:rsid w:val="001C6408"/>
    <w:rsid w:val="001C713E"/>
    <w:rsid w:val="001D0189"/>
    <w:rsid w:val="001D0608"/>
    <w:rsid w:val="001D116F"/>
    <w:rsid w:val="001D23CC"/>
    <w:rsid w:val="001D268E"/>
    <w:rsid w:val="001D3FF9"/>
    <w:rsid w:val="001D4282"/>
    <w:rsid w:val="001D7331"/>
    <w:rsid w:val="001D7C36"/>
    <w:rsid w:val="001E02CC"/>
    <w:rsid w:val="001E05A2"/>
    <w:rsid w:val="001E0B48"/>
    <w:rsid w:val="001E0FAE"/>
    <w:rsid w:val="001E57AD"/>
    <w:rsid w:val="001E656E"/>
    <w:rsid w:val="001E773F"/>
    <w:rsid w:val="001E7A4C"/>
    <w:rsid w:val="001F2C04"/>
    <w:rsid w:val="001F2CE0"/>
    <w:rsid w:val="001F2D2F"/>
    <w:rsid w:val="001F38D7"/>
    <w:rsid w:val="001F6738"/>
    <w:rsid w:val="001F704D"/>
    <w:rsid w:val="001F70BF"/>
    <w:rsid w:val="001F7441"/>
    <w:rsid w:val="001F7D75"/>
    <w:rsid w:val="0020119B"/>
    <w:rsid w:val="00203632"/>
    <w:rsid w:val="00203FDC"/>
    <w:rsid w:val="00206786"/>
    <w:rsid w:val="00211761"/>
    <w:rsid w:val="0021361E"/>
    <w:rsid w:val="00213A56"/>
    <w:rsid w:val="0021480C"/>
    <w:rsid w:val="002149BD"/>
    <w:rsid w:val="0021569A"/>
    <w:rsid w:val="00217241"/>
    <w:rsid w:val="00217378"/>
    <w:rsid w:val="00217CB2"/>
    <w:rsid w:val="00220778"/>
    <w:rsid w:val="002212B6"/>
    <w:rsid w:val="00221CA5"/>
    <w:rsid w:val="00221CED"/>
    <w:rsid w:val="00224367"/>
    <w:rsid w:val="002249A9"/>
    <w:rsid w:val="002269A7"/>
    <w:rsid w:val="0022705A"/>
    <w:rsid w:val="00230213"/>
    <w:rsid w:val="00231ABB"/>
    <w:rsid w:val="00233DA5"/>
    <w:rsid w:val="00235844"/>
    <w:rsid w:val="00235C59"/>
    <w:rsid w:val="00235D23"/>
    <w:rsid w:val="00235D75"/>
    <w:rsid w:val="00236408"/>
    <w:rsid w:val="00236622"/>
    <w:rsid w:val="002402CA"/>
    <w:rsid w:val="00241A33"/>
    <w:rsid w:val="00242D8F"/>
    <w:rsid w:val="00244B4E"/>
    <w:rsid w:val="00245C14"/>
    <w:rsid w:val="0025072B"/>
    <w:rsid w:val="00253DB2"/>
    <w:rsid w:val="00254A4E"/>
    <w:rsid w:val="00256E86"/>
    <w:rsid w:val="00257DE8"/>
    <w:rsid w:val="00263C8B"/>
    <w:rsid w:val="00264F4A"/>
    <w:rsid w:val="0026576F"/>
    <w:rsid w:val="00270553"/>
    <w:rsid w:val="002715FE"/>
    <w:rsid w:val="00271614"/>
    <w:rsid w:val="00272714"/>
    <w:rsid w:val="00275B0C"/>
    <w:rsid w:val="00275B7F"/>
    <w:rsid w:val="002774CC"/>
    <w:rsid w:val="002802F1"/>
    <w:rsid w:val="00280DBC"/>
    <w:rsid w:val="00281094"/>
    <w:rsid w:val="002830D1"/>
    <w:rsid w:val="0028384C"/>
    <w:rsid w:val="00285D71"/>
    <w:rsid w:val="00287388"/>
    <w:rsid w:val="002875DD"/>
    <w:rsid w:val="00287AE0"/>
    <w:rsid w:val="0029060F"/>
    <w:rsid w:val="00290F99"/>
    <w:rsid w:val="00292BFD"/>
    <w:rsid w:val="0029302E"/>
    <w:rsid w:val="00295237"/>
    <w:rsid w:val="00295BFF"/>
    <w:rsid w:val="002961C9"/>
    <w:rsid w:val="002A02BB"/>
    <w:rsid w:val="002A07BC"/>
    <w:rsid w:val="002A1332"/>
    <w:rsid w:val="002A197F"/>
    <w:rsid w:val="002A19DB"/>
    <w:rsid w:val="002A24C3"/>
    <w:rsid w:val="002A3384"/>
    <w:rsid w:val="002A4A0F"/>
    <w:rsid w:val="002A4E76"/>
    <w:rsid w:val="002A606D"/>
    <w:rsid w:val="002A6D71"/>
    <w:rsid w:val="002A7BB6"/>
    <w:rsid w:val="002B0820"/>
    <w:rsid w:val="002B1387"/>
    <w:rsid w:val="002B1655"/>
    <w:rsid w:val="002B1E87"/>
    <w:rsid w:val="002B38F5"/>
    <w:rsid w:val="002B5278"/>
    <w:rsid w:val="002B6DDB"/>
    <w:rsid w:val="002C55A6"/>
    <w:rsid w:val="002C79AC"/>
    <w:rsid w:val="002D04E3"/>
    <w:rsid w:val="002D06EB"/>
    <w:rsid w:val="002D0AA9"/>
    <w:rsid w:val="002D3598"/>
    <w:rsid w:val="002D3D1D"/>
    <w:rsid w:val="002D3E1D"/>
    <w:rsid w:val="002D4131"/>
    <w:rsid w:val="002D499B"/>
    <w:rsid w:val="002D4A94"/>
    <w:rsid w:val="002D4D33"/>
    <w:rsid w:val="002D5756"/>
    <w:rsid w:val="002D6314"/>
    <w:rsid w:val="002D69E2"/>
    <w:rsid w:val="002D6B0F"/>
    <w:rsid w:val="002D6EC8"/>
    <w:rsid w:val="002D7147"/>
    <w:rsid w:val="002E100F"/>
    <w:rsid w:val="002E2FDF"/>
    <w:rsid w:val="002E337A"/>
    <w:rsid w:val="002E38B5"/>
    <w:rsid w:val="002E535B"/>
    <w:rsid w:val="002E5B2D"/>
    <w:rsid w:val="002E5D89"/>
    <w:rsid w:val="002E6015"/>
    <w:rsid w:val="002E69C4"/>
    <w:rsid w:val="002F0353"/>
    <w:rsid w:val="002F1895"/>
    <w:rsid w:val="002F20CC"/>
    <w:rsid w:val="002F4984"/>
    <w:rsid w:val="002F54FE"/>
    <w:rsid w:val="002F5BEB"/>
    <w:rsid w:val="002F6725"/>
    <w:rsid w:val="002F7810"/>
    <w:rsid w:val="00300930"/>
    <w:rsid w:val="00300FF6"/>
    <w:rsid w:val="0030288E"/>
    <w:rsid w:val="00302D64"/>
    <w:rsid w:val="0030336E"/>
    <w:rsid w:val="00305805"/>
    <w:rsid w:val="0030594A"/>
    <w:rsid w:val="00307513"/>
    <w:rsid w:val="00307AEC"/>
    <w:rsid w:val="00311C00"/>
    <w:rsid w:val="00313D5C"/>
    <w:rsid w:val="00315206"/>
    <w:rsid w:val="00320559"/>
    <w:rsid w:val="00322C99"/>
    <w:rsid w:val="00322CC0"/>
    <w:rsid w:val="0032404F"/>
    <w:rsid w:val="0032571B"/>
    <w:rsid w:val="00325DF4"/>
    <w:rsid w:val="00326182"/>
    <w:rsid w:val="00327F0C"/>
    <w:rsid w:val="0033269A"/>
    <w:rsid w:val="00332A20"/>
    <w:rsid w:val="003332F3"/>
    <w:rsid w:val="00334240"/>
    <w:rsid w:val="00334EEB"/>
    <w:rsid w:val="0034139F"/>
    <w:rsid w:val="00343869"/>
    <w:rsid w:val="00345859"/>
    <w:rsid w:val="00346F1C"/>
    <w:rsid w:val="003523D6"/>
    <w:rsid w:val="003526FE"/>
    <w:rsid w:val="0035394F"/>
    <w:rsid w:val="00353D4C"/>
    <w:rsid w:val="00356A05"/>
    <w:rsid w:val="00357305"/>
    <w:rsid w:val="00362AFC"/>
    <w:rsid w:val="0036372B"/>
    <w:rsid w:val="00364477"/>
    <w:rsid w:val="00365437"/>
    <w:rsid w:val="00365F18"/>
    <w:rsid w:val="00370551"/>
    <w:rsid w:val="00370A90"/>
    <w:rsid w:val="003741D2"/>
    <w:rsid w:val="0037449D"/>
    <w:rsid w:val="003745EF"/>
    <w:rsid w:val="00374FFC"/>
    <w:rsid w:val="00376C5B"/>
    <w:rsid w:val="00376C75"/>
    <w:rsid w:val="00377231"/>
    <w:rsid w:val="003773E8"/>
    <w:rsid w:val="00377517"/>
    <w:rsid w:val="00377952"/>
    <w:rsid w:val="0038000D"/>
    <w:rsid w:val="00380E86"/>
    <w:rsid w:val="0038327A"/>
    <w:rsid w:val="003841FB"/>
    <w:rsid w:val="00385F7D"/>
    <w:rsid w:val="00386F0D"/>
    <w:rsid w:val="00391CE0"/>
    <w:rsid w:val="00391FA5"/>
    <w:rsid w:val="00392FA7"/>
    <w:rsid w:val="003965D3"/>
    <w:rsid w:val="00397314"/>
    <w:rsid w:val="00397682"/>
    <w:rsid w:val="00397898"/>
    <w:rsid w:val="003978EE"/>
    <w:rsid w:val="003A1DA4"/>
    <w:rsid w:val="003A2449"/>
    <w:rsid w:val="003A30BE"/>
    <w:rsid w:val="003A5211"/>
    <w:rsid w:val="003A52BE"/>
    <w:rsid w:val="003A6630"/>
    <w:rsid w:val="003A6A1C"/>
    <w:rsid w:val="003B0746"/>
    <w:rsid w:val="003B3181"/>
    <w:rsid w:val="003B3832"/>
    <w:rsid w:val="003B5FD8"/>
    <w:rsid w:val="003B6F09"/>
    <w:rsid w:val="003B74AF"/>
    <w:rsid w:val="003B77FF"/>
    <w:rsid w:val="003B7FA5"/>
    <w:rsid w:val="003C09FF"/>
    <w:rsid w:val="003C0CDC"/>
    <w:rsid w:val="003C14C0"/>
    <w:rsid w:val="003C1FCE"/>
    <w:rsid w:val="003C223E"/>
    <w:rsid w:val="003C25FD"/>
    <w:rsid w:val="003C2AB0"/>
    <w:rsid w:val="003C2FE1"/>
    <w:rsid w:val="003C351D"/>
    <w:rsid w:val="003C4A3D"/>
    <w:rsid w:val="003C4BFF"/>
    <w:rsid w:val="003C5B4F"/>
    <w:rsid w:val="003C6C5A"/>
    <w:rsid w:val="003D29E4"/>
    <w:rsid w:val="003D34CA"/>
    <w:rsid w:val="003D4F93"/>
    <w:rsid w:val="003D539A"/>
    <w:rsid w:val="003E0BC1"/>
    <w:rsid w:val="003E0E59"/>
    <w:rsid w:val="003E1DAD"/>
    <w:rsid w:val="003E21E5"/>
    <w:rsid w:val="003E37CC"/>
    <w:rsid w:val="003E50EF"/>
    <w:rsid w:val="003E5204"/>
    <w:rsid w:val="003E5362"/>
    <w:rsid w:val="003E7608"/>
    <w:rsid w:val="003E7790"/>
    <w:rsid w:val="003F032E"/>
    <w:rsid w:val="003F1008"/>
    <w:rsid w:val="003F12F9"/>
    <w:rsid w:val="003F1C1D"/>
    <w:rsid w:val="003F2AA2"/>
    <w:rsid w:val="003F2F59"/>
    <w:rsid w:val="003F3A97"/>
    <w:rsid w:val="003F437C"/>
    <w:rsid w:val="003F52C9"/>
    <w:rsid w:val="0040133D"/>
    <w:rsid w:val="004019A6"/>
    <w:rsid w:val="004029A2"/>
    <w:rsid w:val="00404FEC"/>
    <w:rsid w:val="004052C5"/>
    <w:rsid w:val="00405DF3"/>
    <w:rsid w:val="00406D97"/>
    <w:rsid w:val="00407B02"/>
    <w:rsid w:val="00414DB2"/>
    <w:rsid w:val="00415C29"/>
    <w:rsid w:val="004178AE"/>
    <w:rsid w:val="00421B2B"/>
    <w:rsid w:val="0042217B"/>
    <w:rsid w:val="00423C2C"/>
    <w:rsid w:val="00425227"/>
    <w:rsid w:val="0042674F"/>
    <w:rsid w:val="00427142"/>
    <w:rsid w:val="004273B8"/>
    <w:rsid w:val="0043034F"/>
    <w:rsid w:val="004317FD"/>
    <w:rsid w:val="0043223A"/>
    <w:rsid w:val="0043279E"/>
    <w:rsid w:val="0043549A"/>
    <w:rsid w:val="00441B81"/>
    <w:rsid w:val="00441D8F"/>
    <w:rsid w:val="004428D8"/>
    <w:rsid w:val="00442F1F"/>
    <w:rsid w:val="00443E4B"/>
    <w:rsid w:val="00446DB1"/>
    <w:rsid w:val="00450C42"/>
    <w:rsid w:val="0045208A"/>
    <w:rsid w:val="0045689E"/>
    <w:rsid w:val="00456B13"/>
    <w:rsid w:val="0046085A"/>
    <w:rsid w:val="00461B6A"/>
    <w:rsid w:val="00463323"/>
    <w:rsid w:val="00465F2A"/>
    <w:rsid w:val="00470848"/>
    <w:rsid w:val="00471F95"/>
    <w:rsid w:val="00481DA0"/>
    <w:rsid w:val="00482C02"/>
    <w:rsid w:val="004870A4"/>
    <w:rsid w:val="00491930"/>
    <w:rsid w:val="0049295C"/>
    <w:rsid w:val="004938F4"/>
    <w:rsid w:val="00494D54"/>
    <w:rsid w:val="00494FB2"/>
    <w:rsid w:val="00495C4F"/>
    <w:rsid w:val="0049616A"/>
    <w:rsid w:val="0049647C"/>
    <w:rsid w:val="004A0FA3"/>
    <w:rsid w:val="004A257D"/>
    <w:rsid w:val="004A43A9"/>
    <w:rsid w:val="004A776E"/>
    <w:rsid w:val="004B0454"/>
    <w:rsid w:val="004B249D"/>
    <w:rsid w:val="004B2B25"/>
    <w:rsid w:val="004B2F9D"/>
    <w:rsid w:val="004B4FAE"/>
    <w:rsid w:val="004B5691"/>
    <w:rsid w:val="004B5AFE"/>
    <w:rsid w:val="004B7116"/>
    <w:rsid w:val="004C0606"/>
    <w:rsid w:val="004C2D97"/>
    <w:rsid w:val="004C3A6A"/>
    <w:rsid w:val="004C47C1"/>
    <w:rsid w:val="004C5FE7"/>
    <w:rsid w:val="004C78E2"/>
    <w:rsid w:val="004C7B49"/>
    <w:rsid w:val="004D2142"/>
    <w:rsid w:val="004D28ED"/>
    <w:rsid w:val="004D2B11"/>
    <w:rsid w:val="004D2CFB"/>
    <w:rsid w:val="004D2EC1"/>
    <w:rsid w:val="004D3590"/>
    <w:rsid w:val="004D37CE"/>
    <w:rsid w:val="004D3BD3"/>
    <w:rsid w:val="004D3C12"/>
    <w:rsid w:val="004D413E"/>
    <w:rsid w:val="004D4BD8"/>
    <w:rsid w:val="004E2588"/>
    <w:rsid w:val="004E277B"/>
    <w:rsid w:val="004E30E7"/>
    <w:rsid w:val="004E3C50"/>
    <w:rsid w:val="004E4B0B"/>
    <w:rsid w:val="004E51EC"/>
    <w:rsid w:val="004E5452"/>
    <w:rsid w:val="004E71B3"/>
    <w:rsid w:val="004F5039"/>
    <w:rsid w:val="004F6016"/>
    <w:rsid w:val="004F705E"/>
    <w:rsid w:val="004F7BB9"/>
    <w:rsid w:val="00501279"/>
    <w:rsid w:val="00501490"/>
    <w:rsid w:val="0050195B"/>
    <w:rsid w:val="0050213E"/>
    <w:rsid w:val="00502156"/>
    <w:rsid w:val="00502302"/>
    <w:rsid w:val="0050252C"/>
    <w:rsid w:val="00502AF6"/>
    <w:rsid w:val="00503A6B"/>
    <w:rsid w:val="00504805"/>
    <w:rsid w:val="0050517C"/>
    <w:rsid w:val="00506785"/>
    <w:rsid w:val="00507507"/>
    <w:rsid w:val="00510AA0"/>
    <w:rsid w:val="00511373"/>
    <w:rsid w:val="005117DB"/>
    <w:rsid w:val="00512D92"/>
    <w:rsid w:val="00516BC9"/>
    <w:rsid w:val="00516FB7"/>
    <w:rsid w:val="0051795F"/>
    <w:rsid w:val="00520927"/>
    <w:rsid w:val="005222CB"/>
    <w:rsid w:val="00522D76"/>
    <w:rsid w:val="0052434D"/>
    <w:rsid w:val="005243C9"/>
    <w:rsid w:val="005243E2"/>
    <w:rsid w:val="005248D4"/>
    <w:rsid w:val="0052519D"/>
    <w:rsid w:val="00527BC5"/>
    <w:rsid w:val="00527D52"/>
    <w:rsid w:val="00530C5D"/>
    <w:rsid w:val="00531EEB"/>
    <w:rsid w:val="00536CD3"/>
    <w:rsid w:val="005378D2"/>
    <w:rsid w:val="0054416C"/>
    <w:rsid w:val="00546426"/>
    <w:rsid w:val="005513FB"/>
    <w:rsid w:val="0055150A"/>
    <w:rsid w:val="0055235E"/>
    <w:rsid w:val="00552AD5"/>
    <w:rsid w:val="005542FA"/>
    <w:rsid w:val="00554C98"/>
    <w:rsid w:val="00554E3E"/>
    <w:rsid w:val="00555306"/>
    <w:rsid w:val="00555650"/>
    <w:rsid w:val="005557EE"/>
    <w:rsid w:val="00555E6A"/>
    <w:rsid w:val="00556B55"/>
    <w:rsid w:val="005607DE"/>
    <w:rsid w:val="0056091D"/>
    <w:rsid w:val="00560B14"/>
    <w:rsid w:val="00561CCC"/>
    <w:rsid w:val="00562E4E"/>
    <w:rsid w:val="0056598E"/>
    <w:rsid w:val="00567996"/>
    <w:rsid w:val="00570D4B"/>
    <w:rsid w:val="00571307"/>
    <w:rsid w:val="0057186D"/>
    <w:rsid w:val="00571B6E"/>
    <w:rsid w:val="00572836"/>
    <w:rsid w:val="00574728"/>
    <w:rsid w:val="00574A40"/>
    <w:rsid w:val="005750D4"/>
    <w:rsid w:val="00576476"/>
    <w:rsid w:val="00576B91"/>
    <w:rsid w:val="0057752E"/>
    <w:rsid w:val="00580DCD"/>
    <w:rsid w:val="00581BC1"/>
    <w:rsid w:val="0058294F"/>
    <w:rsid w:val="00583D3F"/>
    <w:rsid w:val="005851A0"/>
    <w:rsid w:val="00585580"/>
    <w:rsid w:val="0058744B"/>
    <w:rsid w:val="005915D5"/>
    <w:rsid w:val="0059275C"/>
    <w:rsid w:val="00592DF4"/>
    <w:rsid w:val="00593502"/>
    <w:rsid w:val="005937F4"/>
    <w:rsid w:val="00593D71"/>
    <w:rsid w:val="005949D6"/>
    <w:rsid w:val="00594D50"/>
    <w:rsid w:val="0059587D"/>
    <w:rsid w:val="00596775"/>
    <w:rsid w:val="005970ED"/>
    <w:rsid w:val="00597911"/>
    <w:rsid w:val="005A06B7"/>
    <w:rsid w:val="005A148B"/>
    <w:rsid w:val="005A1958"/>
    <w:rsid w:val="005A27D1"/>
    <w:rsid w:val="005A6211"/>
    <w:rsid w:val="005B4800"/>
    <w:rsid w:val="005B4BA5"/>
    <w:rsid w:val="005B58CF"/>
    <w:rsid w:val="005B7A45"/>
    <w:rsid w:val="005C0279"/>
    <w:rsid w:val="005C2287"/>
    <w:rsid w:val="005C3A36"/>
    <w:rsid w:val="005C568E"/>
    <w:rsid w:val="005C5B20"/>
    <w:rsid w:val="005D0513"/>
    <w:rsid w:val="005D0B15"/>
    <w:rsid w:val="005D0F29"/>
    <w:rsid w:val="005D2986"/>
    <w:rsid w:val="005D5F72"/>
    <w:rsid w:val="005D7055"/>
    <w:rsid w:val="005E1132"/>
    <w:rsid w:val="005E3984"/>
    <w:rsid w:val="005E4623"/>
    <w:rsid w:val="005E5FEA"/>
    <w:rsid w:val="005E664A"/>
    <w:rsid w:val="005F0764"/>
    <w:rsid w:val="005F08D9"/>
    <w:rsid w:val="005F1D18"/>
    <w:rsid w:val="005F2F73"/>
    <w:rsid w:val="005F31BA"/>
    <w:rsid w:val="005F3A6E"/>
    <w:rsid w:val="005F3E1A"/>
    <w:rsid w:val="005F48EF"/>
    <w:rsid w:val="005F77FD"/>
    <w:rsid w:val="00600C03"/>
    <w:rsid w:val="00600F8E"/>
    <w:rsid w:val="006027D0"/>
    <w:rsid w:val="00603FFC"/>
    <w:rsid w:val="0060568C"/>
    <w:rsid w:val="00605AE4"/>
    <w:rsid w:val="00605BD7"/>
    <w:rsid w:val="0060769B"/>
    <w:rsid w:val="00610737"/>
    <w:rsid w:val="00611E57"/>
    <w:rsid w:val="006127FF"/>
    <w:rsid w:val="006153C5"/>
    <w:rsid w:val="006173D6"/>
    <w:rsid w:val="00617AA0"/>
    <w:rsid w:val="00622022"/>
    <w:rsid w:val="006230F6"/>
    <w:rsid w:val="00623177"/>
    <w:rsid w:val="006239B1"/>
    <w:rsid w:val="00623A40"/>
    <w:rsid w:val="006248A3"/>
    <w:rsid w:val="006255BA"/>
    <w:rsid w:val="00626246"/>
    <w:rsid w:val="00626B72"/>
    <w:rsid w:val="00630E57"/>
    <w:rsid w:val="00632C81"/>
    <w:rsid w:val="006332ED"/>
    <w:rsid w:val="006334D3"/>
    <w:rsid w:val="006355FB"/>
    <w:rsid w:val="00635CA1"/>
    <w:rsid w:val="0063791C"/>
    <w:rsid w:val="006400F3"/>
    <w:rsid w:val="00640AB1"/>
    <w:rsid w:val="00644449"/>
    <w:rsid w:val="00644964"/>
    <w:rsid w:val="00644C39"/>
    <w:rsid w:val="0064525C"/>
    <w:rsid w:val="00645A4B"/>
    <w:rsid w:val="00647623"/>
    <w:rsid w:val="00650B9A"/>
    <w:rsid w:val="00651473"/>
    <w:rsid w:val="0065258B"/>
    <w:rsid w:val="006570A7"/>
    <w:rsid w:val="00660C3D"/>
    <w:rsid w:val="00660C93"/>
    <w:rsid w:val="00661BC5"/>
    <w:rsid w:val="00663112"/>
    <w:rsid w:val="0066538E"/>
    <w:rsid w:val="00670F45"/>
    <w:rsid w:val="00671E19"/>
    <w:rsid w:val="006727D8"/>
    <w:rsid w:val="00674568"/>
    <w:rsid w:val="006750E2"/>
    <w:rsid w:val="006752A2"/>
    <w:rsid w:val="00675501"/>
    <w:rsid w:val="00677497"/>
    <w:rsid w:val="00677D3B"/>
    <w:rsid w:val="0068238B"/>
    <w:rsid w:val="006823C1"/>
    <w:rsid w:val="00683743"/>
    <w:rsid w:val="00684CD9"/>
    <w:rsid w:val="00686C3F"/>
    <w:rsid w:val="00686F57"/>
    <w:rsid w:val="00687EE5"/>
    <w:rsid w:val="006904B6"/>
    <w:rsid w:val="00690AF8"/>
    <w:rsid w:val="0069200D"/>
    <w:rsid w:val="006926B0"/>
    <w:rsid w:val="006943E3"/>
    <w:rsid w:val="006947F8"/>
    <w:rsid w:val="00694D64"/>
    <w:rsid w:val="00697D8B"/>
    <w:rsid w:val="006A167C"/>
    <w:rsid w:val="006A1DD3"/>
    <w:rsid w:val="006A4FC3"/>
    <w:rsid w:val="006A5287"/>
    <w:rsid w:val="006A54BC"/>
    <w:rsid w:val="006A779C"/>
    <w:rsid w:val="006A7AC8"/>
    <w:rsid w:val="006A7B82"/>
    <w:rsid w:val="006B112F"/>
    <w:rsid w:val="006B1888"/>
    <w:rsid w:val="006B3A52"/>
    <w:rsid w:val="006B7F7C"/>
    <w:rsid w:val="006C03D8"/>
    <w:rsid w:val="006C1258"/>
    <w:rsid w:val="006C1401"/>
    <w:rsid w:val="006C2D57"/>
    <w:rsid w:val="006C5948"/>
    <w:rsid w:val="006C5A5C"/>
    <w:rsid w:val="006C6077"/>
    <w:rsid w:val="006C75DD"/>
    <w:rsid w:val="006D1ED1"/>
    <w:rsid w:val="006D3A15"/>
    <w:rsid w:val="006D3EA5"/>
    <w:rsid w:val="006D4F51"/>
    <w:rsid w:val="006D6F6A"/>
    <w:rsid w:val="006D7592"/>
    <w:rsid w:val="006E142A"/>
    <w:rsid w:val="006E1D53"/>
    <w:rsid w:val="006E25A3"/>
    <w:rsid w:val="006E2818"/>
    <w:rsid w:val="006E2B32"/>
    <w:rsid w:val="006E2CD2"/>
    <w:rsid w:val="006E31B1"/>
    <w:rsid w:val="006E384A"/>
    <w:rsid w:val="006E4EA0"/>
    <w:rsid w:val="006E6184"/>
    <w:rsid w:val="006F00E5"/>
    <w:rsid w:val="006F0A55"/>
    <w:rsid w:val="006F0BBA"/>
    <w:rsid w:val="006F1514"/>
    <w:rsid w:val="006F1C70"/>
    <w:rsid w:val="006F28B7"/>
    <w:rsid w:val="006F2DC1"/>
    <w:rsid w:val="006F37D3"/>
    <w:rsid w:val="006F4A9D"/>
    <w:rsid w:val="006F527E"/>
    <w:rsid w:val="006F6FCA"/>
    <w:rsid w:val="006F7A25"/>
    <w:rsid w:val="00700374"/>
    <w:rsid w:val="00700F55"/>
    <w:rsid w:val="00701CBA"/>
    <w:rsid w:val="007028D3"/>
    <w:rsid w:val="0070336F"/>
    <w:rsid w:val="00703E21"/>
    <w:rsid w:val="007043EA"/>
    <w:rsid w:val="00704531"/>
    <w:rsid w:val="00704CE2"/>
    <w:rsid w:val="007106B7"/>
    <w:rsid w:val="00711A25"/>
    <w:rsid w:val="007125EA"/>
    <w:rsid w:val="007126B8"/>
    <w:rsid w:val="007132CC"/>
    <w:rsid w:val="00713B9C"/>
    <w:rsid w:val="007141F0"/>
    <w:rsid w:val="00714AF3"/>
    <w:rsid w:val="007162A8"/>
    <w:rsid w:val="00716B39"/>
    <w:rsid w:val="00720DDD"/>
    <w:rsid w:val="00722AEB"/>
    <w:rsid w:val="00724263"/>
    <w:rsid w:val="007248CE"/>
    <w:rsid w:val="00724CD0"/>
    <w:rsid w:val="00725463"/>
    <w:rsid w:val="007259A9"/>
    <w:rsid w:val="00725E3E"/>
    <w:rsid w:val="00726490"/>
    <w:rsid w:val="00726AC0"/>
    <w:rsid w:val="00726E0B"/>
    <w:rsid w:val="007277C9"/>
    <w:rsid w:val="00731B7F"/>
    <w:rsid w:val="007338F4"/>
    <w:rsid w:val="00733E6E"/>
    <w:rsid w:val="00736B8E"/>
    <w:rsid w:val="00737409"/>
    <w:rsid w:val="007415E6"/>
    <w:rsid w:val="00741D79"/>
    <w:rsid w:val="007446D1"/>
    <w:rsid w:val="007450CF"/>
    <w:rsid w:val="00746767"/>
    <w:rsid w:val="007500BF"/>
    <w:rsid w:val="00750D2C"/>
    <w:rsid w:val="00752829"/>
    <w:rsid w:val="00752A0D"/>
    <w:rsid w:val="00754A62"/>
    <w:rsid w:val="007563AD"/>
    <w:rsid w:val="00756E64"/>
    <w:rsid w:val="0076088C"/>
    <w:rsid w:val="00760F49"/>
    <w:rsid w:val="00761AE0"/>
    <w:rsid w:val="00762B0E"/>
    <w:rsid w:val="007641E7"/>
    <w:rsid w:val="007644C5"/>
    <w:rsid w:val="00766CCF"/>
    <w:rsid w:val="00771DF5"/>
    <w:rsid w:val="00774293"/>
    <w:rsid w:val="00776E94"/>
    <w:rsid w:val="0078067B"/>
    <w:rsid w:val="007816B3"/>
    <w:rsid w:val="00781ED3"/>
    <w:rsid w:val="007836D5"/>
    <w:rsid w:val="00783730"/>
    <w:rsid w:val="0078496A"/>
    <w:rsid w:val="00785FE2"/>
    <w:rsid w:val="00786D8A"/>
    <w:rsid w:val="00787CD4"/>
    <w:rsid w:val="00791475"/>
    <w:rsid w:val="007914E8"/>
    <w:rsid w:val="00791E84"/>
    <w:rsid w:val="0079281A"/>
    <w:rsid w:val="007943E2"/>
    <w:rsid w:val="007954A1"/>
    <w:rsid w:val="00795543"/>
    <w:rsid w:val="00797069"/>
    <w:rsid w:val="007977BD"/>
    <w:rsid w:val="0079791B"/>
    <w:rsid w:val="007A0397"/>
    <w:rsid w:val="007A05F7"/>
    <w:rsid w:val="007A3400"/>
    <w:rsid w:val="007A35E8"/>
    <w:rsid w:val="007A3FE1"/>
    <w:rsid w:val="007A44D0"/>
    <w:rsid w:val="007A7A98"/>
    <w:rsid w:val="007B00C4"/>
    <w:rsid w:val="007B1389"/>
    <w:rsid w:val="007B5179"/>
    <w:rsid w:val="007B63FE"/>
    <w:rsid w:val="007B6D36"/>
    <w:rsid w:val="007B7087"/>
    <w:rsid w:val="007C3DA1"/>
    <w:rsid w:val="007C5397"/>
    <w:rsid w:val="007C618B"/>
    <w:rsid w:val="007D0F44"/>
    <w:rsid w:val="007D1AF6"/>
    <w:rsid w:val="007D2252"/>
    <w:rsid w:val="007D330C"/>
    <w:rsid w:val="007D3F8F"/>
    <w:rsid w:val="007D4743"/>
    <w:rsid w:val="007D6CCC"/>
    <w:rsid w:val="007D6F6F"/>
    <w:rsid w:val="007D73EB"/>
    <w:rsid w:val="007E075D"/>
    <w:rsid w:val="007E1D8D"/>
    <w:rsid w:val="007E29CC"/>
    <w:rsid w:val="007E2A65"/>
    <w:rsid w:val="007E39E2"/>
    <w:rsid w:val="007E5E0A"/>
    <w:rsid w:val="007E7677"/>
    <w:rsid w:val="007E7DB5"/>
    <w:rsid w:val="007F0829"/>
    <w:rsid w:val="007F0CA4"/>
    <w:rsid w:val="007F1DE7"/>
    <w:rsid w:val="007F238F"/>
    <w:rsid w:val="007F2644"/>
    <w:rsid w:val="007F2AE3"/>
    <w:rsid w:val="007F3C92"/>
    <w:rsid w:val="007F51A6"/>
    <w:rsid w:val="007F550E"/>
    <w:rsid w:val="007F5B54"/>
    <w:rsid w:val="007F60D0"/>
    <w:rsid w:val="007F6129"/>
    <w:rsid w:val="007F68B3"/>
    <w:rsid w:val="007F6B0F"/>
    <w:rsid w:val="00800787"/>
    <w:rsid w:val="00802B4D"/>
    <w:rsid w:val="008043EF"/>
    <w:rsid w:val="0080490D"/>
    <w:rsid w:val="00805111"/>
    <w:rsid w:val="008052C3"/>
    <w:rsid w:val="00806722"/>
    <w:rsid w:val="00806C22"/>
    <w:rsid w:val="00807AB7"/>
    <w:rsid w:val="0081027F"/>
    <w:rsid w:val="0081043D"/>
    <w:rsid w:val="00810CB0"/>
    <w:rsid w:val="00810E48"/>
    <w:rsid w:val="00810F0F"/>
    <w:rsid w:val="008118F1"/>
    <w:rsid w:val="00811FC6"/>
    <w:rsid w:val="00814699"/>
    <w:rsid w:val="00815653"/>
    <w:rsid w:val="00815834"/>
    <w:rsid w:val="008165A3"/>
    <w:rsid w:val="008176E0"/>
    <w:rsid w:val="00817D06"/>
    <w:rsid w:val="008207BB"/>
    <w:rsid w:val="008212FE"/>
    <w:rsid w:val="0082323A"/>
    <w:rsid w:val="00824443"/>
    <w:rsid w:val="00825046"/>
    <w:rsid w:val="008270E3"/>
    <w:rsid w:val="00827AFB"/>
    <w:rsid w:val="00830621"/>
    <w:rsid w:val="0083100B"/>
    <w:rsid w:val="0083215B"/>
    <w:rsid w:val="00832548"/>
    <w:rsid w:val="00833E09"/>
    <w:rsid w:val="00834F38"/>
    <w:rsid w:val="00840791"/>
    <w:rsid w:val="00840DA9"/>
    <w:rsid w:val="00843DA2"/>
    <w:rsid w:val="00844285"/>
    <w:rsid w:val="00844AA2"/>
    <w:rsid w:val="0084628A"/>
    <w:rsid w:val="008478F4"/>
    <w:rsid w:val="00850665"/>
    <w:rsid w:val="00851599"/>
    <w:rsid w:val="008515AE"/>
    <w:rsid w:val="00851987"/>
    <w:rsid w:val="00853D8F"/>
    <w:rsid w:val="00855A5D"/>
    <w:rsid w:val="00856CFD"/>
    <w:rsid w:val="008570E6"/>
    <w:rsid w:val="00857436"/>
    <w:rsid w:val="00857834"/>
    <w:rsid w:val="00857E74"/>
    <w:rsid w:val="008603EA"/>
    <w:rsid w:val="0086141C"/>
    <w:rsid w:val="00861BE7"/>
    <w:rsid w:val="0086219A"/>
    <w:rsid w:val="008630DB"/>
    <w:rsid w:val="00863286"/>
    <w:rsid w:val="008633F0"/>
    <w:rsid w:val="00865EDA"/>
    <w:rsid w:val="0086625F"/>
    <w:rsid w:val="00866BEE"/>
    <w:rsid w:val="008672D5"/>
    <w:rsid w:val="008714B8"/>
    <w:rsid w:val="00873D3A"/>
    <w:rsid w:val="008748B2"/>
    <w:rsid w:val="00874BE6"/>
    <w:rsid w:val="00877EA4"/>
    <w:rsid w:val="00880665"/>
    <w:rsid w:val="00880690"/>
    <w:rsid w:val="00880CC7"/>
    <w:rsid w:val="00882581"/>
    <w:rsid w:val="00882ADB"/>
    <w:rsid w:val="0088421A"/>
    <w:rsid w:val="00884790"/>
    <w:rsid w:val="00884A31"/>
    <w:rsid w:val="00885318"/>
    <w:rsid w:val="00885CB9"/>
    <w:rsid w:val="00886BF4"/>
    <w:rsid w:val="008876A8"/>
    <w:rsid w:val="00887C26"/>
    <w:rsid w:val="00890183"/>
    <w:rsid w:val="00890842"/>
    <w:rsid w:val="008918D5"/>
    <w:rsid w:val="008921F5"/>
    <w:rsid w:val="00892737"/>
    <w:rsid w:val="00893CCA"/>
    <w:rsid w:val="00893CFB"/>
    <w:rsid w:val="00894603"/>
    <w:rsid w:val="00894DD8"/>
    <w:rsid w:val="00896644"/>
    <w:rsid w:val="008A2C8D"/>
    <w:rsid w:val="008A3281"/>
    <w:rsid w:val="008A4187"/>
    <w:rsid w:val="008A5A32"/>
    <w:rsid w:val="008A6F57"/>
    <w:rsid w:val="008A706B"/>
    <w:rsid w:val="008A791B"/>
    <w:rsid w:val="008B3A24"/>
    <w:rsid w:val="008B3B1E"/>
    <w:rsid w:val="008B4330"/>
    <w:rsid w:val="008B4494"/>
    <w:rsid w:val="008B5448"/>
    <w:rsid w:val="008B57CA"/>
    <w:rsid w:val="008B5EF8"/>
    <w:rsid w:val="008B7BF2"/>
    <w:rsid w:val="008C10BD"/>
    <w:rsid w:val="008C1FA5"/>
    <w:rsid w:val="008C2990"/>
    <w:rsid w:val="008C2B08"/>
    <w:rsid w:val="008C4D8F"/>
    <w:rsid w:val="008C4DF4"/>
    <w:rsid w:val="008C5C0E"/>
    <w:rsid w:val="008C6A6F"/>
    <w:rsid w:val="008C6E99"/>
    <w:rsid w:val="008D0401"/>
    <w:rsid w:val="008D0EFF"/>
    <w:rsid w:val="008D17B9"/>
    <w:rsid w:val="008D282D"/>
    <w:rsid w:val="008D4746"/>
    <w:rsid w:val="008D56BD"/>
    <w:rsid w:val="008D7408"/>
    <w:rsid w:val="008D7672"/>
    <w:rsid w:val="008E0326"/>
    <w:rsid w:val="008E386E"/>
    <w:rsid w:val="008E5712"/>
    <w:rsid w:val="008E6B23"/>
    <w:rsid w:val="008F0D71"/>
    <w:rsid w:val="008F0F52"/>
    <w:rsid w:val="008F16B0"/>
    <w:rsid w:val="008F21F0"/>
    <w:rsid w:val="008F2C27"/>
    <w:rsid w:val="008F34E2"/>
    <w:rsid w:val="008F4F68"/>
    <w:rsid w:val="008F5EDD"/>
    <w:rsid w:val="008F6E21"/>
    <w:rsid w:val="008F70CD"/>
    <w:rsid w:val="00900EE6"/>
    <w:rsid w:val="00901951"/>
    <w:rsid w:val="00902ADE"/>
    <w:rsid w:val="0090427B"/>
    <w:rsid w:val="00904B56"/>
    <w:rsid w:val="00911581"/>
    <w:rsid w:val="00911584"/>
    <w:rsid w:val="00911623"/>
    <w:rsid w:val="00913F3E"/>
    <w:rsid w:val="00914278"/>
    <w:rsid w:val="00915212"/>
    <w:rsid w:val="0091553D"/>
    <w:rsid w:val="009169BE"/>
    <w:rsid w:val="009206D1"/>
    <w:rsid w:val="009224C0"/>
    <w:rsid w:val="009251BF"/>
    <w:rsid w:val="00925E39"/>
    <w:rsid w:val="00926A9B"/>
    <w:rsid w:val="0092703E"/>
    <w:rsid w:val="00927CF6"/>
    <w:rsid w:val="00927DB8"/>
    <w:rsid w:val="00930032"/>
    <w:rsid w:val="0093070E"/>
    <w:rsid w:val="00934D22"/>
    <w:rsid w:val="00934D33"/>
    <w:rsid w:val="00935168"/>
    <w:rsid w:val="0093641C"/>
    <w:rsid w:val="00936990"/>
    <w:rsid w:val="00936A95"/>
    <w:rsid w:val="00937EB2"/>
    <w:rsid w:val="009404E5"/>
    <w:rsid w:val="00940735"/>
    <w:rsid w:val="0094137F"/>
    <w:rsid w:val="00941718"/>
    <w:rsid w:val="00944126"/>
    <w:rsid w:val="0094518E"/>
    <w:rsid w:val="00946523"/>
    <w:rsid w:val="00946C7F"/>
    <w:rsid w:val="0094784E"/>
    <w:rsid w:val="0095087C"/>
    <w:rsid w:val="009513F3"/>
    <w:rsid w:val="00951522"/>
    <w:rsid w:val="009526ED"/>
    <w:rsid w:val="00953C3F"/>
    <w:rsid w:val="00953CC9"/>
    <w:rsid w:val="00954C91"/>
    <w:rsid w:val="00954D03"/>
    <w:rsid w:val="00954FC6"/>
    <w:rsid w:val="00955C0A"/>
    <w:rsid w:val="0095601A"/>
    <w:rsid w:val="00956C58"/>
    <w:rsid w:val="0096131E"/>
    <w:rsid w:val="00961F32"/>
    <w:rsid w:val="009632DE"/>
    <w:rsid w:val="00964616"/>
    <w:rsid w:val="00964945"/>
    <w:rsid w:val="00967B6F"/>
    <w:rsid w:val="00970061"/>
    <w:rsid w:val="00970AB5"/>
    <w:rsid w:val="0097144F"/>
    <w:rsid w:val="00971900"/>
    <w:rsid w:val="00971DF1"/>
    <w:rsid w:val="0097245A"/>
    <w:rsid w:val="0097504B"/>
    <w:rsid w:val="0097523B"/>
    <w:rsid w:val="00976F33"/>
    <w:rsid w:val="00980C1E"/>
    <w:rsid w:val="009813BD"/>
    <w:rsid w:val="00981C91"/>
    <w:rsid w:val="009843B4"/>
    <w:rsid w:val="009843D3"/>
    <w:rsid w:val="009847E9"/>
    <w:rsid w:val="009870D3"/>
    <w:rsid w:val="00987131"/>
    <w:rsid w:val="00987A1B"/>
    <w:rsid w:val="00990C70"/>
    <w:rsid w:val="00991452"/>
    <w:rsid w:val="00991DE6"/>
    <w:rsid w:val="00992A94"/>
    <w:rsid w:val="0099304D"/>
    <w:rsid w:val="00994B56"/>
    <w:rsid w:val="00996D24"/>
    <w:rsid w:val="00997875"/>
    <w:rsid w:val="009A079C"/>
    <w:rsid w:val="009A108F"/>
    <w:rsid w:val="009A23A0"/>
    <w:rsid w:val="009A416E"/>
    <w:rsid w:val="009A433C"/>
    <w:rsid w:val="009A5071"/>
    <w:rsid w:val="009A5105"/>
    <w:rsid w:val="009A72C5"/>
    <w:rsid w:val="009B2E1E"/>
    <w:rsid w:val="009B3499"/>
    <w:rsid w:val="009B3DBC"/>
    <w:rsid w:val="009B4FAA"/>
    <w:rsid w:val="009B5574"/>
    <w:rsid w:val="009B6CA3"/>
    <w:rsid w:val="009B7026"/>
    <w:rsid w:val="009B7413"/>
    <w:rsid w:val="009C04B1"/>
    <w:rsid w:val="009C21FB"/>
    <w:rsid w:val="009C363B"/>
    <w:rsid w:val="009C4E5A"/>
    <w:rsid w:val="009C77B4"/>
    <w:rsid w:val="009D1B00"/>
    <w:rsid w:val="009D26DA"/>
    <w:rsid w:val="009D69C4"/>
    <w:rsid w:val="009D7429"/>
    <w:rsid w:val="009E0F0C"/>
    <w:rsid w:val="009E14A0"/>
    <w:rsid w:val="009E1C5E"/>
    <w:rsid w:val="009E3404"/>
    <w:rsid w:val="009E3D90"/>
    <w:rsid w:val="009E3FBF"/>
    <w:rsid w:val="009F0854"/>
    <w:rsid w:val="009F1282"/>
    <w:rsid w:val="009F13C9"/>
    <w:rsid w:val="009F26B1"/>
    <w:rsid w:val="009F3FB0"/>
    <w:rsid w:val="009F4D2B"/>
    <w:rsid w:val="009F61E9"/>
    <w:rsid w:val="009F7569"/>
    <w:rsid w:val="009F7C3B"/>
    <w:rsid w:val="00A00CBE"/>
    <w:rsid w:val="00A00CF7"/>
    <w:rsid w:val="00A03409"/>
    <w:rsid w:val="00A04142"/>
    <w:rsid w:val="00A055CF"/>
    <w:rsid w:val="00A057E6"/>
    <w:rsid w:val="00A063CF"/>
    <w:rsid w:val="00A072CE"/>
    <w:rsid w:val="00A1049A"/>
    <w:rsid w:val="00A105CF"/>
    <w:rsid w:val="00A112DC"/>
    <w:rsid w:val="00A1209B"/>
    <w:rsid w:val="00A14333"/>
    <w:rsid w:val="00A1485A"/>
    <w:rsid w:val="00A16903"/>
    <w:rsid w:val="00A16966"/>
    <w:rsid w:val="00A21218"/>
    <w:rsid w:val="00A2300C"/>
    <w:rsid w:val="00A24F0B"/>
    <w:rsid w:val="00A25E34"/>
    <w:rsid w:val="00A2651A"/>
    <w:rsid w:val="00A30010"/>
    <w:rsid w:val="00A301B3"/>
    <w:rsid w:val="00A30AD5"/>
    <w:rsid w:val="00A30F5D"/>
    <w:rsid w:val="00A3134A"/>
    <w:rsid w:val="00A32D03"/>
    <w:rsid w:val="00A33000"/>
    <w:rsid w:val="00A33320"/>
    <w:rsid w:val="00A335ED"/>
    <w:rsid w:val="00A3699A"/>
    <w:rsid w:val="00A36E19"/>
    <w:rsid w:val="00A3791B"/>
    <w:rsid w:val="00A408D3"/>
    <w:rsid w:val="00A41B19"/>
    <w:rsid w:val="00A42A2A"/>
    <w:rsid w:val="00A43AE7"/>
    <w:rsid w:val="00A44082"/>
    <w:rsid w:val="00A44C2C"/>
    <w:rsid w:val="00A4560E"/>
    <w:rsid w:val="00A45A07"/>
    <w:rsid w:val="00A46FD9"/>
    <w:rsid w:val="00A474B0"/>
    <w:rsid w:val="00A478ED"/>
    <w:rsid w:val="00A51B4F"/>
    <w:rsid w:val="00A53082"/>
    <w:rsid w:val="00A54125"/>
    <w:rsid w:val="00A546B3"/>
    <w:rsid w:val="00A560DD"/>
    <w:rsid w:val="00A575D6"/>
    <w:rsid w:val="00A66A84"/>
    <w:rsid w:val="00A70285"/>
    <w:rsid w:val="00A7037D"/>
    <w:rsid w:val="00A7121A"/>
    <w:rsid w:val="00A719C7"/>
    <w:rsid w:val="00A72616"/>
    <w:rsid w:val="00A72F3C"/>
    <w:rsid w:val="00A731A8"/>
    <w:rsid w:val="00A74A74"/>
    <w:rsid w:val="00A76C22"/>
    <w:rsid w:val="00A807D8"/>
    <w:rsid w:val="00A811E3"/>
    <w:rsid w:val="00A8363E"/>
    <w:rsid w:val="00A85C74"/>
    <w:rsid w:val="00A85CB0"/>
    <w:rsid w:val="00A8666D"/>
    <w:rsid w:val="00A873EB"/>
    <w:rsid w:val="00A909CA"/>
    <w:rsid w:val="00A90D77"/>
    <w:rsid w:val="00A914FD"/>
    <w:rsid w:val="00A9232D"/>
    <w:rsid w:val="00A95035"/>
    <w:rsid w:val="00A967BC"/>
    <w:rsid w:val="00AA0A0E"/>
    <w:rsid w:val="00AA25F2"/>
    <w:rsid w:val="00AA2B31"/>
    <w:rsid w:val="00AA30B4"/>
    <w:rsid w:val="00AA3450"/>
    <w:rsid w:val="00AA3579"/>
    <w:rsid w:val="00AA408F"/>
    <w:rsid w:val="00AA4564"/>
    <w:rsid w:val="00AA607E"/>
    <w:rsid w:val="00AB1AB8"/>
    <w:rsid w:val="00AB2F51"/>
    <w:rsid w:val="00AB5176"/>
    <w:rsid w:val="00AB51B5"/>
    <w:rsid w:val="00AB5A88"/>
    <w:rsid w:val="00AB5BAA"/>
    <w:rsid w:val="00AB65B6"/>
    <w:rsid w:val="00AC0924"/>
    <w:rsid w:val="00AC0AED"/>
    <w:rsid w:val="00AC18E6"/>
    <w:rsid w:val="00AC1DB5"/>
    <w:rsid w:val="00AC25B5"/>
    <w:rsid w:val="00AC60C1"/>
    <w:rsid w:val="00AC6410"/>
    <w:rsid w:val="00AC6B74"/>
    <w:rsid w:val="00AC71D2"/>
    <w:rsid w:val="00AC7525"/>
    <w:rsid w:val="00AC7BBB"/>
    <w:rsid w:val="00AD027F"/>
    <w:rsid w:val="00AD0572"/>
    <w:rsid w:val="00AD1127"/>
    <w:rsid w:val="00AD1481"/>
    <w:rsid w:val="00AD2924"/>
    <w:rsid w:val="00AD383A"/>
    <w:rsid w:val="00AD3B62"/>
    <w:rsid w:val="00AD50C5"/>
    <w:rsid w:val="00AD6811"/>
    <w:rsid w:val="00AD698D"/>
    <w:rsid w:val="00AD6E3F"/>
    <w:rsid w:val="00AD71C2"/>
    <w:rsid w:val="00AE008F"/>
    <w:rsid w:val="00AE0555"/>
    <w:rsid w:val="00AE2FF6"/>
    <w:rsid w:val="00AE750F"/>
    <w:rsid w:val="00AE7CD8"/>
    <w:rsid w:val="00AF2006"/>
    <w:rsid w:val="00AF236B"/>
    <w:rsid w:val="00AF2B4F"/>
    <w:rsid w:val="00AF3EBA"/>
    <w:rsid w:val="00AF3F49"/>
    <w:rsid w:val="00AF648F"/>
    <w:rsid w:val="00AF6844"/>
    <w:rsid w:val="00AF6F83"/>
    <w:rsid w:val="00AF7FE2"/>
    <w:rsid w:val="00B0006E"/>
    <w:rsid w:val="00B01479"/>
    <w:rsid w:val="00B019B8"/>
    <w:rsid w:val="00B01DB4"/>
    <w:rsid w:val="00B03C40"/>
    <w:rsid w:val="00B05872"/>
    <w:rsid w:val="00B05934"/>
    <w:rsid w:val="00B069C4"/>
    <w:rsid w:val="00B07078"/>
    <w:rsid w:val="00B1047A"/>
    <w:rsid w:val="00B105D3"/>
    <w:rsid w:val="00B11B8C"/>
    <w:rsid w:val="00B11BC4"/>
    <w:rsid w:val="00B11ECA"/>
    <w:rsid w:val="00B127A5"/>
    <w:rsid w:val="00B12AE0"/>
    <w:rsid w:val="00B132AB"/>
    <w:rsid w:val="00B151D7"/>
    <w:rsid w:val="00B15539"/>
    <w:rsid w:val="00B159F1"/>
    <w:rsid w:val="00B16200"/>
    <w:rsid w:val="00B17021"/>
    <w:rsid w:val="00B20619"/>
    <w:rsid w:val="00B21779"/>
    <w:rsid w:val="00B22F30"/>
    <w:rsid w:val="00B23321"/>
    <w:rsid w:val="00B23DEB"/>
    <w:rsid w:val="00B2497A"/>
    <w:rsid w:val="00B24B46"/>
    <w:rsid w:val="00B2507A"/>
    <w:rsid w:val="00B271F2"/>
    <w:rsid w:val="00B30796"/>
    <w:rsid w:val="00B316EE"/>
    <w:rsid w:val="00B3258F"/>
    <w:rsid w:val="00B34501"/>
    <w:rsid w:val="00B3527F"/>
    <w:rsid w:val="00B35D52"/>
    <w:rsid w:val="00B3786C"/>
    <w:rsid w:val="00B37C2F"/>
    <w:rsid w:val="00B41022"/>
    <w:rsid w:val="00B4370A"/>
    <w:rsid w:val="00B4496D"/>
    <w:rsid w:val="00B451DD"/>
    <w:rsid w:val="00B5009A"/>
    <w:rsid w:val="00B52C0C"/>
    <w:rsid w:val="00B55BA4"/>
    <w:rsid w:val="00B56CA9"/>
    <w:rsid w:val="00B609E5"/>
    <w:rsid w:val="00B65501"/>
    <w:rsid w:val="00B7041F"/>
    <w:rsid w:val="00B71692"/>
    <w:rsid w:val="00B723E2"/>
    <w:rsid w:val="00B738C5"/>
    <w:rsid w:val="00B739E4"/>
    <w:rsid w:val="00B73A7A"/>
    <w:rsid w:val="00B73A7C"/>
    <w:rsid w:val="00B73A87"/>
    <w:rsid w:val="00B75A3A"/>
    <w:rsid w:val="00B76454"/>
    <w:rsid w:val="00B77622"/>
    <w:rsid w:val="00B8060B"/>
    <w:rsid w:val="00B80CA6"/>
    <w:rsid w:val="00B81BE9"/>
    <w:rsid w:val="00B82062"/>
    <w:rsid w:val="00B823AD"/>
    <w:rsid w:val="00B839DD"/>
    <w:rsid w:val="00B86A83"/>
    <w:rsid w:val="00B8747B"/>
    <w:rsid w:val="00B90EB8"/>
    <w:rsid w:val="00B931BB"/>
    <w:rsid w:val="00B94040"/>
    <w:rsid w:val="00B94595"/>
    <w:rsid w:val="00B94ADE"/>
    <w:rsid w:val="00B94CBB"/>
    <w:rsid w:val="00B94F37"/>
    <w:rsid w:val="00B96B22"/>
    <w:rsid w:val="00BA06DB"/>
    <w:rsid w:val="00BA12DA"/>
    <w:rsid w:val="00BA155C"/>
    <w:rsid w:val="00BA3CB6"/>
    <w:rsid w:val="00BA53E8"/>
    <w:rsid w:val="00BA5423"/>
    <w:rsid w:val="00BB08B1"/>
    <w:rsid w:val="00BB2CBA"/>
    <w:rsid w:val="00BB3A83"/>
    <w:rsid w:val="00BB6BAD"/>
    <w:rsid w:val="00BB722A"/>
    <w:rsid w:val="00BB7365"/>
    <w:rsid w:val="00BB77F6"/>
    <w:rsid w:val="00BC28CC"/>
    <w:rsid w:val="00BC2F4B"/>
    <w:rsid w:val="00BC3982"/>
    <w:rsid w:val="00BC4DD7"/>
    <w:rsid w:val="00BC6D2A"/>
    <w:rsid w:val="00BC6E79"/>
    <w:rsid w:val="00BC71E0"/>
    <w:rsid w:val="00BC78C0"/>
    <w:rsid w:val="00BD143E"/>
    <w:rsid w:val="00BD210F"/>
    <w:rsid w:val="00BD21F7"/>
    <w:rsid w:val="00BD4910"/>
    <w:rsid w:val="00BD5676"/>
    <w:rsid w:val="00BD56E7"/>
    <w:rsid w:val="00BD6BA3"/>
    <w:rsid w:val="00BD6F40"/>
    <w:rsid w:val="00BD722E"/>
    <w:rsid w:val="00BD73CC"/>
    <w:rsid w:val="00BD7E90"/>
    <w:rsid w:val="00BE3039"/>
    <w:rsid w:val="00BE33AF"/>
    <w:rsid w:val="00BE6B51"/>
    <w:rsid w:val="00BF0AE1"/>
    <w:rsid w:val="00BF1689"/>
    <w:rsid w:val="00BF19D6"/>
    <w:rsid w:val="00BF1FB1"/>
    <w:rsid w:val="00BF23EC"/>
    <w:rsid w:val="00BF29BC"/>
    <w:rsid w:val="00BF2A23"/>
    <w:rsid w:val="00BF522A"/>
    <w:rsid w:val="00BF60AC"/>
    <w:rsid w:val="00BF6C84"/>
    <w:rsid w:val="00BF7617"/>
    <w:rsid w:val="00C00AE6"/>
    <w:rsid w:val="00C01C7B"/>
    <w:rsid w:val="00C022B6"/>
    <w:rsid w:val="00C053D3"/>
    <w:rsid w:val="00C05D41"/>
    <w:rsid w:val="00C05F45"/>
    <w:rsid w:val="00C070C7"/>
    <w:rsid w:val="00C102E8"/>
    <w:rsid w:val="00C11420"/>
    <w:rsid w:val="00C1248F"/>
    <w:rsid w:val="00C13E4F"/>
    <w:rsid w:val="00C14964"/>
    <w:rsid w:val="00C16F7A"/>
    <w:rsid w:val="00C175C8"/>
    <w:rsid w:val="00C20B34"/>
    <w:rsid w:val="00C23C12"/>
    <w:rsid w:val="00C244CA"/>
    <w:rsid w:val="00C248DF"/>
    <w:rsid w:val="00C24D4E"/>
    <w:rsid w:val="00C24FDA"/>
    <w:rsid w:val="00C267A9"/>
    <w:rsid w:val="00C271E4"/>
    <w:rsid w:val="00C27345"/>
    <w:rsid w:val="00C27A00"/>
    <w:rsid w:val="00C31163"/>
    <w:rsid w:val="00C32854"/>
    <w:rsid w:val="00C32B2B"/>
    <w:rsid w:val="00C334EA"/>
    <w:rsid w:val="00C3461E"/>
    <w:rsid w:val="00C349A8"/>
    <w:rsid w:val="00C35113"/>
    <w:rsid w:val="00C3518A"/>
    <w:rsid w:val="00C3696A"/>
    <w:rsid w:val="00C411E4"/>
    <w:rsid w:val="00C425B6"/>
    <w:rsid w:val="00C43090"/>
    <w:rsid w:val="00C43B95"/>
    <w:rsid w:val="00C43C97"/>
    <w:rsid w:val="00C445D3"/>
    <w:rsid w:val="00C458C8"/>
    <w:rsid w:val="00C50AF6"/>
    <w:rsid w:val="00C553CD"/>
    <w:rsid w:val="00C57D1B"/>
    <w:rsid w:val="00C60B0F"/>
    <w:rsid w:val="00C61BE3"/>
    <w:rsid w:val="00C635CC"/>
    <w:rsid w:val="00C64545"/>
    <w:rsid w:val="00C66695"/>
    <w:rsid w:val="00C67469"/>
    <w:rsid w:val="00C677E0"/>
    <w:rsid w:val="00C71FD0"/>
    <w:rsid w:val="00C72E3A"/>
    <w:rsid w:val="00C73A13"/>
    <w:rsid w:val="00C73F84"/>
    <w:rsid w:val="00C749D6"/>
    <w:rsid w:val="00C75E7F"/>
    <w:rsid w:val="00C76CF3"/>
    <w:rsid w:val="00C76F49"/>
    <w:rsid w:val="00C76F82"/>
    <w:rsid w:val="00C82446"/>
    <w:rsid w:val="00C82FF6"/>
    <w:rsid w:val="00C8377B"/>
    <w:rsid w:val="00C859BC"/>
    <w:rsid w:val="00C864AA"/>
    <w:rsid w:val="00C8791D"/>
    <w:rsid w:val="00C90E67"/>
    <w:rsid w:val="00C91158"/>
    <w:rsid w:val="00C93C1F"/>
    <w:rsid w:val="00C93D40"/>
    <w:rsid w:val="00C94E01"/>
    <w:rsid w:val="00C96642"/>
    <w:rsid w:val="00C967A4"/>
    <w:rsid w:val="00CA0C37"/>
    <w:rsid w:val="00CA11CC"/>
    <w:rsid w:val="00CA23B2"/>
    <w:rsid w:val="00CA2415"/>
    <w:rsid w:val="00CA2A1B"/>
    <w:rsid w:val="00CA31BA"/>
    <w:rsid w:val="00CA33C2"/>
    <w:rsid w:val="00CA4E5A"/>
    <w:rsid w:val="00CA6D20"/>
    <w:rsid w:val="00CA795F"/>
    <w:rsid w:val="00CB39FD"/>
    <w:rsid w:val="00CB47C9"/>
    <w:rsid w:val="00CB4E58"/>
    <w:rsid w:val="00CB6D1D"/>
    <w:rsid w:val="00CB6EF1"/>
    <w:rsid w:val="00CB76E4"/>
    <w:rsid w:val="00CC0D0D"/>
    <w:rsid w:val="00CC248A"/>
    <w:rsid w:val="00CC5A36"/>
    <w:rsid w:val="00CD1A9D"/>
    <w:rsid w:val="00CD1FDB"/>
    <w:rsid w:val="00CD3490"/>
    <w:rsid w:val="00CD4480"/>
    <w:rsid w:val="00CD5A93"/>
    <w:rsid w:val="00CD5C6E"/>
    <w:rsid w:val="00CD6C49"/>
    <w:rsid w:val="00CD72BE"/>
    <w:rsid w:val="00CD7DDE"/>
    <w:rsid w:val="00CE0786"/>
    <w:rsid w:val="00CE1016"/>
    <w:rsid w:val="00CE3FF4"/>
    <w:rsid w:val="00CE415A"/>
    <w:rsid w:val="00CE558A"/>
    <w:rsid w:val="00CE5D91"/>
    <w:rsid w:val="00CE5F1A"/>
    <w:rsid w:val="00CE7081"/>
    <w:rsid w:val="00CE7CA6"/>
    <w:rsid w:val="00CF0337"/>
    <w:rsid w:val="00CF0788"/>
    <w:rsid w:val="00CF1B44"/>
    <w:rsid w:val="00CF268A"/>
    <w:rsid w:val="00CF3BF8"/>
    <w:rsid w:val="00CF4E8B"/>
    <w:rsid w:val="00CF6838"/>
    <w:rsid w:val="00CF6DE2"/>
    <w:rsid w:val="00CF6F92"/>
    <w:rsid w:val="00D0002C"/>
    <w:rsid w:val="00D01776"/>
    <w:rsid w:val="00D02288"/>
    <w:rsid w:val="00D024A7"/>
    <w:rsid w:val="00D049EE"/>
    <w:rsid w:val="00D06111"/>
    <w:rsid w:val="00D0708F"/>
    <w:rsid w:val="00D07AE0"/>
    <w:rsid w:val="00D15842"/>
    <w:rsid w:val="00D168C3"/>
    <w:rsid w:val="00D16C91"/>
    <w:rsid w:val="00D21EFB"/>
    <w:rsid w:val="00D233BC"/>
    <w:rsid w:val="00D233F5"/>
    <w:rsid w:val="00D25BB8"/>
    <w:rsid w:val="00D25E9E"/>
    <w:rsid w:val="00D27572"/>
    <w:rsid w:val="00D2757D"/>
    <w:rsid w:val="00D27F2C"/>
    <w:rsid w:val="00D32DC3"/>
    <w:rsid w:val="00D331DF"/>
    <w:rsid w:val="00D3321D"/>
    <w:rsid w:val="00D33415"/>
    <w:rsid w:val="00D34A2A"/>
    <w:rsid w:val="00D352DD"/>
    <w:rsid w:val="00D375A6"/>
    <w:rsid w:val="00D4245F"/>
    <w:rsid w:val="00D43496"/>
    <w:rsid w:val="00D47FE6"/>
    <w:rsid w:val="00D506AC"/>
    <w:rsid w:val="00D5188F"/>
    <w:rsid w:val="00D53C3C"/>
    <w:rsid w:val="00D54DDF"/>
    <w:rsid w:val="00D60827"/>
    <w:rsid w:val="00D62706"/>
    <w:rsid w:val="00D627CE"/>
    <w:rsid w:val="00D63208"/>
    <w:rsid w:val="00D634CF"/>
    <w:rsid w:val="00D647D5"/>
    <w:rsid w:val="00D64C89"/>
    <w:rsid w:val="00D64E17"/>
    <w:rsid w:val="00D65DE8"/>
    <w:rsid w:val="00D66BA1"/>
    <w:rsid w:val="00D71459"/>
    <w:rsid w:val="00D71A34"/>
    <w:rsid w:val="00D72023"/>
    <w:rsid w:val="00D720A3"/>
    <w:rsid w:val="00D7227A"/>
    <w:rsid w:val="00D72471"/>
    <w:rsid w:val="00D746E2"/>
    <w:rsid w:val="00D75299"/>
    <w:rsid w:val="00D758E2"/>
    <w:rsid w:val="00D75EC3"/>
    <w:rsid w:val="00D76470"/>
    <w:rsid w:val="00D77578"/>
    <w:rsid w:val="00D7774B"/>
    <w:rsid w:val="00D81748"/>
    <w:rsid w:val="00D826E9"/>
    <w:rsid w:val="00D82EA2"/>
    <w:rsid w:val="00D84162"/>
    <w:rsid w:val="00D858B5"/>
    <w:rsid w:val="00D85FBF"/>
    <w:rsid w:val="00D87C1A"/>
    <w:rsid w:val="00D87D53"/>
    <w:rsid w:val="00D908FA"/>
    <w:rsid w:val="00D90D3B"/>
    <w:rsid w:val="00D93856"/>
    <w:rsid w:val="00D96046"/>
    <w:rsid w:val="00D967BF"/>
    <w:rsid w:val="00D96973"/>
    <w:rsid w:val="00D96AC0"/>
    <w:rsid w:val="00D96CEC"/>
    <w:rsid w:val="00D97414"/>
    <w:rsid w:val="00DA1994"/>
    <w:rsid w:val="00DA1DBA"/>
    <w:rsid w:val="00DA2A0F"/>
    <w:rsid w:val="00DA349F"/>
    <w:rsid w:val="00DA5ECF"/>
    <w:rsid w:val="00DA627B"/>
    <w:rsid w:val="00DA6F3B"/>
    <w:rsid w:val="00DB0295"/>
    <w:rsid w:val="00DB2F20"/>
    <w:rsid w:val="00DB324D"/>
    <w:rsid w:val="00DB4265"/>
    <w:rsid w:val="00DB4A9E"/>
    <w:rsid w:val="00DC176E"/>
    <w:rsid w:val="00DC205F"/>
    <w:rsid w:val="00DC2D52"/>
    <w:rsid w:val="00DC3FEA"/>
    <w:rsid w:val="00DC4D7E"/>
    <w:rsid w:val="00DC561D"/>
    <w:rsid w:val="00DC6715"/>
    <w:rsid w:val="00DC794C"/>
    <w:rsid w:val="00DC7A65"/>
    <w:rsid w:val="00DD187F"/>
    <w:rsid w:val="00DD2261"/>
    <w:rsid w:val="00DD2BAF"/>
    <w:rsid w:val="00DD372A"/>
    <w:rsid w:val="00DD4C62"/>
    <w:rsid w:val="00DD556B"/>
    <w:rsid w:val="00DD56DB"/>
    <w:rsid w:val="00DD678A"/>
    <w:rsid w:val="00DD7AA1"/>
    <w:rsid w:val="00DE0ED4"/>
    <w:rsid w:val="00DE0FC2"/>
    <w:rsid w:val="00DE106C"/>
    <w:rsid w:val="00DE113D"/>
    <w:rsid w:val="00DE2AF0"/>
    <w:rsid w:val="00DE4312"/>
    <w:rsid w:val="00DE4F12"/>
    <w:rsid w:val="00DE75C5"/>
    <w:rsid w:val="00DF00BE"/>
    <w:rsid w:val="00DF09B1"/>
    <w:rsid w:val="00DF145B"/>
    <w:rsid w:val="00DF1CB1"/>
    <w:rsid w:val="00DF1F10"/>
    <w:rsid w:val="00DF3B83"/>
    <w:rsid w:val="00DF45D8"/>
    <w:rsid w:val="00DF558D"/>
    <w:rsid w:val="00DF5F3D"/>
    <w:rsid w:val="00DF76A1"/>
    <w:rsid w:val="00E00B51"/>
    <w:rsid w:val="00E01311"/>
    <w:rsid w:val="00E03305"/>
    <w:rsid w:val="00E03ABE"/>
    <w:rsid w:val="00E04562"/>
    <w:rsid w:val="00E05057"/>
    <w:rsid w:val="00E05064"/>
    <w:rsid w:val="00E0681B"/>
    <w:rsid w:val="00E0751D"/>
    <w:rsid w:val="00E1181C"/>
    <w:rsid w:val="00E11AAC"/>
    <w:rsid w:val="00E12E82"/>
    <w:rsid w:val="00E13156"/>
    <w:rsid w:val="00E13D76"/>
    <w:rsid w:val="00E14B7D"/>
    <w:rsid w:val="00E206ED"/>
    <w:rsid w:val="00E212A2"/>
    <w:rsid w:val="00E21F4F"/>
    <w:rsid w:val="00E22463"/>
    <w:rsid w:val="00E22BEF"/>
    <w:rsid w:val="00E25323"/>
    <w:rsid w:val="00E25720"/>
    <w:rsid w:val="00E3023C"/>
    <w:rsid w:val="00E3176B"/>
    <w:rsid w:val="00E33B53"/>
    <w:rsid w:val="00E34427"/>
    <w:rsid w:val="00E34A5A"/>
    <w:rsid w:val="00E35122"/>
    <w:rsid w:val="00E377C5"/>
    <w:rsid w:val="00E42ADA"/>
    <w:rsid w:val="00E442DA"/>
    <w:rsid w:val="00E460B6"/>
    <w:rsid w:val="00E46122"/>
    <w:rsid w:val="00E50343"/>
    <w:rsid w:val="00E50DE2"/>
    <w:rsid w:val="00E5385A"/>
    <w:rsid w:val="00E53D21"/>
    <w:rsid w:val="00E54371"/>
    <w:rsid w:val="00E54590"/>
    <w:rsid w:val="00E5462C"/>
    <w:rsid w:val="00E54D7B"/>
    <w:rsid w:val="00E553C4"/>
    <w:rsid w:val="00E56281"/>
    <w:rsid w:val="00E56780"/>
    <w:rsid w:val="00E56E4B"/>
    <w:rsid w:val="00E5778A"/>
    <w:rsid w:val="00E608EB"/>
    <w:rsid w:val="00E62893"/>
    <w:rsid w:val="00E65441"/>
    <w:rsid w:val="00E65F37"/>
    <w:rsid w:val="00E66D28"/>
    <w:rsid w:val="00E66D2B"/>
    <w:rsid w:val="00E67C11"/>
    <w:rsid w:val="00E7032E"/>
    <w:rsid w:val="00E7058D"/>
    <w:rsid w:val="00E70B23"/>
    <w:rsid w:val="00E71610"/>
    <w:rsid w:val="00E71AE0"/>
    <w:rsid w:val="00E73613"/>
    <w:rsid w:val="00E743C6"/>
    <w:rsid w:val="00E75B65"/>
    <w:rsid w:val="00E75F77"/>
    <w:rsid w:val="00E76D5D"/>
    <w:rsid w:val="00E77155"/>
    <w:rsid w:val="00E81988"/>
    <w:rsid w:val="00E8592C"/>
    <w:rsid w:val="00E85FCC"/>
    <w:rsid w:val="00E86888"/>
    <w:rsid w:val="00E869C2"/>
    <w:rsid w:val="00E87A14"/>
    <w:rsid w:val="00E90F97"/>
    <w:rsid w:val="00E91681"/>
    <w:rsid w:val="00E929AC"/>
    <w:rsid w:val="00E93D9D"/>
    <w:rsid w:val="00E95911"/>
    <w:rsid w:val="00EA3D0B"/>
    <w:rsid w:val="00EA7608"/>
    <w:rsid w:val="00EB0784"/>
    <w:rsid w:val="00EB1703"/>
    <w:rsid w:val="00EB2AF1"/>
    <w:rsid w:val="00EB4455"/>
    <w:rsid w:val="00EB54B7"/>
    <w:rsid w:val="00EB56B7"/>
    <w:rsid w:val="00EB6E03"/>
    <w:rsid w:val="00EB78A0"/>
    <w:rsid w:val="00EC2184"/>
    <w:rsid w:val="00EC2642"/>
    <w:rsid w:val="00EC486D"/>
    <w:rsid w:val="00EC609A"/>
    <w:rsid w:val="00EC7CB8"/>
    <w:rsid w:val="00ED0985"/>
    <w:rsid w:val="00ED0C9A"/>
    <w:rsid w:val="00ED0E3A"/>
    <w:rsid w:val="00ED26E1"/>
    <w:rsid w:val="00ED5C9F"/>
    <w:rsid w:val="00ED6829"/>
    <w:rsid w:val="00EE1E41"/>
    <w:rsid w:val="00EE4F28"/>
    <w:rsid w:val="00EE5670"/>
    <w:rsid w:val="00EE5F34"/>
    <w:rsid w:val="00EE67E1"/>
    <w:rsid w:val="00EE7DB1"/>
    <w:rsid w:val="00EF0246"/>
    <w:rsid w:val="00EF0833"/>
    <w:rsid w:val="00EF1701"/>
    <w:rsid w:val="00EF1AC4"/>
    <w:rsid w:val="00EF1C1C"/>
    <w:rsid w:val="00EF34C5"/>
    <w:rsid w:val="00EF48B3"/>
    <w:rsid w:val="00EF69D8"/>
    <w:rsid w:val="00F01C19"/>
    <w:rsid w:val="00F021DE"/>
    <w:rsid w:val="00F03488"/>
    <w:rsid w:val="00F042AE"/>
    <w:rsid w:val="00F0498B"/>
    <w:rsid w:val="00F064C4"/>
    <w:rsid w:val="00F0707F"/>
    <w:rsid w:val="00F07345"/>
    <w:rsid w:val="00F10755"/>
    <w:rsid w:val="00F10E3F"/>
    <w:rsid w:val="00F1206E"/>
    <w:rsid w:val="00F13630"/>
    <w:rsid w:val="00F1436B"/>
    <w:rsid w:val="00F14685"/>
    <w:rsid w:val="00F14C70"/>
    <w:rsid w:val="00F158B9"/>
    <w:rsid w:val="00F15FE7"/>
    <w:rsid w:val="00F168B7"/>
    <w:rsid w:val="00F176A2"/>
    <w:rsid w:val="00F17AB1"/>
    <w:rsid w:val="00F17DC7"/>
    <w:rsid w:val="00F22DE9"/>
    <w:rsid w:val="00F25118"/>
    <w:rsid w:val="00F26E00"/>
    <w:rsid w:val="00F274AB"/>
    <w:rsid w:val="00F32FF6"/>
    <w:rsid w:val="00F3471C"/>
    <w:rsid w:val="00F356E5"/>
    <w:rsid w:val="00F3587E"/>
    <w:rsid w:val="00F36194"/>
    <w:rsid w:val="00F45F32"/>
    <w:rsid w:val="00F47480"/>
    <w:rsid w:val="00F47542"/>
    <w:rsid w:val="00F47B45"/>
    <w:rsid w:val="00F51F99"/>
    <w:rsid w:val="00F608D7"/>
    <w:rsid w:val="00F619ED"/>
    <w:rsid w:val="00F64870"/>
    <w:rsid w:val="00F64F76"/>
    <w:rsid w:val="00F65BCE"/>
    <w:rsid w:val="00F664B0"/>
    <w:rsid w:val="00F720CA"/>
    <w:rsid w:val="00F72B08"/>
    <w:rsid w:val="00F72EEC"/>
    <w:rsid w:val="00F73DF1"/>
    <w:rsid w:val="00F74A51"/>
    <w:rsid w:val="00F7500C"/>
    <w:rsid w:val="00F75CEE"/>
    <w:rsid w:val="00F7669F"/>
    <w:rsid w:val="00F80BC7"/>
    <w:rsid w:val="00F839CC"/>
    <w:rsid w:val="00F83AE0"/>
    <w:rsid w:val="00F84877"/>
    <w:rsid w:val="00F848DD"/>
    <w:rsid w:val="00F8659E"/>
    <w:rsid w:val="00F86F3A"/>
    <w:rsid w:val="00F921AF"/>
    <w:rsid w:val="00F92853"/>
    <w:rsid w:val="00F94C76"/>
    <w:rsid w:val="00F95984"/>
    <w:rsid w:val="00FA0A62"/>
    <w:rsid w:val="00FA1199"/>
    <w:rsid w:val="00FA4560"/>
    <w:rsid w:val="00FA46A8"/>
    <w:rsid w:val="00FA5B3E"/>
    <w:rsid w:val="00FA5C2E"/>
    <w:rsid w:val="00FA62C5"/>
    <w:rsid w:val="00FA6DC9"/>
    <w:rsid w:val="00FA6DF6"/>
    <w:rsid w:val="00FA78CA"/>
    <w:rsid w:val="00FB06A1"/>
    <w:rsid w:val="00FB1939"/>
    <w:rsid w:val="00FB2F22"/>
    <w:rsid w:val="00FB37B4"/>
    <w:rsid w:val="00FB56E5"/>
    <w:rsid w:val="00FB6A6A"/>
    <w:rsid w:val="00FC1023"/>
    <w:rsid w:val="00FC13BF"/>
    <w:rsid w:val="00FC1F95"/>
    <w:rsid w:val="00FC2079"/>
    <w:rsid w:val="00FC2274"/>
    <w:rsid w:val="00FC3239"/>
    <w:rsid w:val="00FC733F"/>
    <w:rsid w:val="00FD0FC9"/>
    <w:rsid w:val="00FD106C"/>
    <w:rsid w:val="00FD4046"/>
    <w:rsid w:val="00FD40D7"/>
    <w:rsid w:val="00FD54F2"/>
    <w:rsid w:val="00FD6321"/>
    <w:rsid w:val="00FD6E4C"/>
    <w:rsid w:val="00FD771E"/>
    <w:rsid w:val="00FE3077"/>
    <w:rsid w:val="00FE3896"/>
    <w:rsid w:val="00FE61CF"/>
    <w:rsid w:val="00FE6DED"/>
    <w:rsid w:val="00FE7462"/>
    <w:rsid w:val="00FF033E"/>
    <w:rsid w:val="00FF0FDD"/>
    <w:rsid w:val="00FF1088"/>
    <w:rsid w:val="00FF177A"/>
    <w:rsid w:val="00FF22A6"/>
    <w:rsid w:val="00FF22FE"/>
    <w:rsid w:val="00FF242D"/>
    <w:rsid w:val="00FF3882"/>
    <w:rsid w:val="00FF3F93"/>
    <w:rsid w:val="00FF4682"/>
    <w:rsid w:val="00FF67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89C675"/>
  <w15:docId w15:val="{858D2E54-F900-4B6B-854E-7198A54C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72"/>
    <w:pPr>
      <w:spacing w:before="120" w:after="120" w:line="360" w:lineRule="auto"/>
    </w:pPr>
    <w:rPr>
      <w:rFonts w:ascii="Montserrat" w:hAnsi="Montserrat" w:cs="Tahoma"/>
      <w:sz w:val="28"/>
      <w:szCs w:val="22"/>
      <w:lang w:eastAsia="en-US"/>
    </w:rPr>
  </w:style>
  <w:style w:type="paragraph" w:styleId="Heading1">
    <w:name w:val="heading 1"/>
    <w:basedOn w:val="Normal"/>
    <w:next w:val="Normal"/>
    <w:link w:val="Heading1Char"/>
    <w:uiPriority w:val="9"/>
    <w:qFormat/>
    <w:rsid w:val="00AD0572"/>
    <w:pPr>
      <w:keepNext/>
      <w:keepLines/>
      <w:spacing w:before="240" w:after="240"/>
      <w:outlineLvl w:val="0"/>
    </w:pPr>
    <w:rPr>
      <w:rFonts w:cs="Times New Roman"/>
      <w:b/>
      <w:bCs/>
      <w:color w:val="16405B"/>
      <w:sz w:val="40"/>
      <w:szCs w:val="28"/>
      <w:lang w:val="x-none" w:eastAsia="x-none"/>
    </w:rPr>
  </w:style>
  <w:style w:type="paragraph" w:styleId="Heading2">
    <w:name w:val="heading 2"/>
    <w:basedOn w:val="Normal"/>
    <w:next w:val="Normal"/>
    <w:link w:val="Heading2Char"/>
    <w:uiPriority w:val="9"/>
    <w:qFormat/>
    <w:rsid w:val="00AD0572"/>
    <w:pPr>
      <w:keepNext/>
      <w:keepLines/>
      <w:outlineLvl w:val="1"/>
    </w:pPr>
    <w:rPr>
      <w:rFonts w:cs="Times New Roman"/>
      <w:b/>
      <w:bCs/>
      <w:color w:val="00787A"/>
      <w:sz w:val="36"/>
      <w:szCs w:val="26"/>
      <w:lang w:val="x-none" w:eastAsia="x-none"/>
    </w:rPr>
  </w:style>
  <w:style w:type="paragraph" w:styleId="Heading3">
    <w:name w:val="heading 3"/>
    <w:basedOn w:val="Normal"/>
    <w:next w:val="Normal"/>
    <w:link w:val="Heading3Char"/>
    <w:uiPriority w:val="9"/>
    <w:qFormat/>
    <w:rsid w:val="00A3699A"/>
    <w:pPr>
      <w:keepNext/>
      <w:spacing w:before="480"/>
      <w:outlineLvl w:val="2"/>
    </w:pPr>
    <w:rPr>
      <w:rFonts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0572"/>
    <w:rPr>
      <w:rFonts w:ascii="Montserrat" w:hAnsi="Montserrat"/>
      <w:b/>
      <w:bCs/>
      <w:color w:val="16405B"/>
      <w:sz w:val="40"/>
      <w:szCs w:val="28"/>
      <w:lang w:val="x-none" w:eastAsia="x-none"/>
    </w:rPr>
  </w:style>
  <w:style w:type="character" w:customStyle="1" w:styleId="Heading2Char">
    <w:name w:val="Heading 2 Char"/>
    <w:link w:val="Heading2"/>
    <w:uiPriority w:val="9"/>
    <w:rsid w:val="00AD0572"/>
    <w:rPr>
      <w:rFonts w:ascii="Montserrat" w:hAnsi="Montserrat"/>
      <w:b/>
      <w:bCs/>
      <w:color w:val="00787A"/>
      <w:sz w:val="36"/>
      <w:szCs w:val="26"/>
      <w:lang w:val="x-none" w:eastAsia="x-none"/>
    </w:rPr>
  </w:style>
  <w:style w:type="character" w:styleId="Strong">
    <w:name w:val="Strong"/>
    <w:uiPriority w:val="22"/>
    <w:qFormat/>
    <w:rsid w:val="00AD0572"/>
    <w:rPr>
      <w:rFonts w:ascii="Montserrat" w:hAnsi="Montserrat"/>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AD0572"/>
    <w:rPr>
      <w:rFonts w:ascii="Montserrat" w:hAnsi="Montserrat"/>
      <w:b/>
      <w:color w:val="16405B"/>
      <w:sz w:val="28"/>
      <w:u w:val="non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A3699A"/>
    <w:rPr>
      <w:rFonts w:ascii="Montserrat" w:hAnsi="Montserrat"/>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Normal"/>
    <w:next w:val="Normal"/>
    <w:autoRedefine/>
    <w:uiPriority w:val="39"/>
    <w:unhideWhenUsed/>
    <w:rsid w:val="003773E8"/>
    <w:pPr>
      <w:tabs>
        <w:tab w:val="right" w:pos="9016"/>
      </w:tabs>
      <w:spacing w:after="100" w:line="720" w:lineRule="auto"/>
    </w:pPr>
  </w:style>
  <w:style w:type="paragraph" w:styleId="TOC2">
    <w:name w:val="toc 2"/>
    <w:basedOn w:val="Normal"/>
    <w:next w:val="Normal"/>
    <w:link w:val="TOC2Char"/>
    <w:autoRedefine/>
    <w:uiPriority w:val="39"/>
    <w:unhideWhenUsed/>
    <w:rsid w:val="00785FE2"/>
    <w:pPr>
      <w:spacing w:after="100"/>
      <w:ind w:left="280"/>
    </w:p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basedOn w:val="Normal"/>
    <w:link w:val="ListParagraphChar"/>
    <w:uiPriority w:val="34"/>
    <w:qFormat/>
    <w:rsid w:val="00E70B23"/>
    <w:pPr>
      <w:numPr>
        <w:numId w:val="2"/>
      </w:numPr>
      <w:spacing w:before="240" w:after="240"/>
      <w:ind w:left="714" w:hanging="357"/>
    </w:pPr>
  </w:style>
  <w:style w:type="character" w:styleId="Emphasis">
    <w:name w:val="Emphasis"/>
    <w:basedOn w:val="DefaultParagraphFont"/>
    <w:uiPriority w:val="20"/>
    <w:qFormat/>
    <w:rsid w:val="00E21F4F"/>
    <w:rPr>
      <w:i/>
      <w:iCs/>
    </w:rPr>
  </w:style>
  <w:style w:type="character" w:customStyle="1" w:styleId="ListParagraphChar">
    <w:name w:val="List Paragraph Char"/>
    <w:basedOn w:val="DefaultParagraphFont"/>
    <w:link w:val="ListParagraph"/>
    <w:uiPriority w:val="34"/>
    <w:locked/>
    <w:rsid w:val="00E70B23"/>
    <w:rPr>
      <w:rFonts w:ascii="Montserrat" w:hAnsi="Montserrat" w:cs="Tahoma"/>
      <w:sz w:val="28"/>
      <w:szCs w:val="22"/>
      <w:lang w:eastAsia="en-US"/>
    </w:rPr>
  </w:style>
  <w:style w:type="character" w:customStyle="1" w:styleId="UnresolvedMention1">
    <w:name w:val="Unresolved Mention1"/>
    <w:basedOn w:val="DefaultParagraphFont"/>
    <w:uiPriority w:val="99"/>
    <w:rsid w:val="00446DB1"/>
    <w:rPr>
      <w:color w:val="605E5C"/>
      <w:shd w:val="clear" w:color="auto" w:fill="E1DFDD"/>
    </w:rPr>
  </w:style>
  <w:style w:type="paragraph" w:styleId="Revision">
    <w:name w:val="Revision"/>
    <w:hidden/>
    <w:uiPriority w:val="99"/>
    <w:semiHidden/>
    <w:rsid w:val="009A433C"/>
    <w:rPr>
      <w:rFonts w:ascii="Montserrat" w:hAnsi="Montserrat" w:cs="Tahoma"/>
      <w:sz w:val="28"/>
      <w:szCs w:val="22"/>
      <w:lang w:eastAsia="en-US"/>
    </w:rPr>
  </w:style>
  <w:style w:type="paragraph" w:styleId="TOC3">
    <w:name w:val="toc 3"/>
    <w:basedOn w:val="Normal"/>
    <w:next w:val="Normal"/>
    <w:autoRedefine/>
    <w:uiPriority w:val="39"/>
    <w:unhideWhenUsed/>
    <w:rsid w:val="005D0513"/>
    <w:pPr>
      <w:spacing w:after="100"/>
      <w:ind w:left="560"/>
    </w:pPr>
  </w:style>
  <w:style w:type="paragraph" w:customStyle="1" w:styleId="TOC">
    <w:name w:val="TOC"/>
    <w:basedOn w:val="TOC2"/>
    <w:link w:val="TOCChar"/>
    <w:qFormat/>
    <w:rsid w:val="00213A56"/>
    <w:pPr>
      <w:tabs>
        <w:tab w:val="right" w:pos="9016"/>
      </w:tabs>
      <w:spacing w:after="360"/>
      <w:ind w:left="278"/>
    </w:pPr>
    <w:rPr>
      <w:noProof/>
    </w:rPr>
  </w:style>
  <w:style w:type="character" w:customStyle="1" w:styleId="TOC2Char">
    <w:name w:val="TOC 2 Char"/>
    <w:basedOn w:val="DefaultParagraphFont"/>
    <w:link w:val="TOC2"/>
    <w:uiPriority w:val="39"/>
    <w:rsid w:val="00213A56"/>
    <w:rPr>
      <w:rFonts w:ascii="Montserrat" w:hAnsi="Montserrat" w:cs="Tahoma"/>
      <w:sz w:val="28"/>
      <w:szCs w:val="22"/>
      <w:lang w:eastAsia="en-US"/>
    </w:rPr>
  </w:style>
  <w:style w:type="character" w:customStyle="1" w:styleId="TOCChar">
    <w:name w:val="TOC Char"/>
    <w:basedOn w:val="TOC2Char"/>
    <w:link w:val="TOC"/>
    <w:rsid w:val="00213A56"/>
    <w:rPr>
      <w:rFonts w:ascii="Montserrat" w:hAnsi="Montserrat" w:cs="Tahoma"/>
      <w:noProof/>
      <w:sz w:val="28"/>
      <w:szCs w:val="22"/>
      <w:lang w:eastAsia="en-US"/>
    </w:rPr>
  </w:style>
  <w:style w:type="character" w:styleId="FollowedHyperlink">
    <w:name w:val="FollowedHyperlink"/>
    <w:basedOn w:val="DefaultParagraphFont"/>
    <w:uiPriority w:val="99"/>
    <w:semiHidden/>
    <w:unhideWhenUsed/>
    <w:rsid w:val="00951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3282">
      <w:bodyDiv w:val="1"/>
      <w:marLeft w:val="0"/>
      <w:marRight w:val="0"/>
      <w:marTop w:val="0"/>
      <w:marBottom w:val="0"/>
      <w:divBdr>
        <w:top w:val="none" w:sz="0" w:space="0" w:color="auto"/>
        <w:left w:val="none" w:sz="0" w:space="0" w:color="auto"/>
        <w:bottom w:val="none" w:sz="0" w:space="0" w:color="auto"/>
        <w:right w:val="none" w:sz="0" w:space="0" w:color="auto"/>
      </w:divBdr>
    </w:div>
    <w:div w:id="1402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age.dss.gov.au/a-new-national-disability-strategy-for-beyond-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tionaccessgrou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gage.dss.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sabilityreform@dss.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AG\Easy%20Read%20templates\Easy_Read_template_Latest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050C-A7B4-40E4-834C-B688E1B4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Easy_Read_template_Latest_2019.dotx</Template>
  <TotalTime>40</TotalTime>
  <Pages>16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Help shape the next National Disability Strategy Summary Handout Easy Read version</vt:lpstr>
    </vt:vector>
  </TitlesOfParts>
  <Company>Hewlett-Packard</Company>
  <LinksUpToDate>false</LinksUpToDate>
  <CharactersWithSpaces>9938</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shape the next National Disability Strategy Summary Handout Easy Read version</dc:title>
  <dc:subject/>
  <dc:creator>Ian Thomas</dc:creator>
  <cp:keywords/>
  <dc:description/>
  <cp:lastModifiedBy>Larry Hudson</cp:lastModifiedBy>
  <cp:revision>12</cp:revision>
  <cp:lastPrinted>2019-12-02T04:42:00Z</cp:lastPrinted>
  <dcterms:created xsi:type="dcterms:W3CDTF">2019-12-02T04:42:00Z</dcterms:created>
  <dcterms:modified xsi:type="dcterms:W3CDTF">2019-12-11T01:02:00Z</dcterms:modified>
</cp:coreProperties>
</file>