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5445" w14:textId="77777777" w:rsidR="006355FB" w:rsidRPr="00317BB8" w:rsidRDefault="00D472C0" w:rsidP="009847E9">
      <w:pPr>
        <w:pStyle w:val="Heading1"/>
        <w:rPr>
          <w:rFonts w:asciiTheme="minorHAnsi" w:eastAsia="Microsoft JhengHei" w:hAnsiTheme="minorHAnsi" w:cstheme="minorHAnsi"/>
          <w:sz w:val="52"/>
        </w:rPr>
      </w:pPr>
      <w:bookmarkStart w:id="0" w:name="_Toc5885551"/>
      <w:bookmarkStart w:id="1" w:name="_Toc6404779"/>
      <w:bookmarkStart w:id="2" w:name="_GoBack"/>
      <w:bookmarkEnd w:id="2"/>
      <w:r w:rsidRPr="00317BB8">
        <w:rPr>
          <w:rFonts w:asciiTheme="minorHAnsi" w:eastAsia="Microsoft JhengHei" w:hAnsiTheme="minorHAnsi" w:cstheme="minorHAnsi"/>
          <w:sz w:val="52"/>
          <w:lang w:val="zh-HK"/>
        </w:rPr>
        <w:t>製定下一項</w:t>
      </w:r>
      <w:r w:rsidRPr="00317BB8">
        <w:rPr>
          <w:rFonts w:asciiTheme="minorHAnsi" w:eastAsia="Microsoft JhengHei" w:hAnsiTheme="minorHAnsi" w:cstheme="minorHAnsi"/>
          <w:sz w:val="52"/>
          <w:lang w:val="zh-HK"/>
        </w:rPr>
        <w:br/>
      </w:r>
      <w:r w:rsidRPr="00317BB8">
        <w:rPr>
          <w:rFonts w:asciiTheme="minorHAnsi" w:eastAsia="Microsoft JhengHei" w:hAnsiTheme="minorHAnsi" w:cstheme="minorHAnsi"/>
          <w:sz w:val="52"/>
          <w:lang w:val="zh-HK"/>
        </w:rPr>
        <w:t>國家殘障計劃（</w:t>
      </w:r>
      <w:r w:rsidRPr="00317BB8">
        <w:rPr>
          <w:rFonts w:asciiTheme="minorHAnsi" w:eastAsia="Microsoft JhengHei" w:hAnsiTheme="minorHAnsi" w:cstheme="minorHAnsi"/>
          <w:sz w:val="52"/>
          <w:lang w:val="zh-HK"/>
        </w:rPr>
        <w:t>National Disability Strategy</w:t>
      </w:r>
      <w:r w:rsidRPr="00317BB8">
        <w:rPr>
          <w:rFonts w:asciiTheme="minorHAnsi" w:eastAsia="Microsoft JhengHei" w:hAnsiTheme="minorHAnsi" w:cstheme="minorHAnsi"/>
          <w:sz w:val="52"/>
          <w:lang w:val="zh-HK"/>
        </w:rPr>
        <w:t>）</w:t>
      </w:r>
      <w:bookmarkEnd w:id="0"/>
      <w:bookmarkEnd w:id="1"/>
    </w:p>
    <w:p w14:paraId="2D3CBE46" w14:textId="3F97B53E" w:rsidR="00446DB1" w:rsidRPr="00317BB8" w:rsidRDefault="00D472C0" w:rsidP="00B019B8">
      <w:pPr>
        <w:pStyle w:val="Heading2"/>
        <w:spacing w:before="960" w:after="2640"/>
        <w:rPr>
          <w:rFonts w:asciiTheme="minorHAnsi" w:eastAsia="Microsoft JhengHei" w:hAnsiTheme="minorHAnsi" w:cstheme="minorHAnsi"/>
        </w:rPr>
      </w:pPr>
      <w:bookmarkStart w:id="3" w:name="_Toc256000000"/>
      <w:bookmarkStart w:id="4" w:name="_Toc20746712"/>
      <w:bookmarkStart w:id="5" w:name="_Toc25845638"/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有關社區居民心聲的報告</w:t>
      </w:r>
      <w:bookmarkEnd w:id="3"/>
      <w:bookmarkEnd w:id="4"/>
      <w:bookmarkEnd w:id="5"/>
      <w:proofErr w:type="spellEnd"/>
    </w:p>
    <w:p w14:paraId="0E5C49CA" w14:textId="77777777" w:rsidR="003D539A" w:rsidRPr="00317BB8" w:rsidRDefault="00D472C0">
      <w:pPr>
        <w:spacing w:before="0" w:after="0" w:line="240" w:lineRule="auto"/>
        <w:rPr>
          <w:rFonts w:asciiTheme="minorHAnsi" w:eastAsia="Microsoft JhengHei" w:hAnsiTheme="minorHAnsi" w:cstheme="minorHAnsi"/>
          <w:b/>
          <w:bCs/>
          <w:color w:val="00787A"/>
          <w:sz w:val="36"/>
          <w:szCs w:val="26"/>
        </w:rPr>
      </w:pPr>
      <w:bookmarkStart w:id="6" w:name="_Toc349720822"/>
      <w:bookmarkStart w:id="7" w:name="_Toc513644158"/>
      <w:r w:rsidRPr="00317BB8">
        <w:rPr>
          <w:rFonts w:asciiTheme="minorHAnsi" w:eastAsia="Microsoft JhengHei" w:hAnsiTheme="minorHAnsi" w:cstheme="minorHAnsi"/>
        </w:rPr>
        <w:br w:type="page"/>
      </w:r>
    </w:p>
    <w:p w14:paraId="0587935E" w14:textId="77777777" w:rsidR="00E90F97" w:rsidRPr="00317BB8" w:rsidRDefault="00D472C0" w:rsidP="00CF0788">
      <w:pPr>
        <w:pStyle w:val="Heading2"/>
        <w:rPr>
          <w:rFonts w:asciiTheme="minorHAnsi" w:eastAsia="Microsoft JhengHei" w:hAnsiTheme="minorHAnsi" w:cstheme="minorHAnsi"/>
        </w:rPr>
      </w:pPr>
      <w:bookmarkStart w:id="8" w:name="_Toc5885554"/>
      <w:bookmarkStart w:id="9" w:name="_Toc6404782"/>
      <w:bookmarkStart w:id="10" w:name="_Toc20406463"/>
      <w:bookmarkStart w:id="11" w:name="_Toc20406562"/>
      <w:bookmarkStart w:id="12" w:name="_Toc20406623"/>
      <w:bookmarkStart w:id="13" w:name="_Toc20407172"/>
      <w:bookmarkStart w:id="14" w:name="_Toc256000001"/>
      <w:bookmarkStart w:id="15" w:name="_Toc20746713"/>
      <w:bookmarkStart w:id="16" w:name="_Toc25845639"/>
      <w:r w:rsidRPr="00317BB8">
        <w:rPr>
          <w:rFonts w:asciiTheme="minorHAnsi" w:eastAsia="Microsoft JhengHei" w:hAnsiTheme="minorHAnsi" w:cstheme="minorHAnsi"/>
          <w:lang w:val="zh-HK"/>
        </w:rPr>
        <w:lastRenderedPageBreak/>
        <w:t>如何使用本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317BB8">
        <w:rPr>
          <w:rFonts w:asciiTheme="minorHAnsi" w:eastAsia="Microsoft JhengHei" w:hAnsiTheme="minorHAnsi" w:cstheme="minorHAnsi"/>
          <w:lang w:val="zh-HK"/>
        </w:rPr>
        <w:t>報告</w:t>
      </w:r>
      <w:bookmarkEnd w:id="14"/>
      <w:bookmarkEnd w:id="15"/>
      <w:bookmarkEnd w:id="16"/>
    </w:p>
    <w:p w14:paraId="573D738A" w14:textId="77777777" w:rsidR="005A51D6" w:rsidRPr="00317BB8" w:rsidRDefault="005A51D6" w:rsidP="0030525B">
      <w:pPr>
        <w:spacing w:line="276" w:lineRule="auto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本報告由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The Social Deck</w:t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為澳洲政府撰寫。文中的「我們」是指澳洲政府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6B865FC1" w14:textId="0972997A" w:rsidR="005A51D6" w:rsidRPr="00317BB8" w:rsidRDefault="005A51D6" w:rsidP="0030525B">
      <w:pPr>
        <w:spacing w:line="276" w:lineRule="auto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我們以簡單易讀的方式撰寫這份報告。</w:t>
      </w:r>
    </w:p>
    <w:p w14:paraId="30FA0B0A" w14:textId="12BBDCD6" w:rsidR="005A51D6" w:rsidRPr="00317BB8" w:rsidRDefault="005A51D6" w:rsidP="0030525B">
      <w:pPr>
        <w:spacing w:line="276" w:lineRule="auto"/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有些字眼使用了</w:t>
      </w:r>
      <w:r w:rsidRPr="00317BB8">
        <w:rPr>
          <w:rFonts w:asciiTheme="minorHAnsi" w:eastAsia="Microsoft JhengHei" w:hAnsiTheme="minorHAnsi" w:cstheme="minorHAnsi"/>
          <w:b/>
          <w:lang w:val="zh-HK" w:eastAsia="zh-TW"/>
        </w:rPr>
        <w:t>粗體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。</w:t>
      </w:r>
      <w:r w:rsidRPr="00317BB8">
        <w:rPr>
          <w:rFonts w:asciiTheme="minorHAnsi" w:eastAsia="Microsoft JhengHei" w:hAnsiTheme="minorHAnsi" w:cstheme="minorHAnsi"/>
          <w:lang w:val="zh-HK" w:eastAsia="zh-TW"/>
        </w:rPr>
        <w:br/>
      </w:r>
      <w:r w:rsidRPr="00317BB8">
        <w:rPr>
          <w:rFonts w:asciiTheme="minorHAnsi" w:eastAsia="Microsoft JhengHei" w:hAnsiTheme="minorHAnsi" w:cstheme="minorHAnsi"/>
          <w:lang w:val="zh-HK" w:eastAsia="zh-TW"/>
        </w:rPr>
        <w:t>我們會解釋這些字眼的意思。</w:t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這些字眼列在第</w:t>
      </w:r>
      <w:proofErr w:type="spellEnd"/>
      <w:r w:rsidR="0092510E">
        <w:rPr>
          <w:rFonts w:asciiTheme="minorHAnsi" w:eastAsia="Microsoft JhengHei" w:hAnsiTheme="minorHAnsi" w:cstheme="minorHAnsi"/>
          <w:lang w:val="zh-HK"/>
        </w:rPr>
        <w:fldChar w:fldCharType="begin"/>
      </w:r>
      <w:r w:rsidR="0092510E">
        <w:rPr>
          <w:rFonts w:asciiTheme="minorHAnsi" w:eastAsia="Microsoft JhengHei" w:hAnsiTheme="minorHAnsi" w:cstheme="minorHAnsi"/>
          <w:lang w:val="zh-HK"/>
        </w:rPr>
        <w:instrText xml:space="preserve"> PAGEREF _Ref26543967 \h </w:instrText>
      </w:r>
      <w:r w:rsidR="0092510E">
        <w:rPr>
          <w:rFonts w:asciiTheme="minorHAnsi" w:eastAsia="Microsoft JhengHei" w:hAnsiTheme="minorHAnsi" w:cstheme="minorHAnsi"/>
          <w:lang w:val="zh-HK"/>
        </w:rPr>
      </w:r>
      <w:r w:rsidR="0092510E">
        <w:rPr>
          <w:rFonts w:asciiTheme="minorHAnsi" w:eastAsia="Microsoft JhengHei" w:hAnsiTheme="minorHAnsi" w:cstheme="minorHAnsi"/>
          <w:lang w:val="zh-HK"/>
        </w:rPr>
        <w:fldChar w:fldCharType="separate"/>
      </w:r>
      <w:r w:rsidR="00F8083E">
        <w:rPr>
          <w:rFonts w:asciiTheme="minorHAnsi" w:eastAsia="Microsoft JhengHei" w:hAnsiTheme="minorHAnsi" w:cstheme="minorHAnsi"/>
          <w:noProof/>
          <w:lang w:val="zh-HK"/>
        </w:rPr>
        <w:t>13</w:t>
      </w:r>
      <w:r w:rsidR="0092510E">
        <w:rPr>
          <w:rFonts w:asciiTheme="minorHAnsi" w:eastAsia="Microsoft JhengHei" w:hAnsiTheme="minorHAnsi" w:cstheme="minorHAnsi"/>
          <w:lang w:val="zh-HK"/>
        </w:rPr>
        <w:fldChar w:fldCharType="end"/>
      </w:r>
      <w:r w:rsidRPr="00317BB8">
        <w:rPr>
          <w:rFonts w:asciiTheme="minorHAnsi" w:eastAsia="Microsoft JhengHei" w:hAnsiTheme="minorHAnsi" w:cstheme="minorHAnsi"/>
          <w:lang w:val="zh-HK"/>
        </w:rPr>
        <w:t>頁。</w:t>
      </w:r>
    </w:p>
    <w:p w14:paraId="03863BA1" w14:textId="0C769FA3" w:rsidR="005A51D6" w:rsidRPr="00317BB8" w:rsidRDefault="005A51D6" w:rsidP="0030525B">
      <w:pPr>
        <w:spacing w:line="276" w:lineRule="auto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這份易讀版報告是另一份報告的摘要。</w:t>
      </w:r>
    </w:p>
    <w:p w14:paraId="4FAA3D6B" w14:textId="77777777" w:rsidR="005A51D6" w:rsidRPr="00317BB8" w:rsidRDefault="005A51D6" w:rsidP="0030525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您可以在我們的網址上</w:t>
      </w:r>
      <w:proofErr w:type="spellEnd"/>
      <w:r w:rsidRPr="00317BB8">
        <w:rPr>
          <w:rFonts w:asciiTheme="minorHAnsi" w:eastAsia="Microsoft JhengHei" w:hAnsiTheme="minorHAnsi" w:cstheme="minorHAnsi"/>
        </w:rPr>
        <w:fldChar w:fldCharType="begin"/>
      </w:r>
      <w:r w:rsidRPr="00317BB8">
        <w:rPr>
          <w:rFonts w:asciiTheme="minorHAnsi" w:eastAsia="Microsoft JhengHei" w:hAnsiTheme="minorHAnsi" w:cstheme="minorHAnsi"/>
          <w:lang w:val="zh-HK"/>
        </w:rPr>
        <w:instrText xml:space="preserve"> HYPERLINK "http://www.engage.dss.gov.au/a-new-national-disability-strategy-for-beyond-2020/" </w:instrText>
      </w:r>
      <w:r w:rsidRPr="00317BB8">
        <w:rPr>
          <w:rFonts w:asciiTheme="minorHAnsi" w:eastAsia="Microsoft JhengHei" w:hAnsiTheme="minorHAnsi" w:cstheme="minorHAnsi"/>
        </w:rPr>
        <w:fldChar w:fldCharType="separate"/>
      </w:r>
      <w:r w:rsidRPr="00317BB8">
        <w:rPr>
          <w:rStyle w:val="Hyperlink"/>
          <w:rFonts w:asciiTheme="minorHAnsi" w:eastAsia="Microsoft JhengHei" w:hAnsiTheme="minorHAnsi" w:cstheme="minorHAnsi"/>
          <w:lang w:val="zh-HK"/>
        </w:rPr>
        <w:t>www.engage.dss.gov.au/a-new-national-disability-strategy-for-beyond-2020</w:t>
      </w:r>
      <w:r w:rsidRPr="00317BB8">
        <w:rPr>
          <w:rFonts w:asciiTheme="minorHAnsi" w:eastAsia="Microsoft JhengHei" w:hAnsiTheme="minorHAnsi" w:cstheme="minorHAnsi"/>
        </w:rPr>
        <w:fldChar w:fldCharType="end"/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找到另一份報告</w:t>
      </w:r>
      <w:proofErr w:type="spellEnd"/>
    </w:p>
    <w:p w14:paraId="510318F9" w14:textId="77777777" w:rsidR="005A51D6" w:rsidRPr="00317BB8" w:rsidRDefault="005A51D6" w:rsidP="0030525B">
      <w:pPr>
        <w:spacing w:line="276" w:lineRule="auto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您可以在他人的幫助下閱讀此報告。</w:t>
      </w:r>
    </w:p>
    <w:p w14:paraId="7EE1DFE5" w14:textId="77777777" w:rsidR="005A51D6" w:rsidRPr="00317BB8" w:rsidRDefault="005A51D6" w:rsidP="0030525B">
      <w:pPr>
        <w:spacing w:line="276" w:lineRule="auto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朋友、家人或者支持人員可以幫助您。</w:t>
      </w:r>
    </w:p>
    <w:p w14:paraId="41289031" w14:textId="77777777" w:rsidR="003E6D6A" w:rsidRPr="00317BB8" w:rsidRDefault="003E6D6A" w:rsidP="003E6D6A">
      <w:pPr>
        <w:rPr>
          <w:rFonts w:asciiTheme="minorHAnsi" w:eastAsia="Microsoft JhengHei" w:hAnsiTheme="minorHAnsi" w:cstheme="minorHAnsi"/>
          <w:lang w:val="zh-HK" w:eastAsia="zh-TW"/>
        </w:rPr>
      </w:pPr>
      <w:bookmarkStart w:id="17" w:name="_Toc256000002"/>
      <w:bookmarkStart w:id="18" w:name="_Toc349720823"/>
      <w:bookmarkStart w:id="19" w:name="_Toc513644159"/>
      <w:bookmarkStart w:id="20" w:name="_Toc5885555"/>
      <w:bookmarkStart w:id="21" w:name="_Toc6404783"/>
      <w:bookmarkStart w:id="22" w:name="_Toc20406464"/>
      <w:bookmarkStart w:id="23" w:name="_Toc20406563"/>
      <w:bookmarkStart w:id="24" w:name="_Toc20406624"/>
      <w:bookmarkStart w:id="25" w:name="_Toc20407173"/>
      <w:bookmarkStart w:id="26" w:name="_Toc20746714"/>
      <w:bookmarkStart w:id="27" w:name="_Toc513644160"/>
      <w:r w:rsidRPr="00317BB8">
        <w:rPr>
          <w:rFonts w:asciiTheme="minorHAnsi" w:eastAsia="Microsoft JhengHei" w:hAnsiTheme="minorHAnsi" w:cstheme="minorHAnsi"/>
          <w:lang w:val="zh-HK" w:eastAsia="zh-TW"/>
        </w:rPr>
        <w:br w:type="page"/>
      </w:r>
    </w:p>
    <w:p w14:paraId="4C30799F" w14:textId="77777777" w:rsidR="004B06E5" w:rsidRPr="00317BB8" w:rsidRDefault="00D472C0" w:rsidP="003E6D6A">
      <w:pPr>
        <w:pStyle w:val="Heading2"/>
        <w:rPr>
          <w:rFonts w:asciiTheme="minorHAnsi" w:eastAsia="Microsoft JhengHei" w:hAnsiTheme="minorHAnsi" w:cstheme="minorHAnsi"/>
          <w:noProof/>
          <w:lang w:eastAsia="zh-TW"/>
        </w:rPr>
      </w:pPr>
      <w:bookmarkStart w:id="28" w:name="_Toc25845640"/>
      <w:r w:rsidRPr="00317BB8">
        <w:rPr>
          <w:rFonts w:asciiTheme="minorHAnsi" w:eastAsia="Microsoft JhengHei" w:hAnsiTheme="minorHAnsi" w:cstheme="minorHAnsi"/>
          <w:lang w:val="zh-HK" w:eastAsia="zh-TW"/>
        </w:rPr>
        <w:lastRenderedPageBreak/>
        <w:t>報告的內容包括什麽？</w:t>
      </w:r>
      <w:bookmarkStart w:id="29" w:name="_Toc6404784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8"/>
      <w:r w:rsidRPr="00317BB8">
        <w:rPr>
          <w:rFonts w:asciiTheme="minorHAnsi" w:eastAsia="Microsoft JhengHei" w:hAnsiTheme="minorHAnsi" w:cstheme="minorHAnsi"/>
        </w:rPr>
        <w:fldChar w:fldCharType="begin"/>
      </w:r>
      <w:r w:rsidRPr="00317BB8">
        <w:rPr>
          <w:rFonts w:asciiTheme="minorHAnsi" w:eastAsia="Microsoft JhengHei" w:hAnsiTheme="minorHAnsi" w:cstheme="minorHAnsi"/>
          <w:lang w:val="zh-HK" w:eastAsia="zh-TW"/>
        </w:rPr>
        <w:instrText xml:space="preserve"> TOC \h \z \u \t "Heading 2,1" </w:instrText>
      </w:r>
      <w:r w:rsidRPr="00317BB8">
        <w:rPr>
          <w:rFonts w:asciiTheme="minorHAnsi" w:eastAsia="Microsoft JhengHei" w:hAnsiTheme="minorHAnsi" w:cstheme="minorHAnsi"/>
        </w:rPr>
        <w:fldChar w:fldCharType="separate"/>
      </w:r>
    </w:p>
    <w:p w14:paraId="7AB6B016" w14:textId="7F2C2CB1" w:rsidR="004B06E5" w:rsidRPr="00317BB8" w:rsidRDefault="00F72C18">
      <w:pPr>
        <w:pStyle w:val="TOC1"/>
        <w:rPr>
          <w:rFonts w:asciiTheme="minorHAnsi" w:eastAsia="Microsoft JhengHei" w:hAnsiTheme="minorHAnsi" w:cstheme="minorHAnsi"/>
          <w:noProof/>
          <w:sz w:val="22"/>
          <w:lang w:val="en-US"/>
        </w:rPr>
      </w:pPr>
      <w:hyperlink w:anchor="_Toc25845641" w:history="1"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什麽是國家殘障保險計劃（</w:t>
        </w:r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National Disability Strategy</w:t>
        </w:r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）？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tab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begin"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instrText xml:space="preserve"> PAGEREF _Toc25845641 \h </w:instrTex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separate"/>
        </w:r>
        <w:r w:rsidR="00F8083E">
          <w:rPr>
            <w:rFonts w:asciiTheme="minorHAnsi" w:eastAsia="Microsoft JhengHei" w:hAnsiTheme="minorHAnsi" w:cstheme="minorHAnsi"/>
            <w:noProof/>
            <w:webHidden/>
          </w:rPr>
          <w:t>4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end"/>
        </w:r>
      </w:hyperlink>
    </w:p>
    <w:p w14:paraId="4D8E2857" w14:textId="79B20211" w:rsidR="004B06E5" w:rsidRPr="00317BB8" w:rsidRDefault="00F72C18">
      <w:pPr>
        <w:pStyle w:val="TOC1"/>
        <w:rPr>
          <w:rFonts w:asciiTheme="minorHAnsi" w:eastAsia="Microsoft JhengHei" w:hAnsiTheme="minorHAnsi" w:cstheme="minorHAnsi"/>
          <w:noProof/>
          <w:sz w:val="22"/>
          <w:lang w:val="en-US"/>
        </w:rPr>
      </w:pPr>
      <w:hyperlink w:anchor="_Toc25845642" w:history="1"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一項全新的國家殘障人士計劃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tab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begin"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instrText xml:space="preserve"> PAGEREF _Toc25845642 \h </w:instrTex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separate"/>
        </w:r>
        <w:r w:rsidR="00F8083E">
          <w:rPr>
            <w:rFonts w:asciiTheme="minorHAnsi" w:eastAsia="Microsoft JhengHei" w:hAnsiTheme="minorHAnsi" w:cstheme="minorHAnsi"/>
            <w:noProof/>
            <w:webHidden/>
          </w:rPr>
          <w:t>5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end"/>
        </w:r>
      </w:hyperlink>
    </w:p>
    <w:p w14:paraId="61AE5E41" w14:textId="39277CC1" w:rsidR="004B06E5" w:rsidRPr="00317BB8" w:rsidRDefault="00F72C18">
      <w:pPr>
        <w:pStyle w:val="TOC1"/>
        <w:rPr>
          <w:rFonts w:asciiTheme="minorHAnsi" w:eastAsia="Microsoft JhengHei" w:hAnsiTheme="minorHAnsi" w:cstheme="minorHAnsi"/>
          <w:noProof/>
          <w:sz w:val="22"/>
          <w:lang w:val="en-US"/>
        </w:rPr>
      </w:pPr>
      <w:hyperlink w:anchor="_Toc25845643" w:history="1"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與社區居民傾談本計劃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tab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begin"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instrText xml:space="preserve"> PAGEREF _Toc25845643 \h </w:instrTex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separate"/>
        </w:r>
        <w:r w:rsidR="00F8083E">
          <w:rPr>
            <w:rFonts w:asciiTheme="minorHAnsi" w:eastAsia="Microsoft JhengHei" w:hAnsiTheme="minorHAnsi" w:cstheme="minorHAnsi"/>
            <w:noProof/>
            <w:webHidden/>
          </w:rPr>
          <w:t>6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end"/>
        </w:r>
      </w:hyperlink>
    </w:p>
    <w:p w14:paraId="7962DCD8" w14:textId="4E27D8A1" w:rsidR="004B06E5" w:rsidRPr="00317BB8" w:rsidRDefault="00F72C18">
      <w:pPr>
        <w:pStyle w:val="TOC1"/>
        <w:rPr>
          <w:rFonts w:asciiTheme="minorHAnsi" w:eastAsia="Microsoft JhengHei" w:hAnsiTheme="minorHAnsi" w:cstheme="minorHAnsi"/>
          <w:noProof/>
          <w:sz w:val="22"/>
          <w:lang w:val="en-US"/>
        </w:rPr>
      </w:pPr>
      <w:hyperlink w:anchor="_Toc25845644" w:history="1"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社區居民的心聲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tab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begin"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instrText xml:space="preserve"> PAGEREF _Toc25845644 \h </w:instrTex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separate"/>
        </w:r>
        <w:r w:rsidR="00F8083E">
          <w:rPr>
            <w:rFonts w:asciiTheme="minorHAnsi" w:eastAsia="Microsoft JhengHei" w:hAnsiTheme="minorHAnsi" w:cstheme="minorHAnsi"/>
            <w:noProof/>
            <w:webHidden/>
          </w:rPr>
          <w:t>7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end"/>
        </w:r>
      </w:hyperlink>
    </w:p>
    <w:p w14:paraId="60BF46A0" w14:textId="512B1BBB" w:rsidR="004B06E5" w:rsidRPr="00317BB8" w:rsidRDefault="00F72C18">
      <w:pPr>
        <w:pStyle w:val="TOC1"/>
        <w:rPr>
          <w:rFonts w:asciiTheme="minorHAnsi" w:eastAsia="Microsoft JhengHei" w:hAnsiTheme="minorHAnsi" w:cstheme="minorHAnsi"/>
          <w:noProof/>
          <w:sz w:val="22"/>
          <w:lang w:val="en-US"/>
        </w:rPr>
      </w:pPr>
      <w:hyperlink w:anchor="_Toc25845645" w:history="1"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我們對新計劃的期望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tab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begin"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instrText xml:space="preserve"> PAGEREF _Toc25845645 \h </w:instrTex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separate"/>
        </w:r>
        <w:r w:rsidR="00F8083E">
          <w:rPr>
            <w:rFonts w:asciiTheme="minorHAnsi" w:eastAsia="Microsoft JhengHei" w:hAnsiTheme="minorHAnsi" w:cstheme="minorHAnsi"/>
            <w:noProof/>
            <w:webHidden/>
          </w:rPr>
          <w:t>11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end"/>
        </w:r>
      </w:hyperlink>
    </w:p>
    <w:p w14:paraId="25054137" w14:textId="212361BD" w:rsidR="004B06E5" w:rsidRPr="00317BB8" w:rsidRDefault="00F72C18">
      <w:pPr>
        <w:pStyle w:val="TOC1"/>
        <w:rPr>
          <w:rFonts w:asciiTheme="minorHAnsi" w:eastAsia="Microsoft JhengHei" w:hAnsiTheme="minorHAnsi" w:cstheme="minorHAnsi"/>
          <w:noProof/>
          <w:sz w:val="22"/>
          <w:lang w:val="en-US"/>
        </w:rPr>
      </w:pPr>
      <w:hyperlink w:anchor="_Toc25845646" w:history="1"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後來會發生甚麼事？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tab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begin"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instrText xml:space="preserve"> PAGEREF _Toc25845646 \h </w:instrTex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separate"/>
        </w:r>
        <w:r w:rsidR="00F8083E">
          <w:rPr>
            <w:rFonts w:asciiTheme="minorHAnsi" w:eastAsia="Microsoft JhengHei" w:hAnsiTheme="minorHAnsi" w:cstheme="minorHAnsi"/>
            <w:noProof/>
            <w:webHidden/>
          </w:rPr>
          <w:t>12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end"/>
        </w:r>
      </w:hyperlink>
    </w:p>
    <w:p w14:paraId="55A3B3B2" w14:textId="0CE7B05C" w:rsidR="004B06E5" w:rsidRPr="00317BB8" w:rsidRDefault="00F72C18">
      <w:pPr>
        <w:pStyle w:val="TOC1"/>
        <w:rPr>
          <w:rFonts w:asciiTheme="minorHAnsi" w:eastAsia="Microsoft JhengHei" w:hAnsiTheme="minorHAnsi" w:cstheme="minorHAnsi"/>
          <w:noProof/>
          <w:sz w:val="22"/>
          <w:lang w:val="en-US"/>
        </w:rPr>
      </w:pPr>
      <w:hyperlink w:anchor="_Toc25845647" w:history="1"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詞彙表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tab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begin"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instrText xml:space="preserve"> PAGEREF _Toc25845647 \h </w:instrTex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separate"/>
        </w:r>
        <w:r w:rsidR="00F8083E">
          <w:rPr>
            <w:rFonts w:asciiTheme="minorHAnsi" w:eastAsia="Microsoft JhengHei" w:hAnsiTheme="minorHAnsi" w:cstheme="minorHAnsi"/>
            <w:noProof/>
            <w:webHidden/>
          </w:rPr>
          <w:t>13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end"/>
        </w:r>
      </w:hyperlink>
    </w:p>
    <w:p w14:paraId="04318FE8" w14:textId="39438C56" w:rsidR="004B06E5" w:rsidRPr="00317BB8" w:rsidRDefault="00F72C18">
      <w:pPr>
        <w:pStyle w:val="TOC1"/>
        <w:rPr>
          <w:rFonts w:asciiTheme="minorHAnsi" w:eastAsia="Microsoft JhengHei" w:hAnsiTheme="minorHAnsi" w:cstheme="minorHAnsi"/>
          <w:noProof/>
          <w:sz w:val="22"/>
          <w:lang w:val="en-US"/>
        </w:rPr>
      </w:pPr>
      <w:hyperlink w:anchor="_Toc25845648" w:history="1">
        <w:r w:rsidR="004B06E5" w:rsidRPr="00317BB8">
          <w:rPr>
            <w:rStyle w:val="Hyperlink"/>
            <w:rFonts w:asciiTheme="minorHAnsi" w:eastAsia="Microsoft JhengHei" w:hAnsiTheme="minorHAnsi" w:cstheme="minorHAnsi"/>
            <w:noProof/>
            <w:lang w:val="zh-HK"/>
          </w:rPr>
          <w:t>絡我們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tab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begin"/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instrText xml:space="preserve"> PAGEREF _Toc25845648 \h </w:instrTex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separate"/>
        </w:r>
        <w:r w:rsidR="00F8083E">
          <w:rPr>
            <w:rFonts w:asciiTheme="minorHAnsi" w:eastAsia="Microsoft JhengHei" w:hAnsiTheme="minorHAnsi" w:cstheme="minorHAnsi"/>
            <w:noProof/>
            <w:webHidden/>
          </w:rPr>
          <w:t>15</w:t>
        </w:r>
        <w:r w:rsidR="004B06E5" w:rsidRPr="00317BB8">
          <w:rPr>
            <w:rFonts w:asciiTheme="minorHAnsi" w:eastAsia="Microsoft JhengHei" w:hAnsiTheme="minorHAnsi" w:cstheme="minorHAnsi"/>
            <w:noProof/>
            <w:webHidden/>
          </w:rPr>
          <w:fldChar w:fldCharType="end"/>
        </w:r>
      </w:hyperlink>
    </w:p>
    <w:p w14:paraId="7C6A5B65" w14:textId="77777777" w:rsidR="0018157C" w:rsidRPr="00317BB8" w:rsidRDefault="00D472C0" w:rsidP="003E6D6A">
      <w:pPr>
        <w:spacing w:line="840" w:lineRule="auto"/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</w:rPr>
        <w:fldChar w:fldCharType="end"/>
      </w:r>
      <w:r w:rsidRPr="00317BB8">
        <w:rPr>
          <w:rFonts w:asciiTheme="minorHAnsi" w:eastAsia="Microsoft JhengHei" w:hAnsiTheme="minorHAnsi" w:cstheme="minorHAnsi"/>
          <w:b/>
          <w:bCs/>
        </w:rPr>
        <w:br w:type="page"/>
      </w:r>
    </w:p>
    <w:p w14:paraId="174120AA" w14:textId="77777777" w:rsidR="003D539A" w:rsidRPr="00317BB8" w:rsidRDefault="00D472C0" w:rsidP="00DB0295">
      <w:pPr>
        <w:pStyle w:val="Heading2"/>
        <w:rPr>
          <w:rFonts w:asciiTheme="minorHAnsi" w:eastAsia="Microsoft JhengHei" w:hAnsiTheme="minorHAnsi" w:cstheme="minorHAnsi"/>
          <w:sz w:val="34"/>
          <w:szCs w:val="34"/>
        </w:rPr>
      </w:pPr>
      <w:bookmarkStart w:id="30" w:name="_Toc20746715"/>
      <w:bookmarkStart w:id="31" w:name="_Toc25845641"/>
      <w:r w:rsidRPr="00317BB8">
        <w:rPr>
          <w:rFonts w:asciiTheme="minorHAnsi" w:eastAsia="Microsoft JhengHei" w:hAnsiTheme="minorHAnsi" w:cstheme="minorHAnsi"/>
          <w:sz w:val="34"/>
          <w:szCs w:val="34"/>
          <w:lang w:val="zh-HK"/>
        </w:rPr>
        <w:lastRenderedPageBreak/>
        <w:t>什麽是國家殘障保險計劃（</w:t>
      </w:r>
      <w:r w:rsidRPr="00317BB8">
        <w:rPr>
          <w:rFonts w:asciiTheme="minorHAnsi" w:eastAsia="Microsoft JhengHei" w:hAnsiTheme="minorHAnsi" w:cstheme="minorHAnsi"/>
          <w:sz w:val="34"/>
          <w:szCs w:val="34"/>
          <w:lang w:val="zh-HK"/>
        </w:rPr>
        <w:t>National Disability Strategy</w:t>
      </w:r>
      <w:r w:rsidRPr="00317BB8">
        <w:rPr>
          <w:rFonts w:asciiTheme="minorHAnsi" w:eastAsia="Microsoft JhengHei" w:hAnsiTheme="minorHAnsi" w:cstheme="minorHAnsi"/>
          <w:sz w:val="34"/>
          <w:szCs w:val="34"/>
          <w:lang w:val="zh-HK"/>
        </w:rPr>
        <w:t>）</w:t>
      </w:r>
      <w:bookmarkEnd w:id="27"/>
      <w:r w:rsidRPr="00317BB8">
        <w:rPr>
          <w:rFonts w:asciiTheme="minorHAnsi" w:eastAsia="Microsoft JhengHei" w:hAnsiTheme="minorHAnsi" w:cstheme="minorHAnsi"/>
          <w:sz w:val="34"/>
          <w:szCs w:val="34"/>
          <w:lang w:val="zh-HK"/>
        </w:rPr>
        <w:t>？</w:t>
      </w:r>
      <w:bookmarkEnd w:id="29"/>
      <w:bookmarkEnd w:id="30"/>
      <w:bookmarkEnd w:id="31"/>
    </w:p>
    <w:p w14:paraId="7C265519" w14:textId="19B6AA09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i/>
          <w:lang w:val="zh-HK" w:eastAsia="zh-TW"/>
        </w:rPr>
        <w:t>2010-2020</w:t>
      </w:r>
      <w:r w:rsidRPr="00317BB8">
        <w:rPr>
          <w:rFonts w:asciiTheme="minorHAnsi" w:eastAsia="Microsoft JhengHei" w:hAnsiTheme="minorHAnsi" w:cstheme="minorHAnsi"/>
          <w:i/>
          <w:lang w:val="zh-HK" w:eastAsia="zh-TW"/>
        </w:rPr>
        <w:t>年度國家殘障保險計劃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旨在幫助殘障人士改善生活質量。</w:t>
      </w:r>
    </w:p>
    <w:p w14:paraId="659B883B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spacing w:val="-2"/>
          <w:lang w:eastAsia="zh-TW"/>
        </w:rPr>
      </w:pPr>
      <w:r w:rsidRPr="00317BB8">
        <w:rPr>
          <w:rFonts w:asciiTheme="minorHAnsi" w:eastAsia="Microsoft JhengHei" w:hAnsiTheme="minorHAnsi" w:cstheme="minorHAnsi"/>
          <w:spacing w:val="-2"/>
          <w:lang w:val="zh-HK" w:eastAsia="zh-TW"/>
        </w:rPr>
        <w:t>在本文中我們將其稱為「計劃」。</w:t>
      </w:r>
    </w:p>
    <w:p w14:paraId="1AC62BDC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本計劃闡述了我們如何能讓澳洲變得更加：</w:t>
      </w:r>
    </w:p>
    <w:p w14:paraId="3F8D4407" w14:textId="77777777" w:rsidR="005A51D6" w:rsidRPr="00317BB8" w:rsidRDefault="005A51D6" w:rsidP="004D4640">
      <w:pPr>
        <w:pStyle w:val="ListParagraph"/>
        <w:numPr>
          <w:ilvl w:val="0"/>
          <w:numId w:val="8"/>
        </w:numPr>
        <w:spacing w:before="120" w:after="120"/>
        <w:rPr>
          <w:rStyle w:val="Strong"/>
          <w:rFonts w:asciiTheme="minorHAnsi" w:eastAsia="Microsoft JhengHei" w:hAnsiTheme="minorHAnsi" w:cstheme="minorHAnsi"/>
        </w:rPr>
      </w:pPr>
      <w:proofErr w:type="spellStart"/>
      <w:r w:rsidRPr="00317BB8">
        <w:rPr>
          <w:rStyle w:val="Strong"/>
          <w:rFonts w:asciiTheme="minorHAnsi" w:eastAsia="Microsoft JhengHei" w:hAnsiTheme="minorHAnsi" w:cstheme="minorHAnsi"/>
          <w:lang w:val="zh-HK"/>
        </w:rPr>
        <w:t>包容</w:t>
      </w:r>
      <w:proofErr w:type="spellEnd"/>
    </w:p>
    <w:p w14:paraId="2977A7B9" w14:textId="77777777" w:rsidR="005A51D6" w:rsidRPr="00317BB8" w:rsidRDefault="005A51D6" w:rsidP="004D4640">
      <w:pPr>
        <w:pStyle w:val="ListParagraph"/>
        <w:numPr>
          <w:ilvl w:val="0"/>
          <w:numId w:val="8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Style w:val="Strong"/>
          <w:rFonts w:asciiTheme="minorHAnsi" w:eastAsia="Microsoft JhengHei" w:hAnsiTheme="minorHAnsi" w:cstheme="minorHAnsi"/>
          <w:lang w:val="zh-HK"/>
        </w:rPr>
        <w:t>暢通無阻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6E6A1C40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如果有足夠包容度，那麽人人都能參與其中。</w:t>
      </w:r>
    </w:p>
    <w:p w14:paraId="77CABE5B" w14:textId="77777777" w:rsidR="005A51D6" w:rsidRPr="00317BB8" w:rsidRDefault="005A51D6" w:rsidP="004D4640">
      <w:pPr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如果所有場所都暢通無阻，那麽人人都可以使用。</w:t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這些場所可能包括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：</w:t>
      </w:r>
    </w:p>
    <w:p w14:paraId="37F593AF" w14:textId="3DD6DA2D" w:rsidR="005A51D6" w:rsidRPr="00317BB8" w:rsidRDefault="005A51D6" w:rsidP="004D4640">
      <w:pPr>
        <w:pStyle w:val="ListParagraph"/>
        <w:spacing w:before="120" w:after="12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某個地方或某棟建築物</w:t>
      </w:r>
    </w:p>
    <w:p w14:paraId="632F6655" w14:textId="767CBF65" w:rsidR="005A51D6" w:rsidRPr="00317BB8" w:rsidRDefault="005A51D6" w:rsidP="004D4640">
      <w:pPr>
        <w:pStyle w:val="ListParagraph"/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交通設施</w:t>
      </w:r>
      <w:proofErr w:type="spellEnd"/>
    </w:p>
    <w:p w14:paraId="2C75A8D7" w14:textId="1D116153" w:rsidR="005A51D6" w:rsidRPr="00317BB8" w:rsidRDefault="005A51D6" w:rsidP="004D4640">
      <w:pPr>
        <w:pStyle w:val="ListParagraph"/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服務</w:t>
      </w:r>
      <w:proofErr w:type="spellEnd"/>
    </w:p>
    <w:p w14:paraId="38DB1167" w14:textId="3ECF5F6E" w:rsidR="005A51D6" w:rsidRPr="00317BB8" w:rsidRDefault="005A51D6" w:rsidP="004D4640">
      <w:pPr>
        <w:pStyle w:val="ListParagraph"/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資訊</w:t>
      </w:r>
      <w:proofErr w:type="spellEnd"/>
    </w:p>
    <w:p w14:paraId="47377954" w14:textId="77777777" w:rsidR="005A51D6" w:rsidRPr="00317BB8" w:rsidRDefault="005A51D6" w:rsidP="004D4640">
      <w:pPr>
        <w:pStyle w:val="ListParagraph"/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網站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36366E59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本計劃闡述了殘障人士應該：</w:t>
      </w:r>
    </w:p>
    <w:p w14:paraId="61341636" w14:textId="0FA5E381" w:rsidR="005A51D6" w:rsidRPr="00317BB8" w:rsidRDefault="005A51D6" w:rsidP="004D4640">
      <w:pPr>
        <w:pStyle w:val="ListParagraph"/>
        <w:numPr>
          <w:ilvl w:val="0"/>
          <w:numId w:val="10"/>
        </w:numPr>
        <w:spacing w:before="120" w:after="12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如其他人士一樣接受同等對待</w:t>
      </w:r>
    </w:p>
    <w:p w14:paraId="2644F334" w14:textId="77777777" w:rsidR="005A51D6" w:rsidRPr="00317BB8" w:rsidRDefault="005A51D6" w:rsidP="004D4640">
      <w:pPr>
        <w:pStyle w:val="ListParagraph"/>
        <w:numPr>
          <w:ilvl w:val="0"/>
          <w:numId w:val="10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被社區群體包容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3E32E6B6" w14:textId="77777777" w:rsidR="005A51D6" w:rsidRPr="00317BB8" w:rsidRDefault="005A51D6" w:rsidP="004D4640">
      <w:p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lastRenderedPageBreak/>
        <w:t>本計劃的製定是基於</w:t>
      </w:r>
      <w:r w:rsidRPr="00317BB8">
        <w:rPr>
          <w:rFonts w:asciiTheme="minorHAnsi" w:eastAsia="Microsoft JhengHei" w:hAnsiTheme="minorHAnsi" w:cstheme="minorHAnsi"/>
          <w:i/>
          <w:lang w:val="zh-HK"/>
        </w:rPr>
        <w:t>《聯合國身心障礙者權利公約</w:t>
      </w:r>
      <w:proofErr w:type="spellEnd"/>
      <w:r w:rsidRPr="00317BB8">
        <w:rPr>
          <w:rFonts w:asciiTheme="minorHAnsi" w:eastAsia="Microsoft JhengHei" w:hAnsiTheme="minorHAnsi" w:cstheme="minorHAnsi"/>
          <w:i/>
          <w:lang w:val="zh-HK"/>
        </w:rPr>
        <w:t>》</w:t>
      </w:r>
      <w:r w:rsidRPr="00317BB8">
        <w:rPr>
          <w:rFonts w:asciiTheme="minorHAnsi" w:eastAsia="Microsoft JhengHei" w:hAnsiTheme="minorHAnsi" w:cstheme="minorHAnsi"/>
          <w:lang w:val="zh-HK"/>
        </w:rPr>
        <w:t>（</w:t>
      </w:r>
      <w:r w:rsidRPr="00317BB8">
        <w:rPr>
          <w:rFonts w:asciiTheme="minorHAnsi" w:eastAsia="Microsoft JhengHei" w:hAnsiTheme="minorHAnsi" w:cstheme="minorHAnsi"/>
          <w:lang w:val="zh-HK"/>
        </w:rPr>
        <w:t>United Nations Convention on the Rights of Persons with Disabilities</w:t>
      </w:r>
      <w:r w:rsidRPr="00317BB8">
        <w:rPr>
          <w:rFonts w:asciiTheme="minorHAnsi" w:eastAsia="Microsoft JhengHei" w:hAnsiTheme="minorHAnsi" w:cstheme="minorHAnsi"/>
          <w:lang w:val="zh-HK"/>
        </w:rPr>
        <w:t>，</w:t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簡稱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UN Convention</w:t>
      </w:r>
      <w:r w:rsidRPr="00317BB8">
        <w:rPr>
          <w:rFonts w:asciiTheme="minorHAnsi" w:eastAsia="Microsoft JhengHei" w:hAnsiTheme="minorHAnsi" w:cstheme="minorHAnsi"/>
          <w:lang w:val="zh-HK"/>
        </w:rPr>
        <w:t>）</w:t>
      </w:r>
      <w:proofErr w:type="spellStart"/>
      <w:r w:rsidRPr="00317BB8">
        <w:rPr>
          <w:rFonts w:asciiTheme="minorHAnsi" w:eastAsia="Microsoft JhengHei" w:hAnsiTheme="minorHAnsi" w:cstheme="minorHAnsi"/>
          <w:i/>
          <w:lang w:val="zh-HK"/>
        </w:rPr>
        <w:t>中的理念</w:t>
      </w:r>
      <w:proofErr w:type="spellEnd"/>
      <w:r w:rsidRPr="00317BB8">
        <w:rPr>
          <w:rFonts w:asciiTheme="minorHAnsi" w:eastAsia="Microsoft JhengHei" w:hAnsiTheme="minorHAnsi" w:cstheme="minorHAnsi"/>
          <w:i/>
          <w:lang w:val="zh-HK"/>
        </w:rPr>
        <w:t>。</w:t>
      </w:r>
    </w:p>
    <w:p w14:paraId="41C99F45" w14:textId="6A15833C" w:rsidR="005A51D6" w:rsidRPr="00317BB8" w:rsidRDefault="005A51D6" w:rsidP="004D4640">
      <w:pPr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UN Convention</w:t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是一項國際協定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6EEFFB05" w14:textId="77777777" w:rsidR="005A51D6" w:rsidRPr="00317BB8" w:rsidRDefault="005A51D6" w:rsidP="004D4640">
      <w:p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於世界各地均適用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077DF0AC" w14:textId="77777777" w:rsidR="005A51D6" w:rsidRPr="00317BB8" w:rsidRDefault="005A51D6" w:rsidP="004D4640">
      <w:pPr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UN Convention</w:t>
      </w:r>
      <w:r w:rsidRPr="00317BB8">
        <w:rPr>
          <w:rFonts w:asciiTheme="minorHAnsi" w:eastAsia="Microsoft JhengHei" w:hAnsiTheme="minorHAnsi" w:cstheme="minorHAnsi"/>
          <w:lang w:val="zh-HK"/>
        </w:rPr>
        <w:t>規定了殘障人士的權益。</w:t>
      </w:r>
    </w:p>
    <w:p w14:paraId="5F640CF9" w14:textId="1AEF4580" w:rsidR="003D539A" w:rsidRPr="00902C60" w:rsidRDefault="005A51D6" w:rsidP="004D4640">
      <w:p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闡述了殘障人士應該如何接受平等對待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1C528F11" w14:textId="77777777" w:rsidR="004E4B0B" w:rsidRPr="00317BB8" w:rsidRDefault="00D472C0" w:rsidP="004E4B0B">
      <w:pPr>
        <w:pStyle w:val="Heading2"/>
        <w:rPr>
          <w:rFonts w:asciiTheme="minorHAnsi" w:eastAsia="Microsoft JhengHei" w:hAnsiTheme="minorHAnsi" w:cstheme="minorHAnsi"/>
          <w:lang w:eastAsia="zh-TW"/>
        </w:rPr>
      </w:pPr>
      <w:bookmarkStart w:id="32" w:name="_Toc6404785"/>
      <w:bookmarkStart w:id="33" w:name="_Toc20746716"/>
      <w:bookmarkStart w:id="34" w:name="_Toc25845642"/>
      <w:bookmarkStart w:id="35" w:name="_Toc496283183"/>
      <w:r w:rsidRPr="00317BB8">
        <w:rPr>
          <w:rFonts w:asciiTheme="minorHAnsi" w:eastAsia="Microsoft JhengHei" w:hAnsiTheme="minorHAnsi" w:cstheme="minorHAnsi"/>
          <w:lang w:val="zh-HK" w:eastAsia="zh-TW"/>
        </w:rPr>
        <w:t>一項全新的國家殘障人士計劃</w:t>
      </w:r>
      <w:bookmarkEnd w:id="32"/>
      <w:bookmarkEnd w:id="33"/>
      <w:bookmarkEnd w:id="34"/>
    </w:p>
    <w:p w14:paraId="117795D5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本計劃將於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2020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年停止使用。</w:t>
      </w:r>
    </w:p>
    <w:p w14:paraId="33BBC4E0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澳洲境內各個政府正通力合作務求創造出新計劃。</w:t>
      </w:r>
    </w:p>
    <w:p w14:paraId="4B8E31BA" w14:textId="792904E9" w:rsidR="001953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我們希望了解公眾的哪些想法應包括在新計劃裏。</w:t>
      </w:r>
    </w:p>
    <w:p w14:paraId="6EA1421C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我們通過以下方式採集公眾想法：</w:t>
      </w:r>
    </w:p>
    <w:p w14:paraId="3B721C4D" w14:textId="77777777" w:rsidR="005A51D6" w:rsidRPr="00317BB8" w:rsidRDefault="005A51D6" w:rsidP="004D4640">
      <w:pPr>
        <w:pStyle w:val="ListParagraph"/>
        <w:numPr>
          <w:ilvl w:val="0"/>
          <w:numId w:val="23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問卷調查</w:t>
      </w:r>
      <w:proofErr w:type="spellEnd"/>
    </w:p>
    <w:p w14:paraId="23B49C67" w14:textId="77777777" w:rsidR="005A51D6" w:rsidRPr="00317BB8" w:rsidRDefault="005A51D6" w:rsidP="004D4640">
      <w:pPr>
        <w:pStyle w:val="ListParagraph"/>
        <w:numPr>
          <w:ilvl w:val="0"/>
          <w:numId w:val="23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社區討論</w:t>
      </w:r>
      <w:proofErr w:type="spellEnd"/>
    </w:p>
    <w:p w14:paraId="62E0DA81" w14:textId="77777777" w:rsidR="005A51D6" w:rsidRPr="00317BB8" w:rsidRDefault="005A51D6" w:rsidP="004D4640">
      <w:pPr>
        <w:pStyle w:val="ListParagraph"/>
        <w:numPr>
          <w:ilvl w:val="0"/>
          <w:numId w:val="23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面對面交流</w:t>
      </w:r>
      <w:proofErr w:type="spellEnd"/>
    </w:p>
    <w:p w14:paraId="672B84D1" w14:textId="77777777" w:rsidR="005A51D6" w:rsidRPr="00317BB8" w:rsidRDefault="005A51D6" w:rsidP="004D4640">
      <w:pPr>
        <w:pStyle w:val="ListParagraph"/>
        <w:numPr>
          <w:ilvl w:val="0"/>
          <w:numId w:val="23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網上交流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0B932CBB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這份報告的內容就是有關社區居民的想法。</w:t>
      </w:r>
    </w:p>
    <w:p w14:paraId="15BBF696" w14:textId="77777777" w:rsidR="00E22463" w:rsidRPr="00317BB8" w:rsidRDefault="00D472C0" w:rsidP="00E00B51">
      <w:pPr>
        <w:pStyle w:val="Heading2"/>
        <w:rPr>
          <w:rFonts w:asciiTheme="minorHAnsi" w:eastAsia="Microsoft JhengHei" w:hAnsiTheme="minorHAnsi" w:cstheme="minorHAnsi"/>
        </w:rPr>
      </w:pPr>
      <w:bookmarkStart w:id="36" w:name="_Toc20746717"/>
      <w:bookmarkStart w:id="37" w:name="_Toc25845643"/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lastRenderedPageBreak/>
        <w:t>與社區居民傾談本計劃</w:t>
      </w:r>
      <w:bookmarkEnd w:id="36"/>
      <w:bookmarkEnd w:id="37"/>
      <w:proofErr w:type="spellEnd"/>
    </w:p>
    <w:p w14:paraId="609E20AE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與社區居民傾談</w:t>
      </w:r>
      <w:r w:rsidRPr="00317BB8">
        <w:rPr>
          <w:rFonts w:asciiTheme="minorHAnsi" w:eastAsia="Microsoft JhengHei" w:hAnsiTheme="minorHAnsi" w:cstheme="minorHAnsi"/>
          <w:lang w:val="zh-HK" w:eastAsia="zh-TW"/>
        </w:rPr>
        <w:br/>
      </w:r>
      <w:r w:rsidRPr="00317BB8">
        <w:rPr>
          <w:rFonts w:asciiTheme="minorHAnsi" w:eastAsia="Microsoft JhengHei" w:hAnsiTheme="minorHAnsi" w:cstheme="minorHAnsi"/>
          <w:lang w:val="zh-HK" w:eastAsia="zh-TW"/>
        </w:rPr>
        <w:t>新計劃的各項舉措十分必要。</w:t>
      </w:r>
    </w:p>
    <w:p w14:paraId="2D589F09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我們傾談過的對象包括：</w:t>
      </w:r>
    </w:p>
    <w:p w14:paraId="3BD9DE5B" w14:textId="77777777" w:rsidR="005A51D6" w:rsidRPr="00317BB8" w:rsidRDefault="005A51D6" w:rsidP="004D4640">
      <w:pPr>
        <w:pStyle w:val="ListParagraph"/>
        <w:numPr>
          <w:ilvl w:val="0"/>
          <w:numId w:val="27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殘障人士</w:t>
      </w:r>
      <w:proofErr w:type="spellEnd"/>
    </w:p>
    <w:p w14:paraId="30342AD7" w14:textId="77777777" w:rsidR="005A51D6" w:rsidRPr="00317BB8" w:rsidRDefault="005A51D6" w:rsidP="004D4640">
      <w:pPr>
        <w:pStyle w:val="ListParagraph"/>
        <w:numPr>
          <w:ilvl w:val="0"/>
          <w:numId w:val="27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家人</w:t>
      </w:r>
      <w:proofErr w:type="spellEnd"/>
    </w:p>
    <w:p w14:paraId="5C5C5584" w14:textId="77777777" w:rsidR="005A51D6" w:rsidRPr="00317BB8" w:rsidRDefault="005A51D6" w:rsidP="004D4640">
      <w:pPr>
        <w:pStyle w:val="ListParagraph"/>
        <w:numPr>
          <w:ilvl w:val="0"/>
          <w:numId w:val="27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照顧者</w:t>
      </w:r>
      <w:proofErr w:type="spellEnd"/>
    </w:p>
    <w:p w14:paraId="5D4999DE" w14:textId="35AE53AF" w:rsidR="005A51D6" w:rsidRPr="00317BB8" w:rsidRDefault="005A51D6" w:rsidP="004D4640">
      <w:pPr>
        <w:pStyle w:val="ListParagraph"/>
        <w:numPr>
          <w:ilvl w:val="0"/>
          <w:numId w:val="27"/>
        </w:numPr>
        <w:spacing w:before="120" w:after="120"/>
        <w:rPr>
          <w:rFonts w:asciiTheme="minorHAnsi" w:eastAsia="Microsoft JhengHei" w:hAnsiTheme="minorHAnsi" w:cstheme="minorHAnsi"/>
          <w:b/>
          <w:bCs/>
          <w:lang w:eastAsia="zh-TW"/>
        </w:rPr>
      </w:pPr>
      <w:r w:rsidRPr="00317BB8">
        <w:rPr>
          <w:rFonts w:asciiTheme="minorHAnsi" w:eastAsia="Microsoft JhengHei" w:hAnsiTheme="minorHAnsi" w:cstheme="minorHAnsi"/>
          <w:b/>
          <w:bCs/>
          <w:lang w:val="zh-HK" w:eastAsia="zh-TW"/>
        </w:rPr>
        <w:t>倡導者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-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為殘障人士發聲的人。</w:t>
      </w:r>
    </w:p>
    <w:p w14:paraId="6BA0CF95" w14:textId="77777777" w:rsidR="005A51D6" w:rsidRPr="00317BB8" w:rsidRDefault="005A51D6" w:rsidP="004D4640">
      <w:pPr>
        <w:pStyle w:val="ListParagraph"/>
        <w:numPr>
          <w:ilvl w:val="0"/>
          <w:numId w:val="27"/>
        </w:numPr>
        <w:spacing w:before="120" w:after="12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服務機構</w:t>
      </w:r>
      <w:proofErr w:type="spellEnd"/>
    </w:p>
    <w:p w14:paraId="13488396" w14:textId="7BCD2FEC" w:rsidR="005A51D6" w:rsidRPr="00317BB8" w:rsidRDefault="005A51D6" w:rsidP="004D4640">
      <w:pPr>
        <w:pStyle w:val="ListParagraph"/>
        <w:numPr>
          <w:ilvl w:val="0"/>
          <w:numId w:val="26"/>
        </w:numPr>
        <w:spacing w:before="120" w:after="12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b/>
          <w:bCs/>
          <w:lang w:val="zh-HK" w:eastAsia="zh-TW"/>
        </w:rPr>
        <w:t>學者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-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在學院或大學授課的人。</w:t>
      </w:r>
    </w:p>
    <w:p w14:paraId="5FECE017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我們通過不同方式聽取社區居民的心聲。</w:t>
      </w:r>
    </w:p>
    <w:p w14:paraId="1D5DC0F4" w14:textId="09B4584A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 xml:space="preserve">2649 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人回答了問卷調查上的問題。</w:t>
      </w:r>
    </w:p>
    <w:p w14:paraId="30C00804" w14:textId="77777777" w:rsidR="005A51D6" w:rsidRPr="00317BB8" w:rsidRDefault="005A51D6" w:rsidP="004D4640">
      <w:pPr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599</w:t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人參與了社區討論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52003DD8" w14:textId="77777777" w:rsidR="005A51D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我們與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474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名原住民及托雷斯海峽島民進行了交談。</w:t>
      </w:r>
    </w:p>
    <w:p w14:paraId="6E5170BE" w14:textId="77777777" w:rsidR="005A51D6" w:rsidRPr="00317BB8" w:rsidRDefault="005A51D6" w:rsidP="004D4640">
      <w:p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我們進行了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1</w:t>
      </w:r>
      <w:r w:rsidRPr="00317BB8">
        <w:rPr>
          <w:rFonts w:asciiTheme="minorHAnsi" w:eastAsia="Microsoft JhengHei" w:hAnsiTheme="minorHAnsi" w:cstheme="minorHAnsi"/>
          <w:lang w:val="zh-HK"/>
        </w:rPr>
        <w:t>對</w:t>
      </w:r>
      <w:r w:rsidRPr="00317BB8">
        <w:rPr>
          <w:rFonts w:asciiTheme="minorHAnsi" w:eastAsia="Microsoft JhengHei" w:hAnsiTheme="minorHAnsi" w:cstheme="minorHAnsi"/>
          <w:lang w:val="zh-HK"/>
        </w:rPr>
        <w:t>1</w:t>
      </w:r>
      <w:r w:rsidRPr="00317BB8">
        <w:rPr>
          <w:rFonts w:asciiTheme="minorHAnsi" w:eastAsia="Microsoft JhengHei" w:hAnsiTheme="minorHAnsi" w:cstheme="minorHAnsi"/>
          <w:lang w:val="zh-HK"/>
        </w:rPr>
        <w:t>交流：</w:t>
      </w:r>
    </w:p>
    <w:p w14:paraId="455F0ABB" w14:textId="77777777" w:rsidR="005A51D6" w:rsidRPr="00317BB8" w:rsidRDefault="005A51D6" w:rsidP="004D4640">
      <w:pPr>
        <w:pStyle w:val="ListParagraph"/>
        <w:numPr>
          <w:ilvl w:val="0"/>
          <w:numId w:val="26"/>
        </w:numPr>
        <w:spacing w:before="120" w:after="120"/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走訪了</w:t>
      </w:r>
      <w:r w:rsidRPr="00317BB8">
        <w:rPr>
          <w:rFonts w:asciiTheme="minorHAnsi" w:eastAsia="Microsoft JhengHei" w:hAnsiTheme="minorHAnsi" w:cstheme="minorHAnsi"/>
          <w:lang w:val="zh-HK"/>
        </w:rPr>
        <w:t>15</w:t>
      </w:r>
      <w:r w:rsidRPr="00317BB8">
        <w:rPr>
          <w:rFonts w:asciiTheme="minorHAnsi" w:eastAsia="Microsoft JhengHei" w:hAnsiTheme="minorHAnsi" w:cstheme="minorHAnsi"/>
          <w:lang w:val="zh-HK"/>
        </w:rPr>
        <w:t>所機構</w:t>
      </w:r>
    </w:p>
    <w:p w14:paraId="471BD7A2" w14:textId="2068E6AC" w:rsidR="005F77FD" w:rsidRPr="00902C60" w:rsidRDefault="005A51D6" w:rsidP="004D4640">
      <w:pPr>
        <w:pStyle w:val="ListParagraph"/>
        <w:numPr>
          <w:ilvl w:val="0"/>
          <w:numId w:val="26"/>
        </w:numPr>
        <w:spacing w:before="120" w:after="12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與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14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人進行了網上交流。</w:t>
      </w:r>
      <w:bookmarkStart w:id="38" w:name="_Toc20746718"/>
    </w:p>
    <w:p w14:paraId="122C30D4" w14:textId="77777777" w:rsidR="00DE2AF0" w:rsidRPr="00317BB8" w:rsidRDefault="00D472C0" w:rsidP="00DE2AF0">
      <w:pPr>
        <w:pStyle w:val="Heading2"/>
        <w:rPr>
          <w:rFonts w:asciiTheme="minorHAnsi" w:eastAsia="Microsoft JhengHei" w:hAnsiTheme="minorHAnsi" w:cstheme="minorHAnsi"/>
        </w:rPr>
      </w:pPr>
      <w:bookmarkStart w:id="39" w:name="_Toc25845644"/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lastRenderedPageBreak/>
        <w:t>社區居民的心聲</w:t>
      </w:r>
      <w:bookmarkEnd w:id="38"/>
      <w:bookmarkEnd w:id="39"/>
      <w:proofErr w:type="spellEnd"/>
    </w:p>
    <w:p w14:paraId="22DC3036" w14:textId="736613B9" w:rsidR="005A51D6" w:rsidRPr="00317BB8" w:rsidRDefault="005A51D6" w:rsidP="00080616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公眾為新計劃提供了許多重要的想法。</w:t>
      </w:r>
    </w:p>
    <w:p w14:paraId="74325ADC" w14:textId="77777777" w:rsidR="005A51D6" w:rsidRPr="00317BB8" w:rsidRDefault="005A51D6" w:rsidP="007A05F7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他們說，每次做出有關殘障人士的決定時，都須要參考殘障人士的意願。</w:t>
      </w:r>
    </w:p>
    <w:p w14:paraId="4AD4A28E" w14:textId="77777777" w:rsidR="005A51D6" w:rsidRPr="00317BB8" w:rsidRDefault="005A51D6" w:rsidP="007A05F7">
      <w:p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當中包括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：</w:t>
      </w:r>
    </w:p>
    <w:p w14:paraId="5A6D0C82" w14:textId="77777777" w:rsidR="005A51D6" w:rsidRPr="00317BB8" w:rsidRDefault="005A51D6" w:rsidP="00600C03">
      <w:pPr>
        <w:pStyle w:val="ListParagraph"/>
        <w:numPr>
          <w:ilvl w:val="0"/>
          <w:numId w:val="40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新計劃的內容</w:t>
      </w:r>
      <w:proofErr w:type="spellEnd"/>
    </w:p>
    <w:p w14:paraId="2485B8C9" w14:textId="77777777" w:rsidR="005A51D6" w:rsidRPr="00317BB8" w:rsidRDefault="005A51D6" w:rsidP="00600C03">
      <w:pPr>
        <w:pStyle w:val="ListParagraph"/>
        <w:numPr>
          <w:ilvl w:val="0"/>
          <w:numId w:val="40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新計劃如何運作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390EBD87" w14:textId="77777777" w:rsidR="005A51D6" w:rsidRPr="00317BB8" w:rsidRDefault="005A51D6" w:rsidP="007A05F7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他們說政府依照新計劃行事是關鍵。</w:t>
      </w:r>
    </w:p>
    <w:p w14:paraId="0589BAF7" w14:textId="77777777" w:rsidR="005A51D6" w:rsidRPr="00317BB8" w:rsidRDefault="005A51D6" w:rsidP="007A05F7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公眾指出應該成立專門小組來檢查政府是否依照新計劃行事。</w:t>
      </w:r>
    </w:p>
    <w:p w14:paraId="48871C3F" w14:textId="0AA28DA8" w:rsidR="007D1AF6" w:rsidRPr="00317BB8" w:rsidRDefault="005A51D6" w:rsidP="004D464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他們還說每年都應該就新計劃的進展情況擬定報告。</w:t>
      </w:r>
    </w:p>
    <w:p w14:paraId="02536A38" w14:textId="77777777" w:rsidR="003E5362" w:rsidRPr="00317BB8" w:rsidRDefault="00D472C0" w:rsidP="00A3699A">
      <w:pPr>
        <w:pStyle w:val="Heading3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與殘障人士相關的哪些方面取得了進步？</w:t>
      </w:r>
    </w:p>
    <w:p w14:paraId="4EF02F73" w14:textId="248A5BEF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社區居民告訴我們過往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10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年某些方面取得了進步。</w:t>
      </w:r>
    </w:p>
    <w:p w14:paraId="6F5921DF" w14:textId="77777777" w:rsidR="005A51D6" w:rsidRPr="00317BB8" w:rsidRDefault="005A51D6" w:rsidP="00057D3A">
      <w:p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公眾指出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：</w:t>
      </w:r>
    </w:p>
    <w:p w14:paraId="497552B6" w14:textId="77777777" w:rsidR="005A51D6" w:rsidRPr="00317BB8" w:rsidRDefault="005A51D6" w:rsidP="00E70B23">
      <w:pPr>
        <w:pStyle w:val="ListParagraph"/>
        <w:numPr>
          <w:ilvl w:val="0"/>
          <w:numId w:val="34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他們所獲取的服務和支援更加貼近自身需求</w:t>
      </w:r>
    </w:p>
    <w:p w14:paraId="34F2DCC5" w14:textId="6C7F475B" w:rsidR="005A51D6" w:rsidRPr="00317BB8" w:rsidRDefault="005A51D6" w:rsidP="00E70B23">
      <w:pPr>
        <w:pStyle w:val="ListParagraph"/>
        <w:numPr>
          <w:ilvl w:val="0"/>
          <w:numId w:val="34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社區群體內對於殘障人士的想法和感受獲得了改觀</w:t>
      </w:r>
    </w:p>
    <w:p w14:paraId="640C446F" w14:textId="77777777" w:rsidR="005A51D6" w:rsidRPr="00317BB8" w:rsidRDefault="005A51D6" w:rsidP="00E70B23">
      <w:pPr>
        <w:pStyle w:val="ListParagraph"/>
        <w:numPr>
          <w:ilvl w:val="0"/>
          <w:numId w:val="34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有更多殘障人士出現在媒體中</w:t>
      </w:r>
    </w:p>
    <w:p w14:paraId="45AA527B" w14:textId="77777777" w:rsidR="005A51D6" w:rsidRPr="00317BB8" w:rsidRDefault="005A51D6" w:rsidP="00E70B23">
      <w:pPr>
        <w:pStyle w:val="ListParagraph"/>
        <w:numPr>
          <w:ilvl w:val="0"/>
          <w:numId w:val="34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lastRenderedPageBreak/>
        <w:t>重要職業中也有了更多殘障人士的身影</w:t>
      </w:r>
    </w:p>
    <w:p w14:paraId="322B11B3" w14:textId="77777777" w:rsidR="005A51D6" w:rsidRPr="00317BB8" w:rsidRDefault="005A51D6" w:rsidP="00E70B23">
      <w:pPr>
        <w:pStyle w:val="ListParagraph"/>
        <w:numPr>
          <w:ilvl w:val="0"/>
          <w:numId w:val="34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社區少了更多障礙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13583C4C" w14:textId="77777777" w:rsidR="00C93C1F" w:rsidRPr="00317BB8" w:rsidRDefault="00D472C0" w:rsidP="00A3699A">
      <w:pPr>
        <w:pStyle w:val="Heading3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殘障人士仍在面臨哪些挑戰？</w:t>
      </w:r>
    </w:p>
    <w:p w14:paraId="21A6CA97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殘障人士在社區內依舊面臨隔閡與挑戰。</w:t>
      </w:r>
    </w:p>
    <w:p w14:paraId="16B6C219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參與問卷調查的人當中，超過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80%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的人坦言健全人士不了解應該如何與殘障人士相處。</w:t>
      </w:r>
    </w:p>
    <w:p w14:paraId="7C40F83E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參與問卷調查的殘障人士當中，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31%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的人表示過往五年</w:t>
      </w: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歧視問題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有所惡化。</w:t>
      </w:r>
    </w:p>
    <w:p w14:paraId="63806772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歧視就是您因為殘障問題而遭受不公平待遇。</w:t>
      </w:r>
    </w:p>
    <w:p w14:paraId="500D633E" w14:textId="77777777" w:rsidR="005A51D6" w:rsidRPr="00317BB8" w:rsidRDefault="005A51D6" w:rsidP="007500BF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在參與問卷調查的殘障人士當中，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34%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的人表示過往五年，他們遭受到</w:t>
      </w: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暴力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、</w:t>
      </w: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虐待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、</w:t>
      </w: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忽視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和</w:t>
      </w: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剝削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的問題有所惡化。</w:t>
      </w:r>
    </w:p>
    <w:p w14:paraId="2CA531C4" w14:textId="69E15455" w:rsidR="005A51D6" w:rsidRPr="00317BB8" w:rsidRDefault="005A51D6" w:rsidP="007500BF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bCs/>
          <w:lang w:val="zh-HK" w:eastAsia="zh-TW"/>
        </w:rPr>
        <w:t>暴力就是他人對您造成人身傷害。</w:t>
      </w:r>
    </w:p>
    <w:p w14:paraId="587309CA" w14:textId="046D3ED6" w:rsidR="005A51D6" w:rsidRPr="00317BB8" w:rsidRDefault="005A51D6" w:rsidP="007500BF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bCs/>
          <w:lang w:val="zh-HK" w:eastAsia="zh-TW"/>
        </w:rPr>
        <w:t>虐待就是他人對您惡意對待。</w:t>
      </w:r>
    </w:p>
    <w:p w14:paraId="504B5F33" w14:textId="77777777" w:rsidR="005A51D6" w:rsidRPr="00317BB8" w:rsidRDefault="005A51D6" w:rsidP="007500BF">
      <w:pPr>
        <w:rPr>
          <w:rFonts w:asciiTheme="minorHAnsi" w:eastAsia="Microsoft JhengHei" w:hAnsiTheme="minorHAnsi" w:cstheme="minorHAnsi"/>
          <w:spacing w:val="-4"/>
          <w:lang w:eastAsia="zh-TW"/>
        </w:rPr>
      </w:pPr>
      <w:r w:rsidRPr="00317BB8">
        <w:rPr>
          <w:rFonts w:asciiTheme="minorHAnsi" w:eastAsia="Microsoft JhengHei" w:hAnsiTheme="minorHAnsi" w:cstheme="minorHAnsi"/>
          <w:bCs/>
          <w:spacing w:val="-4"/>
          <w:lang w:val="zh-HK" w:eastAsia="zh-TW"/>
        </w:rPr>
        <w:t>忽視就是他人沒有按照應有方式來幫助您。</w:t>
      </w:r>
    </w:p>
    <w:p w14:paraId="7690190A" w14:textId="77777777" w:rsidR="005A51D6" w:rsidRPr="00317BB8" w:rsidRDefault="005A51D6" w:rsidP="007500BF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bCs/>
          <w:lang w:val="zh-HK" w:eastAsia="zh-TW"/>
        </w:rPr>
        <w:t>剝削就是別人對您的利用。</w:t>
      </w:r>
    </w:p>
    <w:p w14:paraId="111D9BF5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在參與問卷調查的人當中，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72%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的人認為很難找到有關殘障服務的資料。</w:t>
      </w:r>
    </w:p>
    <w:p w14:paraId="37F4BB47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lastRenderedPageBreak/>
        <w:t>在參與問卷調查的人當中，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60%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的人認為很難找到有關殘障人士權利的資料。</w:t>
      </w:r>
    </w:p>
    <w:p w14:paraId="42C17240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我們還發現大約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50%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的殘障人士不會經常參與</w:t>
      </w:r>
      <w:r w:rsidRPr="00317BB8">
        <w:rPr>
          <w:rFonts w:asciiTheme="minorHAnsi" w:eastAsia="Microsoft JhengHei" w:hAnsiTheme="minorHAnsi" w:cstheme="minorHAnsi"/>
          <w:lang w:val="zh-HK" w:eastAsia="zh-TW"/>
        </w:rPr>
        <w:br/>
      </w:r>
      <w:r w:rsidRPr="00317BB8">
        <w:rPr>
          <w:rFonts w:asciiTheme="minorHAnsi" w:eastAsia="Microsoft JhengHei" w:hAnsiTheme="minorHAnsi" w:cstheme="minorHAnsi"/>
          <w:lang w:val="zh-HK" w:eastAsia="zh-TW"/>
        </w:rPr>
        <w:t>社區活動。</w:t>
      </w:r>
    </w:p>
    <w:p w14:paraId="1248EAD4" w14:textId="77777777" w:rsidR="005A51D6" w:rsidRPr="00317BB8" w:rsidRDefault="005A51D6" w:rsidP="00057D3A">
      <w:p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社區活動包括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：</w:t>
      </w:r>
    </w:p>
    <w:p w14:paraId="126577DF" w14:textId="77777777" w:rsidR="005A51D6" w:rsidRPr="00317BB8" w:rsidRDefault="005A51D6" w:rsidP="00B86A83">
      <w:pPr>
        <w:pStyle w:val="ListParagraph"/>
        <w:numPr>
          <w:ilvl w:val="0"/>
          <w:numId w:val="32"/>
        </w:numPr>
        <w:spacing w:before="360" w:after="360"/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購物</w:t>
      </w:r>
    </w:p>
    <w:p w14:paraId="59B469F8" w14:textId="77777777" w:rsidR="005A51D6" w:rsidRPr="00317BB8" w:rsidRDefault="005A51D6" w:rsidP="00B86A83">
      <w:pPr>
        <w:pStyle w:val="ListParagraph"/>
        <w:numPr>
          <w:ilvl w:val="0"/>
          <w:numId w:val="32"/>
        </w:numPr>
        <w:spacing w:before="360" w:after="360"/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看電影</w:t>
      </w:r>
    </w:p>
    <w:p w14:paraId="795245A1" w14:textId="6E10582E" w:rsidR="005A51D6" w:rsidRPr="00317BB8" w:rsidRDefault="005A51D6" w:rsidP="00B86A83">
      <w:pPr>
        <w:pStyle w:val="ListParagraph"/>
        <w:numPr>
          <w:ilvl w:val="0"/>
          <w:numId w:val="32"/>
        </w:numPr>
        <w:spacing w:before="360" w:after="36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觀看體育賽事，例如橄欖球賽。</w:t>
      </w:r>
    </w:p>
    <w:p w14:paraId="644618F6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殘障人士不參與這些活動的最普遍原因是他們缺乏足夠金錢。</w:t>
      </w:r>
    </w:p>
    <w:p w14:paraId="70388FB9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殘障人士表示他們面臨的最大挑戰是：</w:t>
      </w:r>
    </w:p>
    <w:p w14:paraId="44EE9DCC" w14:textId="77777777" w:rsidR="005A51D6" w:rsidRPr="00317BB8" w:rsidRDefault="005A51D6" w:rsidP="00E70B23">
      <w:pPr>
        <w:pStyle w:val="ListParagraph"/>
        <w:numPr>
          <w:ilvl w:val="0"/>
          <w:numId w:val="38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找到並保住工作</w:t>
      </w:r>
      <w:proofErr w:type="spellEnd"/>
    </w:p>
    <w:p w14:paraId="1128830A" w14:textId="77777777" w:rsidR="005A51D6" w:rsidRPr="00317BB8" w:rsidRDefault="005A51D6" w:rsidP="00E70B23">
      <w:pPr>
        <w:pStyle w:val="ListParagraph"/>
        <w:numPr>
          <w:ilvl w:val="0"/>
          <w:numId w:val="38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擁有足夠金錢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5A37C7A2" w14:textId="77777777" w:rsidR="005A51D6" w:rsidRPr="00317BB8" w:rsidRDefault="005A51D6" w:rsidP="001F2C04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殘障人士還提及到，要過上理想的生活有其他方面的困難阻止他們實現。</w:t>
      </w:r>
    </w:p>
    <w:p w14:paraId="28F28A1D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這些困難包括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：</w:t>
      </w:r>
    </w:p>
    <w:p w14:paraId="7BA94277" w14:textId="77777777" w:rsidR="005A51D6" w:rsidRPr="00317BB8" w:rsidRDefault="005A51D6" w:rsidP="0030525B">
      <w:pPr>
        <w:pStyle w:val="ListParagraph"/>
        <w:numPr>
          <w:ilvl w:val="0"/>
          <w:numId w:val="39"/>
        </w:num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自身權利未能得到他人支持</w:t>
      </w:r>
    </w:p>
    <w:p w14:paraId="2767B775" w14:textId="0413BEA5" w:rsidR="005A51D6" w:rsidRPr="00317BB8" w:rsidRDefault="005A51D6" w:rsidP="0030525B">
      <w:pPr>
        <w:pStyle w:val="ListParagraph"/>
        <w:numPr>
          <w:ilvl w:val="0"/>
          <w:numId w:val="39"/>
        </w:numPr>
        <w:spacing w:before="0" w:after="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無法處理自身事務</w:t>
      </w:r>
      <w:proofErr w:type="spellEnd"/>
    </w:p>
    <w:p w14:paraId="50F5D074" w14:textId="77777777" w:rsidR="005A51D6" w:rsidRPr="00317BB8" w:rsidRDefault="005A51D6" w:rsidP="0030525B">
      <w:pPr>
        <w:pStyle w:val="ListParagraph"/>
        <w:numPr>
          <w:ilvl w:val="0"/>
          <w:numId w:val="39"/>
        </w:num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lastRenderedPageBreak/>
        <w:t>健康和福祉狀況不理想</w:t>
      </w:r>
    </w:p>
    <w:p w14:paraId="014AE0E4" w14:textId="04858302" w:rsidR="005A51D6" w:rsidRPr="00317BB8" w:rsidRDefault="005A51D6" w:rsidP="0030525B">
      <w:pPr>
        <w:pStyle w:val="ListParagraph"/>
        <w:numPr>
          <w:ilvl w:val="0"/>
          <w:numId w:val="39"/>
        </w:num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在施行對殘障人士產生影響的變動時不考慮他們的看法</w:t>
      </w:r>
    </w:p>
    <w:p w14:paraId="30A229C6" w14:textId="10FF86A5" w:rsidR="005A51D6" w:rsidRPr="00317BB8" w:rsidRDefault="005A51D6" w:rsidP="001F2C04">
      <w:pPr>
        <w:pStyle w:val="ListParagraph"/>
        <w:numPr>
          <w:ilvl w:val="0"/>
          <w:numId w:val="39"/>
        </w:numPr>
        <w:spacing w:before="120" w:after="12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公眾不理解不同組別的殘障人士所面臨的挑戰各異。</w:t>
      </w:r>
    </w:p>
    <w:p w14:paraId="08A4D59C" w14:textId="77777777" w:rsidR="0069200D" w:rsidRPr="00317BB8" w:rsidRDefault="00D472C0" w:rsidP="00A3699A">
      <w:pPr>
        <w:pStyle w:val="Heading3"/>
        <w:rPr>
          <w:rFonts w:asciiTheme="minorHAnsi" w:eastAsia="Microsoft JhengHei" w:hAnsiTheme="minorHAnsi" w:cstheme="minorHAnsi"/>
        </w:rPr>
      </w:pPr>
      <w:bookmarkStart w:id="40" w:name="_Toc513644164"/>
      <w:bookmarkEnd w:id="35"/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我們社區中的群體</w:t>
      </w:r>
      <w:proofErr w:type="spellEnd"/>
    </w:p>
    <w:p w14:paraId="116875B9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我們的社區中，有許多群體面臨著額外的隔閡與挑戰。</w:t>
      </w:r>
    </w:p>
    <w:p w14:paraId="6F7906DB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這些不同的群體包括：</w:t>
      </w:r>
    </w:p>
    <w:p w14:paraId="1108F8CC" w14:textId="35DD3425" w:rsidR="005A51D6" w:rsidRPr="00317BB8" w:rsidRDefault="005A51D6" w:rsidP="0030525B">
      <w:pPr>
        <w:pStyle w:val="ListParagraph"/>
        <w:numPr>
          <w:ilvl w:val="0"/>
          <w:numId w:val="35"/>
        </w:num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生活在鄉郊地區或遠離城鎮的人士</w:t>
      </w:r>
    </w:p>
    <w:p w14:paraId="203D59B1" w14:textId="02263EDF" w:rsidR="005A51D6" w:rsidRPr="00317BB8" w:rsidRDefault="005A51D6" w:rsidP="0030525B">
      <w:pPr>
        <w:pStyle w:val="ListParagraph"/>
        <w:numPr>
          <w:ilvl w:val="0"/>
          <w:numId w:val="35"/>
        </w:num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原住民和托雷斯海峽島民</w:t>
      </w:r>
    </w:p>
    <w:p w14:paraId="6CA69BE3" w14:textId="77777777" w:rsidR="005A51D6" w:rsidRPr="00317BB8" w:rsidRDefault="005A51D6" w:rsidP="0030525B">
      <w:pPr>
        <w:pStyle w:val="ListParagraph"/>
        <w:numPr>
          <w:ilvl w:val="0"/>
          <w:numId w:val="35"/>
        </w:numPr>
        <w:spacing w:before="0" w:after="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兒童和青年</w:t>
      </w:r>
      <w:proofErr w:type="spellEnd"/>
    </w:p>
    <w:p w14:paraId="4EB74355" w14:textId="77777777" w:rsidR="005A51D6" w:rsidRPr="00317BB8" w:rsidRDefault="005A51D6" w:rsidP="00E70B23">
      <w:pPr>
        <w:pStyle w:val="ListParagraph"/>
        <w:numPr>
          <w:ilvl w:val="0"/>
          <w:numId w:val="35"/>
        </w:numPr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65</w:t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歲以上的人士</w:t>
      </w:r>
      <w:proofErr w:type="spellEnd"/>
    </w:p>
    <w:p w14:paraId="679EF50F" w14:textId="77777777" w:rsidR="005A51D6" w:rsidRPr="00317BB8" w:rsidRDefault="005A51D6" w:rsidP="00E70B23">
      <w:pPr>
        <w:pStyle w:val="ListParagraph"/>
        <w:numPr>
          <w:ilvl w:val="0"/>
          <w:numId w:val="35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女性</w:t>
      </w:r>
      <w:proofErr w:type="spellEnd"/>
    </w:p>
    <w:p w14:paraId="582C30D7" w14:textId="77777777" w:rsidR="005A51D6" w:rsidRPr="00317BB8" w:rsidRDefault="005A51D6" w:rsidP="00E70B23">
      <w:pPr>
        <w:pStyle w:val="ListParagraph"/>
        <w:numPr>
          <w:ilvl w:val="0"/>
          <w:numId w:val="35"/>
        </w:numPr>
        <w:rPr>
          <w:rFonts w:asciiTheme="minorHAnsi" w:eastAsia="Microsoft JhengHei" w:hAnsiTheme="minorHAnsi" w:cstheme="minorHAnsi"/>
          <w:sz w:val="26"/>
          <w:szCs w:val="26"/>
          <w:lang w:eastAsia="zh-TW"/>
        </w:rPr>
      </w:pPr>
      <w:r w:rsidRPr="00317BB8">
        <w:rPr>
          <w:rFonts w:asciiTheme="minorHAnsi" w:eastAsia="Microsoft JhengHei" w:hAnsiTheme="minorHAnsi" w:cstheme="minorHAnsi"/>
          <w:sz w:val="26"/>
          <w:szCs w:val="26"/>
          <w:lang w:val="zh-HK" w:eastAsia="zh-TW"/>
        </w:rPr>
        <w:t>女同性戀、男同性戀、雙性戀、變性、跨性別及對其性別認同感到疑惑的社群（</w:t>
      </w:r>
      <w:r w:rsidRPr="00317BB8">
        <w:rPr>
          <w:rFonts w:asciiTheme="minorHAnsi" w:eastAsia="Microsoft JhengHei" w:hAnsiTheme="minorHAnsi" w:cstheme="minorHAnsi"/>
          <w:sz w:val="26"/>
          <w:szCs w:val="26"/>
          <w:lang w:val="zh-HK" w:eastAsia="zh-TW"/>
        </w:rPr>
        <w:t>LGBTIQ+</w:t>
      </w:r>
      <w:r w:rsidRPr="00317BB8">
        <w:rPr>
          <w:rFonts w:asciiTheme="minorHAnsi" w:eastAsia="Microsoft JhengHei" w:hAnsiTheme="minorHAnsi" w:cstheme="minorHAnsi"/>
          <w:sz w:val="26"/>
          <w:szCs w:val="26"/>
          <w:lang w:val="zh-HK" w:eastAsia="zh-TW"/>
        </w:rPr>
        <w:t>）</w:t>
      </w:r>
    </w:p>
    <w:p w14:paraId="325A93A1" w14:textId="77777777" w:rsidR="005A51D6" w:rsidRPr="00317BB8" w:rsidRDefault="005A51D6" w:rsidP="00E70B23">
      <w:pPr>
        <w:pStyle w:val="ListParagraph"/>
        <w:numPr>
          <w:ilvl w:val="0"/>
          <w:numId w:val="35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經濟狀況欠佳的人士</w:t>
      </w:r>
      <w:proofErr w:type="spellEnd"/>
    </w:p>
    <w:p w14:paraId="57DE5410" w14:textId="77777777" w:rsidR="005A51D6" w:rsidRPr="00317BB8" w:rsidRDefault="005A51D6" w:rsidP="00E70B23">
      <w:pPr>
        <w:pStyle w:val="ListParagraph"/>
        <w:numPr>
          <w:ilvl w:val="0"/>
          <w:numId w:val="35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不同</w:t>
      </w:r>
      <w:r w:rsidRPr="00317BB8">
        <w:rPr>
          <w:rFonts w:asciiTheme="minorHAnsi" w:eastAsia="Microsoft JhengHei" w:hAnsiTheme="minorHAnsi" w:cstheme="minorHAnsi"/>
          <w:b/>
          <w:bCs/>
          <w:lang w:val="zh-HK"/>
        </w:rPr>
        <w:t>文化</w:t>
      </w:r>
      <w:r w:rsidRPr="00317BB8">
        <w:rPr>
          <w:rFonts w:asciiTheme="minorHAnsi" w:eastAsia="Microsoft JhengHei" w:hAnsiTheme="minorHAnsi" w:cstheme="minorHAnsi"/>
          <w:lang w:val="zh-HK"/>
        </w:rPr>
        <w:t>背景的人士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6ADFA3A9" w14:textId="7E7ABF9A" w:rsidR="00B2507A" w:rsidRPr="00317BB8" w:rsidRDefault="005A51D6" w:rsidP="00902C60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所謂文化背景，就是您的種族、語言或生活方式，這些因</w:t>
      </w:r>
      <w:r w:rsidRPr="00317BB8">
        <w:rPr>
          <w:rFonts w:asciiTheme="minorHAnsi" w:eastAsia="Microsoft JhengHei" w:hAnsiTheme="minorHAnsi" w:cstheme="minorHAnsi"/>
          <w:lang w:val="zh-HK" w:eastAsia="zh-TW"/>
        </w:rPr>
        <w:br/>
      </w:r>
      <w:r w:rsidRPr="00317BB8">
        <w:rPr>
          <w:rFonts w:asciiTheme="minorHAnsi" w:eastAsia="Microsoft JhengHei" w:hAnsiTheme="minorHAnsi" w:cstheme="minorHAnsi"/>
          <w:lang w:val="zh-HK" w:eastAsia="zh-TW"/>
        </w:rPr>
        <w:t>您或您的家人出生的地域而造就的因素。</w:t>
      </w:r>
    </w:p>
    <w:p w14:paraId="20966C2E" w14:textId="77777777" w:rsidR="0069200D" w:rsidRPr="00317BB8" w:rsidRDefault="00D472C0" w:rsidP="0069200D">
      <w:pPr>
        <w:pStyle w:val="Heading2"/>
        <w:rPr>
          <w:rFonts w:asciiTheme="minorHAnsi" w:eastAsia="Microsoft JhengHei" w:hAnsiTheme="minorHAnsi" w:cstheme="minorHAnsi"/>
        </w:rPr>
      </w:pPr>
      <w:bookmarkStart w:id="41" w:name="_Toc14955508"/>
      <w:bookmarkStart w:id="42" w:name="_Toc20746719"/>
      <w:bookmarkStart w:id="43" w:name="_Toc25845645"/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lastRenderedPageBreak/>
        <w:t>我們對</w:t>
      </w:r>
      <w:bookmarkEnd w:id="41"/>
      <w:r w:rsidRPr="00317BB8">
        <w:rPr>
          <w:rFonts w:asciiTheme="minorHAnsi" w:eastAsia="Microsoft JhengHei" w:hAnsiTheme="minorHAnsi" w:cstheme="minorHAnsi"/>
          <w:lang w:val="zh-HK"/>
        </w:rPr>
        <w:t>新計劃的期望</w:t>
      </w:r>
      <w:bookmarkEnd w:id="42"/>
      <w:bookmarkEnd w:id="43"/>
      <w:proofErr w:type="spellEnd"/>
    </w:p>
    <w:p w14:paraId="7DF7A02A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</w:t>
      </w:r>
      <w:r w:rsidRPr="00317BB8">
        <w:rPr>
          <w:rFonts w:asciiTheme="minorHAnsi" w:eastAsia="Microsoft JhengHei" w:hAnsiTheme="minorHAnsi" w:cstheme="minorHAnsi"/>
          <w:b/>
          <w:lang w:val="zh-HK" w:eastAsia="zh-TW"/>
        </w:rPr>
        <w:t>期望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新計劃能在未來發揮積極作用。</w:t>
      </w:r>
    </w:p>
    <w:p w14:paraId="1FC85608" w14:textId="77777777" w:rsidR="005A51D6" w:rsidRPr="00317BB8" w:rsidRDefault="005A51D6" w:rsidP="00057D3A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公眾也與我們分享了各自對新計劃的期望。</w:t>
      </w:r>
    </w:p>
    <w:p w14:paraId="63994499" w14:textId="77777777" w:rsidR="005A51D6" w:rsidRPr="00317BB8" w:rsidRDefault="005A51D6" w:rsidP="00057D3A">
      <w:p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他們期望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：</w:t>
      </w:r>
    </w:p>
    <w:p w14:paraId="09E99DAB" w14:textId="461574D3" w:rsidR="005A51D6" w:rsidRPr="00317BB8" w:rsidRDefault="005A51D6" w:rsidP="00E70B23">
      <w:pPr>
        <w:pStyle w:val="ListParagraph"/>
        <w:numPr>
          <w:ilvl w:val="0"/>
          <w:numId w:val="36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在所有為殘障人士提供良好支援的國家中，澳洲能夠名列前茅。</w:t>
      </w:r>
    </w:p>
    <w:p w14:paraId="625254CD" w14:textId="77777777" w:rsidR="005A51D6" w:rsidRPr="00317BB8" w:rsidRDefault="005A51D6" w:rsidP="00E70B23">
      <w:pPr>
        <w:pStyle w:val="ListParagraph"/>
        <w:numPr>
          <w:ilvl w:val="0"/>
          <w:numId w:val="36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尊重所有人權</w:t>
      </w:r>
      <w:proofErr w:type="spellEnd"/>
    </w:p>
    <w:p w14:paraId="0B8C38B5" w14:textId="77777777" w:rsidR="005A51D6" w:rsidRPr="00317BB8" w:rsidRDefault="005A51D6" w:rsidP="00E70B23">
      <w:pPr>
        <w:pStyle w:val="ListParagraph"/>
        <w:numPr>
          <w:ilvl w:val="0"/>
          <w:numId w:val="36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推行支持殘障人士權益的新法律</w:t>
      </w:r>
    </w:p>
    <w:p w14:paraId="1D683160" w14:textId="77777777" w:rsidR="005A51D6" w:rsidRPr="00317BB8" w:rsidRDefault="005A51D6" w:rsidP="00E70B23">
      <w:pPr>
        <w:pStyle w:val="ListParagraph"/>
        <w:numPr>
          <w:ilvl w:val="0"/>
          <w:numId w:val="36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為殘障人士提供更多就業機會</w:t>
      </w:r>
    </w:p>
    <w:p w14:paraId="413AFD80" w14:textId="77777777" w:rsidR="005A51D6" w:rsidRPr="00317BB8" w:rsidRDefault="005A51D6" w:rsidP="00E70B23">
      <w:pPr>
        <w:pStyle w:val="ListParagraph"/>
        <w:numPr>
          <w:ilvl w:val="0"/>
          <w:numId w:val="36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為殘障人士提供更少障礙的住所</w:t>
      </w:r>
    </w:p>
    <w:p w14:paraId="0F1BF83C" w14:textId="402FA27C" w:rsidR="005A51D6" w:rsidRPr="00317BB8" w:rsidRDefault="005A51D6" w:rsidP="00E70B23">
      <w:pPr>
        <w:pStyle w:val="ListParagraph"/>
        <w:numPr>
          <w:ilvl w:val="0"/>
          <w:numId w:val="36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為每個人建立方便無障礙的社區</w:t>
      </w:r>
    </w:p>
    <w:p w14:paraId="3F0EDC61" w14:textId="7E795519" w:rsidR="005A51D6" w:rsidRPr="00317BB8" w:rsidRDefault="005A51D6" w:rsidP="00E70B23">
      <w:pPr>
        <w:pStyle w:val="ListParagraph"/>
        <w:numPr>
          <w:ilvl w:val="0"/>
          <w:numId w:val="36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殘障人士能夠過上更好的生活</w:t>
      </w:r>
    </w:p>
    <w:p w14:paraId="38295320" w14:textId="77777777" w:rsidR="005A51D6" w:rsidRPr="00317BB8" w:rsidRDefault="005A51D6" w:rsidP="00E70B23">
      <w:pPr>
        <w:pStyle w:val="ListParagraph"/>
        <w:numPr>
          <w:ilvl w:val="0"/>
          <w:numId w:val="36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為殘障人士製定新</w:t>
      </w:r>
      <w:r w:rsidRPr="00317BB8">
        <w:rPr>
          <w:rFonts w:asciiTheme="minorHAnsi" w:eastAsia="Microsoft JhengHei" w:hAnsiTheme="minorHAnsi" w:cstheme="minorHAnsi"/>
          <w:b/>
          <w:bCs/>
          <w:lang w:val="zh-HK" w:eastAsia="zh-TW"/>
        </w:rPr>
        <w:t>政策</w:t>
      </w:r>
      <w:r w:rsidRPr="00317BB8">
        <w:rPr>
          <w:rFonts w:asciiTheme="minorHAnsi" w:eastAsia="Microsoft JhengHei" w:hAnsiTheme="minorHAnsi" w:cstheme="minorHAnsi"/>
          <w:lang w:val="zh-HK" w:eastAsia="zh-TW"/>
        </w:rPr>
        <w:t>。</w:t>
      </w:r>
    </w:p>
    <w:p w14:paraId="61551B29" w14:textId="39882AF8" w:rsidR="004D4640" w:rsidRDefault="005A51D6" w:rsidP="00902C60">
      <w:pPr>
        <w:rPr>
          <w:rFonts w:asciiTheme="minorHAnsi" w:eastAsia="Microsoft JhengHei" w:hAnsiTheme="minorHAnsi" w:cstheme="minorHAnsi"/>
          <w:lang w:val="zh-HK"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政策就是政府對未來的計劃。</w:t>
      </w:r>
    </w:p>
    <w:p w14:paraId="37E550E0" w14:textId="77777777" w:rsidR="004D4640" w:rsidRDefault="004D4640">
      <w:pPr>
        <w:spacing w:before="0" w:after="0" w:line="240" w:lineRule="auto"/>
        <w:rPr>
          <w:rFonts w:asciiTheme="minorHAnsi" w:eastAsia="Microsoft JhengHei" w:hAnsiTheme="minorHAnsi" w:cstheme="minorHAnsi"/>
          <w:lang w:val="zh-HK" w:eastAsia="zh-TW"/>
        </w:rPr>
      </w:pPr>
      <w:r>
        <w:rPr>
          <w:rFonts w:asciiTheme="minorHAnsi" w:eastAsia="Microsoft JhengHei" w:hAnsiTheme="minorHAnsi" w:cstheme="minorHAnsi"/>
          <w:lang w:val="zh-HK" w:eastAsia="zh-TW"/>
        </w:rPr>
        <w:br w:type="page"/>
      </w:r>
    </w:p>
    <w:p w14:paraId="18FFED6E" w14:textId="77777777" w:rsidR="00DE2AF0" w:rsidRPr="00317BB8" w:rsidRDefault="00D472C0" w:rsidP="00DE2AF0">
      <w:pPr>
        <w:pStyle w:val="Heading2"/>
        <w:rPr>
          <w:rFonts w:asciiTheme="minorHAnsi" w:eastAsia="Microsoft JhengHei" w:hAnsiTheme="minorHAnsi" w:cstheme="minorHAnsi"/>
        </w:rPr>
      </w:pPr>
      <w:bookmarkStart w:id="44" w:name="_Toc20746720"/>
      <w:bookmarkStart w:id="45" w:name="_Toc25845646"/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lastRenderedPageBreak/>
        <w:t>後來會發生甚麼事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？</w:t>
      </w:r>
      <w:bookmarkEnd w:id="44"/>
      <w:bookmarkEnd w:id="45"/>
    </w:p>
    <w:p w14:paraId="06606D51" w14:textId="77777777" w:rsidR="005A51D6" w:rsidRPr="00317BB8" w:rsidRDefault="005A51D6" w:rsidP="00080616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我們認真聽取了公眾認為重要的想法。</w:t>
      </w:r>
    </w:p>
    <w:p w14:paraId="3C4E724D" w14:textId="2A3BB010" w:rsidR="005A51D6" w:rsidRPr="00317BB8" w:rsidRDefault="005A51D6" w:rsidP="00080616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現在我們要開始製定新計劃。</w:t>
      </w:r>
    </w:p>
    <w:p w14:paraId="2883BE74" w14:textId="77777777" w:rsidR="005A51D6" w:rsidRPr="00317BB8" w:rsidRDefault="005A51D6" w:rsidP="00080616">
      <w:p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在製定新計劃時，我們會：</w:t>
      </w:r>
    </w:p>
    <w:p w14:paraId="612E30BF" w14:textId="4EDE0D1C" w:rsidR="005A51D6" w:rsidRPr="00317BB8" w:rsidRDefault="005A51D6" w:rsidP="00E70B23">
      <w:pPr>
        <w:pStyle w:val="ListParagraph"/>
        <w:numPr>
          <w:ilvl w:val="0"/>
          <w:numId w:val="37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讓公眾有機會訴說他們對我們打算納入計劃中的事項的看法</w:t>
      </w:r>
    </w:p>
    <w:p w14:paraId="4410E99A" w14:textId="77777777" w:rsidR="005A51D6" w:rsidRPr="00317BB8" w:rsidRDefault="005A51D6" w:rsidP="00E70B23">
      <w:pPr>
        <w:pStyle w:val="ListParagraph"/>
        <w:numPr>
          <w:ilvl w:val="0"/>
          <w:numId w:val="37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更多考慮殘障人士的工作權利，以及如何將其納入計劃內</w:t>
      </w:r>
    </w:p>
    <w:p w14:paraId="57DE8718" w14:textId="77777777" w:rsidR="005A51D6" w:rsidRPr="00317BB8" w:rsidRDefault="005A51D6" w:rsidP="00E70B23">
      <w:pPr>
        <w:pStyle w:val="ListParagraph"/>
        <w:numPr>
          <w:ilvl w:val="0"/>
          <w:numId w:val="37"/>
        </w:numPr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展示政府可以如何支援那些沒有參與國家殘障保險計劃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（</w:t>
      </w:r>
      <w:r w:rsidRPr="00317BB8">
        <w:rPr>
          <w:rFonts w:asciiTheme="minorHAnsi" w:eastAsia="Microsoft JhengHei" w:hAnsiTheme="minorHAnsi" w:cstheme="minorHAnsi"/>
          <w:lang w:val="zh-HK"/>
        </w:rPr>
        <w:t xml:space="preserve">National Disability Insurance Scheme, </w:t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簡稱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NDIS</w:t>
      </w:r>
      <w:r w:rsidRPr="00317BB8">
        <w:rPr>
          <w:rFonts w:asciiTheme="minorHAnsi" w:eastAsia="Microsoft JhengHei" w:hAnsiTheme="minorHAnsi" w:cstheme="minorHAnsi"/>
          <w:lang w:val="zh-HK"/>
        </w:rPr>
        <w:t>）</w:t>
      </w: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的殘障人士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0EF18EDF" w14:textId="37A9C6F6" w:rsidR="005A51D6" w:rsidRPr="00317BB8" w:rsidRDefault="005A51D6" w:rsidP="00E70B23">
      <w:pPr>
        <w:pStyle w:val="ListParagraph"/>
        <w:numPr>
          <w:ilvl w:val="0"/>
          <w:numId w:val="37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觀察政府如何利用新技術支援殘障人士</w:t>
      </w:r>
    </w:p>
    <w:p w14:paraId="6402AABF" w14:textId="77777777" w:rsidR="005A51D6" w:rsidRPr="00317BB8" w:rsidRDefault="005A51D6" w:rsidP="00E70B23">
      <w:pPr>
        <w:pStyle w:val="ListParagraph"/>
        <w:numPr>
          <w:ilvl w:val="0"/>
          <w:numId w:val="37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展現政府如何將社區建設得更便捷</w:t>
      </w:r>
    </w:p>
    <w:p w14:paraId="555D41E5" w14:textId="77777777" w:rsidR="005A51D6" w:rsidRPr="00317BB8" w:rsidRDefault="005A51D6" w:rsidP="00E70B23">
      <w:pPr>
        <w:pStyle w:val="ListParagraph"/>
        <w:numPr>
          <w:ilvl w:val="0"/>
          <w:numId w:val="37"/>
        </w:numPr>
        <w:rPr>
          <w:rFonts w:asciiTheme="minorHAnsi" w:eastAsia="Microsoft JhengHei" w:hAnsiTheme="minorHAnsi" w:cstheme="minorHAnsi"/>
          <w:spacing w:val="-4"/>
          <w:lang w:eastAsia="zh-TW"/>
        </w:rPr>
      </w:pPr>
      <w:r w:rsidRPr="00317BB8">
        <w:rPr>
          <w:rFonts w:asciiTheme="minorHAnsi" w:eastAsia="Microsoft JhengHei" w:hAnsiTheme="minorHAnsi" w:cstheme="minorHAnsi"/>
          <w:spacing w:val="-4"/>
          <w:lang w:val="zh-HK" w:eastAsia="zh-TW"/>
        </w:rPr>
        <w:t>研究如何支持不同的殘障人士群體，以及政府如何幫助他們</w:t>
      </w:r>
    </w:p>
    <w:p w14:paraId="75B5C63B" w14:textId="77777777" w:rsidR="005A51D6" w:rsidRPr="00317BB8" w:rsidRDefault="005A51D6" w:rsidP="00E70B23">
      <w:pPr>
        <w:pStyle w:val="ListParagraph"/>
        <w:numPr>
          <w:ilvl w:val="0"/>
          <w:numId w:val="37"/>
        </w:numPr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考慮政府應該如何按照計劃行事。</w:t>
      </w:r>
    </w:p>
    <w:p w14:paraId="1FF73464" w14:textId="77777777" w:rsidR="00902C60" w:rsidRDefault="00902C60">
      <w:pPr>
        <w:spacing w:before="0" w:after="0" w:line="240" w:lineRule="auto"/>
        <w:rPr>
          <w:rFonts w:asciiTheme="minorHAnsi" w:eastAsia="Microsoft JhengHei" w:hAnsiTheme="minorHAnsi" w:cstheme="minorHAnsi"/>
          <w:b/>
          <w:bCs/>
          <w:color w:val="00787A"/>
          <w:sz w:val="36"/>
          <w:szCs w:val="26"/>
          <w:lang w:val="zh-HK"/>
        </w:rPr>
      </w:pPr>
      <w:bookmarkStart w:id="46" w:name="_Toc6404793"/>
      <w:bookmarkStart w:id="47" w:name="_Toc20746721"/>
      <w:bookmarkStart w:id="48" w:name="_Toc25845647"/>
      <w:bookmarkStart w:id="49" w:name="_Ref26543967"/>
      <w:r>
        <w:rPr>
          <w:rFonts w:asciiTheme="minorHAnsi" w:eastAsia="Microsoft JhengHei" w:hAnsiTheme="minorHAnsi" w:cstheme="minorHAnsi"/>
          <w:lang w:val="zh-HK"/>
        </w:rPr>
        <w:br w:type="page"/>
      </w:r>
    </w:p>
    <w:p w14:paraId="7A70772C" w14:textId="07429267" w:rsidR="003C25FD" w:rsidRPr="00317BB8" w:rsidRDefault="00D472C0" w:rsidP="003C25FD">
      <w:pPr>
        <w:pStyle w:val="Heading2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lastRenderedPageBreak/>
        <w:t>詞彙表</w:t>
      </w:r>
      <w:bookmarkEnd w:id="40"/>
      <w:bookmarkEnd w:id="46"/>
      <w:bookmarkEnd w:id="47"/>
      <w:bookmarkEnd w:id="48"/>
      <w:bookmarkEnd w:id="49"/>
      <w:proofErr w:type="spellEnd"/>
    </w:p>
    <w:p w14:paraId="5E66135F" w14:textId="77777777" w:rsidR="005A51D6" w:rsidRPr="00317BB8" w:rsidRDefault="005A51D6" w:rsidP="0030525B">
      <w:pPr>
        <w:spacing w:before="0" w:after="0"/>
        <w:rPr>
          <w:rStyle w:val="Strong"/>
          <w:rFonts w:asciiTheme="minorHAnsi" w:eastAsia="Microsoft JhengHei" w:hAnsiTheme="minorHAnsi" w:cstheme="minorHAnsi"/>
          <w:lang w:eastAsia="zh-TW"/>
        </w:rPr>
      </w:pP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虐待</w:t>
      </w:r>
    </w:p>
    <w:p w14:paraId="0D021329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b/>
          <w:bCs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當他人對您惡意對待。</w:t>
      </w:r>
    </w:p>
    <w:p w14:paraId="23A5B1BC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b/>
          <w:bCs/>
          <w:lang w:val="zh-HK" w:eastAsia="zh-TW"/>
        </w:rPr>
        <w:t>學者</w:t>
      </w:r>
    </w:p>
    <w:p w14:paraId="26A048B9" w14:textId="77777777" w:rsidR="005A51D6" w:rsidRPr="00317BB8" w:rsidRDefault="005A51D6" w:rsidP="0030525B">
      <w:pPr>
        <w:spacing w:before="0" w:after="0"/>
        <w:rPr>
          <w:rStyle w:val="Strong"/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在學院</w:t>
      </w:r>
      <w:r w:rsidRPr="00317BB8">
        <w:rPr>
          <w:rFonts w:asciiTheme="minorHAnsi" w:eastAsia="Microsoft JhengHei" w:hAnsiTheme="minorHAnsi" w:cstheme="minorHAnsi"/>
          <w:lang w:val="zh-HK" w:eastAsia="zh-TW"/>
        </w:rPr>
        <w:br/>
      </w:r>
      <w:r w:rsidRPr="00317BB8">
        <w:rPr>
          <w:rFonts w:asciiTheme="minorHAnsi" w:eastAsia="Microsoft JhengHei" w:hAnsiTheme="minorHAnsi" w:cstheme="minorHAnsi"/>
          <w:lang w:val="zh-HK" w:eastAsia="zh-TW"/>
        </w:rPr>
        <w:t>或大學授課的人。</w:t>
      </w:r>
    </w:p>
    <w:p w14:paraId="6E12A95C" w14:textId="77777777" w:rsidR="005A51D6" w:rsidRPr="00317BB8" w:rsidRDefault="005A51D6" w:rsidP="0030525B">
      <w:pPr>
        <w:spacing w:before="0" w:after="0"/>
        <w:rPr>
          <w:rStyle w:val="Strong"/>
          <w:rFonts w:asciiTheme="minorHAnsi" w:eastAsia="Microsoft JhengHei" w:hAnsiTheme="minorHAnsi" w:cstheme="minorHAnsi"/>
          <w:lang w:eastAsia="zh-TW"/>
        </w:rPr>
      </w:pP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無障礙化</w:t>
      </w: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 xml:space="preserve"> / </w:t>
      </w: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便捷</w:t>
      </w: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 xml:space="preserve"> / </w:t>
      </w: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通行無阻</w:t>
      </w:r>
    </w:p>
    <w:p w14:paraId="5CF82B8D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spacing w:val="-4"/>
          <w:lang w:val="zh-HK" w:eastAsia="zh-TW"/>
        </w:rPr>
        <w:t>如果所有場所都暢通無阻，那麽人人都可以使用。</w:t>
      </w:r>
    </w:p>
    <w:p w14:paraId="37ABA740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這些場所可能包括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：</w:t>
      </w:r>
    </w:p>
    <w:p w14:paraId="4F3C12B9" w14:textId="77777777" w:rsidR="005A51D6" w:rsidRPr="00317BB8" w:rsidRDefault="005A51D6" w:rsidP="0030525B">
      <w:pPr>
        <w:pStyle w:val="ListParagraph"/>
        <w:numPr>
          <w:ilvl w:val="0"/>
          <w:numId w:val="1"/>
        </w:numPr>
        <w:spacing w:before="0" w:after="0"/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某個地方或某棟建築物</w:t>
      </w:r>
    </w:p>
    <w:p w14:paraId="4EA72031" w14:textId="77777777" w:rsidR="005A51D6" w:rsidRPr="00317BB8" w:rsidRDefault="005A51D6" w:rsidP="0030525B">
      <w:pPr>
        <w:pStyle w:val="ListParagraph"/>
        <w:numPr>
          <w:ilvl w:val="0"/>
          <w:numId w:val="1"/>
        </w:numPr>
        <w:spacing w:before="0" w:after="0"/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交通設施</w:t>
      </w:r>
    </w:p>
    <w:p w14:paraId="7C8AE199" w14:textId="77777777" w:rsidR="005A51D6" w:rsidRPr="00317BB8" w:rsidRDefault="005A51D6" w:rsidP="0030525B">
      <w:pPr>
        <w:pStyle w:val="ListParagraph"/>
        <w:numPr>
          <w:ilvl w:val="0"/>
          <w:numId w:val="1"/>
        </w:numPr>
        <w:spacing w:before="0" w:after="0"/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服務</w:t>
      </w:r>
    </w:p>
    <w:p w14:paraId="76FD96B3" w14:textId="77777777" w:rsidR="005A51D6" w:rsidRPr="00317BB8" w:rsidRDefault="005A51D6" w:rsidP="0030525B">
      <w:pPr>
        <w:pStyle w:val="ListParagraph"/>
        <w:numPr>
          <w:ilvl w:val="0"/>
          <w:numId w:val="1"/>
        </w:numPr>
        <w:spacing w:before="0" w:after="0"/>
        <w:rPr>
          <w:rFonts w:asciiTheme="minorHAnsi" w:eastAsia="Microsoft JhengHei" w:hAnsiTheme="minorHAnsi" w:cstheme="minorHAnsi"/>
        </w:rPr>
      </w:pPr>
      <w:r w:rsidRPr="00317BB8">
        <w:rPr>
          <w:rFonts w:asciiTheme="minorHAnsi" w:eastAsia="Microsoft JhengHei" w:hAnsiTheme="minorHAnsi" w:cstheme="minorHAnsi"/>
          <w:lang w:val="zh-HK"/>
        </w:rPr>
        <w:t>資訊</w:t>
      </w:r>
    </w:p>
    <w:p w14:paraId="798B556C" w14:textId="77777777" w:rsidR="005A51D6" w:rsidRPr="00317BB8" w:rsidRDefault="005A51D6" w:rsidP="0030525B">
      <w:pPr>
        <w:pStyle w:val="ListParagraph"/>
        <w:numPr>
          <w:ilvl w:val="0"/>
          <w:numId w:val="1"/>
        </w:numPr>
        <w:spacing w:before="0" w:after="0"/>
        <w:rPr>
          <w:rFonts w:asciiTheme="minorHAnsi" w:eastAsia="Microsoft JhengHei" w:hAnsiTheme="minorHAnsi" w:cstheme="minorHAnsi"/>
        </w:rPr>
      </w:pPr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網站</w:t>
      </w:r>
      <w:proofErr w:type="spellEnd"/>
      <w:r w:rsidRPr="00317BB8">
        <w:rPr>
          <w:rFonts w:asciiTheme="minorHAnsi" w:eastAsia="Microsoft JhengHei" w:hAnsiTheme="minorHAnsi" w:cstheme="minorHAnsi"/>
          <w:lang w:val="zh-HK"/>
        </w:rPr>
        <w:t>。</w:t>
      </w:r>
    </w:p>
    <w:p w14:paraId="71590EEF" w14:textId="77777777" w:rsidR="005A51D6" w:rsidRPr="00317BB8" w:rsidRDefault="005A51D6" w:rsidP="00556B55">
      <w:pPr>
        <w:rPr>
          <w:rFonts w:asciiTheme="minorHAnsi" w:eastAsia="Microsoft JhengHei" w:hAnsiTheme="minorHAnsi" w:cstheme="minorHAnsi"/>
          <w:b/>
          <w:bCs/>
          <w:lang w:eastAsia="zh-TW"/>
        </w:rPr>
      </w:pPr>
      <w:r w:rsidRPr="00317BB8">
        <w:rPr>
          <w:rFonts w:asciiTheme="minorHAnsi" w:eastAsia="Microsoft JhengHei" w:hAnsiTheme="minorHAnsi" w:cstheme="minorHAnsi"/>
          <w:b/>
          <w:bCs/>
          <w:lang w:val="zh-HK" w:eastAsia="zh-TW"/>
        </w:rPr>
        <w:t>倡導者</w:t>
      </w:r>
    </w:p>
    <w:p w14:paraId="009EED06" w14:textId="77777777" w:rsidR="005A51D6" w:rsidRPr="00317BB8" w:rsidRDefault="005A51D6" w:rsidP="00556B55">
      <w:pPr>
        <w:spacing w:before="240" w:after="240"/>
        <w:rPr>
          <w:rStyle w:val="Strong"/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支持您的人。他們幫您發聲。他們也可以為您提供資料和建議。</w:t>
      </w:r>
    </w:p>
    <w:p w14:paraId="76683ABD" w14:textId="77777777" w:rsidR="00902C60" w:rsidRDefault="00902C60">
      <w:pPr>
        <w:spacing w:before="0" w:after="0" w:line="240" w:lineRule="auto"/>
        <w:rPr>
          <w:rFonts w:asciiTheme="minorHAnsi" w:eastAsia="Microsoft JhengHei" w:hAnsiTheme="minorHAnsi" w:cstheme="minorHAnsi"/>
          <w:b/>
          <w:lang w:val="zh-HK" w:eastAsia="zh-TW"/>
        </w:rPr>
      </w:pPr>
      <w:r>
        <w:rPr>
          <w:rFonts w:asciiTheme="minorHAnsi" w:eastAsia="Microsoft JhengHei" w:hAnsiTheme="minorHAnsi" w:cstheme="minorHAnsi"/>
          <w:b/>
          <w:lang w:val="zh-HK" w:eastAsia="zh-TW"/>
        </w:rPr>
        <w:br w:type="page"/>
      </w:r>
    </w:p>
    <w:p w14:paraId="6BF7BEF1" w14:textId="69A191EE" w:rsidR="005A51D6" w:rsidRPr="00317BB8" w:rsidRDefault="005A51D6" w:rsidP="009526ED">
      <w:pPr>
        <w:spacing w:before="240" w:after="240"/>
        <w:rPr>
          <w:rFonts w:asciiTheme="minorHAnsi" w:eastAsia="Microsoft JhengHei" w:hAnsiTheme="minorHAnsi" w:cstheme="minorHAnsi"/>
          <w:b/>
          <w:lang w:eastAsia="zh-TW"/>
        </w:rPr>
      </w:pPr>
      <w:r w:rsidRPr="00317BB8">
        <w:rPr>
          <w:rFonts w:asciiTheme="minorHAnsi" w:eastAsia="Microsoft JhengHei" w:hAnsiTheme="minorHAnsi" w:cstheme="minorHAnsi"/>
          <w:b/>
          <w:lang w:val="zh-HK" w:eastAsia="zh-TW"/>
        </w:rPr>
        <w:lastRenderedPageBreak/>
        <w:t>文化</w:t>
      </w:r>
    </w:p>
    <w:p w14:paraId="1A65137F" w14:textId="77777777" w:rsidR="005A51D6" w:rsidRPr="00317BB8" w:rsidRDefault="005A51D6" w:rsidP="009526ED">
      <w:pPr>
        <w:spacing w:before="240" w:after="240"/>
        <w:rPr>
          <w:rStyle w:val="Strong"/>
          <w:rFonts w:asciiTheme="minorHAnsi" w:eastAsia="Microsoft JhengHei" w:hAnsiTheme="minorHAnsi" w:cstheme="minorHAnsi"/>
          <w:b w:val="0"/>
          <w:bCs w:val="0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您的種族、語言或生活方式，這些因</w:t>
      </w:r>
      <w:r w:rsidRPr="00317BB8">
        <w:rPr>
          <w:rFonts w:asciiTheme="minorHAnsi" w:eastAsia="Microsoft JhengHei" w:hAnsiTheme="minorHAnsi" w:cstheme="minorHAnsi"/>
          <w:lang w:val="zh-HK" w:eastAsia="zh-TW"/>
        </w:rPr>
        <w:br/>
      </w:r>
      <w:r w:rsidRPr="00317BB8">
        <w:rPr>
          <w:rFonts w:asciiTheme="minorHAnsi" w:eastAsia="Microsoft JhengHei" w:hAnsiTheme="minorHAnsi" w:cstheme="minorHAnsi"/>
          <w:lang w:val="zh-HK" w:eastAsia="zh-TW"/>
        </w:rPr>
        <w:t>您或您的家人出生的地域而造就的東西。</w:t>
      </w:r>
    </w:p>
    <w:p w14:paraId="32A9BC64" w14:textId="77777777" w:rsidR="005A51D6" w:rsidRPr="00317BB8" w:rsidRDefault="005A51D6" w:rsidP="009526ED">
      <w:pPr>
        <w:spacing w:before="240" w:after="240"/>
        <w:rPr>
          <w:rStyle w:val="Strong"/>
          <w:rFonts w:asciiTheme="minorHAnsi" w:eastAsia="Microsoft JhengHei" w:hAnsiTheme="minorHAnsi" w:cstheme="minorHAnsi"/>
          <w:lang w:eastAsia="zh-TW"/>
        </w:rPr>
      </w:pP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歧視</w:t>
      </w:r>
    </w:p>
    <w:p w14:paraId="34AD0638" w14:textId="77777777" w:rsidR="005A51D6" w:rsidRPr="00317BB8" w:rsidRDefault="005A51D6" w:rsidP="009526ED">
      <w:pPr>
        <w:spacing w:before="240" w:after="240"/>
        <w:rPr>
          <w:rFonts w:asciiTheme="minorHAnsi" w:eastAsia="Microsoft JhengHei" w:hAnsiTheme="minorHAnsi" w:cstheme="minorHAnsi"/>
          <w:b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您因殘障問題而遭受不公平待遇。</w:t>
      </w:r>
    </w:p>
    <w:p w14:paraId="6CD46D87" w14:textId="77777777" w:rsidR="005A51D6" w:rsidRPr="00317BB8" w:rsidRDefault="005A51D6" w:rsidP="0093641C">
      <w:pPr>
        <w:spacing w:before="360" w:after="360"/>
        <w:rPr>
          <w:rStyle w:val="Strong"/>
          <w:rFonts w:asciiTheme="minorHAnsi" w:eastAsia="Microsoft JhengHei" w:hAnsiTheme="minorHAnsi" w:cstheme="minorHAnsi"/>
          <w:lang w:eastAsia="zh-TW"/>
        </w:rPr>
      </w:pP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剝削</w:t>
      </w:r>
    </w:p>
    <w:p w14:paraId="2C7AD66B" w14:textId="31B11381" w:rsidR="005A51D6" w:rsidRPr="00317BB8" w:rsidRDefault="005A51D6" w:rsidP="0093641C">
      <w:pPr>
        <w:spacing w:before="360" w:after="360"/>
        <w:rPr>
          <w:rFonts w:asciiTheme="minorHAnsi" w:eastAsia="Microsoft JhengHei" w:hAnsiTheme="minorHAnsi" w:cstheme="minorHAnsi"/>
          <w:b/>
          <w:bCs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他人對您的利用。</w:t>
      </w:r>
    </w:p>
    <w:p w14:paraId="7F80A2CE" w14:textId="77777777" w:rsidR="005A51D6" w:rsidRPr="00317BB8" w:rsidRDefault="005A51D6" w:rsidP="0030525B">
      <w:pPr>
        <w:spacing w:before="0" w:after="0"/>
        <w:rPr>
          <w:rStyle w:val="Strong"/>
          <w:rFonts w:asciiTheme="minorHAnsi" w:eastAsia="Microsoft JhengHei" w:hAnsiTheme="minorHAnsi" w:cstheme="minorHAnsi"/>
          <w:lang w:eastAsia="zh-TW"/>
        </w:rPr>
      </w:pP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包容</w:t>
      </w:r>
    </w:p>
    <w:p w14:paraId="04F2B42C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如果有足夠包容度，那麽人人都能參與其中。</w:t>
      </w:r>
    </w:p>
    <w:p w14:paraId="6DF6AEDC" w14:textId="77777777" w:rsidR="005A51D6" w:rsidRPr="00317BB8" w:rsidRDefault="005A51D6" w:rsidP="0030525B">
      <w:pPr>
        <w:spacing w:before="0" w:after="0"/>
        <w:rPr>
          <w:rStyle w:val="Strong"/>
          <w:rFonts w:asciiTheme="minorHAnsi" w:eastAsia="Microsoft JhengHei" w:hAnsiTheme="minorHAnsi" w:cstheme="minorHAnsi"/>
          <w:lang w:eastAsia="zh-TW"/>
        </w:rPr>
      </w:pP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忽視</w:t>
      </w:r>
    </w:p>
    <w:p w14:paraId="2B9F1493" w14:textId="7145FC3A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b/>
          <w:bCs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他人未通過合理的方式幫助您。</w:t>
      </w:r>
    </w:p>
    <w:p w14:paraId="10E51F8D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lang w:eastAsia="zh-TW"/>
        </w:rPr>
      </w:pPr>
      <w:r w:rsidRPr="00317BB8">
        <w:rPr>
          <w:rFonts w:asciiTheme="minorHAnsi" w:eastAsia="Microsoft JhengHei" w:hAnsiTheme="minorHAnsi" w:cstheme="minorHAnsi"/>
          <w:b/>
          <w:lang w:val="zh-HK" w:eastAsia="zh-TW"/>
        </w:rPr>
        <w:t>政策</w:t>
      </w:r>
    </w:p>
    <w:p w14:paraId="40F81706" w14:textId="77777777" w:rsidR="005A51D6" w:rsidRPr="00317BB8" w:rsidRDefault="005A51D6" w:rsidP="0030525B">
      <w:pPr>
        <w:spacing w:before="0" w:after="0"/>
        <w:rPr>
          <w:rStyle w:val="Strong"/>
          <w:rFonts w:asciiTheme="minorHAnsi" w:eastAsia="Microsoft JhengHei" w:hAnsiTheme="minorHAnsi" w:cstheme="minorHAnsi"/>
          <w:bCs w:val="0"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政府對未來的計劃。</w:t>
      </w:r>
    </w:p>
    <w:p w14:paraId="089820DE" w14:textId="77777777" w:rsidR="005A51D6" w:rsidRPr="00317BB8" w:rsidRDefault="005A51D6" w:rsidP="0030525B">
      <w:pPr>
        <w:spacing w:before="0" w:after="0"/>
        <w:rPr>
          <w:rStyle w:val="Strong"/>
          <w:rFonts w:asciiTheme="minorHAnsi" w:eastAsia="Microsoft JhengHei" w:hAnsiTheme="minorHAnsi" w:cstheme="minorHAnsi"/>
          <w:lang w:eastAsia="zh-TW"/>
        </w:rPr>
      </w:pPr>
      <w:r w:rsidRPr="00317BB8">
        <w:rPr>
          <w:rStyle w:val="Strong"/>
          <w:rFonts w:asciiTheme="minorHAnsi" w:eastAsia="Microsoft JhengHei" w:hAnsiTheme="minorHAnsi" w:cstheme="minorHAnsi"/>
          <w:lang w:val="zh-HK" w:eastAsia="zh-TW"/>
        </w:rPr>
        <w:t>暴力</w:t>
      </w:r>
    </w:p>
    <w:p w14:paraId="4F319666" w14:textId="77777777" w:rsidR="005A51D6" w:rsidRPr="00317BB8" w:rsidRDefault="005A51D6" w:rsidP="0030525B">
      <w:pPr>
        <w:spacing w:before="0" w:after="0"/>
        <w:rPr>
          <w:rFonts w:asciiTheme="minorHAnsi" w:eastAsia="Microsoft JhengHei" w:hAnsiTheme="minorHAnsi" w:cstheme="minorHAnsi"/>
          <w:b/>
          <w:bCs/>
          <w:lang w:eastAsia="zh-TW"/>
        </w:rPr>
      </w:pPr>
      <w:r w:rsidRPr="00317BB8">
        <w:rPr>
          <w:rFonts w:asciiTheme="minorHAnsi" w:eastAsia="Microsoft JhengHei" w:hAnsiTheme="minorHAnsi" w:cstheme="minorHAnsi"/>
          <w:lang w:val="zh-HK" w:eastAsia="zh-TW"/>
        </w:rPr>
        <w:t>他人對您造成人身傷害。</w:t>
      </w:r>
    </w:p>
    <w:p w14:paraId="471B50C0" w14:textId="77777777" w:rsidR="00902C60" w:rsidRDefault="00902C60">
      <w:pPr>
        <w:spacing w:before="0" w:after="0" w:line="240" w:lineRule="auto"/>
        <w:rPr>
          <w:rFonts w:asciiTheme="minorHAnsi" w:eastAsia="Microsoft JhengHei" w:hAnsiTheme="minorHAnsi" w:cstheme="minorHAnsi"/>
          <w:b/>
          <w:bCs/>
          <w:lang w:val="zh-HK" w:eastAsia="zh-TW"/>
        </w:rPr>
      </w:pPr>
      <w:r>
        <w:rPr>
          <w:rFonts w:asciiTheme="minorHAnsi" w:eastAsia="Microsoft JhengHei" w:hAnsiTheme="minorHAnsi" w:cstheme="minorHAnsi"/>
          <w:b/>
          <w:bCs/>
          <w:lang w:val="zh-HK" w:eastAsia="zh-TW"/>
        </w:rPr>
        <w:br w:type="page"/>
      </w:r>
    </w:p>
    <w:p w14:paraId="3C63B846" w14:textId="24EA2F0A" w:rsidR="005A51D6" w:rsidRPr="00317BB8" w:rsidRDefault="005A51D6" w:rsidP="00924E77">
      <w:pPr>
        <w:spacing w:before="240" w:after="240"/>
        <w:rPr>
          <w:rFonts w:asciiTheme="minorHAnsi" w:eastAsia="Microsoft JhengHei" w:hAnsiTheme="minorHAnsi" w:cstheme="minorHAnsi"/>
          <w:b/>
          <w:bCs/>
          <w:lang w:eastAsia="zh-TW"/>
        </w:rPr>
      </w:pPr>
      <w:r w:rsidRPr="00317BB8">
        <w:rPr>
          <w:rFonts w:asciiTheme="minorHAnsi" w:eastAsia="Microsoft JhengHei" w:hAnsiTheme="minorHAnsi" w:cstheme="minorHAnsi"/>
          <w:b/>
          <w:bCs/>
          <w:lang w:val="zh-HK" w:eastAsia="zh-TW"/>
        </w:rPr>
        <w:lastRenderedPageBreak/>
        <w:t>願景</w:t>
      </w:r>
    </w:p>
    <w:p w14:paraId="58A11A83" w14:textId="77777777" w:rsidR="005A51D6" w:rsidRPr="00317BB8" w:rsidRDefault="005A51D6" w:rsidP="009D7429">
      <w:pPr>
        <w:spacing w:before="360" w:after="360"/>
        <w:rPr>
          <w:rFonts w:asciiTheme="minorHAnsi" w:eastAsia="Microsoft JhengHei" w:hAnsiTheme="minorHAnsi" w:cstheme="minorHAnsi"/>
          <w:b/>
          <w:spacing w:val="-4"/>
          <w:lang w:eastAsia="zh-TW"/>
        </w:rPr>
      </w:pPr>
      <w:r w:rsidRPr="00317BB8">
        <w:rPr>
          <w:rFonts w:asciiTheme="minorHAnsi" w:eastAsia="Microsoft JhengHei" w:hAnsiTheme="minorHAnsi" w:cstheme="minorHAnsi"/>
          <w:spacing w:val="-4"/>
          <w:lang w:val="zh-HK" w:eastAsia="zh-TW"/>
        </w:rPr>
        <w:t>我們期望新計劃能在未來發揮積極作用。</w:t>
      </w:r>
    </w:p>
    <w:p w14:paraId="4B251A09" w14:textId="77777777" w:rsidR="00071FD0" w:rsidRPr="00317BB8" w:rsidRDefault="00D472C0" w:rsidP="00071FD0">
      <w:pPr>
        <w:pStyle w:val="Heading2"/>
        <w:rPr>
          <w:rFonts w:asciiTheme="minorHAnsi" w:eastAsia="Microsoft JhengHei" w:hAnsiTheme="minorHAnsi" w:cstheme="minorHAnsi"/>
        </w:rPr>
      </w:pPr>
      <w:bookmarkStart w:id="50" w:name="_Toc513644165"/>
      <w:bookmarkStart w:id="51" w:name="_Toc6404794"/>
      <w:bookmarkStart w:id="52" w:name="_Toc20746722"/>
      <w:bookmarkStart w:id="53" w:name="_Toc25845648"/>
      <w:proofErr w:type="spellStart"/>
      <w:r w:rsidRPr="00317BB8">
        <w:rPr>
          <w:rFonts w:asciiTheme="minorHAnsi" w:eastAsia="Microsoft JhengHei" w:hAnsiTheme="minorHAnsi" w:cstheme="minorHAnsi"/>
          <w:lang w:val="zh-HK"/>
        </w:rPr>
        <w:t>絡我們</w:t>
      </w:r>
      <w:bookmarkEnd w:id="50"/>
      <w:bookmarkEnd w:id="51"/>
      <w:bookmarkEnd w:id="52"/>
      <w:bookmarkEnd w:id="53"/>
      <w:proofErr w:type="spellEnd"/>
    </w:p>
    <w:p w14:paraId="4A331E0E" w14:textId="77777777" w:rsidR="005A51D6" w:rsidRPr="00317BB8" w:rsidRDefault="005A51D6" w:rsidP="00B4370A">
      <w:pPr>
        <w:spacing w:before="360" w:after="360"/>
        <w:rPr>
          <w:rStyle w:val="Strong"/>
          <w:rFonts w:asciiTheme="minorHAnsi" w:eastAsia="Microsoft JhengHei" w:hAnsiTheme="minorHAnsi" w:cstheme="minorHAnsi"/>
          <w:sz w:val="26"/>
          <w:szCs w:val="26"/>
        </w:rPr>
      </w:pPr>
      <w:r w:rsidRPr="00317BB8">
        <w:rPr>
          <w:rStyle w:val="Strong"/>
          <w:rFonts w:asciiTheme="minorHAnsi" w:eastAsia="Microsoft JhengHei" w:hAnsiTheme="minorHAnsi" w:cstheme="minorHAnsi"/>
          <w:sz w:val="26"/>
          <w:szCs w:val="26"/>
          <w:lang w:val="zh-HK"/>
        </w:rPr>
        <w:t>1800 334 505</w:t>
      </w:r>
    </w:p>
    <w:p w14:paraId="2614DD7F" w14:textId="77777777" w:rsidR="005A51D6" w:rsidRPr="00317BB8" w:rsidRDefault="005A51D6" w:rsidP="00B4370A">
      <w:pPr>
        <w:spacing w:before="360" w:after="360"/>
        <w:rPr>
          <w:rFonts w:asciiTheme="minorHAnsi" w:eastAsia="Microsoft JhengHei" w:hAnsiTheme="minorHAnsi" w:cstheme="minorHAnsi"/>
          <w:sz w:val="26"/>
          <w:szCs w:val="26"/>
        </w:rPr>
      </w:pPr>
      <w:proofErr w:type="spellStart"/>
      <w:r w:rsidRPr="00317BB8">
        <w:rPr>
          <w:rFonts w:asciiTheme="minorHAnsi" w:eastAsia="Microsoft JhengHei" w:hAnsiTheme="minorHAnsi" w:cstheme="minorHAnsi"/>
          <w:sz w:val="26"/>
          <w:szCs w:val="26"/>
          <w:lang w:val="zh-HK"/>
        </w:rPr>
        <w:t>您也可以致電全國轉介服務</w:t>
      </w:r>
      <w:proofErr w:type="spellEnd"/>
      <w:r w:rsidRPr="00317BB8">
        <w:rPr>
          <w:rFonts w:asciiTheme="minorHAnsi" w:eastAsia="Microsoft JhengHei" w:hAnsiTheme="minorHAnsi" w:cstheme="minorHAnsi"/>
          <w:sz w:val="26"/>
          <w:szCs w:val="26"/>
          <w:lang w:val="zh-HK"/>
        </w:rPr>
        <w:t>（</w:t>
      </w:r>
      <w:r w:rsidRPr="00317BB8">
        <w:rPr>
          <w:rFonts w:asciiTheme="minorHAnsi" w:eastAsia="Microsoft JhengHei" w:hAnsiTheme="minorHAnsi" w:cstheme="minorHAnsi"/>
          <w:sz w:val="26"/>
          <w:szCs w:val="26"/>
          <w:lang w:val="zh-HK"/>
        </w:rPr>
        <w:t>National Relay Service</w:t>
      </w:r>
      <w:r w:rsidRPr="00317BB8">
        <w:rPr>
          <w:rFonts w:asciiTheme="minorHAnsi" w:eastAsia="Microsoft JhengHei" w:hAnsiTheme="minorHAnsi" w:cstheme="minorHAnsi"/>
          <w:sz w:val="26"/>
          <w:szCs w:val="26"/>
          <w:lang w:val="zh-HK"/>
        </w:rPr>
        <w:t>）。</w:t>
      </w:r>
    </w:p>
    <w:p w14:paraId="098225E2" w14:textId="77777777" w:rsidR="005A51D6" w:rsidRPr="00317BB8" w:rsidRDefault="005A51D6" w:rsidP="00B4370A">
      <w:pPr>
        <w:spacing w:before="360" w:after="360"/>
        <w:rPr>
          <w:rFonts w:asciiTheme="minorHAnsi" w:eastAsia="Microsoft JhengHei" w:hAnsiTheme="minorHAnsi" w:cstheme="minorHAnsi"/>
          <w:sz w:val="26"/>
          <w:szCs w:val="26"/>
        </w:rPr>
      </w:pPr>
      <w:proofErr w:type="spellStart"/>
      <w:r w:rsidRPr="00317BB8">
        <w:rPr>
          <w:rFonts w:asciiTheme="minorHAnsi" w:eastAsia="Microsoft JhengHei" w:hAnsiTheme="minorHAnsi" w:cstheme="minorHAnsi"/>
          <w:sz w:val="26"/>
          <w:szCs w:val="26"/>
          <w:lang w:val="zh-HK"/>
        </w:rPr>
        <w:t>聽力障礙或語言障礙用戶</w:t>
      </w:r>
      <w:proofErr w:type="spellEnd"/>
      <w:r w:rsidRPr="00317BB8">
        <w:rPr>
          <w:rFonts w:asciiTheme="minorHAnsi" w:eastAsia="Microsoft JhengHei" w:hAnsiTheme="minorHAnsi" w:cstheme="minorHAnsi"/>
          <w:sz w:val="26"/>
          <w:szCs w:val="26"/>
          <w:lang w:val="zh-HK"/>
        </w:rPr>
        <w:t>:</w:t>
      </w:r>
      <w:r w:rsidRPr="00317BB8">
        <w:rPr>
          <w:rStyle w:val="Strong"/>
          <w:rFonts w:asciiTheme="minorHAnsi" w:eastAsia="Microsoft JhengHei" w:hAnsiTheme="minorHAnsi" w:cstheme="minorHAnsi"/>
          <w:sz w:val="26"/>
          <w:szCs w:val="26"/>
          <w:lang w:val="zh-HK"/>
        </w:rPr>
        <w:t>1800 555 677</w:t>
      </w:r>
    </w:p>
    <w:p w14:paraId="60F41349" w14:textId="77777777" w:rsidR="005A51D6" w:rsidRPr="00317BB8" w:rsidRDefault="005A51D6" w:rsidP="00450C42">
      <w:pPr>
        <w:spacing w:before="360" w:after="360"/>
        <w:rPr>
          <w:rFonts w:asciiTheme="minorHAnsi" w:eastAsia="Microsoft JhengHei" w:hAnsiTheme="minorHAnsi" w:cstheme="minorHAnsi"/>
          <w:sz w:val="26"/>
          <w:szCs w:val="26"/>
        </w:rPr>
      </w:pPr>
      <w:r w:rsidRPr="00317BB8">
        <w:rPr>
          <w:rFonts w:asciiTheme="minorHAnsi" w:eastAsia="Microsoft JhengHei" w:hAnsiTheme="minorHAnsi" w:cstheme="minorHAnsi"/>
          <w:sz w:val="26"/>
          <w:szCs w:val="26"/>
          <w:lang w:val="zh-HK"/>
        </w:rPr>
        <w:t>電話</w:t>
      </w:r>
      <w:r w:rsidRPr="00317BB8">
        <w:rPr>
          <w:rStyle w:val="Strong"/>
          <w:rFonts w:asciiTheme="minorHAnsi" w:eastAsia="Microsoft JhengHei" w:hAnsiTheme="minorHAnsi" w:cstheme="minorHAnsi"/>
          <w:sz w:val="26"/>
          <w:szCs w:val="26"/>
          <w:lang w:val="zh-HK"/>
        </w:rPr>
        <w:t>13 36 77</w:t>
      </w:r>
    </w:p>
    <w:p w14:paraId="0E94BC9A" w14:textId="77777777" w:rsidR="005A51D6" w:rsidRPr="00317BB8" w:rsidRDefault="00F72C18" w:rsidP="00B4370A">
      <w:pPr>
        <w:spacing w:before="360" w:after="360"/>
        <w:rPr>
          <w:rFonts w:asciiTheme="minorHAnsi" w:eastAsia="Microsoft JhengHei" w:hAnsiTheme="minorHAnsi" w:cstheme="minorHAnsi"/>
        </w:rPr>
      </w:pPr>
      <w:hyperlink r:id="rId8" w:history="1">
        <w:r w:rsidR="005A51D6" w:rsidRPr="00317BB8">
          <w:rPr>
            <w:rStyle w:val="Hyperlink"/>
            <w:rFonts w:asciiTheme="minorHAnsi" w:eastAsia="Microsoft JhengHei" w:hAnsiTheme="minorHAnsi" w:cstheme="minorHAnsi"/>
            <w:lang w:val="zh-HK"/>
          </w:rPr>
          <w:t>disabilityreform@dss.gov.au</w:t>
        </w:r>
      </w:hyperlink>
    </w:p>
    <w:p w14:paraId="7B1414B1" w14:textId="77777777" w:rsidR="005A51D6" w:rsidRPr="00317BB8" w:rsidRDefault="00F72C18" w:rsidP="00B4370A">
      <w:pPr>
        <w:spacing w:before="360" w:after="360"/>
        <w:rPr>
          <w:rFonts w:asciiTheme="minorHAnsi" w:eastAsia="Microsoft JhengHei" w:hAnsiTheme="minorHAnsi" w:cstheme="minorHAnsi"/>
        </w:rPr>
      </w:pPr>
      <w:hyperlink r:id="rId9" w:history="1">
        <w:r w:rsidR="005A51D6" w:rsidRPr="00317BB8">
          <w:rPr>
            <w:rStyle w:val="Hyperlink"/>
            <w:rFonts w:asciiTheme="minorHAnsi" w:eastAsia="Microsoft JhengHei" w:hAnsiTheme="minorHAnsi" w:cstheme="minorHAnsi"/>
            <w:lang w:val="zh-HK"/>
          </w:rPr>
          <w:t>www.engage.dss.gov.au</w:t>
        </w:r>
      </w:hyperlink>
    </w:p>
    <w:p w14:paraId="68FAAFA8" w14:textId="75E3F703" w:rsidR="005A51D6" w:rsidRPr="00317BB8" w:rsidRDefault="005A51D6" w:rsidP="004D4640">
      <w:pPr>
        <w:spacing w:before="840"/>
        <w:rPr>
          <w:rFonts w:asciiTheme="minorHAnsi" w:eastAsia="Microsoft JhengHei" w:hAnsiTheme="minorHAnsi" w:cstheme="minorHAnsi"/>
          <w:sz w:val="24"/>
          <w:szCs w:val="24"/>
        </w:rPr>
      </w:pPr>
      <w:r w:rsidRPr="00317BB8">
        <w:rPr>
          <w:rFonts w:asciiTheme="minorHAnsi" w:eastAsia="Microsoft JhengHei" w:hAnsiTheme="minorHAnsi" w:cstheme="minorHAnsi"/>
          <w:sz w:val="24"/>
          <w:szCs w:val="24"/>
          <w:lang w:val="zh-HK"/>
        </w:rPr>
        <w:t>Information Access Group</w:t>
      </w:r>
      <w:proofErr w:type="spellStart"/>
      <w:r w:rsidRPr="00317BB8">
        <w:rPr>
          <w:rFonts w:asciiTheme="minorHAnsi" w:eastAsia="Microsoft JhengHei" w:hAnsiTheme="minorHAnsi" w:cstheme="minorHAnsi"/>
          <w:sz w:val="24"/>
          <w:szCs w:val="24"/>
          <w:lang w:val="zh-HK"/>
        </w:rPr>
        <w:t>運用圖庫攝影和訂製圖像製作了這份易讀版</w:t>
      </w:r>
      <w:proofErr w:type="spellEnd"/>
      <w:r w:rsidRPr="00317BB8">
        <w:rPr>
          <w:rFonts w:asciiTheme="minorHAnsi" w:eastAsia="Microsoft JhengHei" w:hAnsiTheme="minorHAnsi" w:cstheme="minorHAnsi"/>
          <w:sz w:val="24"/>
          <w:szCs w:val="24"/>
          <w:lang w:val="zh-HK"/>
        </w:rPr>
        <w:br/>
      </w:r>
      <w:proofErr w:type="spellStart"/>
      <w:r w:rsidRPr="00317BB8">
        <w:rPr>
          <w:rFonts w:asciiTheme="minorHAnsi" w:eastAsia="Microsoft JhengHei" w:hAnsiTheme="minorHAnsi" w:cstheme="minorHAnsi"/>
          <w:sz w:val="24"/>
          <w:szCs w:val="24"/>
          <w:lang w:val="zh-HK"/>
        </w:rPr>
        <w:t>資料單張。未經許可，圖片不得重複使用。有關圖片的任何查詢，請瀏覽</w:t>
      </w:r>
      <w:proofErr w:type="spellEnd"/>
      <w:r w:rsidR="0092510E">
        <w:fldChar w:fldCharType="begin"/>
      </w:r>
      <w:r w:rsidR="0092510E">
        <w:instrText xml:space="preserve"> HYPERLINK "http://www.informationaccessgroup.com" </w:instrText>
      </w:r>
      <w:r w:rsidR="0092510E">
        <w:fldChar w:fldCharType="separate"/>
      </w:r>
      <w:r w:rsidRPr="00317BB8">
        <w:rPr>
          <w:rStyle w:val="Hyperlink"/>
          <w:rFonts w:asciiTheme="minorHAnsi" w:eastAsia="Microsoft JhengHei" w:hAnsiTheme="minorHAnsi" w:cstheme="minorHAnsi"/>
          <w:spacing w:val="-4"/>
          <w:sz w:val="24"/>
          <w:szCs w:val="24"/>
          <w:lang w:val="zh-HK"/>
        </w:rPr>
        <w:t>www.informationaccessgroup.com</w:t>
      </w:r>
      <w:r w:rsidR="0092510E">
        <w:rPr>
          <w:rStyle w:val="Hyperlink"/>
          <w:rFonts w:asciiTheme="minorHAnsi" w:eastAsia="Microsoft JhengHei" w:hAnsiTheme="minorHAnsi" w:cstheme="minorHAnsi"/>
          <w:spacing w:val="-4"/>
          <w:sz w:val="24"/>
          <w:szCs w:val="24"/>
          <w:lang w:val="zh-HK"/>
        </w:rPr>
        <w:fldChar w:fldCharType="end"/>
      </w:r>
      <w:r w:rsidRPr="00317BB8">
        <w:rPr>
          <w:rFonts w:asciiTheme="minorHAnsi" w:eastAsia="Microsoft JhengHei" w:hAnsiTheme="minorHAnsi" w:cstheme="minorHAnsi"/>
          <w:sz w:val="24"/>
          <w:szCs w:val="24"/>
          <w:lang w:val="zh-HK"/>
        </w:rPr>
        <w:t>。</w:t>
      </w:r>
      <w:proofErr w:type="spellStart"/>
      <w:r w:rsidRPr="00317BB8">
        <w:rPr>
          <w:rFonts w:asciiTheme="minorHAnsi" w:eastAsia="Microsoft JhengHei" w:hAnsiTheme="minorHAnsi" w:cstheme="minorHAnsi"/>
          <w:sz w:val="24"/>
          <w:szCs w:val="24"/>
          <w:lang w:val="zh-HK"/>
        </w:rPr>
        <w:t>編號</w:t>
      </w:r>
      <w:proofErr w:type="spellEnd"/>
      <w:r w:rsidRPr="00317BB8">
        <w:rPr>
          <w:rFonts w:asciiTheme="minorHAnsi" w:eastAsia="Microsoft JhengHei" w:hAnsiTheme="minorHAnsi" w:cstheme="minorHAnsi"/>
          <w:sz w:val="24"/>
          <w:szCs w:val="24"/>
          <w:lang w:val="zh-HK"/>
        </w:rPr>
        <w:t>3319</w:t>
      </w:r>
      <w:r w:rsidRPr="00317BB8">
        <w:rPr>
          <w:rFonts w:asciiTheme="minorHAnsi" w:eastAsia="Microsoft JhengHei" w:hAnsiTheme="minorHAnsi" w:cstheme="minorHAnsi"/>
          <w:sz w:val="24"/>
          <w:szCs w:val="24"/>
          <w:lang w:val="zh-HK"/>
        </w:rPr>
        <w:t>。</w:t>
      </w:r>
    </w:p>
    <w:p w14:paraId="731AB9A0" w14:textId="77777777" w:rsidR="00644C39" w:rsidRPr="00317BB8" w:rsidRDefault="00F72C18" w:rsidP="0030525B">
      <w:pPr>
        <w:rPr>
          <w:rFonts w:asciiTheme="minorHAnsi" w:eastAsia="Microsoft JhengHei" w:hAnsiTheme="minorHAnsi" w:cstheme="minorHAnsi"/>
          <w:sz w:val="2"/>
          <w:szCs w:val="2"/>
        </w:rPr>
      </w:pPr>
    </w:p>
    <w:sectPr w:rsidR="00644C39" w:rsidRPr="00317BB8" w:rsidSect="00463323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11CE3" w14:textId="77777777" w:rsidR="002A7C1C" w:rsidRDefault="002A7C1C">
      <w:pPr>
        <w:spacing w:before="0" w:after="0" w:line="240" w:lineRule="auto"/>
      </w:pPr>
      <w:r>
        <w:separator/>
      </w:r>
    </w:p>
  </w:endnote>
  <w:endnote w:type="continuationSeparator" w:id="0">
    <w:p w14:paraId="0DF01146" w14:textId="77777777" w:rsidR="002A7C1C" w:rsidRDefault="002A7C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5F70" w14:textId="77777777" w:rsidR="00057D3A" w:rsidRDefault="00D472C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94825" w14:textId="77777777" w:rsidR="00057D3A" w:rsidRDefault="00F72C18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C85C" w14:textId="72AF9CC8" w:rsidR="00057D3A" w:rsidRDefault="00D472C0" w:rsidP="00924E77">
    <w:pPr>
      <w:pStyle w:val="Footer"/>
      <w:framePr w:w="1236" w:wrap="around" w:vAnchor="text" w:hAnchor="margin" w:xAlign="center" w:y="8"/>
      <w:jc w:val="center"/>
      <w:rPr>
        <w:rStyle w:val="PageNumber"/>
      </w:rPr>
    </w:pPr>
    <w:r>
      <w:rPr>
        <w:rStyle w:val="PageNumber"/>
        <w:lang w:val="zh-HK"/>
      </w:rPr>
      <w:t>第</w:t>
    </w:r>
    <w:r w:rsidR="00924E77">
      <w:rPr>
        <w:rStyle w:val="PageNumber"/>
      </w:rPr>
      <w:fldChar w:fldCharType="begin"/>
    </w:r>
    <w:r w:rsidR="00924E77">
      <w:rPr>
        <w:rStyle w:val="PageNumber"/>
        <w:lang w:val="zh-HK"/>
      </w:rPr>
      <w:instrText xml:space="preserve">PAGE  </w:instrText>
    </w:r>
    <w:r w:rsidR="00924E77">
      <w:rPr>
        <w:rStyle w:val="PageNumber"/>
      </w:rPr>
      <w:fldChar w:fldCharType="separate"/>
    </w:r>
    <w:r w:rsidR="00924E77">
      <w:rPr>
        <w:rStyle w:val="PageNumber"/>
      </w:rPr>
      <w:t>32</w:t>
    </w:r>
    <w:r w:rsidR="00924E77">
      <w:rPr>
        <w:rStyle w:val="PageNumber"/>
      </w:rPr>
      <w:fldChar w:fldCharType="end"/>
    </w:r>
    <w:r>
      <w:rPr>
        <w:rStyle w:val="PageNumber"/>
        <w:lang w:val="zh-HK"/>
      </w:rPr>
      <w:t>頁</w:t>
    </w:r>
  </w:p>
  <w:p w14:paraId="2C1A2CEB" w14:textId="12A82E1D" w:rsidR="00057D3A" w:rsidRDefault="00F72C18" w:rsidP="003C25FD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8AD3526" wp14:editId="0231A5F4">
          <wp:simplePos x="0" y="0"/>
          <wp:positionH relativeFrom="page">
            <wp:posOffset>-28575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72C0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F13F6" w14:textId="302BA4A7" w:rsidR="00057D3A" w:rsidRDefault="00F72C18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F161B" w14:textId="77777777" w:rsidR="002A7C1C" w:rsidRDefault="002A7C1C">
      <w:pPr>
        <w:spacing w:before="0" w:after="0" w:line="240" w:lineRule="auto"/>
      </w:pPr>
      <w:r>
        <w:separator/>
      </w:r>
    </w:p>
  </w:footnote>
  <w:footnote w:type="continuationSeparator" w:id="0">
    <w:p w14:paraId="00A8FB3B" w14:textId="77777777" w:rsidR="002A7C1C" w:rsidRDefault="002A7C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195C2" w14:textId="155870C3" w:rsidR="00057D3A" w:rsidRPr="00924E77" w:rsidRDefault="00F72C18" w:rsidP="00F360C3">
    <w:pPr>
      <w:pStyle w:val="NormalWeb"/>
      <w:spacing w:before="0" w:beforeAutospacing="0" w:after="0" w:afterAutospacing="0"/>
      <w:rPr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867D154" wp14:editId="47E68168">
          <wp:simplePos x="0" y="0"/>
          <wp:positionH relativeFrom="page">
            <wp:posOffset>19050</wp:posOffset>
          </wp:positionH>
          <wp:positionV relativeFrom="paragraph">
            <wp:posOffset>-436880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0C3" w:rsidRPr="00924E77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Chinese (Traditional) | </w:t>
    </w:r>
    <w:proofErr w:type="spellStart"/>
    <w:r w:rsidR="00F360C3" w:rsidRPr="0030525B">
      <w:rPr>
        <w:rFonts w:ascii="Microsoft JhengHei" w:eastAsia="Microsoft JhengHei" w:hAnsi="Microsoft JhengHei" w:cs="MS Gothic" w:hint="eastAsia"/>
        <w:color w:val="000000"/>
        <w:sz w:val="18"/>
        <w:szCs w:val="18"/>
        <w:shd w:val="clear" w:color="auto" w:fill="FFFFFF"/>
      </w:rPr>
      <w:t>繁體中文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CC661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6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E4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8B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C3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80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41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E8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6D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3CFE4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0C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6E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64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64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EE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AE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CB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EE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8494C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68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6C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62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E6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83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C1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D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2E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E012A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C5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3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20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AD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AF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C8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2F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2F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9B7EA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A6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A9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AB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E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01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E2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5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2E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7E2AA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E8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E4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03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8F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8F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3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C3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A5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A10A9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CC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4E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5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8C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1EF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EA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8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00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CC6A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63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83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EE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A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A1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A6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E3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9D38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8A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E8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6D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6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A7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E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AD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2C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FBF462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F1AA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00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48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A2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6C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1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60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8A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18FA8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2F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20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EE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2F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6C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E2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8F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40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05F4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2A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AD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63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6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45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49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62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C1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B42E0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0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CD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0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B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08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24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66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CD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F0DE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23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66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A6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8D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40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A1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AA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8F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A62A3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E5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2F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40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C3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C2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C6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8A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2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C26E9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44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0C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6C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60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C9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E5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CC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67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79C4C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60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88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68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C6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E9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86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0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309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0F02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0B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0D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CF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27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A6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3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E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AB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300CA7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65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F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A8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AA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C8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AB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C7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E43A3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0F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8E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4C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2E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26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2A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7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08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903CD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A4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EF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4D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8E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64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3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25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E0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30FCA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D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5CB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E0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8B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421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28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A7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D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6E6C8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E2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08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E0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C7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C6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CE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80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E8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889C3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0E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C5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2A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7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E4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CE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8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AC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64DA9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8D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8A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AD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A5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29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CD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6C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4D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DE98E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69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1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CA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04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2C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4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09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A51A8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2F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8A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66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87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CD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82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E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21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51408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CE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CE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04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26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2E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D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29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C5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9A680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2BDB0">
      <w:start w:val="1"/>
      <w:numFmt w:val="lowerLetter"/>
      <w:lvlText w:val="%2."/>
      <w:lvlJc w:val="left"/>
      <w:pPr>
        <w:ind w:left="1440" w:hanging="360"/>
      </w:pPr>
    </w:lvl>
    <w:lvl w:ilvl="2" w:tplc="B44A0F2E" w:tentative="1">
      <w:start w:val="1"/>
      <w:numFmt w:val="lowerRoman"/>
      <w:lvlText w:val="%3."/>
      <w:lvlJc w:val="right"/>
      <w:pPr>
        <w:ind w:left="2160" w:hanging="180"/>
      </w:pPr>
    </w:lvl>
    <w:lvl w:ilvl="3" w:tplc="B4A46A32" w:tentative="1">
      <w:start w:val="1"/>
      <w:numFmt w:val="decimal"/>
      <w:lvlText w:val="%4."/>
      <w:lvlJc w:val="left"/>
      <w:pPr>
        <w:ind w:left="2880" w:hanging="360"/>
      </w:pPr>
    </w:lvl>
    <w:lvl w:ilvl="4" w:tplc="60D2EC0A" w:tentative="1">
      <w:start w:val="1"/>
      <w:numFmt w:val="lowerLetter"/>
      <w:lvlText w:val="%5."/>
      <w:lvlJc w:val="left"/>
      <w:pPr>
        <w:ind w:left="3600" w:hanging="360"/>
      </w:pPr>
    </w:lvl>
    <w:lvl w:ilvl="5" w:tplc="D25CD43E" w:tentative="1">
      <w:start w:val="1"/>
      <w:numFmt w:val="lowerRoman"/>
      <w:lvlText w:val="%6."/>
      <w:lvlJc w:val="right"/>
      <w:pPr>
        <w:ind w:left="4320" w:hanging="180"/>
      </w:pPr>
    </w:lvl>
    <w:lvl w:ilvl="6" w:tplc="EEAE0884" w:tentative="1">
      <w:start w:val="1"/>
      <w:numFmt w:val="decimal"/>
      <w:lvlText w:val="%7."/>
      <w:lvlJc w:val="left"/>
      <w:pPr>
        <w:ind w:left="5040" w:hanging="360"/>
      </w:pPr>
    </w:lvl>
    <w:lvl w:ilvl="7" w:tplc="1C1CE66E" w:tentative="1">
      <w:start w:val="1"/>
      <w:numFmt w:val="lowerLetter"/>
      <w:lvlText w:val="%8."/>
      <w:lvlJc w:val="left"/>
      <w:pPr>
        <w:ind w:left="5760" w:hanging="360"/>
      </w:pPr>
    </w:lvl>
    <w:lvl w:ilvl="8" w:tplc="A7DC2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59D84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8E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85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42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1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ED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05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F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07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AE4E81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7C01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CF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A8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9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2F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B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62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C3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AA5AB2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7C722A" w:tentative="1">
      <w:start w:val="1"/>
      <w:numFmt w:val="lowerLetter"/>
      <w:lvlText w:val="%2."/>
      <w:lvlJc w:val="left"/>
      <w:pPr>
        <w:ind w:left="1440" w:hanging="360"/>
      </w:pPr>
    </w:lvl>
    <w:lvl w:ilvl="2" w:tplc="21BEBEFE" w:tentative="1">
      <w:start w:val="1"/>
      <w:numFmt w:val="lowerRoman"/>
      <w:lvlText w:val="%3."/>
      <w:lvlJc w:val="right"/>
      <w:pPr>
        <w:ind w:left="2160" w:hanging="180"/>
      </w:pPr>
    </w:lvl>
    <w:lvl w:ilvl="3" w:tplc="B88A015A" w:tentative="1">
      <w:start w:val="1"/>
      <w:numFmt w:val="decimal"/>
      <w:lvlText w:val="%4."/>
      <w:lvlJc w:val="left"/>
      <w:pPr>
        <w:ind w:left="2880" w:hanging="360"/>
      </w:pPr>
    </w:lvl>
    <w:lvl w:ilvl="4" w:tplc="251C2634" w:tentative="1">
      <w:start w:val="1"/>
      <w:numFmt w:val="lowerLetter"/>
      <w:lvlText w:val="%5."/>
      <w:lvlJc w:val="left"/>
      <w:pPr>
        <w:ind w:left="3600" w:hanging="360"/>
      </w:pPr>
    </w:lvl>
    <w:lvl w:ilvl="5" w:tplc="07EA1EEE" w:tentative="1">
      <w:start w:val="1"/>
      <w:numFmt w:val="lowerRoman"/>
      <w:lvlText w:val="%6."/>
      <w:lvlJc w:val="right"/>
      <w:pPr>
        <w:ind w:left="4320" w:hanging="180"/>
      </w:pPr>
    </w:lvl>
    <w:lvl w:ilvl="6" w:tplc="FDD0E1D2" w:tentative="1">
      <w:start w:val="1"/>
      <w:numFmt w:val="decimal"/>
      <w:lvlText w:val="%7."/>
      <w:lvlJc w:val="left"/>
      <w:pPr>
        <w:ind w:left="5040" w:hanging="360"/>
      </w:pPr>
    </w:lvl>
    <w:lvl w:ilvl="7" w:tplc="EAD0EA0E" w:tentative="1">
      <w:start w:val="1"/>
      <w:numFmt w:val="lowerLetter"/>
      <w:lvlText w:val="%8."/>
      <w:lvlJc w:val="left"/>
      <w:pPr>
        <w:ind w:left="5760" w:hanging="360"/>
      </w:pPr>
    </w:lvl>
    <w:lvl w:ilvl="8" w:tplc="DF962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D11E2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E70F8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30C7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3213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502D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D621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83B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C607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9E60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D4A0A2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9901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A2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84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CB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C5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CA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0A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B67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1160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4A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69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45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87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05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C0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C4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6C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39B2B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2E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C2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A0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8E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03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E1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0F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C3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EADA6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AE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4C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69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87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C46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80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E0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2C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3B627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A6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27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04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9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C8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22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04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2C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4502C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EE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CA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6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8E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05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C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44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0A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1E"/>
    <w:rsid w:val="001301B7"/>
    <w:rsid w:val="002A7C1C"/>
    <w:rsid w:val="0030525B"/>
    <w:rsid w:val="00317BB8"/>
    <w:rsid w:val="003E6D6A"/>
    <w:rsid w:val="004A4D66"/>
    <w:rsid w:val="004B06E5"/>
    <w:rsid w:val="004D4640"/>
    <w:rsid w:val="005A51D6"/>
    <w:rsid w:val="006B5C8A"/>
    <w:rsid w:val="008018B1"/>
    <w:rsid w:val="00902C60"/>
    <w:rsid w:val="00924E77"/>
    <w:rsid w:val="0092510E"/>
    <w:rsid w:val="00B0241E"/>
    <w:rsid w:val="00D472C0"/>
    <w:rsid w:val="00F360C3"/>
    <w:rsid w:val="00F72C18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8205D1"/>
  <w15:docId w15:val="{9EDC0ECB-2AC3-4B7E-9444-A6B34251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3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reform@dss.gov.a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gage.dss.gov.a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689C-6D5D-474F-A05A-B8244B3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13</TotalTime>
  <Pages>15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creator>Ian Thomas</dc:creator>
  <cp:lastModifiedBy>Larry Hudson</cp:lastModifiedBy>
  <cp:revision>9</cp:revision>
  <cp:lastPrinted>2019-12-02T03:35:00Z</cp:lastPrinted>
  <dcterms:created xsi:type="dcterms:W3CDTF">2019-12-02T03:36:00Z</dcterms:created>
  <dcterms:modified xsi:type="dcterms:W3CDTF">2019-12-11T00:57:00Z</dcterms:modified>
</cp:coreProperties>
</file>