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FC171" w14:textId="33252EBD" w:rsidR="008F224C" w:rsidRDefault="00F91323" w:rsidP="00B425C4">
      <w:pPr>
        <w:pStyle w:val="Title"/>
      </w:pPr>
      <w:bookmarkStart w:id="0" w:name="_GoBack"/>
      <w:bookmarkEnd w:id="0"/>
      <w:r>
        <w:rPr>
          <w:noProof/>
          <w:lang w:val="en-AU" w:eastAsia="en-AU"/>
        </w:rPr>
        <w:drawing>
          <wp:inline distT="0" distB="0" distL="0" distR="0" wp14:anchorId="347EE725" wp14:editId="65E50BBB">
            <wp:extent cx="2345063" cy="571500"/>
            <wp:effectExtent l="0" t="0" r="0" b="0"/>
            <wp:docPr id="38" name="image1.png" descr="Logo -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descr="Logo - Australian Government,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2345063" cy="571500"/>
                    </a:xfrm>
                    <a:prstGeom prst="rect">
                      <a:avLst/>
                    </a:prstGeom>
                  </pic:spPr>
                </pic:pic>
              </a:graphicData>
            </a:graphic>
          </wp:inline>
        </w:drawing>
      </w:r>
    </w:p>
    <w:p w14:paraId="6BD96DF0" w14:textId="155AF117" w:rsidR="00145BD6" w:rsidRPr="00B425C4" w:rsidRDefault="00D540CE" w:rsidP="00835062">
      <w:pPr>
        <w:pStyle w:val="Title"/>
        <w:spacing w:before="400"/>
      </w:pPr>
      <w:r w:rsidRPr="00B425C4">
        <w:t>Global Sisters</w:t>
      </w:r>
    </w:p>
    <w:p w14:paraId="6BD96DF1" w14:textId="77777777" w:rsidR="00145BD6" w:rsidRPr="00B425C4" w:rsidRDefault="00D540CE" w:rsidP="00AD0567">
      <w:pPr>
        <w:pStyle w:val="Title"/>
        <w:spacing w:after="240"/>
      </w:pPr>
      <w:r w:rsidRPr="00B425C4">
        <w:t>Unlocking women’s economic potential</w:t>
      </w:r>
    </w:p>
    <w:p w14:paraId="2D7EFD00" w14:textId="77777777" w:rsidR="00AD0567" w:rsidRDefault="00D540CE" w:rsidP="00AD0567">
      <w:pPr>
        <w:pStyle w:val="BodyText"/>
      </w:pPr>
      <w:r w:rsidRPr="00B425C4">
        <w:t>This case study is designed to help those interested or engaged in impact measurement by providing insights into the learnings from the development and ongoing evolution of Global Sisters’ Outcome and Impact Measurement (OIM) processes.</w:t>
      </w:r>
    </w:p>
    <w:p w14:paraId="6BD96DF4" w14:textId="484F83C5" w:rsidR="00145BD6" w:rsidRPr="00B425C4" w:rsidRDefault="00D540CE" w:rsidP="00833796">
      <w:pPr>
        <w:pStyle w:val="Heading1"/>
      </w:pPr>
      <w:r w:rsidRPr="00B425C4">
        <w:t>Key take outs</w:t>
      </w:r>
    </w:p>
    <w:p w14:paraId="6BD96DF8" w14:textId="66078BA8" w:rsidR="00145BD6" w:rsidRPr="00CE7B8C" w:rsidRDefault="00D540CE" w:rsidP="007D10D1">
      <w:pPr>
        <w:pStyle w:val="ListParagraph"/>
        <w:numPr>
          <w:ilvl w:val="0"/>
          <w:numId w:val="2"/>
        </w:numPr>
        <w:ind w:left="284"/>
      </w:pPr>
      <w:r>
        <w:rPr>
          <w:b/>
          <w:spacing w:val="2"/>
        </w:rPr>
        <w:t xml:space="preserve">Be </w:t>
      </w:r>
      <w:r>
        <w:rPr>
          <w:b/>
          <w:spacing w:val="4"/>
        </w:rPr>
        <w:t xml:space="preserve">prepared </w:t>
      </w:r>
      <w:r>
        <w:rPr>
          <w:b/>
        </w:rPr>
        <w:t xml:space="preserve">to evolve </w:t>
      </w:r>
      <w:r>
        <w:t xml:space="preserve">– </w:t>
      </w:r>
      <w:r>
        <w:rPr>
          <w:spacing w:val="2"/>
        </w:rPr>
        <w:t>regular</w:t>
      </w:r>
      <w:r>
        <w:rPr>
          <w:spacing w:val="-31"/>
        </w:rPr>
        <w:t xml:space="preserve"> </w:t>
      </w:r>
      <w:r>
        <w:rPr>
          <w:spacing w:val="2"/>
        </w:rPr>
        <w:t xml:space="preserve">assessment </w:t>
      </w:r>
      <w:r>
        <w:t xml:space="preserve">of their approach to </w:t>
      </w:r>
      <w:r>
        <w:rPr>
          <w:spacing w:val="2"/>
        </w:rPr>
        <w:t xml:space="preserve">Outcomes and </w:t>
      </w:r>
      <w:r>
        <w:t xml:space="preserve">Impact </w:t>
      </w:r>
      <w:r>
        <w:rPr>
          <w:spacing w:val="2"/>
        </w:rPr>
        <w:t xml:space="preserve">Measurement </w:t>
      </w:r>
      <w:r>
        <w:t xml:space="preserve">(OIM) allowed </w:t>
      </w:r>
      <w:r>
        <w:rPr>
          <w:spacing w:val="2"/>
        </w:rPr>
        <w:t>Global</w:t>
      </w:r>
      <w:r>
        <w:rPr>
          <w:spacing w:val="-39"/>
        </w:rPr>
        <w:t xml:space="preserve"> </w:t>
      </w:r>
      <w:r>
        <w:t>Sisters</w:t>
      </w:r>
      <w:r w:rsidR="00CE7B8C">
        <w:t xml:space="preserve"> t</w:t>
      </w:r>
      <w:r>
        <w:t>o identify what was and wasn’t working and helped them to refine their approach.</w:t>
      </w:r>
    </w:p>
    <w:p w14:paraId="6BD96DF9" w14:textId="77777777" w:rsidR="00145BD6" w:rsidRDefault="00D540CE" w:rsidP="007D10D1">
      <w:pPr>
        <w:pStyle w:val="ListParagraph"/>
        <w:numPr>
          <w:ilvl w:val="0"/>
          <w:numId w:val="2"/>
        </w:numPr>
        <w:ind w:left="284"/>
      </w:pPr>
      <w:r>
        <w:rPr>
          <w:b/>
        </w:rPr>
        <w:t xml:space="preserve">Look at </w:t>
      </w:r>
      <w:r>
        <w:rPr>
          <w:b/>
          <w:spacing w:val="3"/>
        </w:rPr>
        <w:t xml:space="preserve">data </w:t>
      </w:r>
      <w:r>
        <w:rPr>
          <w:b/>
          <w:spacing w:val="4"/>
        </w:rPr>
        <w:t xml:space="preserve">collection </w:t>
      </w:r>
      <w:r>
        <w:rPr>
          <w:b/>
          <w:spacing w:val="3"/>
        </w:rPr>
        <w:t xml:space="preserve">from </w:t>
      </w:r>
      <w:r>
        <w:rPr>
          <w:b/>
          <w:spacing w:val="4"/>
        </w:rPr>
        <w:t xml:space="preserve">different perspectives </w:t>
      </w:r>
      <w:r>
        <w:t>– by thinking about collecting data from a participants perspective, Global Sisters</w:t>
      </w:r>
      <w:r>
        <w:rPr>
          <w:spacing w:val="-7"/>
        </w:rPr>
        <w:t xml:space="preserve"> </w:t>
      </w:r>
      <w:r>
        <w:t>identified</w:t>
      </w:r>
      <w:r>
        <w:rPr>
          <w:spacing w:val="-7"/>
        </w:rPr>
        <w:t xml:space="preserve"> </w:t>
      </w:r>
      <w:r>
        <w:t>ways</w:t>
      </w:r>
      <w:r>
        <w:rPr>
          <w:spacing w:val="-7"/>
        </w:rPr>
        <w:t xml:space="preserve"> </w:t>
      </w:r>
      <w:r>
        <w:t>and</w:t>
      </w:r>
      <w:r>
        <w:rPr>
          <w:spacing w:val="-7"/>
        </w:rPr>
        <w:t xml:space="preserve"> </w:t>
      </w:r>
      <w:r>
        <w:t>times</w:t>
      </w:r>
      <w:r>
        <w:rPr>
          <w:spacing w:val="-7"/>
        </w:rPr>
        <w:t xml:space="preserve"> </w:t>
      </w:r>
      <w:r>
        <w:t>to</w:t>
      </w:r>
      <w:r>
        <w:rPr>
          <w:spacing w:val="-6"/>
        </w:rPr>
        <w:t xml:space="preserve"> </w:t>
      </w:r>
      <w:r>
        <w:t>collect</w:t>
      </w:r>
      <w:r>
        <w:rPr>
          <w:spacing w:val="-7"/>
        </w:rPr>
        <w:t xml:space="preserve"> </w:t>
      </w:r>
      <w:r>
        <w:t>data that made sense to their participants to</w:t>
      </w:r>
      <w:r>
        <w:rPr>
          <w:spacing w:val="-22"/>
        </w:rPr>
        <w:t xml:space="preserve"> </w:t>
      </w:r>
      <w:r>
        <w:rPr>
          <w:spacing w:val="3"/>
        </w:rPr>
        <w:t xml:space="preserve">support </w:t>
      </w:r>
      <w:r>
        <w:t>the accuracy and useability of the data.</w:t>
      </w:r>
    </w:p>
    <w:p w14:paraId="6BD96DFC" w14:textId="23F3EBD1" w:rsidR="00145BD6" w:rsidRPr="00CE7B8C" w:rsidRDefault="00D540CE" w:rsidP="007D10D1">
      <w:pPr>
        <w:pStyle w:val="Heading3"/>
        <w:numPr>
          <w:ilvl w:val="0"/>
          <w:numId w:val="1"/>
        </w:numPr>
        <w:ind w:left="284"/>
      </w:pPr>
      <w:r>
        <w:rPr>
          <w:spacing w:val="3"/>
        </w:rPr>
        <w:t xml:space="preserve">Integrate </w:t>
      </w:r>
      <w:r>
        <w:rPr>
          <w:spacing w:val="2"/>
        </w:rPr>
        <w:t xml:space="preserve">OIM into </w:t>
      </w:r>
      <w:r>
        <w:rPr>
          <w:spacing w:val="4"/>
        </w:rPr>
        <w:t>business</w:t>
      </w:r>
      <w:r>
        <w:rPr>
          <w:spacing w:val="12"/>
        </w:rPr>
        <w:t xml:space="preserve"> </w:t>
      </w:r>
      <w:r>
        <w:rPr>
          <w:spacing w:val="4"/>
        </w:rPr>
        <w:t>planning</w:t>
      </w:r>
      <w:r w:rsidR="00CE7B8C">
        <w:rPr>
          <w:spacing w:val="4"/>
        </w:rPr>
        <w:t xml:space="preserve"> </w:t>
      </w:r>
      <w:r>
        <w:t xml:space="preserve">– </w:t>
      </w:r>
      <w:r w:rsidRPr="00D27285">
        <w:rPr>
          <w:b w:val="0"/>
          <w:bCs w:val="0"/>
        </w:rPr>
        <w:t>evidence-informed program design and development was supported through implementing ‘Rapid Evaluation’ for</w:t>
      </w:r>
      <w:r w:rsidR="00CE7B8C" w:rsidRPr="00D27285">
        <w:rPr>
          <w:b w:val="0"/>
          <w:bCs w:val="0"/>
        </w:rPr>
        <w:t xml:space="preserve"> </w:t>
      </w:r>
      <w:r w:rsidRPr="00D27285">
        <w:rPr>
          <w:b w:val="0"/>
          <w:bCs w:val="0"/>
        </w:rPr>
        <w:t>new initiatives that allows new initiatives to be adapted quickly to better meet targeted outcomes.</w:t>
      </w:r>
    </w:p>
    <w:p w14:paraId="78E16F36" w14:textId="77777777" w:rsidR="008241B0" w:rsidRDefault="00D540CE" w:rsidP="007D10D1">
      <w:pPr>
        <w:pStyle w:val="ListParagraph"/>
        <w:numPr>
          <w:ilvl w:val="0"/>
          <w:numId w:val="1"/>
        </w:numPr>
        <w:ind w:left="284"/>
      </w:pPr>
      <w:r>
        <w:rPr>
          <w:b/>
        </w:rPr>
        <w:t xml:space="preserve">OIM </w:t>
      </w:r>
      <w:r>
        <w:rPr>
          <w:b/>
          <w:spacing w:val="2"/>
        </w:rPr>
        <w:t xml:space="preserve">requires commitment, appropriate </w:t>
      </w:r>
      <w:r>
        <w:rPr>
          <w:b/>
        </w:rPr>
        <w:t xml:space="preserve">skills and resourcing </w:t>
      </w:r>
      <w:r>
        <w:t>– Global Sisters have had</w:t>
      </w:r>
      <w:r>
        <w:rPr>
          <w:spacing w:val="-12"/>
        </w:rPr>
        <w:t xml:space="preserve"> </w:t>
      </w:r>
      <w:r>
        <w:t>a</w:t>
      </w:r>
      <w:r>
        <w:rPr>
          <w:spacing w:val="-12"/>
        </w:rPr>
        <w:t xml:space="preserve"> </w:t>
      </w:r>
      <w:r>
        <w:t>commitment</w:t>
      </w:r>
      <w:r>
        <w:rPr>
          <w:spacing w:val="-12"/>
        </w:rPr>
        <w:t xml:space="preserve"> </w:t>
      </w:r>
      <w:r>
        <w:rPr>
          <w:spacing w:val="-3"/>
        </w:rPr>
        <w:t>to</w:t>
      </w:r>
      <w:r>
        <w:rPr>
          <w:spacing w:val="-12"/>
        </w:rPr>
        <w:t xml:space="preserve"> </w:t>
      </w:r>
      <w:r>
        <w:t>OIM</w:t>
      </w:r>
      <w:r>
        <w:rPr>
          <w:spacing w:val="-12"/>
        </w:rPr>
        <w:t xml:space="preserve"> </w:t>
      </w:r>
      <w:r>
        <w:t>since</w:t>
      </w:r>
      <w:r>
        <w:rPr>
          <w:spacing w:val="-12"/>
        </w:rPr>
        <w:t xml:space="preserve"> </w:t>
      </w:r>
      <w:r>
        <w:t>the</w:t>
      </w:r>
      <w:r>
        <w:rPr>
          <w:spacing w:val="-12"/>
        </w:rPr>
        <w:t xml:space="preserve"> </w:t>
      </w:r>
      <w:r>
        <w:t>organisation was established, led by senior</w:t>
      </w:r>
      <w:r>
        <w:rPr>
          <w:spacing w:val="-39"/>
        </w:rPr>
        <w:t xml:space="preserve"> </w:t>
      </w:r>
      <w:r>
        <w:t>management</w:t>
      </w:r>
      <w:r w:rsidR="007D10D1">
        <w:t xml:space="preserve"> </w:t>
      </w:r>
      <w:r>
        <w:t>and</w:t>
      </w:r>
      <w:r w:rsidRPr="007D10D1">
        <w:rPr>
          <w:spacing w:val="-17"/>
        </w:rPr>
        <w:t xml:space="preserve"> </w:t>
      </w:r>
      <w:r>
        <w:t>advisors</w:t>
      </w:r>
      <w:r w:rsidRPr="007D10D1">
        <w:rPr>
          <w:spacing w:val="-17"/>
        </w:rPr>
        <w:t xml:space="preserve"> </w:t>
      </w:r>
      <w:r>
        <w:t>with</w:t>
      </w:r>
      <w:r w:rsidRPr="007D10D1">
        <w:rPr>
          <w:spacing w:val="-16"/>
        </w:rPr>
        <w:t xml:space="preserve"> </w:t>
      </w:r>
      <w:r>
        <w:t>experience</w:t>
      </w:r>
      <w:r w:rsidRPr="007D10D1">
        <w:rPr>
          <w:spacing w:val="-17"/>
        </w:rPr>
        <w:t xml:space="preserve"> </w:t>
      </w:r>
      <w:r>
        <w:t>in</w:t>
      </w:r>
      <w:r w:rsidRPr="007D10D1">
        <w:rPr>
          <w:spacing w:val="-16"/>
        </w:rPr>
        <w:t xml:space="preserve"> </w:t>
      </w:r>
      <w:r>
        <w:t>measuring</w:t>
      </w:r>
      <w:r w:rsidRPr="007D10D1">
        <w:rPr>
          <w:spacing w:val="-17"/>
        </w:rPr>
        <w:t xml:space="preserve"> </w:t>
      </w:r>
      <w:r>
        <w:t>and reporting outcomes and impacts. Receiving funding for a Social Impact team has allowed them</w:t>
      </w:r>
      <w:r w:rsidRPr="007D10D1">
        <w:rPr>
          <w:spacing w:val="-10"/>
        </w:rPr>
        <w:t xml:space="preserve"> </w:t>
      </w:r>
      <w:r w:rsidRPr="007D10D1">
        <w:rPr>
          <w:spacing w:val="-3"/>
        </w:rPr>
        <w:t>to</w:t>
      </w:r>
      <w:r w:rsidRPr="007D10D1">
        <w:rPr>
          <w:spacing w:val="-10"/>
        </w:rPr>
        <w:t xml:space="preserve"> </w:t>
      </w:r>
      <w:r>
        <w:t>increase</w:t>
      </w:r>
      <w:r w:rsidRPr="007D10D1">
        <w:rPr>
          <w:spacing w:val="-10"/>
        </w:rPr>
        <w:t xml:space="preserve"> </w:t>
      </w:r>
      <w:r>
        <w:t>their</w:t>
      </w:r>
      <w:r w:rsidRPr="007D10D1">
        <w:rPr>
          <w:spacing w:val="-9"/>
        </w:rPr>
        <w:t xml:space="preserve"> </w:t>
      </w:r>
      <w:r>
        <w:t>expertise</w:t>
      </w:r>
      <w:r w:rsidRPr="007D10D1">
        <w:rPr>
          <w:spacing w:val="-10"/>
        </w:rPr>
        <w:t xml:space="preserve"> </w:t>
      </w:r>
      <w:r>
        <w:t>and</w:t>
      </w:r>
      <w:r w:rsidRPr="007D10D1">
        <w:rPr>
          <w:spacing w:val="-10"/>
        </w:rPr>
        <w:t xml:space="preserve"> </w:t>
      </w:r>
      <w:r>
        <w:t>skill</w:t>
      </w:r>
      <w:r w:rsidRPr="007D10D1">
        <w:rPr>
          <w:spacing w:val="-9"/>
        </w:rPr>
        <w:t xml:space="preserve"> </w:t>
      </w:r>
      <w:r>
        <w:t>set.</w:t>
      </w:r>
      <w:r w:rsidR="00367474">
        <w:t xml:space="preserve"> </w:t>
      </w:r>
    </w:p>
    <w:p w14:paraId="6BD96E01" w14:textId="431788A1" w:rsidR="00145BD6" w:rsidRPr="00CE7B8C" w:rsidRDefault="00D540CE" w:rsidP="00355E5E">
      <w:pPr>
        <w:pStyle w:val="Heading1"/>
      </w:pPr>
      <w:r>
        <w:t>Supporting women to achieve financial independence</w:t>
      </w:r>
    </w:p>
    <w:p w14:paraId="6BD96E03" w14:textId="77777777" w:rsidR="00145BD6" w:rsidRPr="00CE7B8C" w:rsidRDefault="00D540CE" w:rsidP="00CE7B8C">
      <w:r w:rsidRPr="00CE7B8C">
        <w:t>Global Sisters provides women opportunities to improve their financial situation by working with them to develop business opportunities that allow participants (called Sisters) to be self-employed.</w:t>
      </w:r>
    </w:p>
    <w:p w14:paraId="6BD96E04" w14:textId="2E0B2201" w:rsidR="00145BD6" w:rsidRPr="00CE7B8C" w:rsidRDefault="00D540CE" w:rsidP="00CE7B8C">
      <w:r w:rsidRPr="00CE7B8C">
        <w:t>Around 1.8 million women in Australia are unemployed or underemployed, with women over 65 being the fastest growing homeless demographic and 250,000 single mothers receiving parenting payments</w:t>
      </w:r>
      <w:r w:rsidR="00C43AE5">
        <w:rPr>
          <w:rStyle w:val="FootnoteReference"/>
        </w:rPr>
        <w:footnoteReference w:id="1"/>
      </w:r>
      <w:r w:rsidRPr="00CE7B8C">
        <w:t>.</w:t>
      </w:r>
    </w:p>
    <w:p w14:paraId="6BD96E05" w14:textId="0C53FF98" w:rsidR="00145BD6" w:rsidRPr="00CE7B8C" w:rsidRDefault="00D540CE" w:rsidP="00CE7B8C">
      <w:r w:rsidRPr="00CE7B8C">
        <w:t>Global Sisters works with women across Australia who are unemployed or under-employed due to systemic and structural barriers including single mothers, carers and older women. They help these women achieve financial independence through developing business acumen and skills, helping them build and grow their business idea.</w:t>
      </w:r>
    </w:p>
    <w:p w14:paraId="6BD96E0A" w14:textId="705DF1ED" w:rsidR="00145BD6" w:rsidRDefault="00D540CE" w:rsidP="001250DF">
      <w:r w:rsidRPr="00CE7B8C">
        <w:t>The organisation was launched in 2016 and offers a three-year program at no charge to women.</w:t>
      </w:r>
      <w:r w:rsidR="008C6631">
        <w:t xml:space="preserve"> </w:t>
      </w:r>
      <w:r w:rsidRPr="00CE7B8C">
        <w:t>The program provides end to end support for Sisters who: are keen to explore if a self-employed business is for them; already have a business idea; or who own an existing business and are wanting to grow into a profitable and successful enterprise</w:t>
      </w:r>
      <w:r>
        <w:t>.</w:t>
      </w:r>
      <w:r w:rsidR="001250DF">
        <w:t xml:space="preserve"> </w:t>
      </w:r>
    </w:p>
    <w:p w14:paraId="6BD96E16" w14:textId="01B68385" w:rsidR="00145BD6" w:rsidRPr="00220481" w:rsidRDefault="00D540CE" w:rsidP="00CE7B8C">
      <w:pPr>
        <w:pStyle w:val="BodyText"/>
      </w:pPr>
      <w:r>
        <w:rPr>
          <w:noProof/>
          <w:lang w:val="en-AU" w:eastAsia="en-AU"/>
        </w:rPr>
        <w:lastRenderedPageBreak/>
        <w:drawing>
          <wp:inline distT="0" distB="0" distL="0" distR="0" wp14:anchorId="6BD96ED3" wp14:editId="6BD96ED4">
            <wp:extent cx="6068689" cy="4328160"/>
            <wp:effectExtent l="0" t="0" r="0" b="0"/>
            <wp:docPr id="1" name="image3.jpeg" descr="Image describing the sequence of steps in the Global Sister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6068689" cy="4328160"/>
                    </a:xfrm>
                    <a:prstGeom prst="rect">
                      <a:avLst/>
                    </a:prstGeom>
                  </pic:spPr>
                </pic:pic>
              </a:graphicData>
            </a:graphic>
          </wp:inline>
        </w:drawing>
      </w:r>
      <w:r w:rsidR="004577B5">
        <w:rPr>
          <w:noProof/>
          <w:lang w:val="en-AU" w:eastAsia="en-AU"/>
        </w:rPr>
        <mc:AlternateContent>
          <mc:Choice Requires="wps">
            <w:drawing>
              <wp:anchor distT="0" distB="0" distL="0" distR="0" simplePos="0" relativeHeight="487588352" behindDoc="1" locked="0" layoutInCell="1" allowOverlap="1" wp14:anchorId="6BD96ED5" wp14:editId="633EF7D5">
                <wp:simplePos x="0" y="0"/>
                <wp:positionH relativeFrom="page">
                  <wp:posOffset>720090</wp:posOffset>
                </wp:positionH>
                <wp:positionV relativeFrom="paragraph">
                  <wp:posOffset>116205</wp:posOffset>
                </wp:positionV>
                <wp:extent cx="540385" cy="1270"/>
                <wp:effectExtent l="0" t="0" r="0" b="0"/>
                <wp:wrapTopAndBottom/>
                <wp:docPr id="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1270"/>
                        </a:xfrm>
                        <a:custGeom>
                          <a:avLst/>
                          <a:gdLst>
                            <a:gd name="T0" fmla="+- 0 1134 1134"/>
                            <a:gd name="T1" fmla="*/ T0 w 851"/>
                            <a:gd name="T2" fmla="+- 0 1984 1134"/>
                            <a:gd name="T3" fmla="*/ T2 w 851"/>
                          </a:gdLst>
                          <a:ahLst/>
                          <a:cxnLst>
                            <a:cxn ang="0">
                              <a:pos x="T1" y="0"/>
                            </a:cxn>
                            <a:cxn ang="0">
                              <a:pos x="T3" y="0"/>
                            </a:cxn>
                          </a:cxnLst>
                          <a:rect l="0" t="0" r="r" b="b"/>
                          <a:pathLst>
                            <a:path w="851">
                              <a:moveTo>
                                <a:pt x="0" y="0"/>
                              </a:moveTo>
                              <a:lnTo>
                                <a:pt x="850" y="0"/>
                              </a:lnTo>
                            </a:path>
                          </a:pathLst>
                        </a:custGeom>
                        <a:noFill/>
                        <a:ln w="25400">
                          <a:solidFill>
                            <a:srgbClr val="E9EA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36AFA1" id="Freeform 54" o:spid="_x0000_s1026" style="position:absolute;margin-left:56.7pt;margin-top:9.15pt;width:42.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" path="m,l850,e" filled="f" strokecolor="#e9eae8" strokeweight="2pt">
                <v:path arrowok="t" o:connecttype="custom" o:connectlocs="0,0;539750,0" o:connectangles="0,0"/>
                <w10:wrap type="topAndBottom" anchorx="page"/>
              </v:shape>
            </w:pict>
          </mc:Fallback>
        </mc:AlternateContent>
      </w:r>
    </w:p>
    <w:p w14:paraId="6BD96E1C" w14:textId="4784F055" w:rsidR="00145BD6" w:rsidRPr="00B3460B" w:rsidRDefault="001250DF" w:rsidP="00526DB4">
      <w:pPr>
        <w:pStyle w:val="Quote"/>
        <w:rPr>
          <w:i w:val="0"/>
          <w:iCs w:val="0"/>
        </w:rPr>
      </w:pPr>
      <w:r w:rsidRPr="001250DF">
        <w:t>“Global Sisters exists to make business possible for all women and to create a world where every woman is provided the opportunity to build her own economic future.”</w:t>
      </w:r>
      <w:r w:rsidR="0015497B">
        <w:t xml:space="preserve"> - </w:t>
      </w:r>
      <w:r w:rsidR="00D540CE" w:rsidRPr="00B3460B">
        <w:rPr>
          <w:i w:val="0"/>
          <w:iCs w:val="0"/>
        </w:rPr>
        <w:t>Global Sisters 5 Year Growth Strategy</w:t>
      </w:r>
    </w:p>
    <w:p w14:paraId="6BD96E1E" w14:textId="3D9798FD" w:rsidR="00145BD6" w:rsidRDefault="00D540CE" w:rsidP="00CE7B8C">
      <w:pPr>
        <w:pStyle w:val="BodyText"/>
      </w:pPr>
      <w:r>
        <w:t>Sisters access programs, support, networks and coaching across their time with Global Sisters that aim to achieve impacts across six areas:</w:t>
      </w:r>
    </w:p>
    <w:p w14:paraId="7BD4FFF1" w14:textId="4B7ACFEF" w:rsidR="005A523A" w:rsidRPr="005A523A" w:rsidRDefault="005A523A" w:rsidP="00C23C59">
      <w:pPr>
        <w:pStyle w:val="BodyText"/>
        <w:numPr>
          <w:ilvl w:val="0"/>
          <w:numId w:val="4"/>
        </w:numPr>
        <w:ind w:left="426" w:hanging="426"/>
      </w:pPr>
      <w:r w:rsidRPr="00192697">
        <w:rPr>
          <w:lang w:val="en-AU"/>
        </w:rPr>
        <w:t>Business acumen</w:t>
      </w:r>
      <w:r>
        <w:rPr>
          <w:lang w:val="en-AU"/>
        </w:rPr>
        <w:t xml:space="preserve"> - i</w:t>
      </w:r>
      <w:r w:rsidRPr="005A523A">
        <w:rPr>
          <w:lang w:val="en-AU"/>
        </w:rPr>
        <w:t>ncrease knowledge and skills to operate a viable business</w:t>
      </w:r>
    </w:p>
    <w:p w14:paraId="4187D1D3" w14:textId="6BFA36BA" w:rsidR="005A523A" w:rsidRPr="00F140BB" w:rsidRDefault="005A523A" w:rsidP="00C23C59">
      <w:pPr>
        <w:pStyle w:val="BodyText"/>
        <w:numPr>
          <w:ilvl w:val="0"/>
          <w:numId w:val="4"/>
        </w:numPr>
        <w:ind w:left="426" w:hanging="426"/>
      </w:pPr>
      <w:r>
        <w:rPr>
          <w:lang w:val="en-AU"/>
        </w:rPr>
        <w:t>Financial wellbeing</w:t>
      </w:r>
      <w:r w:rsidR="00F140BB">
        <w:rPr>
          <w:lang w:val="en-AU"/>
        </w:rPr>
        <w:t xml:space="preserve"> </w:t>
      </w:r>
      <w:r w:rsidR="00C23C59">
        <w:rPr>
          <w:lang w:val="en-AU"/>
        </w:rPr>
        <w:t>-</w:t>
      </w:r>
      <w:r w:rsidR="00F140BB">
        <w:rPr>
          <w:lang w:val="en-AU"/>
        </w:rPr>
        <w:t xml:space="preserve"> increase a Sister’s income and financial resilience</w:t>
      </w:r>
    </w:p>
    <w:p w14:paraId="77E2F016" w14:textId="1310C495" w:rsidR="00F140BB" w:rsidRDefault="00F140BB" w:rsidP="00C23C59">
      <w:pPr>
        <w:pStyle w:val="BodyText"/>
        <w:numPr>
          <w:ilvl w:val="0"/>
          <w:numId w:val="4"/>
        </w:numPr>
        <w:ind w:left="426" w:hanging="426"/>
      </w:pPr>
      <w:r>
        <w:t>Enterprise - h</w:t>
      </w:r>
      <w:r w:rsidRPr="00F140BB">
        <w:t>elp Sisters to launch and grow their business</w:t>
      </w:r>
    </w:p>
    <w:p w14:paraId="055249EB" w14:textId="4A53894A" w:rsidR="00F140BB" w:rsidRDefault="007D34DA" w:rsidP="00C23C59">
      <w:pPr>
        <w:pStyle w:val="BodyText"/>
        <w:numPr>
          <w:ilvl w:val="0"/>
          <w:numId w:val="4"/>
        </w:numPr>
        <w:ind w:left="426" w:hanging="426"/>
      </w:pPr>
      <w:r>
        <w:t>Empowerment - i</w:t>
      </w:r>
      <w:r w:rsidRPr="007D34DA">
        <w:t>ncrease a Sister’s sense of purpose and confidence</w:t>
      </w:r>
    </w:p>
    <w:p w14:paraId="01C6B2E2" w14:textId="5751C887" w:rsidR="007D34DA" w:rsidRDefault="007D34DA" w:rsidP="00C23C59">
      <w:pPr>
        <w:pStyle w:val="BodyText"/>
        <w:numPr>
          <w:ilvl w:val="0"/>
          <w:numId w:val="4"/>
        </w:numPr>
        <w:ind w:left="426" w:hanging="426"/>
      </w:pPr>
      <w:r>
        <w:t>Influence - i</w:t>
      </w:r>
      <w:r w:rsidRPr="007D34DA">
        <w:t>ncrease the number of female role models within business and in the community</w:t>
      </w:r>
    </w:p>
    <w:p w14:paraId="404DA5DD" w14:textId="77777777" w:rsidR="00405740" w:rsidRDefault="007D34DA" w:rsidP="00405740">
      <w:pPr>
        <w:pStyle w:val="BodyText"/>
        <w:numPr>
          <w:ilvl w:val="0"/>
          <w:numId w:val="4"/>
        </w:numPr>
        <w:spacing w:after="240"/>
        <w:ind w:left="426" w:hanging="426"/>
      </w:pPr>
      <w:r>
        <w:t>Connection - r</w:t>
      </w:r>
      <w:r w:rsidRPr="007D34DA">
        <w:t>educe social isolation and help Sisters connect with other businesswomen</w:t>
      </w:r>
      <w:r>
        <w:t>.</w:t>
      </w:r>
    </w:p>
    <w:p w14:paraId="42D56E2F" w14:textId="77777777" w:rsidR="00405740" w:rsidRDefault="00D540CE" w:rsidP="00405740">
      <w:r w:rsidRPr="00504843">
        <w:t>Global Sisters is seeking to grow considerably over the next five years through developing ten regional clusters to increase the number of communities in which the program operates from 13 in 2020 to 60 in 2025. This is expected to increase the number of Sisters impacted exponentially from around 1,300 in Q1 2020 to 43,000 by 2025.</w:t>
      </w:r>
    </w:p>
    <w:p w14:paraId="6BD96E21" w14:textId="4EAC4B66" w:rsidR="00145BD6" w:rsidRPr="00504843" w:rsidRDefault="00D540CE" w:rsidP="00405740">
      <w:r w:rsidRPr="00504843">
        <w:t>This growth will be enabled through the expansion of the current program into new communities, developing new ways for the program to be operated across regions and digital transformation that will allow Sisters to access the program no matter where they live via a virtual platform.</w:t>
      </w:r>
    </w:p>
    <w:p w14:paraId="6BD96E23" w14:textId="61756E53" w:rsidR="00145BD6" w:rsidRPr="00405740" w:rsidRDefault="00251174" w:rsidP="00405740">
      <w:pPr>
        <w:pStyle w:val="Heading1"/>
      </w:pPr>
      <w:r>
        <w:br w:type="page"/>
      </w:r>
      <w:r w:rsidR="00D540CE">
        <w:lastRenderedPageBreak/>
        <w:t>A commitment to understanding impact</w:t>
      </w:r>
    </w:p>
    <w:p w14:paraId="6BD96E25" w14:textId="7217EF2D" w:rsidR="00145BD6" w:rsidRDefault="00D540CE" w:rsidP="00CE7B8C">
      <w:pPr>
        <w:pStyle w:val="BodyText"/>
      </w:pPr>
      <w:r>
        <w:t>When Global Sisters was established in 2016, senior management identified that being able to measure and report the outcomes and impact that Sisters were achieving was key to supporting the change that the program aims to achieve</w:t>
      </w:r>
      <w:r w:rsidR="00D629F5">
        <w:t xml:space="preserve"> </w:t>
      </w:r>
      <w:r>
        <w:t>in women’s lives. The Global Sisters Social Impact Framework © initially identified 20 impact domains which were refined down to 5 domains (business acumen, financial wellbeing, enterprise, empowerment and influence) with measurable outcomes for each domain. A sixth domain, connection was introduced in 2020.</w:t>
      </w:r>
    </w:p>
    <w:p w14:paraId="6BD96E27" w14:textId="4BC4FC1B" w:rsidR="00145BD6" w:rsidRDefault="00D540CE" w:rsidP="00CE7B8C">
      <w:pPr>
        <w:pStyle w:val="BodyText"/>
      </w:pPr>
      <w:r>
        <w:t>Focussing on outcome and impact measurement early in the implementation of the program allowed Global Sisters to evaluate the various elements</w:t>
      </w:r>
      <w:r w:rsidR="00D629F5">
        <w:t xml:space="preserve"> </w:t>
      </w:r>
      <w:r>
        <w:t>of the program and to understand their impact and effectiveness - including hearing directly from Sisters on their experience. This information was also vital to help the organisation approach funders with clear evidence of the effectiveness of the program and what women are achieving as a result.</w:t>
      </w:r>
    </w:p>
    <w:p w14:paraId="6BD96E29" w14:textId="0C67B618" w:rsidR="00145BD6" w:rsidRPr="00D629F5" w:rsidRDefault="00867E9B" w:rsidP="00526DB4">
      <w:pPr>
        <w:pStyle w:val="Quote"/>
      </w:pPr>
      <w:r>
        <w:t>“</w:t>
      </w:r>
      <w:r w:rsidRPr="00867E9B">
        <w:t>Th</w:t>
      </w:r>
      <w:r w:rsidR="00D540CE" w:rsidRPr="00867E9B">
        <w:t>rough the start-up period we learnt a lot around the specific needs of our target cohort, the program model, how to ensure impact and the requirements for scale.</w:t>
      </w:r>
      <w:r w:rsidR="00D629F5">
        <w:t>”</w:t>
      </w:r>
      <w:r w:rsidRPr="00867E9B">
        <w:t xml:space="preserve"> </w:t>
      </w:r>
      <w:r>
        <w:rPr>
          <w:rStyle w:val="QuoteChar"/>
        </w:rPr>
        <w:t xml:space="preserve">- </w:t>
      </w:r>
      <w:r w:rsidR="00D540CE" w:rsidRPr="00B3460B">
        <w:rPr>
          <w:i w:val="0"/>
          <w:iCs w:val="0"/>
        </w:rPr>
        <w:t>Global Sisters MEAL Framework 2020</w:t>
      </w:r>
    </w:p>
    <w:p w14:paraId="6BD96E2A" w14:textId="77777777" w:rsidR="00145BD6" w:rsidRDefault="00D540CE" w:rsidP="00CE7B8C">
      <w:pPr>
        <w:pStyle w:val="BodyText"/>
      </w:pPr>
      <w:r>
        <w:rPr>
          <w:spacing w:val="2"/>
        </w:rPr>
        <w:t xml:space="preserve">The </w:t>
      </w:r>
      <w:r>
        <w:t xml:space="preserve">data </w:t>
      </w:r>
      <w:r>
        <w:rPr>
          <w:spacing w:val="2"/>
        </w:rPr>
        <w:t xml:space="preserve">collection </w:t>
      </w:r>
      <w:r>
        <w:t xml:space="preserve">to </w:t>
      </w:r>
      <w:r>
        <w:rPr>
          <w:spacing w:val="3"/>
        </w:rPr>
        <w:t xml:space="preserve">support </w:t>
      </w:r>
      <w:r>
        <w:t xml:space="preserve">the </w:t>
      </w:r>
      <w:r>
        <w:rPr>
          <w:spacing w:val="2"/>
        </w:rPr>
        <w:t xml:space="preserve">Social </w:t>
      </w:r>
      <w:r>
        <w:t xml:space="preserve">Impact Framework </w:t>
      </w:r>
      <w:r>
        <w:rPr>
          <w:spacing w:val="2"/>
        </w:rPr>
        <w:t xml:space="preserve">aimed </w:t>
      </w:r>
      <w:r>
        <w:t xml:space="preserve">to track a Sister </w:t>
      </w:r>
      <w:r>
        <w:rPr>
          <w:spacing w:val="2"/>
        </w:rPr>
        <w:t xml:space="preserve">across </w:t>
      </w:r>
      <w:r>
        <w:t xml:space="preserve">their time at </w:t>
      </w:r>
      <w:r>
        <w:rPr>
          <w:spacing w:val="2"/>
        </w:rPr>
        <w:t xml:space="preserve">Global </w:t>
      </w:r>
      <w:r>
        <w:t xml:space="preserve">Sisters </w:t>
      </w:r>
      <w:r>
        <w:rPr>
          <w:spacing w:val="2"/>
        </w:rPr>
        <w:t xml:space="preserve">and </w:t>
      </w:r>
      <w:r>
        <w:t xml:space="preserve">beyond, with </w:t>
      </w:r>
      <w:r>
        <w:rPr>
          <w:spacing w:val="2"/>
        </w:rPr>
        <w:t xml:space="preserve">regular surveys </w:t>
      </w:r>
      <w:r>
        <w:t xml:space="preserve">approximately </w:t>
      </w:r>
      <w:r>
        <w:rPr>
          <w:spacing w:val="2"/>
        </w:rPr>
        <w:t xml:space="preserve">every three-months and </w:t>
      </w:r>
      <w:r>
        <w:t xml:space="preserve">qualitative </w:t>
      </w:r>
      <w:r>
        <w:rPr>
          <w:spacing w:val="2"/>
        </w:rPr>
        <w:t xml:space="preserve">one-on-one interviews </w:t>
      </w:r>
      <w:r>
        <w:t xml:space="preserve">with Sisters, </w:t>
      </w:r>
      <w:r>
        <w:rPr>
          <w:spacing w:val="2"/>
        </w:rPr>
        <w:t xml:space="preserve">called </w:t>
      </w:r>
      <w:r>
        <w:t xml:space="preserve">Sister Chats. </w:t>
      </w:r>
      <w:r>
        <w:rPr>
          <w:spacing w:val="2"/>
        </w:rPr>
        <w:t xml:space="preserve">This provided </w:t>
      </w:r>
      <w:r>
        <w:t xml:space="preserve">information that </w:t>
      </w:r>
      <w:r>
        <w:rPr>
          <w:spacing w:val="2"/>
        </w:rPr>
        <w:t>supported</w:t>
      </w:r>
      <w:r>
        <w:rPr>
          <w:spacing w:val="-8"/>
        </w:rPr>
        <w:t xml:space="preserve"> </w:t>
      </w:r>
      <w:r>
        <w:rPr>
          <w:spacing w:val="2"/>
        </w:rPr>
        <w:t>Global</w:t>
      </w:r>
      <w:r>
        <w:rPr>
          <w:spacing w:val="-8"/>
        </w:rPr>
        <w:t xml:space="preserve"> </w:t>
      </w:r>
      <w:r>
        <w:t>Sisters</w:t>
      </w:r>
      <w:r>
        <w:rPr>
          <w:spacing w:val="-8"/>
        </w:rPr>
        <w:t xml:space="preserve"> </w:t>
      </w:r>
      <w:r>
        <w:t>to</w:t>
      </w:r>
      <w:r>
        <w:rPr>
          <w:spacing w:val="-8"/>
        </w:rPr>
        <w:t xml:space="preserve"> </w:t>
      </w:r>
      <w:r>
        <w:rPr>
          <w:spacing w:val="2"/>
        </w:rPr>
        <w:t>produce</w:t>
      </w:r>
      <w:r>
        <w:rPr>
          <w:spacing w:val="-7"/>
        </w:rPr>
        <w:t xml:space="preserve"> </w:t>
      </w:r>
      <w:r>
        <w:rPr>
          <w:spacing w:val="2"/>
        </w:rPr>
        <w:t>annual</w:t>
      </w:r>
      <w:r>
        <w:rPr>
          <w:spacing w:val="-8"/>
        </w:rPr>
        <w:t xml:space="preserve"> </w:t>
      </w:r>
      <w:r>
        <w:rPr>
          <w:spacing w:val="2"/>
        </w:rPr>
        <w:t xml:space="preserve">Impact </w:t>
      </w:r>
      <w:r>
        <w:rPr>
          <w:spacing w:val="3"/>
        </w:rPr>
        <w:t xml:space="preserve">Reports </w:t>
      </w:r>
      <w:r>
        <w:t xml:space="preserve">to </w:t>
      </w:r>
      <w:r>
        <w:rPr>
          <w:spacing w:val="2"/>
        </w:rPr>
        <w:t xml:space="preserve">communicate </w:t>
      </w:r>
      <w:r>
        <w:t xml:space="preserve">the outcomes that Sisters were </w:t>
      </w:r>
      <w:r>
        <w:rPr>
          <w:spacing w:val="2"/>
        </w:rPr>
        <w:t xml:space="preserve">achieving throughout </w:t>
      </w:r>
      <w:r>
        <w:t>the program.</w:t>
      </w:r>
    </w:p>
    <w:p w14:paraId="6BD96E2B" w14:textId="33C3D184" w:rsidR="00145BD6" w:rsidRDefault="00D540CE" w:rsidP="00CE7B8C">
      <w:pPr>
        <w:pStyle w:val="BodyText"/>
      </w:pPr>
      <w:r>
        <w:t>As the program works with Sisters for around three years, it took some time for data to be collected and reported on the latter stages of the program and the ultimate delivery of outcomes and impact, and for Global Sisters to identify what of the approach to outcome and impact measurement was and wasn’t working.</w:t>
      </w:r>
    </w:p>
    <w:p w14:paraId="257FE2B1" w14:textId="77777777" w:rsidR="005731C4" w:rsidRDefault="005731C4" w:rsidP="005731C4">
      <w:pPr>
        <w:pStyle w:val="BodyText"/>
      </w:pPr>
      <w:r>
        <w:t>Over time, several areas for improvement to the Social Impact Framework were identified:</w:t>
      </w:r>
    </w:p>
    <w:p w14:paraId="36286A08" w14:textId="77777777" w:rsidR="005731C4" w:rsidRDefault="005731C4" w:rsidP="005731C4">
      <w:pPr>
        <w:pStyle w:val="ListParagraph"/>
        <w:numPr>
          <w:ilvl w:val="1"/>
          <w:numId w:val="1"/>
        </w:numPr>
        <w:ind w:left="284"/>
      </w:pPr>
      <w:r>
        <w:rPr>
          <w:b/>
          <w:spacing w:val="3"/>
        </w:rPr>
        <w:t>Streamlining</w:t>
      </w:r>
      <w:r>
        <w:rPr>
          <w:spacing w:val="3"/>
        </w:rPr>
        <w:t xml:space="preserve">: opportunities </w:t>
      </w:r>
      <w:r>
        <w:t xml:space="preserve">to </w:t>
      </w:r>
      <w:r>
        <w:rPr>
          <w:spacing w:val="2"/>
        </w:rPr>
        <w:t xml:space="preserve">streamline </w:t>
      </w:r>
      <w:r>
        <w:t xml:space="preserve">the approach to </w:t>
      </w:r>
      <w:r>
        <w:rPr>
          <w:spacing w:val="2"/>
        </w:rPr>
        <w:t xml:space="preserve">collecting </w:t>
      </w:r>
      <w:r>
        <w:t xml:space="preserve">data. </w:t>
      </w:r>
      <w:r>
        <w:rPr>
          <w:spacing w:val="2"/>
        </w:rPr>
        <w:t xml:space="preserve">The initial </w:t>
      </w:r>
      <w:r>
        <w:t xml:space="preserve">approach </w:t>
      </w:r>
      <w:r>
        <w:rPr>
          <w:spacing w:val="2"/>
        </w:rPr>
        <w:t xml:space="preserve">collected </w:t>
      </w:r>
      <w:r>
        <w:t xml:space="preserve">data at </w:t>
      </w:r>
      <w:r>
        <w:rPr>
          <w:spacing w:val="-7"/>
        </w:rPr>
        <w:t xml:space="preserve">12 </w:t>
      </w:r>
      <w:r>
        <w:t xml:space="preserve">points </w:t>
      </w:r>
      <w:r>
        <w:rPr>
          <w:spacing w:val="2"/>
        </w:rPr>
        <w:t xml:space="preserve">across </w:t>
      </w:r>
      <w:r>
        <w:t xml:space="preserve">a Sister’s journey. </w:t>
      </w:r>
      <w:r>
        <w:rPr>
          <w:spacing w:val="2"/>
        </w:rPr>
        <w:t xml:space="preserve">This led </w:t>
      </w:r>
      <w:r>
        <w:t xml:space="preserve">to some </w:t>
      </w:r>
      <w:r>
        <w:rPr>
          <w:spacing w:val="2"/>
        </w:rPr>
        <w:t xml:space="preserve">survey </w:t>
      </w:r>
      <w:r>
        <w:t xml:space="preserve">fatigue, with </w:t>
      </w:r>
      <w:r>
        <w:rPr>
          <w:spacing w:val="2"/>
        </w:rPr>
        <w:t xml:space="preserve">surveys going </w:t>
      </w:r>
      <w:r>
        <w:t xml:space="preserve">uncompleted, </w:t>
      </w:r>
      <w:r>
        <w:rPr>
          <w:spacing w:val="3"/>
        </w:rPr>
        <w:t xml:space="preserve">or </w:t>
      </w:r>
      <w:r>
        <w:t>with incomplete</w:t>
      </w:r>
      <w:r>
        <w:rPr>
          <w:spacing w:val="5"/>
        </w:rPr>
        <w:t xml:space="preserve"> </w:t>
      </w:r>
      <w:r>
        <w:rPr>
          <w:spacing w:val="2"/>
        </w:rPr>
        <w:t>responses.</w:t>
      </w:r>
    </w:p>
    <w:p w14:paraId="4778848E" w14:textId="77777777" w:rsidR="005731C4" w:rsidRDefault="005731C4" w:rsidP="005731C4">
      <w:pPr>
        <w:pStyle w:val="ListParagraph"/>
        <w:numPr>
          <w:ilvl w:val="1"/>
          <w:numId w:val="1"/>
        </w:numPr>
        <w:ind w:left="284"/>
      </w:pPr>
      <w:r>
        <w:rPr>
          <w:b/>
          <w:spacing w:val="3"/>
        </w:rPr>
        <w:t>Contextualising</w:t>
      </w:r>
      <w:r>
        <w:rPr>
          <w:spacing w:val="3"/>
        </w:rPr>
        <w:t xml:space="preserve">: </w:t>
      </w:r>
      <w:r>
        <w:t xml:space="preserve">revising the </w:t>
      </w:r>
      <w:r>
        <w:rPr>
          <w:spacing w:val="2"/>
        </w:rPr>
        <w:t xml:space="preserve">surveys </w:t>
      </w:r>
      <w:r>
        <w:t xml:space="preserve">that Sisters were asked to complete to </w:t>
      </w:r>
      <w:r>
        <w:rPr>
          <w:spacing w:val="2"/>
        </w:rPr>
        <w:t>help</w:t>
      </w:r>
      <w:r>
        <w:rPr>
          <w:spacing w:val="-24"/>
        </w:rPr>
        <w:t xml:space="preserve"> </w:t>
      </w:r>
      <w:r>
        <w:t xml:space="preserve">make them </w:t>
      </w:r>
      <w:r>
        <w:rPr>
          <w:spacing w:val="2"/>
        </w:rPr>
        <w:t xml:space="preserve">easier </w:t>
      </w:r>
      <w:r>
        <w:t xml:space="preserve">for Sisters to </w:t>
      </w:r>
      <w:r>
        <w:rPr>
          <w:spacing w:val="2"/>
        </w:rPr>
        <w:t xml:space="preserve">understand and making </w:t>
      </w:r>
      <w:r>
        <w:t xml:space="preserve">them more </w:t>
      </w:r>
      <w:r>
        <w:rPr>
          <w:spacing w:val="2"/>
        </w:rPr>
        <w:t xml:space="preserve">applicable </w:t>
      </w:r>
      <w:r>
        <w:t xml:space="preserve">to a Sister’s </w:t>
      </w:r>
      <w:r>
        <w:rPr>
          <w:spacing w:val="2"/>
        </w:rPr>
        <w:t xml:space="preserve">situation and experience </w:t>
      </w:r>
      <w:r>
        <w:t>of the</w:t>
      </w:r>
      <w:r>
        <w:rPr>
          <w:spacing w:val="-17"/>
        </w:rPr>
        <w:t xml:space="preserve"> </w:t>
      </w:r>
      <w:r>
        <w:t>program.</w:t>
      </w:r>
    </w:p>
    <w:p w14:paraId="758218A5" w14:textId="77777777" w:rsidR="005731C4" w:rsidRDefault="005731C4" w:rsidP="005731C4">
      <w:pPr>
        <w:pStyle w:val="ListParagraph"/>
        <w:numPr>
          <w:ilvl w:val="1"/>
          <w:numId w:val="1"/>
        </w:numPr>
        <w:ind w:left="284"/>
      </w:pPr>
      <w:r>
        <w:rPr>
          <w:b/>
          <w:spacing w:val="3"/>
        </w:rPr>
        <w:t>Informing and listening</w:t>
      </w:r>
      <w:r>
        <w:rPr>
          <w:spacing w:val="3"/>
        </w:rPr>
        <w:t xml:space="preserve">: </w:t>
      </w:r>
      <w:r>
        <w:rPr>
          <w:spacing w:val="2"/>
        </w:rPr>
        <w:t xml:space="preserve">helping </w:t>
      </w:r>
      <w:r>
        <w:t>both</w:t>
      </w:r>
      <w:r>
        <w:rPr>
          <w:spacing w:val="-32"/>
        </w:rPr>
        <w:t xml:space="preserve"> </w:t>
      </w:r>
      <w:r>
        <w:t xml:space="preserve">Sisters </w:t>
      </w:r>
      <w:r>
        <w:rPr>
          <w:spacing w:val="2"/>
        </w:rPr>
        <w:t xml:space="preserve">and </w:t>
      </w:r>
      <w:r>
        <w:t xml:space="preserve">on-the-ground </w:t>
      </w:r>
      <w:r>
        <w:rPr>
          <w:spacing w:val="2"/>
        </w:rPr>
        <w:t xml:space="preserve">staff understand </w:t>
      </w:r>
      <w:r>
        <w:t xml:space="preserve">why data was </w:t>
      </w:r>
      <w:r>
        <w:rPr>
          <w:spacing w:val="2"/>
        </w:rPr>
        <w:t>being</w:t>
      </w:r>
      <w:r>
        <w:rPr>
          <w:spacing w:val="7"/>
        </w:rPr>
        <w:t xml:space="preserve"> </w:t>
      </w:r>
      <w:r>
        <w:t>collected.</w:t>
      </w:r>
    </w:p>
    <w:p w14:paraId="1AF862B6" w14:textId="77777777" w:rsidR="005731C4" w:rsidRDefault="005731C4" w:rsidP="005731C4">
      <w:pPr>
        <w:pStyle w:val="ListParagraph"/>
        <w:numPr>
          <w:ilvl w:val="1"/>
          <w:numId w:val="1"/>
        </w:numPr>
        <w:ind w:left="284"/>
      </w:pPr>
      <w:r>
        <w:rPr>
          <w:b/>
          <w:spacing w:val="4"/>
        </w:rPr>
        <w:t xml:space="preserve">Measurement </w:t>
      </w:r>
      <w:r>
        <w:rPr>
          <w:b/>
          <w:spacing w:val="3"/>
        </w:rPr>
        <w:t xml:space="preserve">and </w:t>
      </w:r>
      <w:r>
        <w:rPr>
          <w:b/>
          <w:spacing w:val="4"/>
        </w:rPr>
        <w:t>reporting</w:t>
      </w:r>
      <w:r>
        <w:rPr>
          <w:spacing w:val="4"/>
        </w:rPr>
        <w:t xml:space="preserve">: </w:t>
      </w:r>
      <w:r>
        <w:t xml:space="preserve">reflecting </w:t>
      </w:r>
      <w:r>
        <w:rPr>
          <w:spacing w:val="2"/>
        </w:rPr>
        <w:t xml:space="preserve">the </w:t>
      </w:r>
      <w:r>
        <w:t xml:space="preserve">consistent </w:t>
      </w:r>
      <w:r>
        <w:rPr>
          <w:spacing w:val="2"/>
        </w:rPr>
        <w:t xml:space="preserve">feedback received </w:t>
      </w:r>
      <w:r>
        <w:t>from Sisters</w:t>
      </w:r>
      <w:r>
        <w:rPr>
          <w:spacing w:val="-41"/>
        </w:rPr>
        <w:t xml:space="preserve"> </w:t>
      </w:r>
      <w:r>
        <w:t xml:space="preserve">that </w:t>
      </w:r>
      <w:r>
        <w:rPr>
          <w:spacing w:val="3"/>
        </w:rPr>
        <w:t xml:space="preserve">community </w:t>
      </w:r>
      <w:r>
        <w:rPr>
          <w:spacing w:val="2"/>
        </w:rPr>
        <w:t xml:space="preserve">and social connection </w:t>
      </w:r>
      <w:r>
        <w:t>was a key outcome</w:t>
      </w:r>
      <w:r>
        <w:rPr>
          <w:spacing w:val="-9"/>
        </w:rPr>
        <w:t xml:space="preserve"> </w:t>
      </w:r>
      <w:r>
        <w:t>of</w:t>
      </w:r>
      <w:r>
        <w:rPr>
          <w:spacing w:val="-9"/>
        </w:rPr>
        <w:t xml:space="preserve"> </w:t>
      </w:r>
      <w:r>
        <w:t>their</w:t>
      </w:r>
      <w:r>
        <w:rPr>
          <w:spacing w:val="-9"/>
        </w:rPr>
        <w:t xml:space="preserve"> </w:t>
      </w:r>
      <w:r>
        <w:t>involvement</w:t>
      </w:r>
      <w:r>
        <w:rPr>
          <w:spacing w:val="-9"/>
        </w:rPr>
        <w:t xml:space="preserve"> </w:t>
      </w:r>
      <w:r>
        <w:t>in</w:t>
      </w:r>
      <w:r>
        <w:rPr>
          <w:spacing w:val="-9"/>
        </w:rPr>
        <w:t xml:space="preserve"> </w:t>
      </w:r>
      <w:r>
        <w:rPr>
          <w:spacing w:val="2"/>
        </w:rPr>
        <w:t>Global</w:t>
      </w:r>
      <w:r>
        <w:rPr>
          <w:spacing w:val="-9"/>
        </w:rPr>
        <w:t xml:space="preserve"> </w:t>
      </w:r>
      <w:r>
        <w:t>Sisters.</w:t>
      </w:r>
    </w:p>
    <w:p w14:paraId="138FC4A3" w14:textId="77777777" w:rsidR="0082753A" w:rsidRDefault="005731C4" w:rsidP="0082753A">
      <w:pPr>
        <w:pStyle w:val="BodyText"/>
        <w:rPr>
          <w:spacing w:val="2"/>
        </w:rPr>
      </w:pPr>
      <w:r>
        <w:rPr>
          <w:spacing w:val="2"/>
        </w:rPr>
        <w:t xml:space="preserve">These findings </w:t>
      </w:r>
      <w:r>
        <w:t xml:space="preserve">provided several </w:t>
      </w:r>
      <w:r>
        <w:rPr>
          <w:spacing w:val="3"/>
        </w:rPr>
        <w:t xml:space="preserve">opportunities </w:t>
      </w:r>
      <w:r>
        <w:t xml:space="preserve">to improve the </w:t>
      </w:r>
      <w:r>
        <w:rPr>
          <w:spacing w:val="2"/>
        </w:rPr>
        <w:t xml:space="preserve">usefulness and completeness </w:t>
      </w:r>
      <w:r>
        <w:t xml:space="preserve">of </w:t>
      </w:r>
      <w:r>
        <w:rPr>
          <w:spacing w:val="2"/>
        </w:rPr>
        <w:t xml:space="preserve">the </w:t>
      </w:r>
      <w:r>
        <w:t xml:space="preserve">data. It also demonstrated the </w:t>
      </w:r>
      <w:r>
        <w:rPr>
          <w:spacing w:val="2"/>
        </w:rPr>
        <w:t xml:space="preserve">need </w:t>
      </w:r>
      <w:r>
        <w:t>for</w:t>
      </w:r>
      <w:r>
        <w:rPr>
          <w:spacing w:val="-30"/>
        </w:rPr>
        <w:t xml:space="preserve"> </w:t>
      </w:r>
      <w:r>
        <w:t xml:space="preserve">qualitative stories of Sisters to </w:t>
      </w:r>
      <w:r>
        <w:rPr>
          <w:spacing w:val="3"/>
        </w:rPr>
        <w:t xml:space="preserve">support </w:t>
      </w:r>
      <w:r>
        <w:t xml:space="preserve">the data to provide an overall picture of the impacts </w:t>
      </w:r>
      <w:r>
        <w:rPr>
          <w:spacing w:val="2"/>
        </w:rPr>
        <w:t xml:space="preserve">being </w:t>
      </w:r>
      <w:r>
        <w:t xml:space="preserve">achieved </w:t>
      </w:r>
      <w:r>
        <w:rPr>
          <w:spacing w:val="2"/>
        </w:rPr>
        <w:t xml:space="preserve">across </w:t>
      </w:r>
      <w:r>
        <w:t xml:space="preserve">all Sisters. </w:t>
      </w:r>
      <w:r>
        <w:rPr>
          <w:spacing w:val="2"/>
        </w:rPr>
        <w:t xml:space="preserve">The individual experience </w:t>
      </w:r>
      <w:r>
        <w:t xml:space="preserve">of Sisters </w:t>
      </w:r>
      <w:r>
        <w:rPr>
          <w:spacing w:val="2"/>
        </w:rPr>
        <w:t xml:space="preserve">could </w:t>
      </w:r>
      <w:r>
        <w:t xml:space="preserve">also provide </w:t>
      </w:r>
      <w:r>
        <w:rPr>
          <w:spacing w:val="2"/>
        </w:rPr>
        <w:t xml:space="preserve">valuable </w:t>
      </w:r>
      <w:r>
        <w:t xml:space="preserve">information to </w:t>
      </w:r>
      <w:r>
        <w:rPr>
          <w:spacing w:val="3"/>
        </w:rPr>
        <w:t xml:space="preserve">support </w:t>
      </w:r>
      <w:r>
        <w:rPr>
          <w:spacing w:val="2"/>
        </w:rPr>
        <w:t xml:space="preserve">continuous </w:t>
      </w:r>
      <w:r>
        <w:t xml:space="preserve">improvement of the program as a greater depth of information would be available to </w:t>
      </w:r>
      <w:r>
        <w:rPr>
          <w:spacing w:val="3"/>
        </w:rPr>
        <w:t xml:space="preserve">support </w:t>
      </w:r>
      <w:r>
        <w:rPr>
          <w:spacing w:val="2"/>
        </w:rPr>
        <w:t>decision</w:t>
      </w:r>
      <w:r>
        <w:t xml:space="preserve"> </w:t>
      </w:r>
      <w:r>
        <w:rPr>
          <w:spacing w:val="2"/>
        </w:rPr>
        <w:t>making.</w:t>
      </w:r>
    </w:p>
    <w:p w14:paraId="18D52118" w14:textId="77777777" w:rsidR="0082753A" w:rsidRDefault="00D540CE" w:rsidP="0082753A">
      <w:pPr>
        <w:pStyle w:val="Heading1"/>
      </w:pPr>
      <w:r w:rsidRPr="00360375">
        <w:t>A new approach</w:t>
      </w:r>
    </w:p>
    <w:p w14:paraId="19356159" w14:textId="61732166" w:rsidR="0079565D" w:rsidRDefault="00D540CE" w:rsidP="0082753A">
      <w:r>
        <w:t>Global Sisters undertook an organisational wide review throughout 2019. This review helped support the development of a Five Year Growth Strategy and also included an update to the Social Impact Framework to ensure that the approach</w:t>
      </w:r>
      <w:r w:rsidR="00B3460B">
        <w:t xml:space="preserve"> </w:t>
      </w:r>
      <w:r>
        <w:t xml:space="preserve">to outcome </w:t>
      </w:r>
      <w:r>
        <w:rPr>
          <w:spacing w:val="2"/>
        </w:rPr>
        <w:t xml:space="preserve">and </w:t>
      </w:r>
      <w:r>
        <w:t xml:space="preserve">impact </w:t>
      </w:r>
      <w:r>
        <w:rPr>
          <w:spacing w:val="2"/>
        </w:rPr>
        <w:t xml:space="preserve">measurement supported </w:t>
      </w:r>
      <w:r>
        <w:t xml:space="preserve">the </w:t>
      </w:r>
      <w:r>
        <w:rPr>
          <w:spacing w:val="2"/>
        </w:rPr>
        <w:t xml:space="preserve">growth and scalability </w:t>
      </w:r>
      <w:r>
        <w:t xml:space="preserve">of the program. It also </w:t>
      </w:r>
      <w:r>
        <w:rPr>
          <w:spacing w:val="2"/>
        </w:rPr>
        <w:t xml:space="preserve">provided </w:t>
      </w:r>
      <w:r>
        <w:t xml:space="preserve">an </w:t>
      </w:r>
      <w:r>
        <w:rPr>
          <w:spacing w:val="3"/>
        </w:rPr>
        <w:t xml:space="preserve">opportunity </w:t>
      </w:r>
      <w:r>
        <w:t xml:space="preserve">to </w:t>
      </w:r>
      <w:r>
        <w:rPr>
          <w:spacing w:val="2"/>
        </w:rPr>
        <w:t xml:space="preserve">implement </w:t>
      </w:r>
      <w:r>
        <w:t>some of the</w:t>
      </w:r>
      <w:r>
        <w:rPr>
          <w:spacing w:val="-9"/>
        </w:rPr>
        <w:t xml:space="preserve"> </w:t>
      </w:r>
      <w:r>
        <w:rPr>
          <w:spacing w:val="2"/>
        </w:rPr>
        <w:t>areas</w:t>
      </w:r>
      <w:r>
        <w:rPr>
          <w:spacing w:val="-9"/>
        </w:rPr>
        <w:t xml:space="preserve"> </w:t>
      </w:r>
      <w:r>
        <w:t>for</w:t>
      </w:r>
      <w:r>
        <w:rPr>
          <w:spacing w:val="-9"/>
        </w:rPr>
        <w:t xml:space="preserve"> </w:t>
      </w:r>
      <w:r>
        <w:t>improvement</w:t>
      </w:r>
      <w:r>
        <w:rPr>
          <w:spacing w:val="-9"/>
        </w:rPr>
        <w:t xml:space="preserve"> </w:t>
      </w:r>
      <w:r>
        <w:t>in</w:t>
      </w:r>
      <w:r>
        <w:rPr>
          <w:spacing w:val="-8"/>
        </w:rPr>
        <w:t xml:space="preserve"> </w:t>
      </w:r>
      <w:r>
        <w:t>the</w:t>
      </w:r>
      <w:r>
        <w:rPr>
          <w:spacing w:val="-9"/>
        </w:rPr>
        <w:t xml:space="preserve"> </w:t>
      </w:r>
      <w:r>
        <w:t>Framework.</w:t>
      </w:r>
      <w:r>
        <w:rPr>
          <w:spacing w:val="-9"/>
        </w:rPr>
        <w:t xml:space="preserve"> </w:t>
      </w:r>
      <w:r>
        <w:rPr>
          <w:spacing w:val="2"/>
        </w:rPr>
        <w:t xml:space="preserve">The </w:t>
      </w:r>
      <w:r>
        <w:t xml:space="preserve">updated </w:t>
      </w:r>
      <w:r>
        <w:rPr>
          <w:spacing w:val="2"/>
        </w:rPr>
        <w:t xml:space="preserve">Social </w:t>
      </w:r>
      <w:r>
        <w:t xml:space="preserve">Impact Framework was </w:t>
      </w:r>
      <w:r>
        <w:rPr>
          <w:spacing w:val="2"/>
        </w:rPr>
        <w:t xml:space="preserve">launched </w:t>
      </w:r>
      <w:r>
        <w:t>in</w:t>
      </w:r>
      <w:r>
        <w:rPr>
          <w:spacing w:val="-15"/>
        </w:rPr>
        <w:t xml:space="preserve"> </w:t>
      </w:r>
      <w:r>
        <w:rPr>
          <w:spacing w:val="2"/>
        </w:rPr>
        <w:t>early</w:t>
      </w:r>
      <w:r>
        <w:rPr>
          <w:spacing w:val="-14"/>
        </w:rPr>
        <w:t xml:space="preserve"> </w:t>
      </w:r>
      <w:r>
        <w:t>2020</w:t>
      </w:r>
      <w:r>
        <w:rPr>
          <w:spacing w:val="-14"/>
        </w:rPr>
        <w:t xml:space="preserve"> </w:t>
      </w:r>
      <w:r>
        <w:rPr>
          <w:spacing w:val="2"/>
        </w:rPr>
        <w:t>and</w:t>
      </w:r>
      <w:r>
        <w:rPr>
          <w:spacing w:val="-14"/>
        </w:rPr>
        <w:t xml:space="preserve"> </w:t>
      </w:r>
      <w:r>
        <w:rPr>
          <w:spacing w:val="2"/>
        </w:rPr>
        <w:t>identified</w:t>
      </w:r>
      <w:r>
        <w:rPr>
          <w:spacing w:val="-14"/>
        </w:rPr>
        <w:t xml:space="preserve"> </w:t>
      </w:r>
      <w:r>
        <w:t>five</w:t>
      </w:r>
      <w:r>
        <w:rPr>
          <w:spacing w:val="-14"/>
        </w:rPr>
        <w:t xml:space="preserve"> </w:t>
      </w:r>
      <w:r>
        <w:rPr>
          <w:spacing w:val="2"/>
        </w:rPr>
        <w:t>change</w:t>
      </w:r>
      <w:r>
        <w:rPr>
          <w:spacing w:val="-15"/>
        </w:rPr>
        <w:t xml:space="preserve"> </w:t>
      </w:r>
      <w:r>
        <w:rPr>
          <w:spacing w:val="2"/>
        </w:rPr>
        <w:t>areas</w:t>
      </w:r>
      <w:r>
        <w:rPr>
          <w:spacing w:val="-14"/>
        </w:rPr>
        <w:t xml:space="preserve"> </w:t>
      </w:r>
      <w:r>
        <w:rPr>
          <w:spacing w:val="2"/>
        </w:rPr>
        <w:t xml:space="preserve">and </w:t>
      </w:r>
      <w:r>
        <w:t>their related</w:t>
      </w:r>
      <w:r>
        <w:rPr>
          <w:spacing w:val="7"/>
        </w:rPr>
        <w:t xml:space="preserve"> </w:t>
      </w:r>
      <w:r>
        <w:t>outcomes.</w:t>
      </w:r>
    </w:p>
    <w:p w14:paraId="3BCE6497" w14:textId="0DC5C652" w:rsidR="008B7C50" w:rsidRDefault="0079565D" w:rsidP="0082753A">
      <w:pPr>
        <w:spacing w:before="0" w:after="0"/>
      </w:pPr>
      <w:r>
        <w:br w:type="page"/>
      </w:r>
    </w:p>
    <w:tbl>
      <w:tblPr>
        <w:tblStyle w:val="TableGrid"/>
        <w:tblW w:w="9639" w:type="dxa"/>
        <w:tblInd w:w="108" w:type="dxa"/>
        <w:tblLook w:val="04A0" w:firstRow="1" w:lastRow="0" w:firstColumn="1" w:lastColumn="0" w:noHBand="0" w:noVBand="1"/>
      </w:tblPr>
      <w:tblGrid>
        <w:gridCol w:w="3261"/>
        <w:gridCol w:w="6378"/>
      </w:tblGrid>
      <w:tr w:rsidR="00920DD7" w14:paraId="0FC34229" w14:textId="6E78770C" w:rsidTr="002B1CAB">
        <w:trPr>
          <w:tblHeader/>
        </w:trPr>
        <w:tc>
          <w:tcPr>
            <w:tcW w:w="3261" w:type="dxa"/>
          </w:tcPr>
          <w:p w14:paraId="2EFED1BA" w14:textId="77777777" w:rsidR="00920DD7" w:rsidRDefault="00920DD7" w:rsidP="002B1CAB">
            <w:pPr>
              <w:pStyle w:val="Heading3"/>
              <w:ind w:left="32" w:firstLine="0"/>
              <w:outlineLvl w:val="2"/>
            </w:pPr>
            <w:bookmarkStart w:id="1" w:name="ColumnTitle_2"/>
            <w:r>
              <w:lastRenderedPageBreak/>
              <w:t>Change</w:t>
            </w:r>
          </w:p>
        </w:tc>
        <w:tc>
          <w:tcPr>
            <w:tcW w:w="6378" w:type="dxa"/>
          </w:tcPr>
          <w:p w14:paraId="00C08FDC" w14:textId="77777777" w:rsidR="00920DD7" w:rsidRDefault="00920DD7" w:rsidP="002B1CAB">
            <w:pPr>
              <w:pStyle w:val="Heading3"/>
              <w:ind w:left="32" w:firstLine="0"/>
              <w:outlineLvl w:val="2"/>
            </w:pPr>
            <w:r>
              <w:t>Long-term outcomes</w:t>
            </w:r>
          </w:p>
        </w:tc>
      </w:tr>
      <w:bookmarkEnd w:id="1"/>
      <w:tr w:rsidR="00920DD7" w14:paraId="6D6712E7" w14:textId="77777777" w:rsidTr="006B53AE">
        <w:tc>
          <w:tcPr>
            <w:tcW w:w="3261" w:type="dxa"/>
            <w:vAlign w:val="center"/>
          </w:tcPr>
          <w:p w14:paraId="50CDDB70" w14:textId="77777777" w:rsidR="00920DD7" w:rsidRDefault="00920DD7" w:rsidP="006B53AE">
            <w:pPr>
              <w:pStyle w:val="BodyText"/>
              <w:ind w:left="32"/>
            </w:pPr>
            <w:r>
              <w:t>Women finding economic freedom through self- employment</w:t>
            </w:r>
          </w:p>
        </w:tc>
        <w:tc>
          <w:tcPr>
            <w:tcW w:w="6378" w:type="dxa"/>
            <w:vAlign w:val="center"/>
          </w:tcPr>
          <w:p w14:paraId="63C70B1E" w14:textId="77777777" w:rsidR="001C3BF4" w:rsidRDefault="00920DD7" w:rsidP="006B53AE">
            <w:pPr>
              <w:pStyle w:val="ListParagraph"/>
              <w:numPr>
                <w:ilvl w:val="0"/>
                <w:numId w:val="3"/>
              </w:numPr>
              <w:tabs>
                <w:tab w:val="left" w:pos="316"/>
              </w:tabs>
              <w:ind w:left="316" w:hanging="284"/>
            </w:pPr>
            <w:r>
              <w:t xml:space="preserve">Economic freedom </w:t>
            </w:r>
          </w:p>
          <w:p w14:paraId="0468288A" w14:textId="401AEB70" w:rsidR="00920DD7" w:rsidRDefault="00920DD7" w:rsidP="006B53AE">
            <w:pPr>
              <w:pStyle w:val="ListParagraph"/>
              <w:numPr>
                <w:ilvl w:val="0"/>
                <w:numId w:val="3"/>
              </w:numPr>
              <w:tabs>
                <w:tab w:val="left" w:pos="316"/>
              </w:tabs>
              <w:ind w:left="316" w:hanging="284"/>
            </w:pPr>
            <w:r w:rsidRPr="00B277EA">
              <w:t>Self-determination</w:t>
            </w:r>
          </w:p>
        </w:tc>
      </w:tr>
      <w:tr w:rsidR="00920DD7" w14:paraId="1B997DD9" w14:textId="77777777" w:rsidTr="006B53AE">
        <w:tc>
          <w:tcPr>
            <w:tcW w:w="3261" w:type="dxa"/>
            <w:vAlign w:val="center"/>
          </w:tcPr>
          <w:p w14:paraId="264D1AA3" w14:textId="77777777" w:rsidR="00920DD7" w:rsidRDefault="00920DD7" w:rsidP="006B53AE">
            <w:pPr>
              <w:pStyle w:val="BodyText"/>
              <w:ind w:left="32"/>
            </w:pPr>
            <w:r>
              <w:t>Women as change agents</w:t>
            </w:r>
          </w:p>
        </w:tc>
        <w:tc>
          <w:tcPr>
            <w:tcW w:w="6378" w:type="dxa"/>
            <w:vAlign w:val="center"/>
          </w:tcPr>
          <w:p w14:paraId="77039649" w14:textId="77777777" w:rsidR="00920DD7" w:rsidRDefault="00920DD7" w:rsidP="006B53AE">
            <w:pPr>
              <w:pStyle w:val="TableParagraph"/>
              <w:numPr>
                <w:ilvl w:val="0"/>
                <w:numId w:val="3"/>
              </w:numPr>
              <w:tabs>
                <w:tab w:val="left" w:pos="316"/>
              </w:tabs>
              <w:ind w:left="316" w:hanging="284"/>
            </w:pPr>
            <w:r>
              <w:t>Women ‘standing tall’ and role-modelling strength, purpose and resilience</w:t>
            </w:r>
          </w:p>
          <w:p w14:paraId="5FA95BC3" w14:textId="77777777" w:rsidR="00920DD7" w:rsidRDefault="00920DD7" w:rsidP="006B53AE">
            <w:pPr>
              <w:pStyle w:val="ListParagraph"/>
              <w:numPr>
                <w:ilvl w:val="0"/>
                <w:numId w:val="3"/>
              </w:numPr>
              <w:tabs>
                <w:tab w:val="left" w:pos="316"/>
              </w:tabs>
              <w:ind w:left="316" w:hanging="284"/>
            </w:pPr>
            <w:r>
              <w:t>Increasing leadership in family and community</w:t>
            </w:r>
          </w:p>
        </w:tc>
      </w:tr>
      <w:tr w:rsidR="00920DD7" w14:paraId="05734396" w14:textId="77777777" w:rsidTr="006B53AE">
        <w:tc>
          <w:tcPr>
            <w:tcW w:w="3261" w:type="dxa"/>
            <w:vAlign w:val="center"/>
          </w:tcPr>
          <w:p w14:paraId="6A7DAA86" w14:textId="77777777" w:rsidR="00920DD7" w:rsidRDefault="00920DD7" w:rsidP="006B53AE">
            <w:pPr>
              <w:pStyle w:val="BodyText"/>
              <w:ind w:left="32"/>
            </w:pPr>
            <w:r>
              <w:t>Women increasing their independence</w:t>
            </w:r>
          </w:p>
        </w:tc>
        <w:tc>
          <w:tcPr>
            <w:tcW w:w="6378" w:type="dxa"/>
            <w:vAlign w:val="center"/>
          </w:tcPr>
          <w:p w14:paraId="7203B576" w14:textId="77777777" w:rsidR="00920DD7" w:rsidRDefault="00920DD7" w:rsidP="006B53AE">
            <w:pPr>
              <w:pStyle w:val="ListParagraph"/>
              <w:numPr>
                <w:ilvl w:val="0"/>
                <w:numId w:val="3"/>
              </w:numPr>
              <w:tabs>
                <w:tab w:val="left" w:pos="316"/>
              </w:tabs>
              <w:ind w:left="316" w:hanging="284"/>
            </w:pPr>
            <w:r>
              <w:t>Reduced reliance on Government support</w:t>
            </w:r>
          </w:p>
        </w:tc>
      </w:tr>
      <w:tr w:rsidR="00920DD7" w14:paraId="1DE9E2CC" w14:textId="77777777" w:rsidTr="006B53AE">
        <w:tc>
          <w:tcPr>
            <w:tcW w:w="3261" w:type="dxa"/>
            <w:vAlign w:val="center"/>
          </w:tcPr>
          <w:p w14:paraId="31F474A2" w14:textId="77777777" w:rsidR="00920DD7" w:rsidRDefault="00920DD7" w:rsidP="006B53AE">
            <w:pPr>
              <w:pStyle w:val="BodyText"/>
              <w:ind w:left="32"/>
            </w:pPr>
            <w:r>
              <w:t>Women creating vibrant communities</w:t>
            </w:r>
          </w:p>
        </w:tc>
        <w:tc>
          <w:tcPr>
            <w:tcW w:w="6378" w:type="dxa"/>
            <w:vAlign w:val="center"/>
          </w:tcPr>
          <w:p w14:paraId="0A2B4BF6" w14:textId="77777777" w:rsidR="00920DD7" w:rsidRDefault="00920DD7" w:rsidP="006B53AE">
            <w:pPr>
              <w:pStyle w:val="TableParagraph"/>
              <w:numPr>
                <w:ilvl w:val="0"/>
                <w:numId w:val="3"/>
              </w:numPr>
              <w:tabs>
                <w:tab w:val="left" w:pos="316"/>
              </w:tabs>
              <w:ind w:left="316" w:hanging="284"/>
            </w:pPr>
            <w:r>
              <w:t>Increased social capital</w:t>
            </w:r>
          </w:p>
          <w:p w14:paraId="3A0DDF6E" w14:textId="77777777" w:rsidR="00920DD7" w:rsidRDefault="00920DD7" w:rsidP="006B53AE">
            <w:pPr>
              <w:pStyle w:val="TableParagraph"/>
              <w:numPr>
                <w:ilvl w:val="0"/>
                <w:numId w:val="3"/>
              </w:numPr>
              <w:tabs>
                <w:tab w:val="left" w:pos="316"/>
              </w:tabs>
              <w:ind w:left="316" w:hanging="284"/>
            </w:pPr>
            <w:r>
              <w:t>Positive health outcomes, particularly mental health</w:t>
            </w:r>
          </w:p>
          <w:p w14:paraId="4141483E" w14:textId="66025929" w:rsidR="00920DD7" w:rsidRDefault="00920DD7" w:rsidP="006B53AE">
            <w:pPr>
              <w:pStyle w:val="ListParagraph"/>
              <w:numPr>
                <w:ilvl w:val="0"/>
                <w:numId w:val="3"/>
              </w:numPr>
              <w:tabs>
                <w:tab w:val="left" w:pos="316"/>
              </w:tabs>
              <w:ind w:left="316" w:hanging="284"/>
            </w:pPr>
            <w:r>
              <w:t>Community-level socio-economic development</w:t>
            </w:r>
          </w:p>
        </w:tc>
      </w:tr>
      <w:tr w:rsidR="00920DD7" w14:paraId="37ADE065" w14:textId="77777777" w:rsidTr="006B53AE">
        <w:tc>
          <w:tcPr>
            <w:tcW w:w="3261" w:type="dxa"/>
            <w:vAlign w:val="center"/>
          </w:tcPr>
          <w:p w14:paraId="30AE67FA" w14:textId="77777777" w:rsidR="00920DD7" w:rsidRDefault="00920DD7" w:rsidP="006B53AE">
            <w:pPr>
              <w:pStyle w:val="BodyText"/>
              <w:ind w:left="32"/>
            </w:pPr>
            <w:r>
              <w:t>Women as valued economic participants</w:t>
            </w:r>
          </w:p>
        </w:tc>
        <w:tc>
          <w:tcPr>
            <w:tcW w:w="6378" w:type="dxa"/>
            <w:vAlign w:val="center"/>
          </w:tcPr>
          <w:p w14:paraId="2DD7C0AE" w14:textId="77777777" w:rsidR="00920DD7" w:rsidRDefault="00920DD7" w:rsidP="006B53AE">
            <w:pPr>
              <w:pStyle w:val="TableParagraph"/>
              <w:numPr>
                <w:ilvl w:val="0"/>
                <w:numId w:val="3"/>
              </w:numPr>
              <w:tabs>
                <w:tab w:val="left" w:pos="316"/>
              </w:tabs>
              <w:ind w:left="316" w:hanging="284"/>
            </w:pPr>
            <w:r>
              <w:t>Increased employability</w:t>
            </w:r>
          </w:p>
          <w:p w14:paraId="4907AB67" w14:textId="77777777" w:rsidR="00920DD7" w:rsidRDefault="00920DD7" w:rsidP="006B53AE">
            <w:pPr>
              <w:pStyle w:val="ListParagraph"/>
              <w:numPr>
                <w:ilvl w:val="0"/>
                <w:numId w:val="3"/>
              </w:numPr>
              <w:tabs>
                <w:tab w:val="left" w:pos="316"/>
              </w:tabs>
              <w:ind w:left="316" w:hanging="284"/>
            </w:pPr>
            <w:r>
              <w:t>Increased value of business</w:t>
            </w:r>
          </w:p>
        </w:tc>
      </w:tr>
    </w:tbl>
    <w:p w14:paraId="6BD96E53" w14:textId="77777777" w:rsidR="00145BD6" w:rsidRDefault="00D540CE" w:rsidP="00CE7B8C">
      <w:pPr>
        <w:pStyle w:val="BodyText"/>
      </w:pPr>
      <w:r>
        <w:t>The Social Impact Framework is supported by a Monitoring, Evaluation, Accountability and Learning (MEAL) Framework. The MEAL Framework aims to:</w:t>
      </w:r>
    </w:p>
    <w:p w14:paraId="6BD96E54" w14:textId="77777777" w:rsidR="00145BD6" w:rsidRDefault="00D540CE" w:rsidP="00F91323">
      <w:pPr>
        <w:pStyle w:val="ListParagraph"/>
        <w:numPr>
          <w:ilvl w:val="0"/>
          <w:numId w:val="1"/>
        </w:numPr>
        <w:ind w:left="284"/>
      </w:pPr>
      <w:r>
        <w:t xml:space="preserve">develop common understanding </w:t>
      </w:r>
      <w:r>
        <w:rPr>
          <w:spacing w:val="3"/>
        </w:rPr>
        <w:t xml:space="preserve">and </w:t>
      </w:r>
      <w:r>
        <w:t>processes</w:t>
      </w:r>
      <w:r>
        <w:rPr>
          <w:spacing w:val="-15"/>
        </w:rPr>
        <w:t xml:space="preserve"> </w:t>
      </w:r>
      <w:r>
        <w:t>for</w:t>
      </w:r>
      <w:r>
        <w:rPr>
          <w:spacing w:val="-15"/>
        </w:rPr>
        <w:t xml:space="preserve"> </w:t>
      </w:r>
      <w:r>
        <w:t>monitoring</w:t>
      </w:r>
      <w:r>
        <w:rPr>
          <w:spacing w:val="-15"/>
        </w:rPr>
        <w:t xml:space="preserve"> </w:t>
      </w:r>
      <w:r>
        <w:t>and</w:t>
      </w:r>
      <w:r>
        <w:rPr>
          <w:spacing w:val="-14"/>
        </w:rPr>
        <w:t xml:space="preserve"> </w:t>
      </w:r>
      <w:r>
        <w:t>evaluation</w:t>
      </w:r>
    </w:p>
    <w:p w14:paraId="6BD96E55" w14:textId="77777777" w:rsidR="00145BD6" w:rsidRDefault="00D540CE" w:rsidP="00F91323">
      <w:pPr>
        <w:pStyle w:val="ListParagraph"/>
        <w:numPr>
          <w:ilvl w:val="0"/>
          <w:numId w:val="1"/>
        </w:numPr>
        <w:ind w:left="284"/>
      </w:pPr>
      <w:r>
        <w:t xml:space="preserve">streamline </w:t>
      </w:r>
      <w:r>
        <w:rPr>
          <w:spacing w:val="3"/>
        </w:rPr>
        <w:t>reporting</w:t>
      </w:r>
    </w:p>
    <w:p w14:paraId="6BD96E56" w14:textId="77777777" w:rsidR="00145BD6" w:rsidRDefault="00D540CE" w:rsidP="00F91323">
      <w:pPr>
        <w:pStyle w:val="ListParagraph"/>
        <w:numPr>
          <w:ilvl w:val="0"/>
          <w:numId w:val="1"/>
        </w:numPr>
        <w:ind w:left="284"/>
      </w:pPr>
      <w:r>
        <w:rPr>
          <w:spacing w:val="3"/>
        </w:rPr>
        <w:t>support</w:t>
      </w:r>
      <w:r>
        <w:rPr>
          <w:spacing w:val="-12"/>
        </w:rPr>
        <w:t xml:space="preserve"> </w:t>
      </w:r>
      <w:r>
        <w:t>accountability</w:t>
      </w:r>
      <w:r>
        <w:rPr>
          <w:spacing w:val="-11"/>
        </w:rPr>
        <w:t xml:space="preserve"> </w:t>
      </w:r>
      <w:r>
        <w:t>to</w:t>
      </w:r>
      <w:r>
        <w:rPr>
          <w:spacing w:val="-12"/>
        </w:rPr>
        <w:t xml:space="preserve"> </w:t>
      </w:r>
      <w:r>
        <w:t>various</w:t>
      </w:r>
      <w:r>
        <w:rPr>
          <w:spacing w:val="-11"/>
        </w:rPr>
        <w:t xml:space="preserve"> </w:t>
      </w:r>
      <w:r>
        <w:t>internal</w:t>
      </w:r>
      <w:r>
        <w:rPr>
          <w:spacing w:val="-12"/>
        </w:rPr>
        <w:t xml:space="preserve"> </w:t>
      </w:r>
      <w:r>
        <w:t>and external stakeholders</w:t>
      </w:r>
    </w:p>
    <w:p w14:paraId="36E44E7B" w14:textId="3098FB88" w:rsidR="00A84A43" w:rsidRDefault="00D540CE" w:rsidP="00F91323">
      <w:pPr>
        <w:pStyle w:val="ListParagraph"/>
        <w:numPr>
          <w:ilvl w:val="0"/>
          <w:numId w:val="1"/>
        </w:numPr>
        <w:ind w:left="284"/>
      </w:pPr>
      <w:r w:rsidRPr="00A84A43">
        <w:rPr>
          <w:spacing w:val="3"/>
        </w:rPr>
        <w:t xml:space="preserve">support </w:t>
      </w:r>
      <w:r w:rsidRPr="00A84A43">
        <w:rPr>
          <w:spacing w:val="2"/>
        </w:rPr>
        <w:t xml:space="preserve">and </w:t>
      </w:r>
      <w:r>
        <w:t xml:space="preserve">value the </w:t>
      </w:r>
      <w:r w:rsidRPr="00A84A43">
        <w:rPr>
          <w:spacing w:val="2"/>
        </w:rPr>
        <w:t>diversity</w:t>
      </w:r>
      <w:r w:rsidRPr="00A84A43">
        <w:rPr>
          <w:spacing w:val="-40"/>
        </w:rPr>
        <w:t xml:space="preserve"> </w:t>
      </w:r>
      <w:r>
        <w:t xml:space="preserve">of impacts, </w:t>
      </w:r>
      <w:r w:rsidRPr="00A84A43">
        <w:rPr>
          <w:spacing w:val="2"/>
        </w:rPr>
        <w:t>programs and</w:t>
      </w:r>
      <w:r w:rsidRPr="00A84A43">
        <w:rPr>
          <w:spacing w:val="3"/>
        </w:rPr>
        <w:t xml:space="preserve"> </w:t>
      </w:r>
      <w:r>
        <w:t>Sisters.</w:t>
      </w:r>
      <w:r w:rsidR="00AC3973">
        <w:t xml:space="preserve"> </w:t>
      </w:r>
    </w:p>
    <w:p w14:paraId="6BD96E60" w14:textId="2D87340B" w:rsidR="00145BD6" w:rsidRDefault="00D540CE" w:rsidP="00CE3401">
      <w:pPr>
        <w:pStyle w:val="Heading1"/>
      </w:pPr>
      <w:r>
        <w:t>Development of a new OIM approach</w:t>
      </w:r>
    </w:p>
    <w:p w14:paraId="6BD96E62" w14:textId="57FC292E" w:rsidR="00145BD6" w:rsidRDefault="00D540CE" w:rsidP="00CE7B8C">
      <w:pPr>
        <w:pStyle w:val="BodyText"/>
      </w:pPr>
      <w:r>
        <w:rPr>
          <w:spacing w:val="2"/>
        </w:rPr>
        <w:t xml:space="preserve">Global </w:t>
      </w:r>
      <w:r>
        <w:t xml:space="preserve">Sister’s updated </w:t>
      </w:r>
      <w:r>
        <w:rPr>
          <w:spacing w:val="2"/>
        </w:rPr>
        <w:t xml:space="preserve">Social </w:t>
      </w:r>
      <w:r>
        <w:t xml:space="preserve">Impact Framework </w:t>
      </w:r>
      <w:r>
        <w:rPr>
          <w:spacing w:val="2"/>
        </w:rPr>
        <w:t>and</w:t>
      </w:r>
      <w:r>
        <w:rPr>
          <w:spacing w:val="-11"/>
        </w:rPr>
        <w:t xml:space="preserve"> </w:t>
      </w:r>
      <w:r>
        <w:rPr>
          <w:spacing w:val="3"/>
        </w:rPr>
        <w:t>MEAL</w:t>
      </w:r>
      <w:r>
        <w:rPr>
          <w:spacing w:val="-11"/>
        </w:rPr>
        <w:t xml:space="preserve"> </w:t>
      </w:r>
      <w:r>
        <w:t>Framework</w:t>
      </w:r>
      <w:r>
        <w:rPr>
          <w:spacing w:val="-11"/>
        </w:rPr>
        <w:t xml:space="preserve"> </w:t>
      </w:r>
      <w:r>
        <w:t>were</w:t>
      </w:r>
      <w:r>
        <w:rPr>
          <w:spacing w:val="-11"/>
        </w:rPr>
        <w:t xml:space="preserve"> </w:t>
      </w:r>
      <w:r>
        <w:rPr>
          <w:spacing w:val="2"/>
        </w:rPr>
        <w:t>developed</w:t>
      </w:r>
      <w:r>
        <w:rPr>
          <w:spacing w:val="-11"/>
        </w:rPr>
        <w:t xml:space="preserve"> </w:t>
      </w:r>
      <w:r>
        <w:t>in</w:t>
      </w:r>
      <w:r>
        <w:rPr>
          <w:spacing w:val="-11"/>
        </w:rPr>
        <w:t xml:space="preserve"> </w:t>
      </w:r>
      <w:r>
        <w:t>late</w:t>
      </w:r>
      <w:r>
        <w:rPr>
          <w:spacing w:val="-11"/>
        </w:rPr>
        <w:t xml:space="preserve"> </w:t>
      </w:r>
      <w:r>
        <w:rPr>
          <w:spacing w:val="-4"/>
        </w:rPr>
        <w:t xml:space="preserve">2019 </w:t>
      </w:r>
      <w:r>
        <w:rPr>
          <w:spacing w:val="2"/>
        </w:rPr>
        <w:t>and</w:t>
      </w:r>
      <w:r>
        <w:rPr>
          <w:spacing w:val="-8"/>
        </w:rPr>
        <w:t xml:space="preserve"> </w:t>
      </w:r>
      <w:r>
        <w:rPr>
          <w:spacing w:val="2"/>
        </w:rPr>
        <w:t>early</w:t>
      </w:r>
      <w:r>
        <w:rPr>
          <w:spacing w:val="-7"/>
        </w:rPr>
        <w:t xml:space="preserve"> </w:t>
      </w:r>
      <w:r>
        <w:t>2020.</w:t>
      </w:r>
      <w:r>
        <w:rPr>
          <w:spacing w:val="-7"/>
        </w:rPr>
        <w:t xml:space="preserve"> </w:t>
      </w:r>
      <w:r>
        <w:rPr>
          <w:spacing w:val="2"/>
        </w:rPr>
        <w:t>This</w:t>
      </w:r>
      <w:r>
        <w:rPr>
          <w:spacing w:val="-7"/>
        </w:rPr>
        <w:t xml:space="preserve"> </w:t>
      </w:r>
      <w:r>
        <w:rPr>
          <w:spacing w:val="2"/>
        </w:rPr>
        <w:t>process</w:t>
      </w:r>
      <w:r>
        <w:rPr>
          <w:spacing w:val="-7"/>
        </w:rPr>
        <w:t xml:space="preserve"> </w:t>
      </w:r>
      <w:r>
        <w:t>took</w:t>
      </w:r>
      <w:r>
        <w:rPr>
          <w:spacing w:val="-8"/>
        </w:rPr>
        <w:t xml:space="preserve"> </w:t>
      </w:r>
      <w:r>
        <w:rPr>
          <w:spacing w:val="2"/>
        </w:rPr>
        <w:t>place</w:t>
      </w:r>
      <w:r>
        <w:rPr>
          <w:spacing w:val="-7"/>
        </w:rPr>
        <w:t xml:space="preserve"> </w:t>
      </w:r>
      <w:r>
        <w:t>in</w:t>
      </w:r>
      <w:r>
        <w:rPr>
          <w:spacing w:val="-7"/>
        </w:rPr>
        <w:t xml:space="preserve"> </w:t>
      </w:r>
      <w:r>
        <w:rPr>
          <w:spacing w:val="2"/>
        </w:rPr>
        <w:t xml:space="preserve">tandem </w:t>
      </w:r>
      <w:r>
        <w:t xml:space="preserve">with an </w:t>
      </w:r>
      <w:r>
        <w:rPr>
          <w:spacing w:val="2"/>
        </w:rPr>
        <w:t xml:space="preserve">organisation-wide </w:t>
      </w:r>
      <w:r>
        <w:t>review of the</w:t>
      </w:r>
      <w:r>
        <w:rPr>
          <w:spacing w:val="-16"/>
        </w:rPr>
        <w:t xml:space="preserve"> </w:t>
      </w:r>
      <w:r>
        <w:t>program</w:t>
      </w:r>
      <w:r w:rsidR="00CE3401">
        <w:t xml:space="preserve"> </w:t>
      </w:r>
      <w:r>
        <w:t xml:space="preserve">to </w:t>
      </w:r>
      <w:r>
        <w:rPr>
          <w:spacing w:val="3"/>
        </w:rPr>
        <w:t xml:space="preserve">support </w:t>
      </w:r>
      <w:r>
        <w:rPr>
          <w:spacing w:val="2"/>
        </w:rPr>
        <w:t xml:space="preserve">significant growth </w:t>
      </w:r>
      <w:r>
        <w:t xml:space="preserve">in both the </w:t>
      </w:r>
      <w:r>
        <w:rPr>
          <w:spacing w:val="2"/>
        </w:rPr>
        <w:t xml:space="preserve">number </w:t>
      </w:r>
      <w:r>
        <w:t>of</w:t>
      </w:r>
      <w:r>
        <w:rPr>
          <w:spacing w:val="-5"/>
        </w:rPr>
        <w:t xml:space="preserve"> </w:t>
      </w:r>
      <w:r>
        <w:t>Sisters</w:t>
      </w:r>
      <w:r>
        <w:rPr>
          <w:spacing w:val="-5"/>
        </w:rPr>
        <w:t xml:space="preserve"> </w:t>
      </w:r>
      <w:r>
        <w:t>in</w:t>
      </w:r>
      <w:r>
        <w:rPr>
          <w:spacing w:val="-5"/>
        </w:rPr>
        <w:t xml:space="preserve"> </w:t>
      </w:r>
      <w:r>
        <w:t>the</w:t>
      </w:r>
      <w:r>
        <w:rPr>
          <w:spacing w:val="-5"/>
        </w:rPr>
        <w:t xml:space="preserve"> </w:t>
      </w:r>
      <w:r>
        <w:t>program</w:t>
      </w:r>
      <w:r>
        <w:rPr>
          <w:spacing w:val="-5"/>
        </w:rPr>
        <w:t xml:space="preserve"> </w:t>
      </w:r>
      <w:r>
        <w:rPr>
          <w:spacing w:val="2"/>
        </w:rPr>
        <w:t>and</w:t>
      </w:r>
      <w:r>
        <w:rPr>
          <w:spacing w:val="-5"/>
        </w:rPr>
        <w:t xml:space="preserve"> </w:t>
      </w:r>
      <w:r>
        <w:t>innovation</w:t>
      </w:r>
      <w:r>
        <w:rPr>
          <w:spacing w:val="-5"/>
        </w:rPr>
        <w:t xml:space="preserve"> </w:t>
      </w:r>
      <w:r>
        <w:t>in</w:t>
      </w:r>
      <w:r>
        <w:rPr>
          <w:spacing w:val="-5"/>
        </w:rPr>
        <w:t xml:space="preserve"> </w:t>
      </w:r>
      <w:r>
        <w:t>the</w:t>
      </w:r>
      <w:r>
        <w:rPr>
          <w:spacing w:val="-5"/>
        </w:rPr>
        <w:t xml:space="preserve"> </w:t>
      </w:r>
      <w:r>
        <w:t xml:space="preserve">way that the program would be </w:t>
      </w:r>
      <w:r>
        <w:rPr>
          <w:spacing w:val="2"/>
        </w:rPr>
        <w:t xml:space="preserve">delivered </w:t>
      </w:r>
      <w:r>
        <w:t>in the</w:t>
      </w:r>
      <w:r>
        <w:rPr>
          <w:spacing w:val="-14"/>
        </w:rPr>
        <w:t xml:space="preserve"> </w:t>
      </w:r>
      <w:r>
        <w:t>future.</w:t>
      </w:r>
    </w:p>
    <w:p w14:paraId="6BD96E64" w14:textId="112FB776" w:rsidR="00145BD6" w:rsidRDefault="00D540CE" w:rsidP="00CE7B8C">
      <w:pPr>
        <w:pStyle w:val="BodyText"/>
      </w:pPr>
      <w:r>
        <w:t>Having these two processes running side-by- side allowed Global Sisters to incorporate the discussion and identification of key outcomes and impacts into the new program design and also provided an opportunity to address some of the issues that had been identified with the previous</w:t>
      </w:r>
      <w:r w:rsidR="00CE3401">
        <w:t xml:space="preserve"> </w:t>
      </w:r>
      <w:r>
        <w:rPr>
          <w:spacing w:val="2"/>
        </w:rPr>
        <w:t>Social</w:t>
      </w:r>
      <w:r>
        <w:rPr>
          <w:spacing w:val="-13"/>
        </w:rPr>
        <w:t xml:space="preserve"> </w:t>
      </w:r>
      <w:r>
        <w:t>Impact</w:t>
      </w:r>
      <w:r>
        <w:rPr>
          <w:spacing w:val="-12"/>
        </w:rPr>
        <w:t xml:space="preserve"> </w:t>
      </w:r>
      <w:r>
        <w:t>Framework.</w:t>
      </w:r>
      <w:r>
        <w:rPr>
          <w:spacing w:val="-13"/>
        </w:rPr>
        <w:t xml:space="preserve"> </w:t>
      </w:r>
      <w:r>
        <w:rPr>
          <w:spacing w:val="2"/>
        </w:rPr>
        <w:t>The</w:t>
      </w:r>
      <w:r>
        <w:rPr>
          <w:spacing w:val="-12"/>
        </w:rPr>
        <w:t xml:space="preserve"> </w:t>
      </w:r>
      <w:r>
        <w:rPr>
          <w:spacing w:val="2"/>
        </w:rPr>
        <w:t>Global</w:t>
      </w:r>
      <w:r>
        <w:rPr>
          <w:spacing w:val="-13"/>
        </w:rPr>
        <w:t xml:space="preserve"> </w:t>
      </w:r>
      <w:r>
        <w:t>Sisters</w:t>
      </w:r>
      <w:r>
        <w:rPr>
          <w:spacing w:val="-12"/>
        </w:rPr>
        <w:t xml:space="preserve"> </w:t>
      </w:r>
      <w:r>
        <w:t xml:space="preserve">team that </w:t>
      </w:r>
      <w:r>
        <w:rPr>
          <w:spacing w:val="2"/>
        </w:rPr>
        <w:t xml:space="preserve">developed </w:t>
      </w:r>
      <w:r>
        <w:t xml:space="preserve">the new Frameworks </w:t>
      </w:r>
      <w:r>
        <w:rPr>
          <w:spacing w:val="2"/>
        </w:rPr>
        <w:t xml:space="preserve">identified </w:t>
      </w:r>
      <w:r>
        <w:t>several factors that were key in the creation of the new</w:t>
      </w:r>
      <w:r>
        <w:rPr>
          <w:spacing w:val="3"/>
        </w:rPr>
        <w:t xml:space="preserve"> </w:t>
      </w:r>
      <w:r>
        <w:t>Frameworks:</w:t>
      </w:r>
    </w:p>
    <w:p w14:paraId="6BD96E65" w14:textId="583FF5A1" w:rsidR="00145BD6" w:rsidRDefault="00D540CE" w:rsidP="00CE3401">
      <w:pPr>
        <w:pStyle w:val="ListParagraph"/>
        <w:numPr>
          <w:ilvl w:val="1"/>
          <w:numId w:val="1"/>
        </w:numPr>
        <w:ind w:left="284" w:hanging="284"/>
      </w:pPr>
      <w:r>
        <w:t>Improving data quality through a human-centred design process and communicating</w:t>
      </w:r>
      <w:r>
        <w:rPr>
          <w:spacing w:val="-35"/>
        </w:rPr>
        <w:t xml:space="preserve"> </w:t>
      </w:r>
      <w:r>
        <w:t>a clear value</w:t>
      </w:r>
      <w:r>
        <w:rPr>
          <w:spacing w:val="3"/>
        </w:rPr>
        <w:t xml:space="preserve"> </w:t>
      </w:r>
      <w:r>
        <w:t>proposition</w:t>
      </w:r>
    </w:p>
    <w:p w14:paraId="6BD96E66" w14:textId="77777777" w:rsidR="00145BD6" w:rsidRDefault="00D540CE" w:rsidP="00CE3401">
      <w:pPr>
        <w:pStyle w:val="ListParagraph"/>
        <w:numPr>
          <w:ilvl w:val="1"/>
          <w:numId w:val="1"/>
        </w:numPr>
        <w:ind w:left="284" w:hanging="284"/>
      </w:pPr>
      <w:r>
        <w:t>Supporting evidence-based program design and development by including ‘Rapid</w:t>
      </w:r>
      <w:r>
        <w:rPr>
          <w:spacing w:val="-9"/>
        </w:rPr>
        <w:t xml:space="preserve"> </w:t>
      </w:r>
      <w:r>
        <w:t>Evaluation’</w:t>
      </w:r>
      <w:r>
        <w:rPr>
          <w:spacing w:val="-9"/>
        </w:rPr>
        <w:t xml:space="preserve"> </w:t>
      </w:r>
      <w:r>
        <w:t>into</w:t>
      </w:r>
      <w:r>
        <w:rPr>
          <w:spacing w:val="-9"/>
        </w:rPr>
        <w:t xml:space="preserve"> </w:t>
      </w:r>
      <w:r>
        <w:t>OIM</w:t>
      </w:r>
      <w:r>
        <w:rPr>
          <w:spacing w:val="-9"/>
        </w:rPr>
        <w:t xml:space="preserve"> </w:t>
      </w:r>
      <w:r>
        <w:t>processes</w:t>
      </w:r>
      <w:r>
        <w:rPr>
          <w:spacing w:val="-9"/>
        </w:rPr>
        <w:t xml:space="preserve"> </w:t>
      </w:r>
      <w:r>
        <w:t>for new</w:t>
      </w:r>
      <w:r>
        <w:rPr>
          <w:spacing w:val="3"/>
        </w:rPr>
        <w:t xml:space="preserve"> </w:t>
      </w:r>
      <w:r>
        <w:t>initiatives</w:t>
      </w:r>
    </w:p>
    <w:p w14:paraId="6BD96E67" w14:textId="77777777" w:rsidR="00145BD6" w:rsidRDefault="00D540CE" w:rsidP="00CE3401">
      <w:pPr>
        <w:pStyle w:val="ListParagraph"/>
        <w:numPr>
          <w:ilvl w:val="1"/>
          <w:numId w:val="1"/>
        </w:numPr>
        <w:ind w:left="284" w:hanging="284"/>
      </w:pPr>
      <w:r>
        <w:t xml:space="preserve">Continuing the organisation’s </w:t>
      </w:r>
      <w:r>
        <w:rPr>
          <w:spacing w:val="2"/>
        </w:rPr>
        <w:t xml:space="preserve">commitment </w:t>
      </w:r>
      <w:r>
        <w:t>to OIM</w:t>
      </w:r>
      <w:r>
        <w:rPr>
          <w:spacing w:val="-12"/>
        </w:rPr>
        <w:t xml:space="preserve"> </w:t>
      </w:r>
      <w:r>
        <w:rPr>
          <w:spacing w:val="2"/>
        </w:rPr>
        <w:t>and</w:t>
      </w:r>
      <w:r>
        <w:rPr>
          <w:spacing w:val="-12"/>
        </w:rPr>
        <w:t xml:space="preserve"> </w:t>
      </w:r>
      <w:r>
        <w:rPr>
          <w:spacing w:val="2"/>
        </w:rPr>
        <w:t>deepening</w:t>
      </w:r>
      <w:r>
        <w:rPr>
          <w:spacing w:val="-12"/>
        </w:rPr>
        <w:t xml:space="preserve"> </w:t>
      </w:r>
      <w:r>
        <w:t>internal</w:t>
      </w:r>
      <w:r>
        <w:rPr>
          <w:spacing w:val="-12"/>
        </w:rPr>
        <w:t xml:space="preserve"> </w:t>
      </w:r>
      <w:r>
        <w:t>OIM</w:t>
      </w:r>
      <w:r>
        <w:rPr>
          <w:spacing w:val="-11"/>
        </w:rPr>
        <w:t xml:space="preserve"> </w:t>
      </w:r>
      <w:r>
        <w:rPr>
          <w:spacing w:val="2"/>
        </w:rPr>
        <w:t>capability</w:t>
      </w:r>
      <w:r>
        <w:rPr>
          <w:spacing w:val="-12"/>
        </w:rPr>
        <w:t xml:space="preserve"> </w:t>
      </w:r>
      <w:r>
        <w:t>to make the most of the data</w:t>
      </w:r>
      <w:r>
        <w:rPr>
          <w:spacing w:val="20"/>
        </w:rPr>
        <w:t xml:space="preserve"> </w:t>
      </w:r>
      <w:r>
        <w:t>collected.</w:t>
      </w:r>
    </w:p>
    <w:p w14:paraId="6BD96E6B" w14:textId="792D66CC" w:rsidR="00145BD6" w:rsidRPr="00082FD0" w:rsidRDefault="00526DB4" w:rsidP="00082FD0">
      <w:pPr>
        <w:pStyle w:val="Quote"/>
      </w:pPr>
      <w:r w:rsidRPr="00526DB4">
        <w:t xml:space="preserve">“It’s </w:t>
      </w:r>
      <w:r w:rsidR="00D540CE" w:rsidRPr="00526DB4">
        <w:t>not just us collecting data but Sisters can see their journey, their journey within a cohort – compared to or being encouraged by how</w:t>
      </w:r>
      <w:r w:rsidRPr="00526DB4">
        <w:t xml:space="preserve"> </w:t>
      </w:r>
      <w:r w:rsidR="00D540CE" w:rsidRPr="00526DB4">
        <w:t>they’re sitting alongside other Sisters doing the same kind of business.</w:t>
      </w:r>
      <w:r w:rsidRPr="00526DB4">
        <w:t>”</w:t>
      </w:r>
      <w:r>
        <w:t xml:space="preserve"> - </w:t>
      </w:r>
      <w:r w:rsidR="00D540CE" w:rsidRPr="00526DB4">
        <w:rPr>
          <w:i w:val="0"/>
          <w:iCs w:val="0"/>
        </w:rPr>
        <w:t>Global Sisters staff member</w:t>
      </w:r>
    </w:p>
    <w:p w14:paraId="690E8396" w14:textId="77777777" w:rsidR="009212CA" w:rsidRDefault="009212CA">
      <w:pPr>
        <w:spacing w:before="0" w:after="0"/>
        <w:rPr>
          <w:rFonts w:ascii="Georgia" w:eastAsia="Georgia" w:hAnsi="Georgia" w:cs="Georgia"/>
          <w:sz w:val="32"/>
          <w:szCs w:val="32"/>
        </w:rPr>
      </w:pPr>
      <w:r>
        <w:br w:type="page"/>
      </w:r>
    </w:p>
    <w:p w14:paraId="6BD96E6C" w14:textId="07587F0B" w:rsidR="00145BD6" w:rsidRPr="00074E03" w:rsidRDefault="00D540CE" w:rsidP="00074E03">
      <w:pPr>
        <w:pStyle w:val="Heading2"/>
      </w:pPr>
      <w:r w:rsidRPr="00074E03">
        <w:lastRenderedPageBreak/>
        <w:t>Human-centred design process</w:t>
      </w:r>
    </w:p>
    <w:p w14:paraId="6BD96E6F" w14:textId="44222316" w:rsidR="00145BD6" w:rsidRDefault="00D540CE" w:rsidP="00CE7B8C">
      <w:pPr>
        <w:pStyle w:val="BodyText"/>
      </w:pPr>
      <w:r>
        <w:t>The</w:t>
      </w:r>
      <w:r>
        <w:rPr>
          <w:spacing w:val="-16"/>
        </w:rPr>
        <w:t xml:space="preserve"> </w:t>
      </w:r>
      <w:r>
        <w:t>team</w:t>
      </w:r>
      <w:r>
        <w:rPr>
          <w:spacing w:val="-16"/>
        </w:rPr>
        <w:t xml:space="preserve"> </w:t>
      </w:r>
      <w:r>
        <w:t>thought</w:t>
      </w:r>
      <w:r>
        <w:rPr>
          <w:spacing w:val="-16"/>
        </w:rPr>
        <w:t xml:space="preserve"> </w:t>
      </w:r>
      <w:r>
        <w:t>strategically</w:t>
      </w:r>
      <w:r>
        <w:rPr>
          <w:spacing w:val="-16"/>
        </w:rPr>
        <w:t xml:space="preserve"> </w:t>
      </w:r>
      <w:r>
        <w:t>about</w:t>
      </w:r>
      <w:r>
        <w:rPr>
          <w:spacing w:val="-16"/>
        </w:rPr>
        <w:t xml:space="preserve"> </w:t>
      </w:r>
      <w:r>
        <w:t>data</w:t>
      </w:r>
      <w:r>
        <w:rPr>
          <w:spacing w:val="-16"/>
        </w:rPr>
        <w:t xml:space="preserve"> </w:t>
      </w:r>
      <w:r>
        <w:t xml:space="preserve">collection and adopted an approach that sought </w:t>
      </w:r>
      <w:r>
        <w:rPr>
          <w:spacing w:val="-3"/>
        </w:rPr>
        <w:t xml:space="preserve">to </w:t>
      </w:r>
      <w:r>
        <w:t>make</w:t>
      </w:r>
      <w:r>
        <w:rPr>
          <w:spacing w:val="-28"/>
        </w:rPr>
        <w:t xml:space="preserve"> </w:t>
      </w:r>
      <w:r>
        <w:t>it</w:t>
      </w:r>
      <w:r w:rsidR="00C6260D">
        <w:t xml:space="preserve"> </w:t>
      </w:r>
      <w:r>
        <w:t xml:space="preserve">as easy and seamless as possible </w:t>
      </w:r>
      <w:r>
        <w:rPr>
          <w:spacing w:val="-3"/>
        </w:rPr>
        <w:t xml:space="preserve">to </w:t>
      </w:r>
      <w:r>
        <w:t>collect data from Sisters during their time in the program. By looking</w:t>
      </w:r>
      <w:r>
        <w:rPr>
          <w:spacing w:val="-13"/>
        </w:rPr>
        <w:t xml:space="preserve"> </w:t>
      </w:r>
      <w:r>
        <w:t>at</w:t>
      </w:r>
      <w:r>
        <w:rPr>
          <w:spacing w:val="-13"/>
        </w:rPr>
        <w:t xml:space="preserve"> </w:t>
      </w:r>
      <w:r>
        <w:t>it</w:t>
      </w:r>
      <w:r>
        <w:rPr>
          <w:spacing w:val="-12"/>
        </w:rPr>
        <w:t xml:space="preserve"> </w:t>
      </w:r>
      <w:r>
        <w:t>from</w:t>
      </w:r>
      <w:r>
        <w:rPr>
          <w:spacing w:val="-13"/>
        </w:rPr>
        <w:t xml:space="preserve"> </w:t>
      </w:r>
      <w:r>
        <w:t>a</w:t>
      </w:r>
      <w:r>
        <w:rPr>
          <w:spacing w:val="-13"/>
        </w:rPr>
        <w:t xml:space="preserve"> </w:t>
      </w:r>
      <w:r>
        <w:t>Sister’s</w:t>
      </w:r>
      <w:r>
        <w:rPr>
          <w:spacing w:val="-12"/>
        </w:rPr>
        <w:t xml:space="preserve"> </w:t>
      </w:r>
      <w:r>
        <w:t>perspective,</w:t>
      </w:r>
      <w:r>
        <w:rPr>
          <w:spacing w:val="-13"/>
        </w:rPr>
        <w:t xml:space="preserve"> </w:t>
      </w:r>
      <w:r>
        <w:t>including through</w:t>
      </w:r>
      <w:r>
        <w:rPr>
          <w:spacing w:val="-17"/>
        </w:rPr>
        <w:t xml:space="preserve"> </w:t>
      </w:r>
      <w:r>
        <w:t>direct</w:t>
      </w:r>
      <w:r>
        <w:rPr>
          <w:spacing w:val="-16"/>
        </w:rPr>
        <w:t xml:space="preserve"> </w:t>
      </w:r>
      <w:r>
        <w:t>consultation</w:t>
      </w:r>
      <w:r>
        <w:rPr>
          <w:spacing w:val="-16"/>
        </w:rPr>
        <w:t xml:space="preserve"> </w:t>
      </w:r>
      <w:r>
        <w:t>with</w:t>
      </w:r>
      <w:r>
        <w:rPr>
          <w:spacing w:val="-16"/>
        </w:rPr>
        <w:t xml:space="preserve"> </w:t>
      </w:r>
      <w:r>
        <w:t>Sisters,</w:t>
      </w:r>
      <w:r>
        <w:rPr>
          <w:spacing w:val="-16"/>
        </w:rPr>
        <w:t xml:space="preserve"> </w:t>
      </w:r>
      <w:r>
        <w:t>they</w:t>
      </w:r>
      <w:r>
        <w:rPr>
          <w:spacing w:val="-17"/>
        </w:rPr>
        <w:t xml:space="preserve"> </w:t>
      </w:r>
      <w:r>
        <w:t>were</w:t>
      </w:r>
      <w:r w:rsidR="00C6260D">
        <w:t xml:space="preserve"> </w:t>
      </w:r>
      <w:r>
        <w:t>able to identify that surveys should be customised to collect information on program experience and Sister outcomes at key milestones when Sisters were transitioning from one phase of the program to another.</w:t>
      </w:r>
    </w:p>
    <w:p w14:paraId="6BD96E70" w14:textId="77777777" w:rsidR="00145BD6" w:rsidRDefault="00D540CE" w:rsidP="00CE7B8C">
      <w:pPr>
        <w:pStyle w:val="BodyText"/>
      </w:pPr>
      <w:r>
        <w:t>This meant that the organisation would be undertaking half the number of surveys (down to 6 from 12). However, it allowed them to be more tailored in what they asked Sisters and made the most of a natural pause point in the program to help Sisters to reflect on their experience of the previous phase and to identify the progress (or outcomes) that they had made.</w:t>
      </w:r>
    </w:p>
    <w:p w14:paraId="6BD96E74" w14:textId="2C9BC9A1" w:rsidR="00145BD6" w:rsidRDefault="00D540CE" w:rsidP="00F91323">
      <w:pPr>
        <w:pStyle w:val="BodyText"/>
      </w:pPr>
      <w:r>
        <w:t>It is hoped that this approach will help improve the completeness and quality of the outcome and impact data that Global Sisters receives and will</w:t>
      </w:r>
      <w:r w:rsidR="00C6260D">
        <w:t xml:space="preserve"> </w:t>
      </w:r>
      <w:r>
        <w:t>therefore also improve their ability to report on their outcomes and impact.</w:t>
      </w:r>
    </w:p>
    <w:p w14:paraId="6F92EF97" w14:textId="366D669A" w:rsidR="00F91323" w:rsidRPr="00F91323" w:rsidRDefault="00F91323" w:rsidP="00F91323">
      <w:pPr>
        <w:pStyle w:val="BodyText"/>
      </w:pPr>
      <w:r w:rsidRPr="00462C80">
        <w:rPr>
          <w:rStyle w:val="QuoteChar"/>
        </w:rPr>
        <w:t>"Really understanding people’s motivations and when is going to work, not just in terms of our longitudinal interest, but when’s really going to work for them</w:t>
      </w:r>
      <w:r w:rsidR="00AF6C94">
        <w:rPr>
          <w:rStyle w:val="QuoteChar"/>
        </w:rPr>
        <w:t>.</w:t>
      </w:r>
      <w:r w:rsidR="00462C80" w:rsidRPr="00462C80">
        <w:rPr>
          <w:rStyle w:val="QuoteChar"/>
        </w:rPr>
        <w:t>”</w:t>
      </w:r>
      <w:r w:rsidRPr="00F91323">
        <w:t xml:space="preserve"> - Global Sisters staff member</w:t>
      </w:r>
    </w:p>
    <w:p w14:paraId="6BD96E76" w14:textId="77777777" w:rsidR="00145BD6" w:rsidRDefault="00D540CE" w:rsidP="00074E03">
      <w:pPr>
        <w:pStyle w:val="Heading2"/>
      </w:pPr>
      <w:r>
        <w:t>A clear value proposition</w:t>
      </w:r>
    </w:p>
    <w:p w14:paraId="6BD96E77" w14:textId="77777777" w:rsidR="00145BD6" w:rsidRDefault="00D540CE" w:rsidP="00CE7B8C">
      <w:pPr>
        <w:pStyle w:val="BodyText"/>
      </w:pPr>
      <w:r>
        <w:t xml:space="preserve">The human-centred design process helped Global Sisters to identify </w:t>
      </w:r>
      <w:r>
        <w:rPr>
          <w:i/>
        </w:rPr>
        <w:t xml:space="preserve">when </w:t>
      </w:r>
      <w:r>
        <w:t xml:space="preserve">it made sense for them to collect data but they realised that they also needed to ensure that both Sisters and internal staff were clear on </w:t>
      </w:r>
      <w:r>
        <w:rPr>
          <w:i/>
        </w:rPr>
        <w:t xml:space="preserve">why </w:t>
      </w:r>
      <w:r>
        <w:t>they were collecting data.</w:t>
      </w:r>
    </w:p>
    <w:p w14:paraId="6BD96E78" w14:textId="77777777" w:rsidR="00145BD6" w:rsidRDefault="00D540CE" w:rsidP="00CE7B8C">
      <w:pPr>
        <w:pStyle w:val="BodyText"/>
      </w:pPr>
      <w:r>
        <w:t>For Sisters, the inclusion of data collection within milestones on their journey through the program provides a natural reflective opportunity. Sisters can look back on what they have done in the previous phase, celebrate their successes and identify barriers they have encountered. This allows Global Sisters to collect the data they need, and to also to provide value to Sisters through a supported reflective process.</w:t>
      </w:r>
    </w:p>
    <w:p w14:paraId="6BD96E7A" w14:textId="112DCE2B" w:rsidR="00145BD6" w:rsidRDefault="00D540CE" w:rsidP="00CE7B8C">
      <w:pPr>
        <w:pStyle w:val="BodyText"/>
      </w:pPr>
      <w:r>
        <w:t xml:space="preserve">Sisters’ involvement in data </w:t>
      </w:r>
      <w:r>
        <w:rPr>
          <w:spacing w:val="2"/>
        </w:rPr>
        <w:t xml:space="preserve">collection </w:t>
      </w:r>
      <w:r>
        <w:t xml:space="preserve">is also </w:t>
      </w:r>
      <w:r>
        <w:rPr>
          <w:spacing w:val="2"/>
        </w:rPr>
        <w:t xml:space="preserve">supported </w:t>
      </w:r>
      <w:r>
        <w:t xml:space="preserve">by the </w:t>
      </w:r>
      <w:r>
        <w:rPr>
          <w:spacing w:val="2"/>
        </w:rPr>
        <w:t xml:space="preserve">need </w:t>
      </w:r>
      <w:r>
        <w:t xml:space="preserve">to complete the </w:t>
      </w:r>
      <w:r>
        <w:rPr>
          <w:spacing w:val="2"/>
        </w:rPr>
        <w:t xml:space="preserve">survey </w:t>
      </w:r>
      <w:r>
        <w:t xml:space="preserve">to be </w:t>
      </w:r>
      <w:r>
        <w:rPr>
          <w:spacing w:val="2"/>
        </w:rPr>
        <w:t xml:space="preserve">able </w:t>
      </w:r>
      <w:r>
        <w:t xml:space="preserve">to </w:t>
      </w:r>
      <w:r>
        <w:rPr>
          <w:spacing w:val="2"/>
        </w:rPr>
        <w:t xml:space="preserve">proceed </w:t>
      </w:r>
      <w:r>
        <w:t xml:space="preserve">to the </w:t>
      </w:r>
      <w:r>
        <w:rPr>
          <w:spacing w:val="2"/>
        </w:rPr>
        <w:t xml:space="preserve">next phase </w:t>
      </w:r>
      <w:r>
        <w:t>of the program.</w:t>
      </w:r>
      <w:r>
        <w:rPr>
          <w:spacing w:val="-12"/>
        </w:rPr>
        <w:t xml:space="preserve"> </w:t>
      </w:r>
      <w:r>
        <w:rPr>
          <w:spacing w:val="2"/>
        </w:rPr>
        <w:t>This</w:t>
      </w:r>
      <w:r>
        <w:rPr>
          <w:spacing w:val="-11"/>
        </w:rPr>
        <w:t xml:space="preserve"> </w:t>
      </w:r>
      <w:r>
        <w:rPr>
          <w:spacing w:val="2"/>
        </w:rPr>
        <w:t>provides</w:t>
      </w:r>
      <w:r>
        <w:rPr>
          <w:spacing w:val="-12"/>
        </w:rPr>
        <w:t xml:space="preserve"> </w:t>
      </w:r>
      <w:r>
        <w:t>an</w:t>
      </w:r>
      <w:r>
        <w:rPr>
          <w:spacing w:val="-11"/>
        </w:rPr>
        <w:t xml:space="preserve"> </w:t>
      </w:r>
      <w:r>
        <w:rPr>
          <w:spacing w:val="2"/>
        </w:rPr>
        <w:t>additional</w:t>
      </w:r>
      <w:r>
        <w:rPr>
          <w:spacing w:val="-11"/>
        </w:rPr>
        <w:t xml:space="preserve"> </w:t>
      </w:r>
      <w:r>
        <w:t>incentive</w:t>
      </w:r>
      <w:r>
        <w:rPr>
          <w:spacing w:val="-12"/>
        </w:rPr>
        <w:t xml:space="preserve"> </w:t>
      </w:r>
      <w:r>
        <w:t xml:space="preserve">to complete the </w:t>
      </w:r>
      <w:r>
        <w:rPr>
          <w:spacing w:val="2"/>
        </w:rPr>
        <w:t xml:space="preserve">survey without placing </w:t>
      </w:r>
      <w:r>
        <w:t xml:space="preserve">too </w:t>
      </w:r>
      <w:r>
        <w:rPr>
          <w:spacing w:val="2"/>
        </w:rPr>
        <w:t xml:space="preserve">much burden </w:t>
      </w:r>
      <w:r>
        <w:t xml:space="preserve">on Sisters. Plans are in </w:t>
      </w:r>
      <w:r>
        <w:rPr>
          <w:spacing w:val="2"/>
        </w:rPr>
        <w:t xml:space="preserve">place </w:t>
      </w:r>
      <w:r>
        <w:t xml:space="preserve">to monitor this </w:t>
      </w:r>
      <w:r>
        <w:rPr>
          <w:spacing w:val="2"/>
        </w:rPr>
        <w:t xml:space="preserve">process </w:t>
      </w:r>
      <w:r>
        <w:t xml:space="preserve">to </w:t>
      </w:r>
      <w:r>
        <w:rPr>
          <w:spacing w:val="2"/>
        </w:rPr>
        <w:t xml:space="preserve">ensure </w:t>
      </w:r>
      <w:r>
        <w:t xml:space="preserve">that </w:t>
      </w:r>
      <w:r>
        <w:rPr>
          <w:spacing w:val="2"/>
        </w:rPr>
        <w:t xml:space="preserve">completion </w:t>
      </w:r>
      <w:r>
        <w:t>of</w:t>
      </w:r>
      <w:r w:rsidR="00AF52DE">
        <w:t xml:space="preserve"> t</w:t>
      </w:r>
      <w:r>
        <w:rPr>
          <w:spacing w:val="2"/>
        </w:rPr>
        <w:t>hese</w:t>
      </w:r>
      <w:r w:rsidR="008A6B93">
        <w:t xml:space="preserve"> </w:t>
      </w:r>
      <w:r>
        <w:t>surveys does not become a barrier to Sisters being able to progress in the program.</w:t>
      </w:r>
    </w:p>
    <w:p w14:paraId="6BD96E80" w14:textId="504654CC" w:rsidR="00145BD6" w:rsidRDefault="00D540CE" w:rsidP="00CE7B8C">
      <w:pPr>
        <w:pStyle w:val="BodyText"/>
      </w:pPr>
      <w:r>
        <w:t>The social impact team identified that there was a need to educate staff around why data needed to be collected and what value it provided to both individual staff members and the wider organisation. With this in mind, a one-page</w:t>
      </w:r>
      <w:r w:rsidR="008A6B93">
        <w:t xml:space="preserve"> </w:t>
      </w:r>
      <w:r>
        <w:t xml:space="preserve">fact </w:t>
      </w:r>
      <w:r>
        <w:rPr>
          <w:spacing w:val="2"/>
        </w:rPr>
        <w:t xml:space="preserve">sheet </w:t>
      </w:r>
      <w:r>
        <w:t xml:space="preserve">was created for </w:t>
      </w:r>
      <w:r>
        <w:rPr>
          <w:spacing w:val="2"/>
        </w:rPr>
        <w:t xml:space="preserve">staff </w:t>
      </w:r>
      <w:r>
        <w:t xml:space="preserve">that work with Sisters </w:t>
      </w:r>
      <w:r>
        <w:rPr>
          <w:spacing w:val="2"/>
        </w:rPr>
        <w:t xml:space="preserve">and </w:t>
      </w:r>
      <w:r>
        <w:t xml:space="preserve">are </w:t>
      </w:r>
      <w:r>
        <w:rPr>
          <w:spacing w:val="2"/>
        </w:rPr>
        <w:t xml:space="preserve">responsible </w:t>
      </w:r>
      <w:r>
        <w:t xml:space="preserve">for </w:t>
      </w:r>
      <w:r>
        <w:rPr>
          <w:spacing w:val="2"/>
        </w:rPr>
        <w:t xml:space="preserve">collecting </w:t>
      </w:r>
      <w:r>
        <w:t xml:space="preserve">both administrative </w:t>
      </w:r>
      <w:r>
        <w:rPr>
          <w:spacing w:val="2"/>
        </w:rPr>
        <w:t xml:space="preserve">and </w:t>
      </w:r>
      <w:r>
        <w:t xml:space="preserve">outcome data. </w:t>
      </w:r>
      <w:r>
        <w:rPr>
          <w:spacing w:val="2"/>
        </w:rPr>
        <w:t xml:space="preserve">The </w:t>
      </w:r>
      <w:r>
        <w:t xml:space="preserve">fact </w:t>
      </w:r>
      <w:r>
        <w:rPr>
          <w:spacing w:val="2"/>
        </w:rPr>
        <w:t>sheet outlines</w:t>
      </w:r>
      <w:r>
        <w:rPr>
          <w:spacing w:val="-12"/>
        </w:rPr>
        <w:t xml:space="preserve"> </w:t>
      </w:r>
      <w:r>
        <w:t>the</w:t>
      </w:r>
      <w:r>
        <w:rPr>
          <w:spacing w:val="-11"/>
        </w:rPr>
        <w:t xml:space="preserve"> </w:t>
      </w:r>
      <w:r>
        <w:rPr>
          <w:spacing w:val="3"/>
        </w:rPr>
        <w:t>importance</w:t>
      </w:r>
      <w:r>
        <w:rPr>
          <w:spacing w:val="-11"/>
        </w:rPr>
        <w:t xml:space="preserve"> </w:t>
      </w:r>
      <w:r>
        <w:t>of</w:t>
      </w:r>
      <w:r>
        <w:rPr>
          <w:spacing w:val="-12"/>
        </w:rPr>
        <w:t xml:space="preserve"> </w:t>
      </w:r>
      <w:r>
        <w:rPr>
          <w:spacing w:val="2"/>
        </w:rPr>
        <w:t>collecting</w:t>
      </w:r>
      <w:r>
        <w:rPr>
          <w:spacing w:val="-11"/>
        </w:rPr>
        <w:t xml:space="preserve"> </w:t>
      </w:r>
      <w:r>
        <w:rPr>
          <w:spacing w:val="2"/>
        </w:rPr>
        <w:t xml:space="preserve">demographic </w:t>
      </w:r>
      <w:r>
        <w:t xml:space="preserve">data </w:t>
      </w:r>
      <w:r>
        <w:rPr>
          <w:spacing w:val="2"/>
        </w:rPr>
        <w:t xml:space="preserve">and </w:t>
      </w:r>
      <w:r>
        <w:t xml:space="preserve">how this information is </w:t>
      </w:r>
      <w:r>
        <w:rPr>
          <w:spacing w:val="2"/>
        </w:rPr>
        <w:t xml:space="preserve">used and helps </w:t>
      </w:r>
      <w:r>
        <w:t xml:space="preserve">to </w:t>
      </w:r>
      <w:r>
        <w:rPr>
          <w:spacing w:val="3"/>
        </w:rPr>
        <w:t xml:space="preserve">support </w:t>
      </w:r>
      <w:r>
        <w:t xml:space="preserve">the </w:t>
      </w:r>
      <w:r>
        <w:rPr>
          <w:spacing w:val="2"/>
        </w:rPr>
        <w:t xml:space="preserve">ongoing operation and funding </w:t>
      </w:r>
      <w:r>
        <w:t>of the</w:t>
      </w:r>
      <w:r>
        <w:rPr>
          <w:spacing w:val="3"/>
        </w:rPr>
        <w:t xml:space="preserve"> </w:t>
      </w:r>
      <w:r>
        <w:t>program.</w:t>
      </w:r>
    </w:p>
    <w:p w14:paraId="6BD96E82" w14:textId="70F11A81" w:rsidR="00145BD6" w:rsidRDefault="00D540CE" w:rsidP="00CE7B8C">
      <w:pPr>
        <w:pStyle w:val="BodyText"/>
      </w:pPr>
      <w:r>
        <w:t>These efforts help to create an understanding for the stakeholders providing data about the value of that data. It is hoped that this will improve data quality and accuracy.</w:t>
      </w:r>
    </w:p>
    <w:p w14:paraId="6BD96E83" w14:textId="77777777" w:rsidR="00145BD6" w:rsidRDefault="00D540CE" w:rsidP="00074E03">
      <w:pPr>
        <w:pStyle w:val="Heading2"/>
      </w:pPr>
      <w:r>
        <w:t>Supporting evidence-based program design</w:t>
      </w:r>
    </w:p>
    <w:p w14:paraId="6BD96E84" w14:textId="0F77C1F4" w:rsidR="00145BD6" w:rsidRDefault="00D540CE" w:rsidP="00CE7B8C">
      <w:pPr>
        <w:pStyle w:val="BodyText"/>
      </w:pPr>
      <w:r>
        <w:t>The use of ‘Rapid Evaluation’ processes is integrated within the new MEAL Framework to ensure that program design and development is informed by OIM data. Rapid Evaluation provides a structure for a new or pilot initiative’s relevance, appropriateness, efficiency and effectiveness to be assessed in a timely way to support continuous learning and improvement.</w:t>
      </w:r>
    </w:p>
    <w:p w14:paraId="799C711C" w14:textId="09889751" w:rsidR="000F325B" w:rsidRDefault="00EB1BF8" w:rsidP="00462C80">
      <w:pPr>
        <w:pStyle w:val="BodyText"/>
        <w:spacing w:before="240"/>
      </w:pPr>
      <w:r>
        <w:t>The steps undertaken</w:t>
      </w:r>
      <w:r w:rsidR="003E460F">
        <w:t xml:space="preserve"> during Rapid Evaluation of a pilot program include:</w:t>
      </w:r>
    </w:p>
    <w:p w14:paraId="5821A90F" w14:textId="36E94E71" w:rsidR="003E460F" w:rsidRDefault="00910447" w:rsidP="003E460F">
      <w:pPr>
        <w:pStyle w:val="BodyText"/>
        <w:numPr>
          <w:ilvl w:val="0"/>
          <w:numId w:val="5"/>
        </w:numPr>
        <w:spacing w:before="240"/>
      </w:pPr>
      <w:r w:rsidRPr="00910447">
        <w:t>Social Impact Teams meets with program leads</w:t>
      </w:r>
    </w:p>
    <w:p w14:paraId="2F73100E" w14:textId="226B97EC" w:rsidR="00910447" w:rsidRPr="00910447" w:rsidRDefault="00910447" w:rsidP="003E460F">
      <w:pPr>
        <w:pStyle w:val="BodyText"/>
        <w:numPr>
          <w:ilvl w:val="0"/>
          <w:numId w:val="5"/>
        </w:numPr>
        <w:spacing w:before="240"/>
      </w:pPr>
      <w:r w:rsidRPr="002820C4">
        <w:rPr>
          <w:lang w:val="en-AU"/>
        </w:rPr>
        <w:t>Intent &amp; outcomes of program identified</w:t>
      </w:r>
    </w:p>
    <w:p w14:paraId="14B00D55" w14:textId="14EB13B0" w:rsidR="00910447" w:rsidRPr="00E345EB" w:rsidRDefault="00910447" w:rsidP="003E460F">
      <w:pPr>
        <w:pStyle w:val="BodyText"/>
        <w:numPr>
          <w:ilvl w:val="0"/>
          <w:numId w:val="5"/>
        </w:numPr>
        <w:spacing w:before="240"/>
      </w:pPr>
      <w:r w:rsidRPr="002820C4">
        <w:rPr>
          <w:lang w:val="en-AU"/>
        </w:rPr>
        <w:t>Data collection &amp; reporting methodology identified</w:t>
      </w:r>
    </w:p>
    <w:p w14:paraId="195F04C2" w14:textId="04A5753C" w:rsidR="00E345EB" w:rsidRPr="00E345EB" w:rsidRDefault="00E345EB" w:rsidP="003E460F">
      <w:pPr>
        <w:pStyle w:val="BodyText"/>
        <w:numPr>
          <w:ilvl w:val="0"/>
          <w:numId w:val="5"/>
        </w:numPr>
        <w:spacing w:before="240"/>
      </w:pPr>
      <w:r w:rsidRPr="002820C4">
        <w:rPr>
          <w:lang w:val="en-AU"/>
        </w:rPr>
        <w:t>Real-time data collection during program implementation</w:t>
      </w:r>
    </w:p>
    <w:p w14:paraId="5A8F442E" w14:textId="1F3F1E4D" w:rsidR="00E345EB" w:rsidRDefault="008032C0" w:rsidP="003E460F">
      <w:pPr>
        <w:pStyle w:val="BodyText"/>
        <w:numPr>
          <w:ilvl w:val="0"/>
          <w:numId w:val="5"/>
        </w:numPr>
        <w:spacing w:before="240"/>
      </w:pPr>
      <w:r w:rsidRPr="008032C0">
        <w:t>Rapid evaluation reporting</w:t>
      </w:r>
    </w:p>
    <w:p w14:paraId="537A4457" w14:textId="38FFD793" w:rsidR="008032C0" w:rsidRPr="008032C0" w:rsidRDefault="008032C0" w:rsidP="003E460F">
      <w:pPr>
        <w:pStyle w:val="BodyText"/>
        <w:numPr>
          <w:ilvl w:val="0"/>
          <w:numId w:val="5"/>
        </w:numPr>
        <w:spacing w:before="240"/>
      </w:pPr>
      <w:r w:rsidRPr="002820C4">
        <w:rPr>
          <w:lang w:val="en-AU"/>
        </w:rPr>
        <w:lastRenderedPageBreak/>
        <w:t>Learnings &amp; recommendations are identified at both operational and leadership levels</w:t>
      </w:r>
    </w:p>
    <w:p w14:paraId="49FDF666" w14:textId="32256E25" w:rsidR="008032C0" w:rsidRDefault="008032C0" w:rsidP="003E460F">
      <w:pPr>
        <w:pStyle w:val="BodyText"/>
        <w:numPr>
          <w:ilvl w:val="0"/>
          <w:numId w:val="5"/>
        </w:numPr>
        <w:spacing w:before="240"/>
      </w:pPr>
      <w:r w:rsidRPr="008032C0">
        <w:t>Learnings &amp; recommendations implemented</w:t>
      </w:r>
      <w:r w:rsidR="00865674">
        <w:t>.</w:t>
      </w:r>
    </w:p>
    <w:p w14:paraId="6BD96E92" w14:textId="7F3D9C27" w:rsidR="00145BD6" w:rsidRDefault="00D540CE" w:rsidP="00462C80">
      <w:pPr>
        <w:pStyle w:val="BodyText"/>
        <w:spacing w:before="240"/>
      </w:pPr>
      <w:r>
        <w:t>The approach requires early consideration of the expected outcomes (particularly in the short to medium term) of a program and identification of possible sources to collect data on how successful the initiative has been in achieving those outcomes.</w:t>
      </w:r>
    </w:p>
    <w:p w14:paraId="6BD96E93" w14:textId="77777777" w:rsidR="00145BD6" w:rsidRDefault="00D540CE" w:rsidP="00CE7B8C">
      <w:pPr>
        <w:pStyle w:val="BodyText"/>
      </w:pPr>
      <w:r>
        <w:t>Global Sisters in-house Social Impact Team work closely with the teams implementing new initiatives to guide and inform this process and several tools have been produced to help support this. These tools include an evaluation template that helps to guide the team implementing changes through the key steps and questions in the Rapid Evaluation process. A survey question matrix has also been developed that provides possible evaluation questions for each of the six areas of impact to help streamline the process for data collection.</w:t>
      </w:r>
    </w:p>
    <w:p w14:paraId="6BD96E95" w14:textId="4C23BD34" w:rsidR="00145BD6" w:rsidRDefault="00D540CE" w:rsidP="00CE7B8C">
      <w:pPr>
        <w:pStyle w:val="BodyText"/>
      </w:pPr>
      <w:r>
        <w:t>This process also identifies what data and outcomes can be included within the Rapid Evaluation framework and what would be more appropriate for a longer-term evaluation. This is important distinction to ensure that the intended purpose of the Rapid Evaluation process is clear and additional data collection or reporting</w:t>
      </w:r>
      <w:r w:rsidR="00324CA1">
        <w:t xml:space="preserve"> </w:t>
      </w:r>
      <w:r>
        <w:t>requirements do not place an undue administrative burden on staff.</w:t>
      </w:r>
    </w:p>
    <w:p w14:paraId="6BD96E96" w14:textId="0F112C50" w:rsidR="00145BD6" w:rsidRDefault="00D540CE" w:rsidP="00CE7B8C">
      <w:pPr>
        <w:pStyle w:val="BodyText"/>
      </w:pPr>
      <w:r>
        <w:rPr>
          <w:spacing w:val="2"/>
        </w:rPr>
        <w:t>Once</w:t>
      </w:r>
      <w:r>
        <w:rPr>
          <w:spacing w:val="-14"/>
        </w:rPr>
        <w:t xml:space="preserve"> </w:t>
      </w:r>
      <w:r>
        <w:t>an</w:t>
      </w:r>
      <w:r>
        <w:rPr>
          <w:spacing w:val="-13"/>
        </w:rPr>
        <w:t xml:space="preserve"> </w:t>
      </w:r>
      <w:r>
        <w:t>initiative</w:t>
      </w:r>
      <w:r>
        <w:rPr>
          <w:spacing w:val="-13"/>
        </w:rPr>
        <w:t xml:space="preserve"> </w:t>
      </w:r>
      <w:r>
        <w:t>has</w:t>
      </w:r>
      <w:r>
        <w:rPr>
          <w:spacing w:val="-14"/>
        </w:rPr>
        <w:t xml:space="preserve"> </w:t>
      </w:r>
      <w:r>
        <w:rPr>
          <w:spacing w:val="2"/>
        </w:rPr>
        <w:t>been</w:t>
      </w:r>
      <w:r>
        <w:rPr>
          <w:spacing w:val="-13"/>
        </w:rPr>
        <w:t xml:space="preserve"> </w:t>
      </w:r>
      <w:r>
        <w:rPr>
          <w:spacing w:val="2"/>
        </w:rPr>
        <w:t>established,</w:t>
      </w:r>
      <w:r>
        <w:rPr>
          <w:spacing w:val="-13"/>
        </w:rPr>
        <w:t xml:space="preserve"> </w:t>
      </w:r>
      <w:r>
        <w:t>the</w:t>
      </w:r>
      <w:r>
        <w:rPr>
          <w:spacing w:val="-14"/>
        </w:rPr>
        <w:t xml:space="preserve"> </w:t>
      </w:r>
      <w:r>
        <w:rPr>
          <w:spacing w:val="2"/>
        </w:rPr>
        <w:t xml:space="preserve">Rapid </w:t>
      </w:r>
      <w:r>
        <w:t xml:space="preserve">Evaluation </w:t>
      </w:r>
      <w:r>
        <w:rPr>
          <w:spacing w:val="2"/>
        </w:rPr>
        <w:t xml:space="preserve">reporting </w:t>
      </w:r>
      <w:r>
        <w:t xml:space="preserve">is </w:t>
      </w:r>
      <w:r>
        <w:rPr>
          <w:spacing w:val="2"/>
        </w:rPr>
        <w:t xml:space="preserve">provided </w:t>
      </w:r>
      <w:r>
        <w:t xml:space="preserve">to key </w:t>
      </w:r>
      <w:r>
        <w:rPr>
          <w:spacing w:val="2"/>
        </w:rPr>
        <w:t xml:space="preserve">decision </w:t>
      </w:r>
      <w:r>
        <w:t xml:space="preserve">makers in a </w:t>
      </w:r>
      <w:r>
        <w:rPr>
          <w:spacing w:val="2"/>
        </w:rPr>
        <w:t xml:space="preserve">timely </w:t>
      </w:r>
      <w:r>
        <w:rPr>
          <w:spacing w:val="-3"/>
        </w:rPr>
        <w:t xml:space="preserve">way. </w:t>
      </w:r>
      <w:r>
        <w:rPr>
          <w:spacing w:val="2"/>
        </w:rPr>
        <w:t xml:space="preserve">This process </w:t>
      </w:r>
      <w:r>
        <w:t xml:space="preserve">allows for iterative </w:t>
      </w:r>
      <w:r>
        <w:rPr>
          <w:spacing w:val="2"/>
        </w:rPr>
        <w:t xml:space="preserve">development </w:t>
      </w:r>
      <w:r>
        <w:t xml:space="preserve">of initiatives that is </w:t>
      </w:r>
      <w:r>
        <w:rPr>
          <w:spacing w:val="2"/>
        </w:rPr>
        <w:t xml:space="preserve">based </w:t>
      </w:r>
      <w:r>
        <w:t xml:space="preserve">on the </w:t>
      </w:r>
      <w:r>
        <w:rPr>
          <w:spacing w:val="2"/>
        </w:rPr>
        <w:t xml:space="preserve">evidence </w:t>
      </w:r>
      <w:r>
        <w:t xml:space="preserve">around the outcomes to </w:t>
      </w:r>
      <w:r>
        <w:rPr>
          <w:spacing w:val="2"/>
        </w:rPr>
        <w:t xml:space="preserve">help continuously </w:t>
      </w:r>
      <w:r>
        <w:t xml:space="preserve">refine programs </w:t>
      </w:r>
      <w:r>
        <w:rPr>
          <w:spacing w:val="2"/>
        </w:rPr>
        <w:t xml:space="preserve">based </w:t>
      </w:r>
      <w:r>
        <w:t>on the</w:t>
      </w:r>
      <w:r>
        <w:rPr>
          <w:spacing w:val="-28"/>
        </w:rPr>
        <w:t xml:space="preserve"> </w:t>
      </w:r>
      <w:r>
        <w:t>data.</w:t>
      </w:r>
    </w:p>
    <w:p w14:paraId="20DDB708" w14:textId="64B9552F" w:rsidR="009F5A97" w:rsidRDefault="008975A9" w:rsidP="008975A9">
      <w:pPr>
        <w:pStyle w:val="BodyText"/>
      </w:pPr>
      <w:r w:rsidRPr="005F7636">
        <w:rPr>
          <w:rStyle w:val="QuoteChar"/>
        </w:rPr>
        <w:t>“In the pilot period it’s important that we are taking time to evaluate what we are rolling out, in real time. This means we make time in the program year to learn and adjust.”</w:t>
      </w:r>
      <w:r>
        <w:t xml:space="preserve"> </w:t>
      </w:r>
      <w:r w:rsidR="005F7636">
        <w:t xml:space="preserve">- </w:t>
      </w:r>
      <w:r>
        <w:t>Global Sisters MEAL Framework 2020</w:t>
      </w:r>
    </w:p>
    <w:p w14:paraId="6BD96EB8" w14:textId="77777777" w:rsidR="00145BD6" w:rsidRDefault="00D540CE" w:rsidP="00074E03">
      <w:pPr>
        <w:pStyle w:val="Heading2"/>
      </w:pPr>
      <w:r>
        <w:t>Continued commitment to OIM</w:t>
      </w:r>
    </w:p>
    <w:p w14:paraId="6BD96EB9" w14:textId="77777777" w:rsidR="00145BD6" w:rsidRDefault="00D540CE" w:rsidP="00CE7B8C">
      <w:pPr>
        <w:pStyle w:val="BodyText"/>
      </w:pPr>
      <w:r>
        <w:t>Measuring and reporting outcomes has always been a key focus for Global Sisters. Their leadership team has significant experience and interest in OIM and this led to a commitment that OIM activity should be prioritised and supported throughout the organisation. This was further supported by the establishment of a Social Impact Team.</w:t>
      </w:r>
    </w:p>
    <w:p w14:paraId="6BD96EBB" w14:textId="3AC81D52" w:rsidR="00145BD6" w:rsidRDefault="00D540CE" w:rsidP="00CE7B8C">
      <w:pPr>
        <w:pStyle w:val="BodyText"/>
      </w:pPr>
      <w:r>
        <w:t>The focus on OIM is supported at both strategic and operational levels. At a strategic level, the Social Impact Team ensures that the organisation is clear on the outcomes it is trying to achieve.</w:t>
      </w:r>
      <w:r w:rsidR="004577B5">
        <w:rPr>
          <w:noProof/>
          <w:lang w:val="en-AU" w:eastAsia="en-AU"/>
        </w:rPr>
        <mc:AlternateContent>
          <mc:Choice Requires="wps">
            <w:drawing>
              <wp:anchor distT="0" distB="0" distL="114300" distR="114300" simplePos="0" relativeHeight="487369216" behindDoc="1" locked="0" layoutInCell="1" allowOverlap="1" wp14:anchorId="6BD96EE7" wp14:editId="79793A8D">
                <wp:simplePos x="0" y="0"/>
                <wp:positionH relativeFrom="page">
                  <wp:posOffset>2096770</wp:posOffset>
                </wp:positionH>
                <wp:positionV relativeFrom="paragraph">
                  <wp:posOffset>157480</wp:posOffset>
                </wp:positionV>
                <wp:extent cx="11303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63500">
                          <a:solidFill>
                            <a:srgbClr val="EDED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17F91A" id="Line 4" o:spid="_x0000_s1026" style="position:absolute;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1pt,12.4pt" to="254.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" strokecolor="#ededed" strokeweight="5pt">
                <w10:wrap anchorx="page"/>
              </v:line>
            </w:pict>
          </mc:Fallback>
        </mc:AlternateContent>
      </w:r>
      <w:r w:rsidR="00641E45">
        <w:t xml:space="preserve"> </w:t>
      </w:r>
      <w:r>
        <w:t xml:space="preserve">Reporting, including the </w:t>
      </w:r>
      <w:hyperlink r:id="rId13" w:history="1">
        <w:r w:rsidRPr="00371240">
          <w:rPr>
            <w:rStyle w:val="Hyperlink"/>
          </w:rPr>
          <w:t>2020 Impact Report</w:t>
        </w:r>
      </w:hyperlink>
      <w:r>
        <w:rPr>
          <w:color w:val="878787"/>
        </w:rPr>
        <w:t xml:space="preserve"> </w:t>
      </w:r>
      <w:r>
        <w:t>provide transparency to external stakeholders, including funders and supporters and present evidence about the impact and effectiveness of the program.</w:t>
      </w:r>
    </w:p>
    <w:p w14:paraId="6BD96EBD" w14:textId="53103D82" w:rsidR="00145BD6" w:rsidRDefault="00D540CE" w:rsidP="00CE7B8C">
      <w:pPr>
        <w:pStyle w:val="BodyText"/>
      </w:pPr>
      <w:r>
        <w:t>At an operational level, the Social Impact Team work closely with initiative leads to implement the Rapid Evaluation process and to ensure that the initiative is clear on the outcomes they are</w:t>
      </w:r>
      <w:r w:rsidR="00371240">
        <w:t xml:space="preserve"> </w:t>
      </w:r>
      <w:r>
        <w:rPr>
          <w:spacing w:val="2"/>
        </w:rPr>
        <w:t>aiming</w:t>
      </w:r>
      <w:r>
        <w:rPr>
          <w:spacing w:val="-9"/>
        </w:rPr>
        <w:t xml:space="preserve"> </w:t>
      </w:r>
      <w:r>
        <w:t>to</w:t>
      </w:r>
      <w:r>
        <w:rPr>
          <w:spacing w:val="-9"/>
        </w:rPr>
        <w:t xml:space="preserve"> </w:t>
      </w:r>
      <w:r>
        <w:t>achieve</w:t>
      </w:r>
      <w:r>
        <w:rPr>
          <w:spacing w:val="-9"/>
        </w:rPr>
        <w:t xml:space="preserve"> </w:t>
      </w:r>
      <w:r>
        <w:rPr>
          <w:spacing w:val="2"/>
        </w:rPr>
        <w:t>and</w:t>
      </w:r>
      <w:r>
        <w:rPr>
          <w:spacing w:val="-9"/>
        </w:rPr>
        <w:t xml:space="preserve"> </w:t>
      </w:r>
      <w:r>
        <w:t>how</w:t>
      </w:r>
      <w:r>
        <w:rPr>
          <w:spacing w:val="-9"/>
        </w:rPr>
        <w:t xml:space="preserve"> </w:t>
      </w:r>
      <w:r>
        <w:t>they</w:t>
      </w:r>
      <w:r>
        <w:rPr>
          <w:spacing w:val="-9"/>
        </w:rPr>
        <w:t xml:space="preserve"> </w:t>
      </w:r>
      <w:r>
        <w:rPr>
          <w:spacing w:val="2"/>
        </w:rPr>
        <w:t>can</w:t>
      </w:r>
      <w:r>
        <w:rPr>
          <w:spacing w:val="-9"/>
        </w:rPr>
        <w:t xml:space="preserve"> </w:t>
      </w:r>
      <w:r>
        <w:rPr>
          <w:spacing w:val="3"/>
        </w:rPr>
        <w:t>identify</w:t>
      </w:r>
      <w:r>
        <w:rPr>
          <w:spacing w:val="-9"/>
        </w:rPr>
        <w:t xml:space="preserve"> </w:t>
      </w:r>
      <w:r>
        <w:t>(both in</w:t>
      </w:r>
      <w:r>
        <w:rPr>
          <w:spacing w:val="-10"/>
        </w:rPr>
        <w:t xml:space="preserve"> </w:t>
      </w:r>
      <w:r>
        <w:t>the</w:t>
      </w:r>
      <w:r>
        <w:rPr>
          <w:spacing w:val="-10"/>
        </w:rPr>
        <w:t xml:space="preserve"> </w:t>
      </w:r>
      <w:r>
        <w:rPr>
          <w:spacing w:val="3"/>
        </w:rPr>
        <w:t>short</w:t>
      </w:r>
      <w:r>
        <w:rPr>
          <w:spacing w:val="-10"/>
        </w:rPr>
        <w:t xml:space="preserve"> </w:t>
      </w:r>
      <w:r>
        <w:rPr>
          <w:spacing w:val="2"/>
        </w:rPr>
        <w:t>and</w:t>
      </w:r>
      <w:r>
        <w:rPr>
          <w:spacing w:val="-10"/>
        </w:rPr>
        <w:t xml:space="preserve"> </w:t>
      </w:r>
      <w:r>
        <w:t>longer-term)</w:t>
      </w:r>
      <w:r>
        <w:rPr>
          <w:spacing w:val="-10"/>
        </w:rPr>
        <w:t xml:space="preserve"> </w:t>
      </w:r>
      <w:r>
        <w:t>if</w:t>
      </w:r>
      <w:r>
        <w:rPr>
          <w:spacing w:val="-10"/>
        </w:rPr>
        <w:t xml:space="preserve"> </w:t>
      </w:r>
      <w:r>
        <w:t>they</w:t>
      </w:r>
      <w:r>
        <w:rPr>
          <w:spacing w:val="-10"/>
        </w:rPr>
        <w:t xml:space="preserve"> </w:t>
      </w:r>
      <w:r>
        <w:t>are</w:t>
      </w:r>
      <w:r>
        <w:rPr>
          <w:spacing w:val="-10"/>
        </w:rPr>
        <w:t xml:space="preserve"> </w:t>
      </w:r>
      <w:r>
        <w:rPr>
          <w:spacing w:val="2"/>
        </w:rPr>
        <w:t xml:space="preserve">achieving </w:t>
      </w:r>
      <w:r>
        <w:t>those</w:t>
      </w:r>
      <w:r>
        <w:rPr>
          <w:spacing w:val="4"/>
        </w:rPr>
        <w:t xml:space="preserve"> </w:t>
      </w:r>
      <w:r>
        <w:t>outcomes.</w:t>
      </w:r>
    </w:p>
    <w:p w14:paraId="6BD96EBE" w14:textId="77777777" w:rsidR="00145BD6" w:rsidRDefault="00D540CE" w:rsidP="00CE7B8C">
      <w:pPr>
        <w:pStyle w:val="BodyText"/>
      </w:pPr>
      <w:r>
        <w:t>The team has also been able to provide expertise to help in the development of research instruments and reporting software to support quality data collection and reporting.</w:t>
      </w:r>
    </w:p>
    <w:p w14:paraId="6BD96EBF" w14:textId="77777777" w:rsidR="00145BD6" w:rsidRDefault="00D540CE" w:rsidP="00CE7B8C">
      <w:pPr>
        <w:pStyle w:val="BodyText"/>
      </w:pPr>
      <w:r>
        <w:t>The Social Impact Team has recently expanded to three people as a result of grant funding provided by the Australian Government Department of Social Services. This has provided increased technical and operational support to the organisation’s OIM efforts.</w:t>
      </w:r>
    </w:p>
    <w:p w14:paraId="6BD96EC0" w14:textId="77777777" w:rsidR="00145BD6" w:rsidRDefault="00D540CE" w:rsidP="00CE7B8C">
      <w:pPr>
        <w:pStyle w:val="BodyText"/>
      </w:pPr>
      <w:r>
        <w:t>While not all enterprises have the resources available to establish a stand-alone social impact team, it is critical that an operational and strategic approach to social impact is embedded within an organisation to support successful OIM.</w:t>
      </w:r>
    </w:p>
    <w:p w14:paraId="6BD96EC2" w14:textId="5F8D7FE7" w:rsidR="00145BD6" w:rsidRPr="001B1872" w:rsidRDefault="00371240" w:rsidP="001B1872">
      <w:pPr>
        <w:pStyle w:val="Quote"/>
      </w:pPr>
      <w:r>
        <w:t xml:space="preserve">“Impact </w:t>
      </w:r>
      <w:r w:rsidR="00D540CE">
        <w:t>m</w:t>
      </w:r>
      <w:r w:rsidR="00D540CE">
        <w:rPr>
          <w:spacing w:val="4"/>
        </w:rPr>
        <w:t>e</w:t>
      </w:r>
      <w:r w:rsidR="00D540CE">
        <w:rPr>
          <w:spacing w:val="5"/>
        </w:rPr>
        <w:t>a</w:t>
      </w:r>
      <w:r w:rsidR="00D540CE">
        <w:t>s</w:t>
      </w:r>
      <w:r w:rsidR="00D540CE">
        <w:rPr>
          <w:spacing w:val="4"/>
        </w:rPr>
        <w:t>u</w:t>
      </w:r>
      <w:r w:rsidR="00D540CE">
        <w:rPr>
          <w:spacing w:val="2"/>
        </w:rPr>
        <w:t>r</w:t>
      </w:r>
      <w:r w:rsidR="00D540CE">
        <w:rPr>
          <w:spacing w:val="-2"/>
        </w:rPr>
        <w:t>e</w:t>
      </w:r>
      <w:r w:rsidR="00D540CE">
        <w:t>m</w:t>
      </w:r>
      <w:r w:rsidR="00D540CE">
        <w:rPr>
          <w:spacing w:val="-1"/>
        </w:rPr>
        <w:t>e</w:t>
      </w:r>
      <w:r w:rsidR="00D540CE">
        <w:rPr>
          <w:spacing w:val="-5"/>
        </w:rPr>
        <w:t>n</w:t>
      </w:r>
      <w:r w:rsidR="00D540CE">
        <w:t>t</w:t>
      </w:r>
      <w:r w:rsidR="00D540CE">
        <w:rPr>
          <w:spacing w:val="6"/>
        </w:rPr>
        <w:t xml:space="preserve"> a</w:t>
      </w:r>
      <w:r w:rsidR="00D540CE">
        <w:t xml:space="preserve">nd </w:t>
      </w:r>
      <w:r w:rsidR="00D540CE">
        <w:rPr>
          <w:spacing w:val="2"/>
        </w:rPr>
        <w:t xml:space="preserve">knowing </w:t>
      </w:r>
      <w:r w:rsidR="00D540CE">
        <w:t xml:space="preserve">what our outcomes </w:t>
      </w:r>
      <w:r w:rsidR="00D540CE">
        <w:rPr>
          <w:spacing w:val="2"/>
        </w:rPr>
        <w:t xml:space="preserve">are, </w:t>
      </w:r>
      <w:r w:rsidR="00D540CE">
        <w:t xml:space="preserve">our </w:t>
      </w:r>
      <w:r w:rsidR="00D540CE">
        <w:rPr>
          <w:spacing w:val="2"/>
        </w:rPr>
        <w:t xml:space="preserve">theory </w:t>
      </w:r>
      <w:r w:rsidR="00D540CE">
        <w:t xml:space="preserve">of change and </w:t>
      </w:r>
      <w:r w:rsidR="00D540CE">
        <w:rPr>
          <w:spacing w:val="4"/>
        </w:rPr>
        <w:t xml:space="preserve">all </w:t>
      </w:r>
      <w:r w:rsidR="00D540CE">
        <w:t xml:space="preserve">of that </w:t>
      </w:r>
      <w:r w:rsidR="00D540CE">
        <w:rPr>
          <w:spacing w:val="2"/>
        </w:rPr>
        <w:t xml:space="preserve">stuff was </w:t>
      </w:r>
      <w:r w:rsidR="00D540CE">
        <w:t>just a given…it has to be done.</w:t>
      </w:r>
      <w:r>
        <w:t>”</w:t>
      </w:r>
      <w:r w:rsidR="001B1872">
        <w:t xml:space="preserve"> - </w:t>
      </w:r>
      <w:r w:rsidR="00D540CE" w:rsidRPr="001B1872">
        <w:rPr>
          <w:i w:val="0"/>
          <w:iCs w:val="0"/>
        </w:rPr>
        <w:t>Global Sisters staff member</w:t>
      </w:r>
    </w:p>
    <w:p w14:paraId="6BD96EC4" w14:textId="77777777" w:rsidR="00145BD6" w:rsidRDefault="00D540CE" w:rsidP="00074E03">
      <w:pPr>
        <w:pStyle w:val="Heading2"/>
      </w:pPr>
      <w:r>
        <w:t>The future</w:t>
      </w:r>
    </w:p>
    <w:p w14:paraId="6BD96EC6" w14:textId="6301F7E4" w:rsidR="00145BD6" w:rsidRDefault="00D540CE" w:rsidP="00CE7B8C">
      <w:pPr>
        <w:pStyle w:val="BodyText"/>
      </w:pPr>
      <w:r>
        <w:t>Global Sisters is at the start of their journey in implementing their updated Social Impact</w:t>
      </w:r>
      <w:r w:rsidR="001B1872">
        <w:t xml:space="preserve"> </w:t>
      </w:r>
      <w:r>
        <w:t>and MEAL Frameworks. It is hoped that these frameworks will help to support proactive outcome and impact measurement rather than the more reactive approach that emerged within the start-up phase of the organisation.</w:t>
      </w:r>
    </w:p>
    <w:p w14:paraId="6BD96EC7" w14:textId="77777777" w:rsidR="00145BD6" w:rsidRDefault="00D540CE" w:rsidP="00CE7B8C">
      <w:pPr>
        <w:pStyle w:val="BodyText"/>
      </w:pPr>
      <w:r>
        <w:t xml:space="preserve">This new approach provides several opportunities to support the organisation at both a strategic and </w:t>
      </w:r>
      <w:r>
        <w:lastRenderedPageBreak/>
        <w:t>operational level. At an operational level, Global Sisters is planning to identify opportunities to integrate their Customer Relationship Management (CRM) software and impact data collection to help streamline data collection and reporting and to reduce manual handling.</w:t>
      </w:r>
    </w:p>
    <w:p w14:paraId="6BD96ECA" w14:textId="7CF5334A" w:rsidR="00145BD6" w:rsidRDefault="00D540CE" w:rsidP="00CE7B8C">
      <w:pPr>
        <w:pStyle w:val="BodyText"/>
      </w:pPr>
      <w:r>
        <w:t>At a strategic level, the reporting on outcomes and impact is expected to provide an important evidence base to support the organisation’s continued fundraising efforts. It will also support an increased focus on systemic advocacy to help Global Sisters to advocate for policy changes</w:t>
      </w:r>
      <w:r w:rsidR="00900E9D">
        <w:t xml:space="preserve"> </w:t>
      </w:r>
      <w:r>
        <w:t>to help support women to achieve financial resilience and security. Most importantly, a deeper understanding of outcomes and impact can empower Sisters to achieve financial independence and resilience.</w:t>
      </w:r>
    </w:p>
    <w:p w14:paraId="6BD96ECB" w14:textId="77777777" w:rsidR="00145BD6" w:rsidRPr="005464BE" w:rsidRDefault="00D540CE" w:rsidP="005464BE">
      <w:pPr>
        <w:pStyle w:val="Heading2"/>
      </w:pPr>
      <w:r w:rsidRPr="005464BE">
        <w:t>More information?</w:t>
      </w:r>
    </w:p>
    <w:p w14:paraId="6BD96ECD" w14:textId="0EB635B0" w:rsidR="00145BD6" w:rsidRDefault="00D540CE" w:rsidP="00B365D9">
      <w:pPr>
        <w:pStyle w:val="BodyText"/>
        <w:spacing w:after="400"/>
      </w:pPr>
      <w:r>
        <w:t xml:space="preserve">For more information on Global Sisters visit </w:t>
      </w:r>
      <w:hyperlink r:id="rId14" w:history="1">
        <w:r w:rsidRPr="005464BE">
          <w:rPr>
            <w:rStyle w:val="Hyperlink"/>
          </w:rPr>
          <w:t>globalsisters.org</w:t>
        </w:r>
      </w:hyperlink>
      <w:r>
        <w:t xml:space="preserve"> and to find out more about the impact the program is having view the </w:t>
      </w:r>
      <w:hyperlink r:id="rId15" w:history="1">
        <w:r w:rsidRPr="005464BE">
          <w:rPr>
            <w:rStyle w:val="Hyperlink"/>
          </w:rPr>
          <w:t>2020 Impact Report.</w:t>
        </w:r>
      </w:hyperlink>
    </w:p>
    <w:p w14:paraId="6BD96ECE" w14:textId="77777777" w:rsidR="00145BD6" w:rsidRDefault="00D540CE" w:rsidP="00CE7B8C">
      <w:pPr>
        <w:pStyle w:val="BodyText"/>
      </w:pPr>
      <w:r>
        <w:t>This</w:t>
      </w:r>
      <w:r>
        <w:rPr>
          <w:spacing w:val="-15"/>
        </w:rPr>
        <w:t xml:space="preserve"> </w:t>
      </w:r>
      <w:r>
        <w:t>case</w:t>
      </w:r>
      <w:r>
        <w:rPr>
          <w:spacing w:val="-15"/>
        </w:rPr>
        <w:t xml:space="preserve"> </w:t>
      </w:r>
      <w:r>
        <w:t>study</w:t>
      </w:r>
      <w:r>
        <w:rPr>
          <w:spacing w:val="-15"/>
        </w:rPr>
        <w:t xml:space="preserve"> </w:t>
      </w:r>
      <w:r>
        <w:t>is</w:t>
      </w:r>
      <w:r>
        <w:rPr>
          <w:spacing w:val="-14"/>
        </w:rPr>
        <w:t xml:space="preserve"> </w:t>
      </w:r>
      <w:r>
        <w:t>the</w:t>
      </w:r>
      <w:r>
        <w:rPr>
          <w:spacing w:val="-15"/>
        </w:rPr>
        <w:t xml:space="preserve"> </w:t>
      </w:r>
      <w:r>
        <w:t>first</w:t>
      </w:r>
      <w:r>
        <w:rPr>
          <w:spacing w:val="-15"/>
        </w:rPr>
        <w:t xml:space="preserve"> </w:t>
      </w:r>
      <w:r>
        <w:t>in</w:t>
      </w:r>
      <w:r>
        <w:rPr>
          <w:spacing w:val="-15"/>
        </w:rPr>
        <w:t xml:space="preserve"> </w:t>
      </w:r>
      <w:r>
        <w:t>a</w:t>
      </w:r>
      <w:r>
        <w:rPr>
          <w:spacing w:val="-14"/>
        </w:rPr>
        <w:t xml:space="preserve"> </w:t>
      </w:r>
      <w:r>
        <w:t>series</w:t>
      </w:r>
      <w:r>
        <w:rPr>
          <w:spacing w:val="-15"/>
        </w:rPr>
        <w:t xml:space="preserve"> </w:t>
      </w:r>
      <w:r>
        <w:t>of</w:t>
      </w:r>
      <w:r>
        <w:rPr>
          <w:spacing w:val="-15"/>
        </w:rPr>
        <w:t xml:space="preserve"> </w:t>
      </w:r>
      <w:r>
        <w:t xml:space="preserve">six-monthly case studies following Global Sisters’ approach </w:t>
      </w:r>
      <w:r>
        <w:rPr>
          <w:spacing w:val="-3"/>
        </w:rPr>
        <w:t xml:space="preserve">to </w:t>
      </w:r>
      <w:r>
        <w:t>outcome</w:t>
      </w:r>
      <w:r>
        <w:rPr>
          <w:spacing w:val="-15"/>
        </w:rPr>
        <w:t xml:space="preserve"> </w:t>
      </w:r>
      <w:r>
        <w:t>and</w:t>
      </w:r>
      <w:r>
        <w:rPr>
          <w:spacing w:val="-14"/>
        </w:rPr>
        <w:t xml:space="preserve"> </w:t>
      </w:r>
      <w:r>
        <w:t>impact</w:t>
      </w:r>
      <w:r>
        <w:rPr>
          <w:spacing w:val="-15"/>
        </w:rPr>
        <w:t xml:space="preserve"> </w:t>
      </w:r>
      <w:r>
        <w:t>measurement</w:t>
      </w:r>
      <w:r>
        <w:rPr>
          <w:spacing w:val="-14"/>
        </w:rPr>
        <w:t xml:space="preserve"> </w:t>
      </w:r>
      <w:r>
        <w:t>(OIM)</w:t>
      </w:r>
      <w:r>
        <w:rPr>
          <w:spacing w:val="-15"/>
        </w:rPr>
        <w:t xml:space="preserve"> </w:t>
      </w:r>
      <w:r>
        <w:t>and</w:t>
      </w:r>
      <w:r>
        <w:rPr>
          <w:spacing w:val="-14"/>
        </w:rPr>
        <w:t xml:space="preserve"> </w:t>
      </w:r>
      <w:r>
        <w:t xml:space="preserve">how they use OIM </w:t>
      </w:r>
      <w:r>
        <w:rPr>
          <w:spacing w:val="-3"/>
        </w:rPr>
        <w:t xml:space="preserve">to </w:t>
      </w:r>
      <w:r>
        <w:t>support growth and</w:t>
      </w:r>
      <w:r>
        <w:rPr>
          <w:spacing w:val="-16"/>
        </w:rPr>
        <w:t xml:space="preserve"> </w:t>
      </w:r>
      <w:r>
        <w:t>scale.</w:t>
      </w:r>
    </w:p>
    <w:p w14:paraId="6BD96ED1" w14:textId="0491D053" w:rsidR="00145BD6" w:rsidRDefault="00D540CE" w:rsidP="00CE7B8C">
      <w:pPr>
        <w:pStyle w:val="BodyText"/>
      </w:pPr>
      <w:r>
        <w:t>The case studies are funded by the Department of Social Service (DSS) to provide information to the social impact investing sector to better understand, define, measure and communicate their non-financial social outcomes and impact.</w:t>
      </w:r>
    </w:p>
    <w:sectPr w:rsidR="00145BD6" w:rsidSect="00C43AE5">
      <w:footerReference w:type="default" r:id="rId16"/>
      <w:headerReference w:type="first" r:id="rId17"/>
      <w:type w:val="continuous"/>
      <w:pgSz w:w="11910" w:h="16840"/>
      <w:pgMar w:top="1440" w:right="1134" w:bottom="1276"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69B8" w14:textId="77777777" w:rsidR="00635F42" w:rsidRDefault="00635F42" w:rsidP="00824E14">
      <w:pPr>
        <w:spacing w:before="0" w:after="0"/>
      </w:pPr>
      <w:r>
        <w:separator/>
      </w:r>
    </w:p>
  </w:endnote>
  <w:endnote w:type="continuationSeparator" w:id="0">
    <w:p w14:paraId="620C77DF" w14:textId="77777777" w:rsidR="00635F42" w:rsidRDefault="00635F42" w:rsidP="00824E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12CF" w14:textId="53468EB5" w:rsidR="009D1116" w:rsidRDefault="005734D9">
    <w:pPr>
      <w:pStyle w:val="Footer"/>
    </w:pPr>
    <w:r>
      <w:fldChar w:fldCharType="begin"/>
    </w:r>
    <w:r>
      <w:instrText xml:space="preserve"> SUBJECT  "The Global Sisters Social Impact Framework"  \* MERGEFORMAT </w:instrText>
    </w:r>
    <w:r>
      <w:fldChar w:fldCharType="separate"/>
    </w:r>
    <w:r w:rsidR="009D1116">
      <w:t>The Global Sisters Social Impact Framework</w:t>
    </w:r>
    <w:r>
      <w:fldChar w:fldCharType="end"/>
    </w:r>
    <w:r w:rsidR="00351DFD">
      <w:tab/>
    </w:r>
    <w:r w:rsidR="00351DFD">
      <w:tab/>
      <w:t xml:space="preserve">Page </w:t>
    </w:r>
    <w:r w:rsidR="00351DFD">
      <w:fldChar w:fldCharType="begin"/>
    </w:r>
    <w:r w:rsidR="00351DFD">
      <w:instrText xml:space="preserve"> PAGE   \* MERGEFORMAT </w:instrText>
    </w:r>
    <w:r w:rsidR="00351DFD">
      <w:fldChar w:fldCharType="separate"/>
    </w:r>
    <w:r>
      <w:rPr>
        <w:noProof/>
      </w:rPr>
      <w:t>2</w:t>
    </w:r>
    <w:r w:rsidR="00351DF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643C6" w14:textId="77777777" w:rsidR="00635F42" w:rsidRDefault="00635F42" w:rsidP="00824E14">
      <w:pPr>
        <w:spacing w:before="0" w:after="0"/>
      </w:pPr>
      <w:r>
        <w:separator/>
      </w:r>
    </w:p>
  </w:footnote>
  <w:footnote w:type="continuationSeparator" w:id="0">
    <w:p w14:paraId="29824973" w14:textId="77777777" w:rsidR="00635F42" w:rsidRDefault="00635F42" w:rsidP="00824E14">
      <w:pPr>
        <w:spacing w:before="0" w:after="0"/>
      </w:pPr>
      <w:r>
        <w:continuationSeparator/>
      </w:r>
    </w:p>
  </w:footnote>
  <w:footnote w:id="1">
    <w:p w14:paraId="7C244C7D" w14:textId="55988E0F" w:rsidR="00C43AE5" w:rsidRPr="00C43AE5" w:rsidRDefault="00C43AE5">
      <w:pPr>
        <w:pStyle w:val="FootnoteText"/>
        <w:rPr>
          <w:lang w:val="en-AU"/>
        </w:rPr>
      </w:pPr>
      <w:r>
        <w:rPr>
          <w:rStyle w:val="FootnoteReference"/>
        </w:rPr>
        <w:footnoteRef/>
      </w:r>
      <w:r>
        <w:t xml:space="preserve"> Global Sisters (2020) Global Sisters 5 Year Scale 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3BD0" w14:textId="25D824E6" w:rsidR="001820EF" w:rsidRDefault="001820EF">
    <w:pPr>
      <w:pStyle w:val="Header"/>
    </w:pPr>
    <w:r>
      <w:rPr>
        <w:noProof/>
        <w:lang w:val="en-AU" w:eastAsia="en-AU"/>
      </w:rPr>
      <w:drawing>
        <wp:inline distT="0" distB="0" distL="0" distR="0" wp14:anchorId="700C3F54" wp14:editId="20E66710">
          <wp:extent cx="2345063" cy="571500"/>
          <wp:effectExtent l="0" t="0" r="0" b="0"/>
          <wp:docPr id="5" name="image1.png" descr="Logo -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2345063"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322C"/>
    <w:multiLevelType w:val="hybridMultilevel"/>
    <w:tmpl w:val="0A1664B2"/>
    <w:lvl w:ilvl="0" w:tplc="67E88BE6">
      <w:numFmt w:val="bullet"/>
      <w:lvlText w:val="•"/>
      <w:lvlJc w:val="left"/>
      <w:pPr>
        <w:ind w:left="844" w:hanging="312"/>
      </w:pPr>
      <w:rPr>
        <w:rFonts w:ascii="Arial" w:eastAsia="Arial" w:hAnsi="Arial" w:cs="Arial" w:hint="default"/>
        <w:w w:val="142"/>
        <w:sz w:val="20"/>
        <w:szCs w:val="20"/>
        <w:lang w:val="en-GB" w:eastAsia="en-US" w:bidi="ar-SA"/>
      </w:rPr>
    </w:lvl>
    <w:lvl w:ilvl="1" w:tplc="81E0CDD0">
      <w:numFmt w:val="bullet"/>
      <w:lvlText w:val="•"/>
      <w:lvlJc w:val="left"/>
      <w:pPr>
        <w:ind w:left="1445" w:hanging="312"/>
      </w:pPr>
      <w:rPr>
        <w:rFonts w:ascii="Arial" w:eastAsia="Arial" w:hAnsi="Arial" w:cs="Arial" w:hint="default"/>
        <w:w w:val="142"/>
        <w:sz w:val="20"/>
        <w:szCs w:val="20"/>
        <w:lang w:val="en-GB" w:eastAsia="en-US" w:bidi="ar-SA"/>
      </w:rPr>
    </w:lvl>
    <w:lvl w:ilvl="2" w:tplc="32F69490">
      <w:numFmt w:val="bullet"/>
      <w:lvlText w:val="•"/>
      <w:lvlJc w:val="left"/>
      <w:pPr>
        <w:ind w:left="1268" w:hanging="312"/>
      </w:pPr>
      <w:rPr>
        <w:rFonts w:hint="default"/>
        <w:lang w:val="en-GB" w:eastAsia="en-US" w:bidi="ar-SA"/>
      </w:rPr>
    </w:lvl>
    <w:lvl w:ilvl="3" w:tplc="CE0C3B16">
      <w:numFmt w:val="bullet"/>
      <w:lvlText w:val="•"/>
      <w:lvlJc w:val="left"/>
      <w:pPr>
        <w:ind w:left="1096" w:hanging="312"/>
      </w:pPr>
      <w:rPr>
        <w:rFonts w:hint="default"/>
        <w:lang w:val="en-GB" w:eastAsia="en-US" w:bidi="ar-SA"/>
      </w:rPr>
    </w:lvl>
    <w:lvl w:ilvl="4" w:tplc="07244504">
      <w:numFmt w:val="bullet"/>
      <w:lvlText w:val="•"/>
      <w:lvlJc w:val="left"/>
      <w:pPr>
        <w:ind w:left="924" w:hanging="312"/>
      </w:pPr>
      <w:rPr>
        <w:rFonts w:hint="default"/>
        <w:lang w:val="en-GB" w:eastAsia="en-US" w:bidi="ar-SA"/>
      </w:rPr>
    </w:lvl>
    <w:lvl w:ilvl="5" w:tplc="2FFC2564">
      <w:numFmt w:val="bullet"/>
      <w:lvlText w:val="•"/>
      <w:lvlJc w:val="left"/>
      <w:pPr>
        <w:ind w:left="752" w:hanging="312"/>
      </w:pPr>
      <w:rPr>
        <w:rFonts w:hint="default"/>
        <w:lang w:val="en-GB" w:eastAsia="en-US" w:bidi="ar-SA"/>
      </w:rPr>
    </w:lvl>
    <w:lvl w:ilvl="6" w:tplc="C8C6ED6A">
      <w:numFmt w:val="bullet"/>
      <w:lvlText w:val="•"/>
      <w:lvlJc w:val="left"/>
      <w:pPr>
        <w:ind w:left="580" w:hanging="312"/>
      </w:pPr>
      <w:rPr>
        <w:rFonts w:hint="default"/>
        <w:lang w:val="en-GB" w:eastAsia="en-US" w:bidi="ar-SA"/>
      </w:rPr>
    </w:lvl>
    <w:lvl w:ilvl="7" w:tplc="A4420618">
      <w:numFmt w:val="bullet"/>
      <w:lvlText w:val="•"/>
      <w:lvlJc w:val="left"/>
      <w:pPr>
        <w:ind w:left="408" w:hanging="312"/>
      </w:pPr>
      <w:rPr>
        <w:rFonts w:hint="default"/>
        <w:lang w:val="en-GB" w:eastAsia="en-US" w:bidi="ar-SA"/>
      </w:rPr>
    </w:lvl>
    <w:lvl w:ilvl="8" w:tplc="3870B37E">
      <w:numFmt w:val="bullet"/>
      <w:lvlText w:val="•"/>
      <w:lvlJc w:val="left"/>
      <w:pPr>
        <w:ind w:left="236" w:hanging="312"/>
      </w:pPr>
      <w:rPr>
        <w:rFonts w:hint="default"/>
        <w:lang w:val="en-GB" w:eastAsia="en-US" w:bidi="ar-SA"/>
      </w:rPr>
    </w:lvl>
  </w:abstractNum>
  <w:abstractNum w:abstractNumId="1" w15:restartNumberingAfterBreak="0">
    <w:nsid w:val="1D1B4FEF"/>
    <w:multiLevelType w:val="hybridMultilevel"/>
    <w:tmpl w:val="91B6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F25A6F"/>
    <w:multiLevelType w:val="hybridMultilevel"/>
    <w:tmpl w:val="58CA9664"/>
    <w:lvl w:ilvl="0" w:tplc="EE2838B8">
      <w:numFmt w:val="bullet"/>
      <w:lvlText w:val="•"/>
      <w:lvlJc w:val="left"/>
      <w:pPr>
        <w:ind w:left="1445" w:hanging="312"/>
      </w:pPr>
      <w:rPr>
        <w:rFonts w:ascii="Arial" w:eastAsia="Arial" w:hAnsi="Arial" w:cs="Arial" w:hint="default"/>
        <w:w w:val="142"/>
        <w:sz w:val="20"/>
        <w:szCs w:val="20"/>
        <w:lang w:val="en-GB" w:eastAsia="en-US" w:bidi="ar-SA"/>
      </w:rPr>
    </w:lvl>
    <w:lvl w:ilvl="1" w:tplc="606EC2A8">
      <w:numFmt w:val="bullet"/>
      <w:lvlText w:val="•"/>
      <w:lvlJc w:val="left"/>
      <w:pPr>
        <w:ind w:left="1862" w:hanging="312"/>
      </w:pPr>
      <w:rPr>
        <w:rFonts w:hint="default"/>
        <w:lang w:val="en-GB" w:eastAsia="en-US" w:bidi="ar-SA"/>
      </w:rPr>
    </w:lvl>
    <w:lvl w:ilvl="2" w:tplc="301E592E">
      <w:numFmt w:val="bullet"/>
      <w:lvlText w:val="•"/>
      <w:lvlJc w:val="left"/>
      <w:pPr>
        <w:ind w:left="2284" w:hanging="312"/>
      </w:pPr>
      <w:rPr>
        <w:rFonts w:hint="default"/>
        <w:lang w:val="en-GB" w:eastAsia="en-US" w:bidi="ar-SA"/>
      </w:rPr>
    </w:lvl>
    <w:lvl w:ilvl="3" w:tplc="A2F633A0">
      <w:numFmt w:val="bullet"/>
      <w:lvlText w:val="•"/>
      <w:lvlJc w:val="left"/>
      <w:pPr>
        <w:ind w:left="2707" w:hanging="312"/>
      </w:pPr>
      <w:rPr>
        <w:rFonts w:hint="default"/>
        <w:lang w:val="en-GB" w:eastAsia="en-US" w:bidi="ar-SA"/>
      </w:rPr>
    </w:lvl>
    <w:lvl w:ilvl="4" w:tplc="D93A31EE">
      <w:numFmt w:val="bullet"/>
      <w:lvlText w:val="•"/>
      <w:lvlJc w:val="left"/>
      <w:pPr>
        <w:ind w:left="3129" w:hanging="312"/>
      </w:pPr>
      <w:rPr>
        <w:rFonts w:hint="default"/>
        <w:lang w:val="en-GB" w:eastAsia="en-US" w:bidi="ar-SA"/>
      </w:rPr>
    </w:lvl>
    <w:lvl w:ilvl="5" w:tplc="E1E4880A">
      <w:numFmt w:val="bullet"/>
      <w:lvlText w:val="•"/>
      <w:lvlJc w:val="left"/>
      <w:pPr>
        <w:ind w:left="3551" w:hanging="312"/>
      </w:pPr>
      <w:rPr>
        <w:rFonts w:hint="default"/>
        <w:lang w:val="en-GB" w:eastAsia="en-US" w:bidi="ar-SA"/>
      </w:rPr>
    </w:lvl>
    <w:lvl w:ilvl="6" w:tplc="9182B7BE">
      <w:numFmt w:val="bullet"/>
      <w:lvlText w:val="•"/>
      <w:lvlJc w:val="left"/>
      <w:pPr>
        <w:ind w:left="3974" w:hanging="312"/>
      </w:pPr>
      <w:rPr>
        <w:rFonts w:hint="default"/>
        <w:lang w:val="en-GB" w:eastAsia="en-US" w:bidi="ar-SA"/>
      </w:rPr>
    </w:lvl>
    <w:lvl w:ilvl="7" w:tplc="A31605D6">
      <w:numFmt w:val="bullet"/>
      <w:lvlText w:val="•"/>
      <w:lvlJc w:val="left"/>
      <w:pPr>
        <w:ind w:left="4396" w:hanging="312"/>
      </w:pPr>
      <w:rPr>
        <w:rFonts w:hint="default"/>
        <w:lang w:val="en-GB" w:eastAsia="en-US" w:bidi="ar-SA"/>
      </w:rPr>
    </w:lvl>
    <w:lvl w:ilvl="8" w:tplc="431C1284">
      <w:numFmt w:val="bullet"/>
      <w:lvlText w:val="•"/>
      <w:lvlJc w:val="left"/>
      <w:pPr>
        <w:ind w:left="4818" w:hanging="312"/>
      </w:pPr>
      <w:rPr>
        <w:rFonts w:hint="default"/>
        <w:lang w:val="en-GB" w:eastAsia="en-US" w:bidi="ar-SA"/>
      </w:rPr>
    </w:lvl>
  </w:abstractNum>
  <w:abstractNum w:abstractNumId="3" w15:restartNumberingAfterBreak="0">
    <w:nsid w:val="5CF44432"/>
    <w:multiLevelType w:val="hybridMultilevel"/>
    <w:tmpl w:val="D0FC0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FA123B"/>
    <w:multiLevelType w:val="hybridMultilevel"/>
    <w:tmpl w:val="47C22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je0NDUyMbMwMzNX0lEKTi0uzszPAykwrAUA/VVBUywAAAA="/>
  </w:docVars>
  <w:rsids>
    <w:rsidRoot w:val="00145BD6"/>
    <w:rsid w:val="00005FF7"/>
    <w:rsid w:val="00074E03"/>
    <w:rsid w:val="00082FD0"/>
    <w:rsid w:val="0008597F"/>
    <w:rsid w:val="000A7928"/>
    <w:rsid w:val="000F325B"/>
    <w:rsid w:val="00107C11"/>
    <w:rsid w:val="00123E1D"/>
    <w:rsid w:val="001250DF"/>
    <w:rsid w:val="00145BD6"/>
    <w:rsid w:val="00146F78"/>
    <w:rsid w:val="0015497B"/>
    <w:rsid w:val="001820EF"/>
    <w:rsid w:val="00192697"/>
    <w:rsid w:val="001B1872"/>
    <w:rsid w:val="001C3BF4"/>
    <w:rsid w:val="00205F11"/>
    <w:rsid w:val="00220481"/>
    <w:rsid w:val="00224BC9"/>
    <w:rsid w:val="00251174"/>
    <w:rsid w:val="002820C4"/>
    <w:rsid w:val="00283C77"/>
    <w:rsid w:val="00293FE7"/>
    <w:rsid w:val="002B1CAB"/>
    <w:rsid w:val="00324CA1"/>
    <w:rsid w:val="00351DFD"/>
    <w:rsid w:val="00355E5E"/>
    <w:rsid w:val="00360375"/>
    <w:rsid w:val="00367474"/>
    <w:rsid w:val="00371240"/>
    <w:rsid w:val="0039040A"/>
    <w:rsid w:val="003E460F"/>
    <w:rsid w:val="00405740"/>
    <w:rsid w:val="004577B5"/>
    <w:rsid w:val="00462C80"/>
    <w:rsid w:val="00504843"/>
    <w:rsid w:val="00526DB4"/>
    <w:rsid w:val="0053202E"/>
    <w:rsid w:val="005464BE"/>
    <w:rsid w:val="005731C4"/>
    <w:rsid w:val="005734D9"/>
    <w:rsid w:val="005A523A"/>
    <w:rsid w:val="005E3064"/>
    <w:rsid w:val="005F7636"/>
    <w:rsid w:val="00635F42"/>
    <w:rsid w:val="00641E45"/>
    <w:rsid w:val="00666825"/>
    <w:rsid w:val="006B53AE"/>
    <w:rsid w:val="0079565D"/>
    <w:rsid w:val="007D10D1"/>
    <w:rsid w:val="007D34DA"/>
    <w:rsid w:val="008032C0"/>
    <w:rsid w:val="008241B0"/>
    <w:rsid w:val="00824E14"/>
    <w:rsid w:val="0082753A"/>
    <w:rsid w:val="00833796"/>
    <w:rsid w:val="00835062"/>
    <w:rsid w:val="00865674"/>
    <w:rsid w:val="00867E9B"/>
    <w:rsid w:val="008975A9"/>
    <w:rsid w:val="008A6B93"/>
    <w:rsid w:val="008B7C50"/>
    <w:rsid w:val="008C4B13"/>
    <w:rsid w:val="008C6631"/>
    <w:rsid w:val="008D4423"/>
    <w:rsid w:val="008F224C"/>
    <w:rsid w:val="00900E9D"/>
    <w:rsid w:val="0090398B"/>
    <w:rsid w:val="00910447"/>
    <w:rsid w:val="00920DD7"/>
    <w:rsid w:val="009212CA"/>
    <w:rsid w:val="00952B09"/>
    <w:rsid w:val="009D1116"/>
    <w:rsid w:val="009F5A97"/>
    <w:rsid w:val="00A469FA"/>
    <w:rsid w:val="00A84A43"/>
    <w:rsid w:val="00AC3973"/>
    <w:rsid w:val="00AD0567"/>
    <w:rsid w:val="00AF52DE"/>
    <w:rsid w:val="00AF6C94"/>
    <w:rsid w:val="00B012BA"/>
    <w:rsid w:val="00B277EA"/>
    <w:rsid w:val="00B3460B"/>
    <w:rsid w:val="00B35786"/>
    <w:rsid w:val="00B365D9"/>
    <w:rsid w:val="00B425C4"/>
    <w:rsid w:val="00C23C59"/>
    <w:rsid w:val="00C43AE5"/>
    <w:rsid w:val="00C538C7"/>
    <w:rsid w:val="00C6260D"/>
    <w:rsid w:val="00C801F9"/>
    <w:rsid w:val="00C824ED"/>
    <w:rsid w:val="00CE3401"/>
    <w:rsid w:val="00CE7B8C"/>
    <w:rsid w:val="00D27285"/>
    <w:rsid w:val="00D53B9B"/>
    <w:rsid w:val="00D540CE"/>
    <w:rsid w:val="00D629F5"/>
    <w:rsid w:val="00D93EE0"/>
    <w:rsid w:val="00E345EB"/>
    <w:rsid w:val="00EB1BF8"/>
    <w:rsid w:val="00EB306D"/>
    <w:rsid w:val="00F140BB"/>
    <w:rsid w:val="00F4660E"/>
    <w:rsid w:val="00F913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96DED"/>
  <w15:docId w15:val="{29CB1473-7C50-4759-898C-CC500433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B8C"/>
    <w:pPr>
      <w:spacing w:before="120" w:after="120"/>
    </w:pPr>
    <w:rPr>
      <w:rFonts w:ascii="Arial" w:eastAsia="Arial" w:hAnsi="Arial" w:cs="Arial"/>
      <w:sz w:val="20"/>
      <w:szCs w:val="20"/>
      <w:lang w:val="en-GB"/>
    </w:rPr>
  </w:style>
  <w:style w:type="paragraph" w:styleId="Heading1">
    <w:name w:val="heading 1"/>
    <w:basedOn w:val="Normal"/>
    <w:uiPriority w:val="9"/>
    <w:qFormat/>
    <w:rsid w:val="00360375"/>
    <w:pPr>
      <w:keepNext/>
      <w:keepLines/>
      <w:spacing w:before="240" w:after="240"/>
      <w:outlineLvl w:val="0"/>
    </w:pPr>
    <w:rPr>
      <w:rFonts w:ascii="Georgia" w:eastAsia="Georgia" w:hAnsi="Georgia" w:cs="Georgia"/>
      <w:sz w:val="40"/>
      <w:szCs w:val="40"/>
    </w:rPr>
  </w:style>
  <w:style w:type="paragraph" w:styleId="Heading2">
    <w:name w:val="heading 2"/>
    <w:basedOn w:val="Normal"/>
    <w:uiPriority w:val="9"/>
    <w:unhideWhenUsed/>
    <w:qFormat/>
    <w:rsid w:val="00C538C7"/>
    <w:pPr>
      <w:spacing w:before="240"/>
      <w:outlineLvl w:val="1"/>
    </w:pPr>
    <w:rPr>
      <w:rFonts w:ascii="Georgia" w:eastAsia="Georgia" w:hAnsi="Georgia" w:cs="Georgia"/>
      <w:sz w:val="32"/>
      <w:szCs w:val="32"/>
    </w:rPr>
  </w:style>
  <w:style w:type="paragraph" w:styleId="Heading3">
    <w:name w:val="heading 3"/>
    <w:basedOn w:val="Normal"/>
    <w:uiPriority w:val="9"/>
    <w:unhideWhenUsed/>
    <w:qFormat/>
    <w:pPr>
      <w:spacing w:before="106"/>
      <w:ind w:left="560" w:hanging="31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rsid w:val="00B425C4"/>
    <w:pPr>
      <w:spacing w:before="25"/>
    </w:pPr>
    <w:rPr>
      <w:rFonts w:ascii="Georgia" w:eastAsia="Georgia" w:hAnsi="Georgia" w:cs="Georgia"/>
      <w:sz w:val="60"/>
      <w:szCs w:val="60"/>
    </w:rPr>
  </w:style>
  <w:style w:type="paragraph" w:styleId="ListParagraph">
    <w:name w:val="List Paragraph"/>
    <w:basedOn w:val="Normal"/>
    <w:uiPriority w:val="1"/>
    <w:qFormat/>
    <w:pPr>
      <w:spacing w:before="55"/>
      <w:ind w:left="1445" w:hanging="312"/>
    </w:pPr>
  </w:style>
  <w:style w:type="paragraph" w:customStyle="1" w:styleId="TableParagraph">
    <w:name w:val="Table Paragraph"/>
    <w:basedOn w:val="Normal"/>
    <w:uiPriority w:val="1"/>
    <w:qFormat/>
    <w:pPr>
      <w:spacing w:before="94"/>
      <w:ind w:left="203"/>
    </w:pPr>
  </w:style>
  <w:style w:type="paragraph" w:styleId="BalloonText">
    <w:name w:val="Balloon Text"/>
    <w:basedOn w:val="Normal"/>
    <w:link w:val="BalloonTextChar"/>
    <w:uiPriority w:val="99"/>
    <w:semiHidden/>
    <w:unhideWhenUsed/>
    <w:rsid w:val="00220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481"/>
    <w:rPr>
      <w:rFonts w:ascii="Segoe UI" w:eastAsia="Arial" w:hAnsi="Segoe UI" w:cs="Segoe UI"/>
      <w:sz w:val="18"/>
      <w:szCs w:val="18"/>
      <w:lang w:val="en-GB"/>
    </w:rPr>
  </w:style>
  <w:style w:type="table" w:styleId="TableGrid">
    <w:name w:val="Table Grid"/>
    <w:basedOn w:val="TableNormal"/>
    <w:uiPriority w:val="39"/>
    <w:rsid w:val="00192697"/>
    <w:pPr>
      <w:widowControl/>
      <w:autoSpaceDE/>
      <w:autoSpaceDN/>
    </w:pPr>
    <w:rPr>
      <w:rFonts w:eastAsia="Yu Mincho"/>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E14"/>
    <w:pPr>
      <w:tabs>
        <w:tab w:val="center" w:pos="4513"/>
        <w:tab w:val="right" w:pos="9026"/>
      </w:tabs>
      <w:spacing w:before="0" w:after="0"/>
    </w:pPr>
  </w:style>
  <w:style w:type="character" w:customStyle="1" w:styleId="HeaderChar">
    <w:name w:val="Header Char"/>
    <w:basedOn w:val="DefaultParagraphFont"/>
    <w:link w:val="Header"/>
    <w:uiPriority w:val="99"/>
    <w:rsid w:val="00824E14"/>
    <w:rPr>
      <w:rFonts w:ascii="Arial" w:eastAsia="Arial" w:hAnsi="Arial" w:cs="Arial"/>
      <w:sz w:val="20"/>
      <w:szCs w:val="20"/>
      <w:lang w:val="en-GB"/>
    </w:rPr>
  </w:style>
  <w:style w:type="paragraph" w:styleId="Footer">
    <w:name w:val="footer"/>
    <w:basedOn w:val="Normal"/>
    <w:link w:val="FooterChar"/>
    <w:uiPriority w:val="99"/>
    <w:unhideWhenUsed/>
    <w:rsid w:val="00824E14"/>
    <w:pPr>
      <w:tabs>
        <w:tab w:val="center" w:pos="4513"/>
        <w:tab w:val="right" w:pos="9026"/>
      </w:tabs>
      <w:spacing w:before="0" w:after="0"/>
    </w:pPr>
  </w:style>
  <w:style w:type="character" w:customStyle="1" w:styleId="FooterChar">
    <w:name w:val="Footer Char"/>
    <w:basedOn w:val="DefaultParagraphFont"/>
    <w:link w:val="Footer"/>
    <w:uiPriority w:val="99"/>
    <w:rsid w:val="00824E14"/>
    <w:rPr>
      <w:rFonts w:ascii="Arial" w:eastAsia="Arial" w:hAnsi="Arial" w:cs="Arial"/>
      <w:sz w:val="20"/>
      <w:szCs w:val="20"/>
      <w:lang w:val="en-GB"/>
    </w:rPr>
  </w:style>
  <w:style w:type="paragraph" w:styleId="Quote">
    <w:name w:val="Quote"/>
    <w:basedOn w:val="Normal"/>
    <w:next w:val="Normal"/>
    <w:link w:val="QuoteChar"/>
    <w:uiPriority w:val="29"/>
    <w:qFormat/>
    <w:rsid w:val="00C23C59"/>
    <w:pPr>
      <w:spacing w:before="200" w:after="160"/>
      <w:ind w:right="864"/>
    </w:pPr>
    <w:rPr>
      <w:i/>
      <w:iCs/>
      <w:spacing w:val="-4"/>
    </w:rPr>
  </w:style>
  <w:style w:type="character" w:customStyle="1" w:styleId="QuoteChar">
    <w:name w:val="Quote Char"/>
    <w:basedOn w:val="DefaultParagraphFont"/>
    <w:link w:val="Quote"/>
    <w:uiPriority w:val="29"/>
    <w:rsid w:val="00C23C59"/>
    <w:rPr>
      <w:rFonts w:ascii="Arial" w:eastAsia="Arial" w:hAnsi="Arial" w:cs="Arial"/>
      <w:i/>
      <w:iCs/>
      <w:spacing w:val="-4"/>
      <w:sz w:val="20"/>
      <w:szCs w:val="20"/>
      <w:lang w:val="en-GB"/>
    </w:rPr>
  </w:style>
  <w:style w:type="character" w:styleId="Hyperlink">
    <w:name w:val="Hyperlink"/>
    <w:basedOn w:val="DefaultParagraphFont"/>
    <w:uiPriority w:val="99"/>
    <w:unhideWhenUsed/>
    <w:rsid w:val="00371240"/>
    <w:rPr>
      <w:color w:val="0000FF" w:themeColor="hyperlink"/>
      <w:u w:val="single"/>
    </w:rPr>
  </w:style>
  <w:style w:type="character" w:customStyle="1" w:styleId="UnresolvedMention">
    <w:name w:val="Unresolved Mention"/>
    <w:basedOn w:val="DefaultParagraphFont"/>
    <w:uiPriority w:val="99"/>
    <w:semiHidden/>
    <w:unhideWhenUsed/>
    <w:rsid w:val="00371240"/>
    <w:rPr>
      <w:color w:val="605E5C"/>
      <w:shd w:val="clear" w:color="auto" w:fill="E1DFDD"/>
    </w:rPr>
  </w:style>
  <w:style w:type="paragraph" w:styleId="FootnoteText">
    <w:name w:val="footnote text"/>
    <w:basedOn w:val="Normal"/>
    <w:link w:val="FootnoteTextChar"/>
    <w:uiPriority w:val="99"/>
    <w:semiHidden/>
    <w:unhideWhenUsed/>
    <w:rsid w:val="00C43AE5"/>
    <w:pPr>
      <w:spacing w:before="0" w:after="0"/>
    </w:pPr>
  </w:style>
  <w:style w:type="character" w:customStyle="1" w:styleId="FootnoteTextChar">
    <w:name w:val="Footnote Text Char"/>
    <w:basedOn w:val="DefaultParagraphFont"/>
    <w:link w:val="FootnoteText"/>
    <w:uiPriority w:val="99"/>
    <w:semiHidden/>
    <w:rsid w:val="00C43AE5"/>
    <w:rPr>
      <w:rFonts w:ascii="Arial" w:eastAsia="Arial" w:hAnsi="Arial" w:cs="Arial"/>
      <w:sz w:val="20"/>
      <w:szCs w:val="20"/>
      <w:lang w:val="en-GB"/>
    </w:rPr>
  </w:style>
  <w:style w:type="character" w:styleId="FootnoteReference">
    <w:name w:val="footnote reference"/>
    <w:basedOn w:val="DefaultParagraphFont"/>
    <w:uiPriority w:val="99"/>
    <w:semiHidden/>
    <w:unhideWhenUsed/>
    <w:rsid w:val="00C43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sisters.org/ImpactReport/our-impact-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lobalsisters.org/ImpactReport/our-impact-202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sist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58597D3815374BBFD901E49A7CCD72" ma:contentTypeVersion="0" ma:contentTypeDescription="Create a new document." ma:contentTypeScope="" ma:versionID="5c33dc04e4299fc0f2b57d957c953e3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AEDAA-0880-4C2B-BA9B-961D9C32F22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DCAC5113-47A5-4F44-A338-E793361E9664}">
  <ds:schemaRefs>
    <ds:schemaRef ds:uri="http://schemas.microsoft.com/sharepoint/v3/contenttype/forms"/>
  </ds:schemaRefs>
</ds:datastoreItem>
</file>

<file path=customXml/itemProps3.xml><?xml version="1.0" encoding="utf-8"?>
<ds:datastoreItem xmlns:ds="http://schemas.openxmlformats.org/officeDocument/2006/customXml" ds:itemID="{F09B0594-C922-4BB7-BAA6-8E4E1EAE8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949751-9A72-4A68-A181-D62AC522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Global Sisters - Unlocking their potential</vt:lpstr>
    </vt:vector>
  </TitlesOfParts>
  <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Sisters - Unlocking their potential</dc:title>
  <dc:subject>The Global Sisters Social Impact Framework</dc:subject>
  <dc:creator>Australian Government</dc:creator>
  <cp:keywords/>
  <cp:lastModifiedBy>WRIGHT, Chris</cp:lastModifiedBy>
  <cp:revision>2</cp:revision>
  <dcterms:created xsi:type="dcterms:W3CDTF">2020-11-22T23:53:00Z</dcterms:created>
  <dcterms:modified xsi:type="dcterms:W3CDTF">2020-11-22T23:53:00Z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Adobe InDesign 15.1 (Macintosh)</vt:lpwstr>
  </property>
  <property fmtid="{D5CDD505-2E9C-101B-9397-08002B2CF9AE}" pid="4" name="LastSaved">
    <vt:filetime>2020-10-28T00:00:00Z</vt:filetime>
  </property>
  <property fmtid="{D5CDD505-2E9C-101B-9397-08002B2CF9AE}" pid="5" name="ContentTypeId">
    <vt:lpwstr>0x010100BC58597D3815374BBFD901E49A7CCD72</vt:lpwstr>
  </property>
</Properties>
</file>