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24DA7" w14:textId="7B4A4A64" w:rsidR="00916BCF" w:rsidRPr="009D2669" w:rsidRDefault="00916BCF" w:rsidP="00CB6F16">
      <w:pPr>
        <w:pStyle w:val="Heading1"/>
      </w:pPr>
      <w:bookmarkStart w:id="0" w:name="_Toc150523625"/>
      <w:bookmarkStart w:id="1" w:name="_Toc150524417"/>
      <w:bookmarkStart w:id="2" w:name="_Toc150767615"/>
      <w:bookmarkStart w:id="3" w:name="_Toc150767966"/>
      <w:bookmarkStart w:id="4" w:name="_Toc150876849"/>
      <w:r w:rsidRPr="009D2669">
        <w:t>Evaluation of the Young Carer Bursary Program and Young Carer Network</w:t>
      </w:r>
      <w:bookmarkEnd w:id="0"/>
      <w:bookmarkEnd w:id="1"/>
      <w:bookmarkEnd w:id="2"/>
      <w:bookmarkEnd w:id="3"/>
      <w:bookmarkEnd w:id="4"/>
    </w:p>
    <w:p w14:paraId="2E7CCBA1" w14:textId="5588C715" w:rsidR="00BC3847" w:rsidRPr="009D2669" w:rsidRDefault="00041282" w:rsidP="00CB6F16">
      <w:pPr>
        <w:pStyle w:val="Heading2"/>
      </w:pPr>
      <w:r w:rsidRPr="009D2669">
        <w:t xml:space="preserve">Summary of </w:t>
      </w:r>
      <w:r w:rsidRPr="00CB6F16">
        <w:t>key</w:t>
      </w:r>
      <w:r w:rsidRPr="009D2669">
        <w:t xml:space="preserve"> </w:t>
      </w:r>
      <w:r w:rsidR="00213B8C" w:rsidRPr="009D2669">
        <w:t xml:space="preserve">evaluation </w:t>
      </w:r>
      <w:r w:rsidR="00845DC4" w:rsidRPr="009D2669">
        <w:t>findings</w:t>
      </w:r>
      <w:r w:rsidR="00B74A86" w:rsidRPr="009D2669">
        <w:t xml:space="preserve"> </w:t>
      </w:r>
    </w:p>
    <w:p w14:paraId="455B64A5" w14:textId="4AD5612B" w:rsidR="00B4559B" w:rsidRPr="0065291F" w:rsidRDefault="00B4559B" w:rsidP="00CB6F16">
      <w:pPr>
        <w:pStyle w:val="Heading3"/>
      </w:pPr>
      <w:r w:rsidRPr="00CB6F16">
        <w:t>Overview</w:t>
      </w:r>
    </w:p>
    <w:p w14:paraId="1102CEE1" w14:textId="24BFEF26" w:rsidR="003677B3" w:rsidRDefault="003677B3" w:rsidP="003677B3">
      <w:pPr>
        <w:pStyle w:val="BodyText"/>
      </w:pPr>
      <w:r>
        <w:t xml:space="preserve">Thank you for being part of the evaluation of the </w:t>
      </w:r>
      <w:r w:rsidR="00916BCF">
        <w:t>e</w:t>
      </w:r>
      <w:r w:rsidR="00916BCF" w:rsidRPr="00916BCF">
        <w:t xml:space="preserve">valuation of the Young Carer Bursary Program </w:t>
      </w:r>
      <w:r w:rsidR="00316FB5">
        <w:t>(YC</w:t>
      </w:r>
      <w:r w:rsidR="009929D7">
        <w:t xml:space="preserve">BP) </w:t>
      </w:r>
      <w:r w:rsidR="00916BCF" w:rsidRPr="00916BCF">
        <w:t>and Young Carer Network</w:t>
      </w:r>
      <w:r w:rsidR="009929D7">
        <w:t xml:space="preserve"> (YCN)</w:t>
      </w:r>
      <w:r w:rsidR="00916BCF">
        <w:t>. Y</w:t>
      </w:r>
      <w:r>
        <w:t xml:space="preserve">our feedback will help inform policy decisions to make the </w:t>
      </w:r>
      <w:r w:rsidR="00916BCF" w:rsidRPr="00916BCF">
        <w:t>Young Carer Bursary Program and Young Carer Network</w:t>
      </w:r>
      <w:r w:rsidR="00916BCF" w:rsidDel="00916BCF">
        <w:t xml:space="preserve"> </w:t>
      </w:r>
      <w:r>
        <w:t xml:space="preserve">better. </w:t>
      </w:r>
    </w:p>
    <w:p w14:paraId="33C74EC7" w14:textId="6B546849" w:rsidR="003677B3" w:rsidRDefault="003677B3" w:rsidP="003677B3">
      <w:pPr>
        <w:pStyle w:val="BodyText"/>
      </w:pPr>
      <w:r>
        <w:t xml:space="preserve">This summary shows what we learned about the </w:t>
      </w:r>
      <w:r w:rsidR="00A61615" w:rsidRPr="00A61615">
        <w:t>Young Carer Bursary Program and Young Carer Network</w:t>
      </w:r>
      <w:r w:rsidR="00A61615" w:rsidRPr="00A61615" w:rsidDel="00A61615">
        <w:t xml:space="preserve"> </w:t>
      </w:r>
      <w:r>
        <w:t xml:space="preserve">relevant to </w:t>
      </w:r>
      <w:r w:rsidR="006E3E4C">
        <w:t xml:space="preserve">Aboriginal and Torres </w:t>
      </w:r>
      <w:r w:rsidR="00316FB5">
        <w:t>Strait</w:t>
      </w:r>
      <w:r w:rsidR="006E3E4C">
        <w:t xml:space="preserve"> </w:t>
      </w:r>
      <w:r w:rsidR="00316FB5">
        <w:t xml:space="preserve">Islander </w:t>
      </w:r>
      <w:r w:rsidR="00CC7FE2">
        <w:t xml:space="preserve">and non-Indigenous young carers </w:t>
      </w:r>
      <w:r>
        <w:t xml:space="preserve">and service providers. </w:t>
      </w:r>
    </w:p>
    <w:p w14:paraId="0085ADAB" w14:textId="03982413" w:rsidR="00507196" w:rsidRDefault="00507196" w:rsidP="00CB6F16">
      <w:pPr>
        <w:pStyle w:val="Heading3"/>
      </w:pPr>
      <w:r w:rsidRPr="00507196">
        <w:t>Findings</w:t>
      </w:r>
    </w:p>
    <w:p w14:paraId="4937D134" w14:textId="3F99C80F" w:rsidR="00FF6480" w:rsidRPr="00F2471A" w:rsidRDefault="00494779" w:rsidP="00FF6480">
      <w:pPr>
        <w:pStyle w:val="BodyText"/>
      </w:pPr>
      <w:r w:rsidRPr="00494779">
        <w:t xml:space="preserve">Overall, this evaluation has found </w:t>
      </w:r>
      <w:r w:rsidR="001B33A1" w:rsidRPr="00494779">
        <w:t xml:space="preserve">the YCBP </w:t>
      </w:r>
      <w:r w:rsidRPr="00494779">
        <w:t>is highly valued by recipients and other stakeholders.</w:t>
      </w:r>
      <w:r w:rsidR="007422BA">
        <w:t xml:space="preserve"> </w:t>
      </w:r>
      <w:r w:rsidRPr="00494779">
        <w:t xml:space="preserve">The changes over time have improved young carers’ awareness of the bursary, the application processes, and data collection, allowing for more accurate monitoring and administration. </w:t>
      </w:r>
      <w:proofErr w:type="gramStart"/>
      <w:r w:rsidR="00FF6480">
        <w:t>Thus</w:t>
      </w:r>
      <w:proofErr w:type="gramEnd"/>
      <w:r w:rsidR="00FF6480">
        <w:t xml:space="preserve"> </w:t>
      </w:r>
      <w:r w:rsidR="00FF6480" w:rsidRPr="00F2471A">
        <w:t>YCBP has been found to</w:t>
      </w:r>
      <w:r w:rsidR="002E3C1A">
        <w:t xml:space="preserve"> </w:t>
      </w:r>
      <w:r w:rsidR="002E3C1A" w:rsidRPr="00494779">
        <w:t>meet the needs of young carers</w:t>
      </w:r>
      <w:r w:rsidR="002E3C1A">
        <w:t xml:space="preserve"> and is</w:t>
      </w:r>
      <w:r w:rsidR="00FF6480" w:rsidRPr="00F2471A">
        <w:t xml:space="preserve"> a valuable program which provides opportunities to </w:t>
      </w:r>
      <w:bookmarkStart w:id="5" w:name="_Hlk167188900"/>
      <w:r w:rsidR="00FF6480">
        <w:t>Aboriginal and Torres Strait Islanders and non-Indigenous young carers</w:t>
      </w:r>
      <w:r w:rsidR="00FF6480" w:rsidRPr="00F2471A">
        <w:t xml:space="preserve"> </w:t>
      </w:r>
      <w:bookmarkEnd w:id="5"/>
      <w:r w:rsidR="00FF6480" w:rsidRPr="00F2471A">
        <w:t>who otherwise would not only miss out on education</w:t>
      </w:r>
      <w:r w:rsidR="009759B3">
        <w:t>,</w:t>
      </w:r>
      <w:r w:rsidR="00FF6480" w:rsidRPr="00F2471A">
        <w:t xml:space="preserve"> but whose life course could potentially be altered</w:t>
      </w:r>
      <w:r w:rsidR="00FF6480">
        <w:t xml:space="preserve">. </w:t>
      </w:r>
    </w:p>
    <w:p w14:paraId="7D12D21E" w14:textId="64A7E475" w:rsidR="00A16B1E" w:rsidRPr="009D2669" w:rsidRDefault="00A16B1E" w:rsidP="00AE3CE1">
      <w:pPr>
        <w:pStyle w:val="paragraph"/>
        <w:numPr>
          <w:ilvl w:val="0"/>
          <w:numId w:val="2"/>
        </w:numPr>
        <w:spacing w:before="0" w:beforeAutospacing="0" w:after="0" w:afterAutospacing="0"/>
        <w:textAlignment w:val="baseline"/>
        <w:rPr>
          <w:rFonts w:ascii="Arial" w:hAnsi="Arial" w:cs="Arial"/>
          <w:color w:val="000000"/>
          <w:sz w:val="22"/>
          <w:szCs w:val="22"/>
        </w:rPr>
      </w:pPr>
      <w:r w:rsidRPr="005A054D">
        <w:rPr>
          <w:rFonts w:ascii="Arial" w:hAnsi="Arial" w:cs="Arial"/>
          <w:sz w:val="22"/>
          <w:szCs w:val="22"/>
        </w:rPr>
        <w:t>Aboriginal and Torres Strait Islander and non-Indigenous young carers reported that receiving the bursary helped them in many aspects of their lives including financial, education, health and wellbeing, and social participation</w:t>
      </w:r>
      <w:r w:rsidR="006C4313">
        <w:rPr>
          <w:rFonts w:ascii="Arial" w:hAnsi="Arial" w:cs="Arial"/>
          <w:sz w:val="22"/>
          <w:szCs w:val="22"/>
        </w:rPr>
        <w:t>.</w:t>
      </w:r>
    </w:p>
    <w:p w14:paraId="1D6F9BFC" w14:textId="77777777" w:rsidR="006C4313" w:rsidRPr="005A054D" w:rsidRDefault="006C4313" w:rsidP="009D2669">
      <w:pPr>
        <w:pStyle w:val="paragraph"/>
        <w:spacing w:before="0" w:beforeAutospacing="0" w:after="0" w:afterAutospacing="0"/>
        <w:ind w:left="720"/>
        <w:textAlignment w:val="baseline"/>
        <w:rPr>
          <w:rStyle w:val="normaltextrun"/>
          <w:rFonts w:ascii="Arial" w:hAnsi="Arial" w:cs="Arial"/>
          <w:color w:val="000000"/>
          <w:sz w:val="22"/>
          <w:szCs w:val="22"/>
        </w:rPr>
      </w:pPr>
    </w:p>
    <w:p w14:paraId="5470BE9F" w14:textId="7020F660" w:rsidR="00AE3CE1" w:rsidRPr="009D2669" w:rsidRDefault="00AE3CE1" w:rsidP="00AE3CE1">
      <w:pPr>
        <w:pStyle w:val="paragraph"/>
        <w:numPr>
          <w:ilvl w:val="0"/>
          <w:numId w:val="2"/>
        </w:numPr>
        <w:spacing w:before="0" w:beforeAutospacing="0" w:after="0" w:afterAutospacing="0"/>
        <w:textAlignment w:val="baseline"/>
        <w:rPr>
          <w:rStyle w:val="normaltextrun"/>
          <w:rFonts w:ascii="Arial" w:hAnsi="Arial" w:cs="Arial"/>
          <w:color w:val="000000"/>
          <w:sz w:val="22"/>
          <w:szCs w:val="22"/>
        </w:rPr>
      </w:pPr>
      <w:r w:rsidRPr="005A054D">
        <w:rPr>
          <w:rStyle w:val="normaltextrun"/>
          <w:rFonts w:ascii="Arial" w:hAnsi="Arial" w:cs="Arial"/>
          <w:sz w:val="22"/>
          <w:szCs w:val="22"/>
          <w:shd w:val="clear" w:color="auto" w:fill="FFFFFF"/>
        </w:rPr>
        <w:t xml:space="preserve">Both stakeholders and </w:t>
      </w:r>
      <w:r w:rsidRPr="005A054D">
        <w:rPr>
          <w:rFonts w:ascii="Arial" w:hAnsi="Arial" w:cs="Arial"/>
          <w:sz w:val="22"/>
          <w:szCs w:val="22"/>
        </w:rPr>
        <w:t xml:space="preserve">Aboriginal and Torres Strait Islander and non-Indigenous </w:t>
      </w:r>
      <w:r w:rsidRPr="005A054D">
        <w:rPr>
          <w:rStyle w:val="normaltextrun"/>
          <w:rFonts w:ascii="Arial" w:hAnsi="Arial" w:cs="Arial"/>
          <w:sz w:val="22"/>
          <w:szCs w:val="22"/>
          <w:shd w:val="clear" w:color="auto" w:fill="FFFFFF"/>
        </w:rPr>
        <w:t>young carers noted the importance of the increase in funding for the YCBP which has allowed more young carers to access the program</w:t>
      </w:r>
      <w:r w:rsidR="006C4313">
        <w:rPr>
          <w:rStyle w:val="normaltextrun"/>
          <w:rFonts w:ascii="Arial" w:hAnsi="Arial" w:cs="Arial"/>
          <w:sz w:val="22"/>
          <w:szCs w:val="22"/>
          <w:shd w:val="clear" w:color="auto" w:fill="FFFFFF"/>
        </w:rPr>
        <w:t>.</w:t>
      </w:r>
    </w:p>
    <w:p w14:paraId="0EFBA9C4" w14:textId="77777777" w:rsidR="006C4313" w:rsidRPr="005A054D" w:rsidRDefault="006C4313" w:rsidP="009D2669">
      <w:pPr>
        <w:pStyle w:val="paragraph"/>
        <w:spacing w:before="0" w:beforeAutospacing="0" w:after="0" w:afterAutospacing="0"/>
        <w:textAlignment w:val="baseline"/>
        <w:rPr>
          <w:rStyle w:val="normaltextrun"/>
          <w:rFonts w:ascii="Arial" w:hAnsi="Arial" w:cs="Arial"/>
          <w:color w:val="000000"/>
          <w:sz w:val="22"/>
          <w:szCs w:val="22"/>
        </w:rPr>
      </w:pPr>
    </w:p>
    <w:p w14:paraId="75BDBE2E" w14:textId="71047F31" w:rsidR="00AE3CE1" w:rsidRPr="009D2669" w:rsidRDefault="00AE3CE1" w:rsidP="00AE3CE1">
      <w:pPr>
        <w:pStyle w:val="paragraph"/>
        <w:numPr>
          <w:ilvl w:val="0"/>
          <w:numId w:val="2"/>
        </w:numPr>
        <w:spacing w:before="0" w:beforeAutospacing="0" w:after="0" w:afterAutospacing="0"/>
        <w:textAlignment w:val="baseline"/>
        <w:rPr>
          <w:rStyle w:val="normaltextrun"/>
          <w:rFonts w:ascii="Arial" w:hAnsi="Arial" w:cs="Arial"/>
          <w:color w:val="000000"/>
          <w:sz w:val="22"/>
          <w:szCs w:val="22"/>
        </w:rPr>
      </w:pPr>
      <w:r w:rsidRPr="005A054D">
        <w:rPr>
          <w:rStyle w:val="normaltextrun"/>
          <w:rFonts w:ascii="Arial" w:hAnsi="Arial" w:cs="Arial"/>
          <w:sz w:val="22"/>
          <w:szCs w:val="22"/>
        </w:rPr>
        <w:t>The application process has also been improved over time to better assess the eligibility of applicants and to rank applicants according to need. However, the process may still advantage those young carers who are more literate and disadvantage those who are most vulnerable.</w:t>
      </w:r>
    </w:p>
    <w:p w14:paraId="450DF88D" w14:textId="77777777" w:rsidR="000B2439" w:rsidRPr="000B2439" w:rsidRDefault="000B2439" w:rsidP="009D2669">
      <w:pPr>
        <w:pStyle w:val="ListParagraph"/>
        <w:rPr>
          <w:rFonts w:ascii="Arial" w:hAnsi="Arial" w:cs="Arial"/>
          <w:color w:val="000000"/>
        </w:rPr>
      </w:pPr>
    </w:p>
    <w:p w14:paraId="479ED844" w14:textId="1983BE1F" w:rsidR="000B2439" w:rsidRPr="009D2669" w:rsidRDefault="000B2439" w:rsidP="00AE3CE1">
      <w:pPr>
        <w:pStyle w:val="paragraph"/>
        <w:numPr>
          <w:ilvl w:val="0"/>
          <w:numId w:val="2"/>
        </w:numPr>
        <w:spacing w:before="0" w:beforeAutospacing="0" w:after="0" w:afterAutospacing="0"/>
        <w:textAlignment w:val="baseline"/>
        <w:rPr>
          <w:rFonts w:ascii="Arial" w:hAnsi="Arial" w:cs="Arial"/>
          <w:color w:val="000000"/>
          <w:sz w:val="22"/>
          <w:szCs w:val="22"/>
        </w:rPr>
      </w:pPr>
      <w:r w:rsidRPr="009D2669">
        <w:rPr>
          <w:rFonts w:ascii="Arial" w:eastAsiaTheme="minorEastAsia" w:hAnsi="Arial" w:cs="Arial"/>
          <w:sz w:val="22"/>
          <w:szCs w:val="22"/>
        </w:rPr>
        <w:t>Parents, siblings, friends and Carers Australia were the main sources of information about the program</w:t>
      </w:r>
    </w:p>
    <w:p w14:paraId="18040A5B" w14:textId="77777777" w:rsidR="00CB5B0F" w:rsidRDefault="00CB5B0F" w:rsidP="009D2669">
      <w:pPr>
        <w:pStyle w:val="ListParagraph"/>
        <w:rPr>
          <w:rFonts w:ascii="Arial" w:hAnsi="Arial" w:cs="Arial"/>
          <w:color w:val="000000"/>
        </w:rPr>
      </w:pPr>
    </w:p>
    <w:p w14:paraId="612D0ACB" w14:textId="1ABF1B6D" w:rsidR="00CB5B0F" w:rsidRPr="009D2669" w:rsidRDefault="00CB5B0F" w:rsidP="00AE3CE1">
      <w:pPr>
        <w:pStyle w:val="paragraph"/>
        <w:numPr>
          <w:ilvl w:val="0"/>
          <w:numId w:val="2"/>
        </w:numPr>
        <w:spacing w:before="0" w:beforeAutospacing="0" w:after="0" w:afterAutospacing="0"/>
        <w:textAlignment w:val="baseline"/>
        <w:rPr>
          <w:rFonts w:ascii="Arial" w:hAnsi="Arial" w:cs="Arial"/>
          <w:color w:val="000000"/>
          <w:sz w:val="22"/>
          <w:szCs w:val="22"/>
        </w:rPr>
      </w:pPr>
      <w:r w:rsidRPr="00CB5B0F">
        <w:rPr>
          <w:rFonts w:ascii="Arial" w:hAnsi="Arial" w:cs="Arial"/>
          <w:color w:val="000000"/>
          <w:sz w:val="22"/>
          <w:szCs w:val="22"/>
        </w:rPr>
        <w:t xml:space="preserve">Young Aboriginal and Torres Strait Islander carers </w:t>
      </w:r>
      <w:r w:rsidR="0097398A">
        <w:rPr>
          <w:rFonts w:ascii="Arial" w:hAnsi="Arial" w:cs="Arial"/>
          <w:color w:val="000000"/>
          <w:sz w:val="22"/>
          <w:szCs w:val="22"/>
        </w:rPr>
        <w:t xml:space="preserve">and non-Indigenous young carers </w:t>
      </w:r>
      <w:r w:rsidRPr="00CB5B0F">
        <w:rPr>
          <w:rFonts w:ascii="Arial" w:hAnsi="Arial" w:cs="Arial"/>
          <w:color w:val="000000"/>
          <w:sz w:val="22"/>
          <w:szCs w:val="22"/>
        </w:rPr>
        <w:t>also found the application relatively easy</w:t>
      </w:r>
      <w:r w:rsidR="0097398A">
        <w:rPr>
          <w:rFonts w:ascii="Arial" w:hAnsi="Arial" w:cs="Arial"/>
          <w:color w:val="000000"/>
          <w:sz w:val="22"/>
          <w:szCs w:val="22"/>
        </w:rPr>
        <w:t xml:space="preserve"> but some needed help to complete the written</w:t>
      </w:r>
      <w:r w:rsidR="00A67BEE">
        <w:rPr>
          <w:rFonts w:ascii="Arial" w:hAnsi="Arial" w:cs="Arial"/>
          <w:color w:val="000000"/>
          <w:sz w:val="22"/>
          <w:szCs w:val="22"/>
        </w:rPr>
        <w:t xml:space="preserve"> sections of the application.</w:t>
      </w:r>
    </w:p>
    <w:p w14:paraId="5D0E7590" w14:textId="77777777" w:rsidR="00A34D4A" w:rsidRDefault="00A34D4A" w:rsidP="009D2669">
      <w:pPr>
        <w:pStyle w:val="ListParagraph"/>
        <w:rPr>
          <w:rFonts w:ascii="Arial" w:hAnsi="Arial" w:cs="Arial"/>
          <w:color w:val="000000"/>
        </w:rPr>
      </w:pPr>
    </w:p>
    <w:p w14:paraId="771DDB3F" w14:textId="0F36A788" w:rsidR="00A67BEE" w:rsidRDefault="00A67BEE" w:rsidP="00A67BEE">
      <w:pPr>
        <w:pStyle w:val="paragraph"/>
        <w:numPr>
          <w:ilvl w:val="0"/>
          <w:numId w:val="2"/>
        </w:numPr>
        <w:spacing w:before="0" w:beforeAutospacing="0" w:after="0" w:afterAutospacing="0"/>
        <w:textAlignment w:val="baseline"/>
        <w:rPr>
          <w:rFonts w:ascii="Arial" w:hAnsi="Arial" w:cs="Arial"/>
          <w:color w:val="000000"/>
          <w:sz w:val="22"/>
          <w:szCs w:val="22"/>
        </w:rPr>
      </w:pPr>
      <w:r w:rsidRPr="006E1EE8">
        <w:rPr>
          <w:rFonts w:ascii="Arial" w:hAnsi="Arial" w:cs="Arial"/>
          <w:color w:val="000000"/>
          <w:sz w:val="22"/>
          <w:szCs w:val="22"/>
        </w:rPr>
        <w:t>Young Aboriginal and Torres Strait Islander carers also noted there was information about how to talk to an Aboriginal or Torres Strait Islander</w:t>
      </w:r>
      <w:r>
        <w:rPr>
          <w:rFonts w:ascii="Arial" w:hAnsi="Arial" w:cs="Arial"/>
          <w:color w:val="000000"/>
          <w:sz w:val="22"/>
          <w:szCs w:val="22"/>
        </w:rPr>
        <w:t xml:space="preserve"> person</w:t>
      </w:r>
      <w:r w:rsidRPr="006E1EE8">
        <w:rPr>
          <w:rFonts w:ascii="Arial" w:hAnsi="Arial" w:cs="Arial"/>
          <w:color w:val="000000"/>
          <w:sz w:val="22"/>
          <w:szCs w:val="22"/>
        </w:rPr>
        <w:t xml:space="preserve"> if they needed help with the application</w:t>
      </w:r>
      <w:r>
        <w:rPr>
          <w:rFonts w:ascii="Arial" w:hAnsi="Arial" w:cs="Arial"/>
          <w:color w:val="000000"/>
          <w:sz w:val="22"/>
          <w:szCs w:val="22"/>
        </w:rPr>
        <w:t xml:space="preserve">. </w:t>
      </w:r>
    </w:p>
    <w:p w14:paraId="6158756E" w14:textId="77777777" w:rsidR="00A67BEE" w:rsidRPr="000B2439" w:rsidRDefault="00A67BEE" w:rsidP="009D2669">
      <w:pPr>
        <w:pStyle w:val="paragraph"/>
        <w:spacing w:before="0" w:beforeAutospacing="0" w:after="0" w:afterAutospacing="0"/>
        <w:textAlignment w:val="baseline"/>
        <w:rPr>
          <w:rFonts w:ascii="Arial" w:hAnsi="Arial" w:cs="Arial"/>
          <w:color w:val="000000"/>
          <w:sz w:val="22"/>
          <w:szCs w:val="22"/>
        </w:rPr>
      </w:pPr>
    </w:p>
    <w:p w14:paraId="0ECCACD1" w14:textId="22D1EB7E" w:rsidR="00A34D4A" w:rsidRDefault="00A34D4A" w:rsidP="00AE3CE1">
      <w:pPr>
        <w:pStyle w:val="paragraph"/>
        <w:numPr>
          <w:ilvl w:val="0"/>
          <w:numId w:val="2"/>
        </w:numPr>
        <w:spacing w:before="0" w:beforeAutospacing="0" w:after="0" w:afterAutospacing="0"/>
        <w:textAlignment w:val="baseline"/>
        <w:rPr>
          <w:rFonts w:ascii="Arial" w:hAnsi="Arial" w:cs="Arial"/>
          <w:color w:val="000000"/>
          <w:sz w:val="22"/>
          <w:szCs w:val="22"/>
        </w:rPr>
      </w:pPr>
      <w:r w:rsidRPr="00A34D4A">
        <w:rPr>
          <w:rFonts w:ascii="Arial" w:hAnsi="Arial" w:cs="Arial"/>
          <w:color w:val="000000"/>
          <w:sz w:val="22"/>
          <w:szCs w:val="22"/>
        </w:rPr>
        <w:lastRenderedPageBreak/>
        <w:t>Young carers felt that the communication around whether their applications were successful could be improved.</w:t>
      </w:r>
    </w:p>
    <w:p w14:paraId="6DB977D8" w14:textId="77777777" w:rsidR="00854B8D" w:rsidRDefault="00854B8D" w:rsidP="009D2669">
      <w:pPr>
        <w:pStyle w:val="ListParagraph"/>
        <w:rPr>
          <w:rFonts w:ascii="Arial" w:hAnsi="Arial" w:cs="Arial"/>
          <w:color w:val="000000"/>
        </w:rPr>
      </w:pPr>
    </w:p>
    <w:p w14:paraId="0336F09D" w14:textId="4239DF8E" w:rsidR="00854B8D" w:rsidRDefault="00854B8D" w:rsidP="00AE3CE1">
      <w:pPr>
        <w:pStyle w:val="paragraph"/>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Y</w:t>
      </w:r>
      <w:r w:rsidRPr="00854B8D">
        <w:rPr>
          <w:rFonts w:ascii="Arial" w:hAnsi="Arial" w:cs="Arial"/>
          <w:color w:val="000000"/>
          <w:sz w:val="22"/>
          <w:szCs w:val="22"/>
        </w:rPr>
        <w:t>oung carers who were not successful in the current round of applications also wanted to have more information about the eligibility criteria and why they had not been successful, particularly those who had received a bursary the previous and their circumstances had not changed.</w:t>
      </w:r>
    </w:p>
    <w:p w14:paraId="754DDBDA" w14:textId="77777777" w:rsidR="006E1EE8" w:rsidRDefault="006E1EE8" w:rsidP="009D2669">
      <w:pPr>
        <w:pStyle w:val="ListParagraph"/>
        <w:rPr>
          <w:rFonts w:ascii="Arial" w:hAnsi="Arial" w:cs="Arial"/>
          <w:color w:val="000000"/>
        </w:rPr>
      </w:pPr>
    </w:p>
    <w:p w14:paraId="50F2D8BC" w14:textId="1CE802B7" w:rsidR="001237AD" w:rsidRPr="001237AD" w:rsidRDefault="001237AD" w:rsidP="001237AD">
      <w:pPr>
        <w:pStyle w:val="BodyText"/>
      </w:pPr>
      <w:r w:rsidRPr="001237AD">
        <w:t xml:space="preserve">The number of recipients </w:t>
      </w:r>
      <w:r w:rsidR="00E36C1D">
        <w:t>grew</w:t>
      </w:r>
      <w:r w:rsidRPr="001237AD">
        <w:t xml:space="preserve"> in 2023, but the bursary still reaches a small number of potential recipients. If more funding was available and publicity for the program improved, larger numbers of eligible young carers are likely to apply for the bursary, given that demand consistently outstrips supply, even when numbers of bursaries have been increased.  </w:t>
      </w:r>
    </w:p>
    <w:p w14:paraId="3C4E8A93" w14:textId="692BB0C4" w:rsidR="007D11AA" w:rsidRPr="00D70B54" w:rsidRDefault="00DE7CCD" w:rsidP="00CB6F16">
      <w:pPr>
        <w:pStyle w:val="Heading3"/>
      </w:pPr>
      <w:r>
        <w:t xml:space="preserve">Factors that </w:t>
      </w:r>
      <w:r w:rsidR="00C9309B">
        <w:t>affected outcomes</w:t>
      </w:r>
    </w:p>
    <w:p w14:paraId="5D978A3F" w14:textId="5457C77E" w:rsidR="001C75D5" w:rsidRDefault="00FF6B46" w:rsidP="00A74550">
      <w:pPr>
        <w:pStyle w:val="BodyText"/>
      </w:pPr>
      <w:r w:rsidRPr="00FF6B46">
        <w:t xml:space="preserve">Two key factors have contributed to the achievement of outcomes for the YCBP: </w:t>
      </w:r>
    </w:p>
    <w:p w14:paraId="7E41C6D7" w14:textId="2A85799F" w:rsidR="001C75D5" w:rsidRDefault="00FF6B46" w:rsidP="009375B3">
      <w:pPr>
        <w:pStyle w:val="BodyText"/>
        <w:numPr>
          <w:ilvl w:val="0"/>
          <w:numId w:val="6"/>
        </w:numPr>
      </w:pPr>
      <w:r w:rsidRPr="00FF6B46">
        <w:t xml:space="preserve">Funding levels were generally </w:t>
      </w:r>
      <w:r w:rsidR="008C34D0">
        <w:t>seen</w:t>
      </w:r>
      <w:r w:rsidR="008C34D0" w:rsidRPr="00FF6B46">
        <w:t xml:space="preserve"> </w:t>
      </w:r>
      <w:r w:rsidRPr="00FF6B46">
        <w:t>as adequate and</w:t>
      </w:r>
      <w:r>
        <w:t xml:space="preserve"> </w:t>
      </w:r>
      <w:r w:rsidRPr="00FF6B46">
        <w:t xml:space="preserve">but the increase in funding was welcomed by stakeholders. The flexibility of funding is also important, allowing recipients to choose how best to spend the bursary. </w:t>
      </w:r>
    </w:p>
    <w:p w14:paraId="2BA0EF3E" w14:textId="5C9FEC86" w:rsidR="00A74550" w:rsidRDefault="00537026" w:rsidP="009375B3">
      <w:pPr>
        <w:pStyle w:val="BodyText"/>
        <w:numPr>
          <w:ilvl w:val="0"/>
          <w:numId w:val="6"/>
        </w:numPr>
      </w:pPr>
      <w:r>
        <w:t xml:space="preserve">The more </w:t>
      </w:r>
      <w:r w:rsidR="00FF6B46" w:rsidRPr="00FF6B46">
        <w:t xml:space="preserve">streamlined </w:t>
      </w:r>
      <w:r>
        <w:t xml:space="preserve">application process </w:t>
      </w:r>
      <w:r w:rsidR="00FF6B46" w:rsidRPr="00FF6B46">
        <w:t>was welcomed by participants</w:t>
      </w:r>
      <w:r w:rsidR="00A74550" w:rsidRPr="001116A6">
        <w:t>.</w:t>
      </w:r>
    </w:p>
    <w:p w14:paraId="4D8EE3B7" w14:textId="4A0850DA" w:rsidR="00537026" w:rsidRPr="00DB0695" w:rsidRDefault="00B4244A" w:rsidP="00CB6F16">
      <w:pPr>
        <w:pStyle w:val="Heading3"/>
      </w:pPr>
      <w:r>
        <w:t>Suggestions for improvements</w:t>
      </w:r>
    </w:p>
    <w:p w14:paraId="6CFCE4A2" w14:textId="77777777" w:rsidR="00D36B05" w:rsidRDefault="0092485A" w:rsidP="00537026">
      <w:pPr>
        <w:pStyle w:val="BodyText"/>
      </w:pPr>
      <w:r>
        <w:t>I</w:t>
      </w:r>
      <w:r w:rsidRPr="0092485A">
        <w:t>nterviews with Aboriginal and Torres Strait Islanders and non-Indigenous recipients and stakeholders indicated the YCBP had improved outcomes in terms of self-regard, education/workforce participation, and social participation</w:t>
      </w:r>
      <w:r w:rsidR="00D36B05">
        <w:t>.</w:t>
      </w:r>
    </w:p>
    <w:p w14:paraId="7DC2BD2B" w14:textId="66835C57" w:rsidR="00537026" w:rsidRDefault="00F91D8F" w:rsidP="00537026">
      <w:pPr>
        <w:pStyle w:val="BodyText"/>
      </w:pPr>
      <w:r>
        <w:t xml:space="preserve">As the program continues to </w:t>
      </w:r>
      <w:r w:rsidR="00D628E6">
        <w:t>develop and expand s</w:t>
      </w:r>
      <w:r w:rsidR="00537026">
        <w:t xml:space="preserve">uggestions for improvements to the program from stakeholders and young carer recipients include:  </w:t>
      </w:r>
    </w:p>
    <w:p w14:paraId="32E004B8" w14:textId="77777777" w:rsidR="00537026" w:rsidRPr="00BD706A" w:rsidRDefault="00537026" w:rsidP="00537026">
      <w:pPr>
        <w:pStyle w:val="Bullets1"/>
        <w:numPr>
          <w:ilvl w:val="0"/>
          <w:numId w:val="4"/>
        </w:numPr>
        <w:rPr>
          <w:rFonts w:cs="Arial"/>
          <w:sz w:val="22"/>
          <w:szCs w:val="22"/>
          <w:shd w:val="clear" w:color="auto" w:fill="FFFFFF"/>
          <w:lang w:val="en-US" w:eastAsia="en-AU"/>
        </w:rPr>
      </w:pPr>
      <w:r>
        <w:rPr>
          <w:rFonts w:cs="Arial"/>
          <w:sz w:val="22"/>
          <w:szCs w:val="22"/>
          <w:shd w:val="clear" w:color="auto" w:fill="FFFFFF"/>
          <w:lang w:val="en-US" w:eastAsia="en-AU"/>
        </w:rPr>
        <w:t>Adapt</w:t>
      </w:r>
      <w:r w:rsidRPr="00BD706A">
        <w:rPr>
          <w:rFonts w:cs="Arial"/>
          <w:sz w:val="22"/>
          <w:szCs w:val="22"/>
          <w:shd w:val="clear" w:color="auto" w:fill="FFFFFF"/>
          <w:lang w:val="en-US" w:eastAsia="en-AU"/>
        </w:rPr>
        <w:t xml:space="preserve"> the written component of the YCBP application to not disadvantage young carers </w:t>
      </w:r>
    </w:p>
    <w:p w14:paraId="5721E879" w14:textId="4979740C" w:rsidR="00537026" w:rsidRPr="00BD706A" w:rsidRDefault="00537026" w:rsidP="00537026">
      <w:pPr>
        <w:pStyle w:val="Bullets1"/>
        <w:numPr>
          <w:ilvl w:val="0"/>
          <w:numId w:val="4"/>
        </w:numPr>
        <w:rPr>
          <w:rFonts w:cs="Arial"/>
          <w:sz w:val="22"/>
          <w:szCs w:val="22"/>
          <w:shd w:val="clear" w:color="auto" w:fill="FFFFFF"/>
          <w:lang w:val="en-US" w:eastAsia="en-AU"/>
        </w:rPr>
      </w:pPr>
      <w:r w:rsidRPr="00BD706A">
        <w:rPr>
          <w:rFonts w:cs="Arial"/>
          <w:sz w:val="22"/>
          <w:szCs w:val="22"/>
          <w:shd w:val="clear" w:color="auto" w:fill="FFFFFF"/>
          <w:lang w:val="en-US" w:eastAsia="en-AU"/>
        </w:rPr>
        <w:t>Take further account of family’s economic circumstances in applications without placing additional burden on applicants</w:t>
      </w:r>
      <w:r w:rsidR="009D2669">
        <w:rPr>
          <w:rFonts w:cs="Arial"/>
          <w:sz w:val="22"/>
          <w:szCs w:val="22"/>
          <w:shd w:val="clear" w:color="auto" w:fill="FFFFFF"/>
          <w:lang w:val="en-US" w:eastAsia="en-AU"/>
        </w:rPr>
        <w:t>.</w:t>
      </w:r>
      <w:r w:rsidRPr="00BD706A">
        <w:rPr>
          <w:rFonts w:cs="Arial"/>
          <w:sz w:val="22"/>
          <w:szCs w:val="22"/>
          <w:shd w:val="clear" w:color="auto" w:fill="FFFFFF"/>
          <w:lang w:val="en-US" w:eastAsia="en-AU"/>
        </w:rPr>
        <w:t xml:space="preserve"> </w:t>
      </w:r>
    </w:p>
    <w:p w14:paraId="4AE05DCC" w14:textId="04E54D01" w:rsidR="00537026" w:rsidRPr="00BD706A" w:rsidRDefault="00537026" w:rsidP="00537026">
      <w:pPr>
        <w:pStyle w:val="Bullets1"/>
        <w:numPr>
          <w:ilvl w:val="0"/>
          <w:numId w:val="4"/>
        </w:numPr>
        <w:rPr>
          <w:rFonts w:cs="Arial"/>
          <w:sz w:val="22"/>
          <w:szCs w:val="22"/>
          <w:shd w:val="clear" w:color="auto" w:fill="FFFFFF"/>
          <w:lang w:val="en-US" w:eastAsia="en-AU"/>
        </w:rPr>
      </w:pPr>
      <w:r w:rsidRPr="00BD706A">
        <w:rPr>
          <w:rFonts w:cs="Arial"/>
          <w:sz w:val="22"/>
          <w:szCs w:val="22"/>
          <w:shd w:val="clear" w:color="auto" w:fill="FFFFFF"/>
          <w:lang w:val="en-US" w:eastAsia="en-AU"/>
        </w:rPr>
        <w:t>Increase publicity in school, community and social media with information about who young carers are and what they do, and why the bursary is important to them</w:t>
      </w:r>
      <w:r w:rsidR="009D2669">
        <w:rPr>
          <w:rFonts w:cs="Arial"/>
          <w:sz w:val="22"/>
          <w:szCs w:val="22"/>
          <w:shd w:val="clear" w:color="auto" w:fill="FFFFFF"/>
          <w:lang w:val="en-US" w:eastAsia="en-AU"/>
        </w:rPr>
        <w:t>.</w:t>
      </w:r>
      <w:r w:rsidRPr="00BD706A">
        <w:rPr>
          <w:rFonts w:cs="Arial"/>
          <w:sz w:val="22"/>
          <w:szCs w:val="22"/>
          <w:shd w:val="clear" w:color="auto" w:fill="FFFFFF"/>
          <w:lang w:val="en-US" w:eastAsia="en-AU"/>
        </w:rPr>
        <w:t xml:space="preserve"> </w:t>
      </w:r>
    </w:p>
    <w:p w14:paraId="1C7B2DE8" w14:textId="77777777" w:rsidR="00537026" w:rsidRPr="00BD706A" w:rsidRDefault="00537026" w:rsidP="00537026">
      <w:pPr>
        <w:pStyle w:val="Bullets1"/>
        <w:numPr>
          <w:ilvl w:val="0"/>
          <w:numId w:val="4"/>
        </w:numPr>
        <w:rPr>
          <w:rFonts w:cs="Arial"/>
          <w:sz w:val="22"/>
          <w:szCs w:val="22"/>
          <w:shd w:val="clear" w:color="auto" w:fill="FFFFFF"/>
          <w:lang w:val="en-US" w:eastAsia="en-AU"/>
        </w:rPr>
      </w:pPr>
      <w:r w:rsidRPr="00BD706A">
        <w:rPr>
          <w:rFonts w:cs="Arial"/>
          <w:sz w:val="22"/>
          <w:szCs w:val="22"/>
          <w:shd w:val="clear" w:color="auto" w:fill="FFFFFF"/>
          <w:lang w:val="en-US" w:eastAsia="en-AU"/>
        </w:rPr>
        <w:t xml:space="preserve">Provide feedback to unsuccessful applicants about why the young person did not receive a bursary </w:t>
      </w:r>
    </w:p>
    <w:p w14:paraId="3C9CEC1B" w14:textId="77777777" w:rsidR="00537026" w:rsidRPr="00BD706A" w:rsidRDefault="00537026" w:rsidP="00537026">
      <w:pPr>
        <w:pStyle w:val="Bullets1"/>
        <w:numPr>
          <w:ilvl w:val="0"/>
          <w:numId w:val="4"/>
        </w:numPr>
        <w:rPr>
          <w:rFonts w:cs="Arial"/>
          <w:sz w:val="22"/>
          <w:szCs w:val="22"/>
          <w:shd w:val="clear" w:color="auto" w:fill="FFFFFF"/>
          <w:lang w:val="en-US" w:eastAsia="en-AU"/>
        </w:rPr>
      </w:pPr>
      <w:r w:rsidRPr="00BD706A">
        <w:rPr>
          <w:rFonts w:cs="Arial"/>
          <w:sz w:val="22"/>
          <w:szCs w:val="22"/>
          <w:shd w:val="clear" w:color="auto" w:fill="FFFFFF"/>
          <w:lang w:val="en-US" w:eastAsia="en-AU"/>
        </w:rPr>
        <w:t xml:space="preserve">Encourage more communication between YCBP recipients and Carers Australia </w:t>
      </w:r>
    </w:p>
    <w:p w14:paraId="6B1AA4F1" w14:textId="77777777" w:rsidR="00537026" w:rsidRPr="00BD706A" w:rsidRDefault="00537026" w:rsidP="00537026">
      <w:pPr>
        <w:pStyle w:val="Bullets1"/>
        <w:numPr>
          <w:ilvl w:val="0"/>
          <w:numId w:val="4"/>
        </w:numPr>
        <w:rPr>
          <w:rFonts w:cs="Arial"/>
          <w:sz w:val="22"/>
          <w:szCs w:val="22"/>
          <w:shd w:val="clear" w:color="auto" w:fill="FFFFFF"/>
          <w:lang w:val="en-US" w:eastAsia="en-AU"/>
        </w:rPr>
      </w:pPr>
      <w:r w:rsidRPr="00BD706A">
        <w:rPr>
          <w:rFonts w:cs="Arial"/>
          <w:sz w:val="22"/>
          <w:szCs w:val="22"/>
          <w:shd w:val="clear" w:color="auto" w:fill="FFFFFF"/>
          <w:lang w:val="en-US" w:eastAsia="en-AU"/>
        </w:rPr>
        <w:t xml:space="preserve">Provide clear assessment guidelines that align with the program goals and the specific needs of </w:t>
      </w:r>
      <w:r>
        <w:rPr>
          <w:rFonts w:cs="Arial"/>
          <w:sz w:val="22"/>
          <w:szCs w:val="22"/>
          <w:shd w:val="clear" w:color="auto" w:fill="FFFFFF"/>
          <w:lang w:val="en-US" w:eastAsia="en-AU"/>
        </w:rPr>
        <w:t>young carer applicants</w:t>
      </w:r>
      <w:r w:rsidRPr="00BD706A">
        <w:rPr>
          <w:rFonts w:cs="Arial"/>
          <w:sz w:val="22"/>
          <w:szCs w:val="22"/>
          <w:shd w:val="clear" w:color="auto" w:fill="FFFFFF"/>
          <w:lang w:val="en-US" w:eastAsia="en-AU"/>
        </w:rPr>
        <w:t>.</w:t>
      </w:r>
    </w:p>
    <w:p w14:paraId="2FE99884" w14:textId="181035A4" w:rsidR="00740EC4" w:rsidRPr="00554A74" w:rsidRDefault="00740EC4" w:rsidP="00CB6F16">
      <w:pPr>
        <w:pStyle w:val="Heading3"/>
      </w:pPr>
      <w:r>
        <w:t>Evaluation approach</w:t>
      </w:r>
    </w:p>
    <w:p w14:paraId="2F8CCBEF" w14:textId="707B9054" w:rsidR="00740EC4" w:rsidRDefault="00740EC4" w:rsidP="00740EC4">
      <w:pPr>
        <w:pStyle w:val="BodyText"/>
        <w:rPr>
          <w:rStyle w:val="normaltextrun"/>
          <w:bdr w:val="none" w:sz="0" w:space="0" w:color="auto" w:frame="1"/>
        </w:rPr>
      </w:pPr>
      <w:r>
        <w:lastRenderedPageBreak/>
        <w:t xml:space="preserve">The evaluation used different methods including reviews of performance monitoring reports, analysis of program data, surveys, interviews with </w:t>
      </w:r>
      <w:bookmarkStart w:id="6" w:name="_Hlk167188248"/>
      <w:r w:rsidR="000B5F05">
        <w:t>Aboriginal and Torres Strait Islanders and non-Indigenous yo</w:t>
      </w:r>
      <w:r w:rsidR="00867201">
        <w:t>ung</w:t>
      </w:r>
      <w:bookmarkEnd w:id="6"/>
      <w:r w:rsidR="00867201">
        <w:t xml:space="preserve"> </w:t>
      </w:r>
      <w:r>
        <w:t>carers</w:t>
      </w:r>
      <w:r w:rsidR="009929D7">
        <w:t xml:space="preserve"> </w:t>
      </w:r>
      <w:r>
        <w:t xml:space="preserve">and stakeholders. </w:t>
      </w:r>
    </w:p>
    <w:p w14:paraId="47784A58" w14:textId="77777777" w:rsidR="00740EC4" w:rsidRDefault="00740EC4" w:rsidP="00740EC4">
      <w:pPr>
        <w:pStyle w:val="BodyText"/>
        <w:rPr>
          <w:rStyle w:val="normaltextrun"/>
          <w:bdr w:val="none" w:sz="0" w:space="0" w:color="auto" w:frame="1"/>
        </w:rPr>
      </w:pPr>
      <w:r>
        <w:rPr>
          <w:rStyle w:val="normaltextrun"/>
          <w:bdr w:val="none" w:sz="0" w:space="0" w:color="auto" w:frame="1"/>
        </w:rPr>
        <w:t>The Social Policy Research Centre (SPRC), UNSW Sydney, UNSW Canberra, the Social Research Centre (SRC), and Ipsos Aboriginal and Torres Strait Islander Research Unit conducted the evaluation.</w:t>
      </w:r>
    </w:p>
    <w:p w14:paraId="169AE0AA" w14:textId="139B1F15" w:rsidR="0086693C" w:rsidRPr="001116A6" w:rsidRDefault="0086693C" w:rsidP="00740EC4">
      <w:pPr>
        <w:pStyle w:val="BodyText"/>
      </w:pPr>
    </w:p>
    <w:sectPr w:rsidR="0086693C" w:rsidRPr="001116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6F676" w14:textId="77777777" w:rsidR="008C29C3" w:rsidRDefault="008C29C3" w:rsidP="00A649B7">
      <w:pPr>
        <w:spacing w:after="0" w:line="240" w:lineRule="auto"/>
      </w:pPr>
      <w:r>
        <w:separator/>
      </w:r>
    </w:p>
  </w:endnote>
  <w:endnote w:type="continuationSeparator" w:id="0">
    <w:p w14:paraId="099AC7DA" w14:textId="77777777" w:rsidR="008C29C3" w:rsidRDefault="008C29C3" w:rsidP="00A649B7">
      <w:pPr>
        <w:spacing w:after="0" w:line="240" w:lineRule="auto"/>
      </w:pPr>
      <w:r>
        <w:continuationSeparator/>
      </w:r>
    </w:p>
  </w:endnote>
  <w:endnote w:type="continuationNotice" w:id="1">
    <w:p w14:paraId="7FDBB395" w14:textId="77777777" w:rsidR="008C29C3" w:rsidRDefault="008C29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PlusNormal-Roman">
    <w:altName w:val="Yu Gothic"/>
    <w:charset w:val="80"/>
    <w:family w:val="auto"/>
    <w:pitch w:val="default"/>
    <w:sig w:usb0="00000001" w:usb1="08070000" w:usb2="00000010" w:usb3="00000000" w:csb0="00020000" w:csb1="00000000"/>
  </w:font>
  <w:font w:name="Univers">
    <w:charset w:val="00"/>
    <w:family w:val="swiss"/>
    <w:pitch w:val="variable"/>
    <w:sig w:usb0="80000287" w:usb1="00000000" w:usb2="00000000" w:usb3="00000000" w:csb0="0000000F" w:csb1="00000000"/>
  </w:font>
  <w:font w:name="MetaPlusBold-Roman">
    <w:altName w:val="Yu Gothic"/>
    <w:charset w:val="80"/>
    <w:family w:val="auto"/>
    <w:pitch w:val="default"/>
    <w:sig w:usb0="00000000"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7B2F1" w14:textId="77777777" w:rsidR="008C29C3" w:rsidRDefault="008C29C3" w:rsidP="00A649B7">
      <w:pPr>
        <w:spacing w:after="0" w:line="240" w:lineRule="auto"/>
      </w:pPr>
      <w:r>
        <w:separator/>
      </w:r>
    </w:p>
  </w:footnote>
  <w:footnote w:type="continuationSeparator" w:id="0">
    <w:p w14:paraId="68B1E15B" w14:textId="77777777" w:rsidR="008C29C3" w:rsidRDefault="008C29C3" w:rsidP="00A649B7">
      <w:pPr>
        <w:spacing w:after="0" w:line="240" w:lineRule="auto"/>
      </w:pPr>
      <w:r>
        <w:continuationSeparator/>
      </w:r>
    </w:p>
  </w:footnote>
  <w:footnote w:type="continuationNotice" w:id="1">
    <w:p w14:paraId="4A4763D8" w14:textId="77777777" w:rsidR="008C29C3" w:rsidRDefault="008C29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76918"/>
    <w:multiLevelType w:val="hybridMultilevel"/>
    <w:tmpl w:val="0D249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7906C6"/>
    <w:multiLevelType w:val="hybridMultilevel"/>
    <w:tmpl w:val="12187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8841FF"/>
    <w:multiLevelType w:val="hybridMultilevel"/>
    <w:tmpl w:val="41CA4D1E"/>
    <w:lvl w:ilvl="0" w:tplc="FFFFFFFF">
      <w:start w:val="1"/>
      <w:numFmt w:val="bullet"/>
      <w:pStyle w:val="Bullets1"/>
      <w:lvlText w:val=""/>
      <w:lvlJc w:val="left"/>
      <w:pPr>
        <w:tabs>
          <w:tab w:val="num" w:pos="0"/>
        </w:tabs>
        <w:ind w:left="426" w:hanging="426"/>
      </w:pPr>
      <w:rPr>
        <w:rFonts w:ascii="Symbol" w:hAnsi="Symbol" w:hint="default"/>
        <w:u w:color="1C365F"/>
      </w:rPr>
    </w:lvl>
    <w:lvl w:ilvl="1" w:tplc="FCC0E2D2">
      <w:start w:val="1"/>
      <w:numFmt w:val="bullet"/>
      <w:pStyle w:val="Bullets2"/>
      <w:lvlText w:val="o"/>
      <w:lvlJc w:val="left"/>
      <w:pPr>
        <w:ind w:left="993" w:hanging="426"/>
      </w:pPr>
      <w:rPr>
        <w:rFonts w:ascii="Courier New" w:hAnsi="Courier New" w:hint="default"/>
      </w:rPr>
    </w:lvl>
    <w:lvl w:ilvl="2" w:tplc="0BBA2914">
      <w:start w:val="1"/>
      <w:numFmt w:val="bullet"/>
      <w:pStyle w:val="Bullets3"/>
      <w:lvlText w:val=""/>
      <w:lvlJc w:val="left"/>
      <w:pPr>
        <w:ind w:left="1560" w:hanging="426"/>
      </w:pPr>
      <w:rPr>
        <w:rFonts w:ascii="Symbol" w:hAnsi="Symbol" w:hint="default"/>
      </w:rPr>
    </w:lvl>
    <w:lvl w:ilvl="3" w:tplc="317CB836">
      <w:start w:val="1"/>
      <w:numFmt w:val="bullet"/>
      <w:lvlText w:val=""/>
      <w:lvlJc w:val="left"/>
      <w:pPr>
        <w:ind w:left="2095" w:hanging="360"/>
      </w:pPr>
      <w:rPr>
        <w:rFonts w:ascii="Symbol" w:hAnsi="Symbol" w:hint="default"/>
      </w:rPr>
    </w:lvl>
    <w:lvl w:ilvl="4" w:tplc="92C2A322">
      <w:start w:val="1"/>
      <w:numFmt w:val="bullet"/>
      <w:lvlText w:val="o"/>
      <w:lvlJc w:val="left"/>
      <w:pPr>
        <w:ind w:left="2815" w:hanging="360"/>
      </w:pPr>
      <w:rPr>
        <w:rFonts w:ascii="Courier New" w:hAnsi="Courier New" w:hint="default"/>
      </w:rPr>
    </w:lvl>
    <w:lvl w:ilvl="5" w:tplc="FEF8075C">
      <w:start w:val="1"/>
      <w:numFmt w:val="bullet"/>
      <w:lvlText w:val=""/>
      <w:lvlJc w:val="left"/>
      <w:pPr>
        <w:ind w:left="3535" w:hanging="360"/>
      </w:pPr>
      <w:rPr>
        <w:rFonts w:ascii="Wingdings" w:hAnsi="Wingdings" w:hint="default"/>
      </w:rPr>
    </w:lvl>
    <w:lvl w:ilvl="6" w:tplc="B4664A1C">
      <w:start w:val="1"/>
      <w:numFmt w:val="bullet"/>
      <w:lvlText w:val=""/>
      <w:lvlJc w:val="left"/>
      <w:pPr>
        <w:ind w:left="4255" w:hanging="360"/>
      </w:pPr>
      <w:rPr>
        <w:rFonts w:ascii="Symbol" w:hAnsi="Symbol" w:hint="default"/>
      </w:rPr>
    </w:lvl>
    <w:lvl w:ilvl="7" w:tplc="9410CC34">
      <w:start w:val="1"/>
      <w:numFmt w:val="bullet"/>
      <w:lvlText w:val="o"/>
      <w:lvlJc w:val="left"/>
      <w:pPr>
        <w:ind w:left="4975" w:hanging="360"/>
      </w:pPr>
      <w:rPr>
        <w:rFonts w:ascii="Courier New" w:hAnsi="Courier New" w:hint="default"/>
      </w:rPr>
    </w:lvl>
    <w:lvl w:ilvl="8" w:tplc="621E6E96">
      <w:start w:val="1"/>
      <w:numFmt w:val="bullet"/>
      <w:lvlText w:val=""/>
      <w:lvlJc w:val="left"/>
      <w:pPr>
        <w:ind w:left="5695" w:hanging="360"/>
      </w:pPr>
      <w:rPr>
        <w:rFonts w:ascii="Wingdings" w:hAnsi="Wingdings" w:hint="default"/>
      </w:rPr>
    </w:lvl>
  </w:abstractNum>
  <w:abstractNum w:abstractNumId="3" w15:restartNumberingAfterBreak="0">
    <w:nsid w:val="3EA45C08"/>
    <w:multiLevelType w:val="hybridMultilevel"/>
    <w:tmpl w:val="E196B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EF75951"/>
    <w:multiLevelType w:val="hybridMultilevel"/>
    <w:tmpl w:val="37D2F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8173421">
    <w:abstractNumId w:val="2"/>
  </w:num>
  <w:num w:numId="2" w16cid:durableId="1962876732">
    <w:abstractNumId w:val="1"/>
  </w:num>
  <w:num w:numId="3" w16cid:durableId="62988726">
    <w:abstractNumId w:val="0"/>
  </w:num>
  <w:num w:numId="4" w16cid:durableId="1898084225">
    <w:abstractNumId w:val="4"/>
  </w:num>
  <w:num w:numId="5" w16cid:durableId="422915299">
    <w:abstractNumId w:val="2"/>
  </w:num>
  <w:num w:numId="6" w16cid:durableId="1565215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847"/>
    <w:rsid w:val="00014968"/>
    <w:rsid w:val="00026476"/>
    <w:rsid w:val="00026886"/>
    <w:rsid w:val="00033F72"/>
    <w:rsid w:val="00041282"/>
    <w:rsid w:val="00042A69"/>
    <w:rsid w:val="00053E6B"/>
    <w:rsid w:val="00063D2F"/>
    <w:rsid w:val="00081EB2"/>
    <w:rsid w:val="00082B59"/>
    <w:rsid w:val="0008373A"/>
    <w:rsid w:val="000A3EEC"/>
    <w:rsid w:val="000A52C6"/>
    <w:rsid w:val="000B2439"/>
    <w:rsid w:val="000B5656"/>
    <w:rsid w:val="000B5F05"/>
    <w:rsid w:val="000B6E32"/>
    <w:rsid w:val="000B6F16"/>
    <w:rsid w:val="000D020E"/>
    <w:rsid w:val="000E4A77"/>
    <w:rsid w:val="000F6C34"/>
    <w:rsid w:val="000F76E1"/>
    <w:rsid w:val="00106B75"/>
    <w:rsid w:val="001237AD"/>
    <w:rsid w:val="00140605"/>
    <w:rsid w:val="00144EF6"/>
    <w:rsid w:val="001501F8"/>
    <w:rsid w:val="00152E40"/>
    <w:rsid w:val="0015346F"/>
    <w:rsid w:val="00172742"/>
    <w:rsid w:val="00175B4A"/>
    <w:rsid w:val="00181733"/>
    <w:rsid w:val="001830AB"/>
    <w:rsid w:val="001A13A4"/>
    <w:rsid w:val="001A7EFA"/>
    <w:rsid w:val="001B1761"/>
    <w:rsid w:val="001B33A1"/>
    <w:rsid w:val="001B5F73"/>
    <w:rsid w:val="001C445A"/>
    <w:rsid w:val="001C75D5"/>
    <w:rsid w:val="001D2BDD"/>
    <w:rsid w:val="001E7D96"/>
    <w:rsid w:val="00205584"/>
    <w:rsid w:val="002120EE"/>
    <w:rsid w:val="00212B10"/>
    <w:rsid w:val="00213B8C"/>
    <w:rsid w:val="002200ED"/>
    <w:rsid w:val="00224E78"/>
    <w:rsid w:val="00247E2F"/>
    <w:rsid w:val="002608AC"/>
    <w:rsid w:val="00274307"/>
    <w:rsid w:val="00277D50"/>
    <w:rsid w:val="002B13D6"/>
    <w:rsid w:val="002B4D9E"/>
    <w:rsid w:val="002D2922"/>
    <w:rsid w:val="002D6DBC"/>
    <w:rsid w:val="002E0EAE"/>
    <w:rsid w:val="002E3C1A"/>
    <w:rsid w:val="002F2226"/>
    <w:rsid w:val="002F2810"/>
    <w:rsid w:val="002F6CFC"/>
    <w:rsid w:val="002F73FC"/>
    <w:rsid w:val="0030718F"/>
    <w:rsid w:val="00315389"/>
    <w:rsid w:val="00316FB5"/>
    <w:rsid w:val="00324138"/>
    <w:rsid w:val="00325C37"/>
    <w:rsid w:val="00325E4E"/>
    <w:rsid w:val="00327158"/>
    <w:rsid w:val="00340C80"/>
    <w:rsid w:val="003422C3"/>
    <w:rsid w:val="00344A11"/>
    <w:rsid w:val="003550CB"/>
    <w:rsid w:val="00355C1F"/>
    <w:rsid w:val="003677B3"/>
    <w:rsid w:val="00370FF0"/>
    <w:rsid w:val="00394782"/>
    <w:rsid w:val="00397077"/>
    <w:rsid w:val="003A4C23"/>
    <w:rsid w:val="003A4ED7"/>
    <w:rsid w:val="003C2004"/>
    <w:rsid w:val="003E6908"/>
    <w:rsid w:val="00400EE2"/>
    <w:rsid w:val="00403700"/>
    <w:rsid w:val="00405975"/>
    <w:rsid w:val="00405E88"/>
    <w:rsid w:val="00412629"/>
    <w:rsid w:val="004137A3"/>
    <w:rsid w:val="00414B3A"/>
    <w:rsid w:val="00432AFC"/>
    <w:rsid w:val="00446E3A"/>
    <w:rsid w:val="00450521"/>
    <w:rsid w:val="0045512E"/>
    <w:rsid w:val="004613EB"/>
    <w:rsid w:val="00486AE5"/>
    <w:rsid w:val="00487B6C"/>
    <w:rsid w:val="00494779"/>
    <w:rsid w:val="004A3177"/>
    <w:rsid w:val="004B51E8"/>
    <w:rsid w:val="004C7C4D"/>
    <w:rsid w:val="004E7A7A"/>
    <w:rsid w:val="00507196"/>
    <w:rsid w:val="005131FD"/>
    <w:rsid w:val="00517789"/>
    <w:rsid w:val="0052440D"/>
    <w:rsid w:val="00524477"/>
    <w:rsid w:val="00537026"/>
    <w:rsid w:val="0056650F"/>
    <w:rsid w:val="00566ADC"/>
    <w:rsid w:val="00574C94"/>
    <w:rsid w:val="00577A3D"/>
    <w:rsid w:val="00580A08"/>
    <w:rsid w:val="00583805"/>
    <w:rsid w:val="00584680"/>
    <w:rsid w:val="005866D3"/>
    <w:rsid w:val="00594486"/>
    <w:rsid w:val="005A054D"/>
    <w:rsid w:val="005A462B"/>
    <w:rsid w:val="005B4C39"/>
    <w:rsid w:val="005C0EA7"/>
    <w:rsid w:val="005C3D65"/>
    <w:rsid w:val="005C6B7D"/>
    <w:rsid w:val="005D3E04"/>
    <w:rsid w:val="005D49F5"/>
    <w:rsid w:val="005D6FBE"/>
    <w:rsid w:val="005E1EDD"/>
    <w:rsid w:val="005F3320"/>
    <w:rsid w:val="005F3FD6"/>
    <w:rsid w:val="00605176"/>
    <w:rsid w:val="00634A4F"/>
    <w:rsid w:val="0065291F"/>
    <w:rsid w:val="00653CA4"/>
    <w:rsid w:val="00662761"/>
    <w:rsid w:val="006842B5"/>
    <w:rsid w:val="006A62D5"/>
    <w:rsid w:val="006B3C89"/>
    <w:rsid w:val="006C4313"/>
    <w:rsid w:val="006D3AC1"/>
    <w:rsid w:val="006D4DFC"/>
    <w:rsid w:val="006D75B7"/>
    <w:rsid w:val="006E1EE8"/>
    <w:rsid w:val="006E3E4C"/>
    <w:rsid w:val="00702754"/>
    <w:rsid w:val="0070462B"/>
    <w:rsid w:val="007068C4"/>
    <w:rsid w:val="00716511"/>
    <w:rsid w:val="00722D17"/>
    <w:rsid w:val="00735F0A"/>
    <w:rsid w:val="00740EC4"/>
    <w:rsid w:val="007422BA"/>
    <w:rsid w:val="00770BE8"/>
    <w:rsid w:val="007824F6"/>
    <w:rsid w:val="0079254E"/>
    <w:rsid w:val="00792A50"/>
    <w:rsid w:val="007B01DD"/>
    <w:rsid w:val="007B2B50"/>
    <w:rsid w:val="007B6751"/>
    <w:rsid w:val="007D11AA"/>
    <w:rsid w:val="007D27F1"/>
    <w:rsid w:val="00804852"/>
    <w:rsid w:val="008058CA"/>
    <w:rsid w:val="00806B34"/>
    <w:rsid w:val="00812866"/>
    <w:rsid w:val="00815AD1"/>
    <w:rsid w:val="008256EE"/>
    <w:rsid w:val="008322BC"/>
    <w:rsid w:val="00836C43"/>
    <w:rsid w:val="0084486B"/>
    <w:rsid w:val="0084548B"/>
    <w:rsid w:val="00845DC4"/>
    <w:rsid w:val="00847FDB"/>
    <w:rsid w:val="008523CE"/>
    <w:rsid w:val="00854B8D"/>
    <w:rsid w:val="00864798"/>
    <w:rsid w:val="00864987"/>
    <w:rsid w:val="0086693C"/>
    <w:rsid w:val="00867201"/>
    <w:rsid w:val="00891C7C"/>
    <w:rsid w:val="00893B5A"/>
    <w:rsid w:val="008C29C3"/>
    <w:rsid w:val="008C34D0"/>
    <w:rsid w:val="008C3E1C"/>
    <w:rsid w:val="008D3721"/>
    <w:rsid w:val="008D4AE7"/>
    <w:rsid w:val="008F3D1D"/>
    <w:rsid w:val="008F41B1"/>
    <w:rsid w:val="008F73AA"/>
    <w:rsid w:val="0090638F"/>
    <w:rsid w:val="00916BCF"/>
    <w:rsid w:val="0092485A"/>
    <w:rsid w:val="0093095B"/>
    <w:rsid w:val="00931CA9"/>
    <w:rsid w:val="009375B3"/>
    <w:rsid w:val="009637EE"/>
    <w:rsid w:val="00971BF2"/>
    <w:rsid w:val="0097398A"/>
    <w:rsid w:val="009759B3"/>
    <w:rsid w:val="009878F9"/>
    <w:rsid w:val="00991F3C"/>
    <w:rsid w:val="009929D7"/>
    <w:rsid w:val="009A1182"/>
    <w:rsid w:val="009A3EC0"/>
    <w:rsid w:val="009A4CC6"/>
    <w:rsid w:val="009A78E9"/>
    <w:rsid w:val="009B409E"/>
    <w:rsid w:val="009C4535"/>
    <w:rsid w:val="009C4D46"/>
    <w:rsid w:val="009D2669"/>
    <w:rsid w:val="009F60B2"/>
    <w:rsid w:val="00A10027"/>
    <w:rsid w:val="00A16B1E"/>
    <w:rsid w:val="00A34D4A"/>
    <w:rsid w:val="00A4269F"/>
    <w:rsid w:val="00A556B3"/>
    <w:rsid w:val="00A5638A"/>
    <w:rsid w:val="00A6104D"/>
    <w:rsid w:val="00A61615"/>
    <w:rsid w:val="00A649B7"/>
    <w:rsid w:val="00A67BEE"/>
    <w:rsid w:val="00A74550"/>
    <w:rsid w:val="00A85932"/>
    <w:rsid w:val="00A96470"/>
    <w:rsid w:val="00AA5100"/>
    <w:rsid w:val="00AB2B78"/>
    <w:rsid w:val="00AB7F78"/>
    <w:rsid w:val="00AC0581"/>
    <w:rsid w:val="00AC25D2"/>
    <w:rsid w:val="00AE3CE1"/>
    <w:rsid w:val="00B04AE9"/>
    <w:rsid w:val="00B13BD4"/>
    <w:rsid w:val="00B144C3"/>
    <w:rsid w:val="00B16CAC"/>
    <w:rsid w:val="00B17E26"/>
    <w:rsid w:val="00B20C8C"/>
    <w:rsid w:val="00B21C67"/>
    <w:rsid w:val="00B21CE9"/>
    <w:rsid w:val="00B2781C"/>
    <w:rsid w:val="00B3120D"/>
    <w:rsid w:val="00B319CA"/>
    <w:rsid w:val="00B4244A"/>
    <w:rsid w:val="00B4559B"/>
    <w:rsid w:val="00B45D47"/>
    <w:rsid w:val="00B528E3"/>
    <w:rsid w:val="00B5315F"/>
    <w:rsid w:val="00B62C5E"/>
    <w:rsid w:val="00B64A92"/>
    <w:rsid w:val="00B74A86"/>
    <w:rsid w:val="00B87CC9"/>
    <w:rsid w:val="00B94CF5"/>
    <w:rsid w:val="00BB1F56"/>
    <w:rsid w:val="00BC3847"/>
    <w:rsid w:val="00BD0EEE"/>
    <w:rsid w:val="00BD706A"/>
    <w:rsid w:val="00BE1896"/>
    <w:rsid w:val="00BE2A94"/>
    <w:rsid w:val="00BE4FA5"/>
    <w:rsid w:val="00BF171C"/>
    <w:rsid w:val="00BF33F5"/>
    <w:rsid w:val="00BF373F"/>
    <w:rsid w:val="00C07544"/>
    <w:rsid w:val="00C11611"/>
    <w:rsid w:val="00C23C99"/>
    <w:rsid w:val="00C36590"/>
    <w:rsid w:val="00C439EC"/>
    <w:rsid w:val="00C46BF8"/>
    <w:rsid w:val="00C50276"/>
    <w:rsid w:val="00C5178A"/>
    <w:rsid w:val="00C53C8D"/>
    <w:rsid w:val="00C5664B"/>
    <w:rsid w:val="00C66AC2"/>
    <w:rsid w:val="00C66CAE"/>
    <w:rsid w:val="00C71DC4"/>
    <w:rsid w:val="00C83E84"/>
    <w:rsid w:val="00C86711"/>
    <w:rsid w:val="00C9309B"/>
    <w:rsid w:val="00CA49F0"/>
    <w:rsid w:val="00CA55B6"/>
    <w:rsid w:val="00CB5B0F"/>
    <w:rsid w:val="00CB6F16"/>
    <w:rsid w:val="00CC3FF9"/>
    <w:rsid w:val="00CC4B94"/>
    <w:rsid w:val="00CC7FE2"/>
    <w:rsid w:val="00CE5DBA"/>
    <w:rsid w:val="00CF3080"/>
    <w:rsid w:val="00CF590A"/>
    <w:rsid w:val="00D06C24"/>
    <w:rsid w:val="00D1008D"/>
    <w:rsid w:val="00D1250F"/>
    <w:rsid w:val="00D14438"/>
    <w:rsid w:val="00D35D7F"/>
    <w:rsid w:val="00D36B05"/>
    <w:rsid w:val="00D523EA"/>
    <w:rsid w:val="00D56753"/>
    <w:rsid w:val="00D57468"/>
    <w:rsid w:val="00D628E6"/>
    <w:rsid w:val="00D634B2"/>
    <w:rsid w:val="00D64887"/>
    <w:rsid w:val="00D65E01"/>
    <w:rsid w:val="00D70B54"/>
    <w:rsid w:val="00D81D79"/>
    <w:rsid w:val="00DA0C3C"/>
    <w:rsid w:val="00DA498A"/>
    <w:rsid w:val="00DB0695"/>
    <w:rsid w:val="00DC04E4"/>
    <w:rsid w:val="00DC4A4B"/>
    <w:rsid w:val="00DE7CCD"/>
    <w:rsid w:val="00E03AD5"/>
    <w:rsid w:val="00E054A6"/>
    <w:rsid w:val="00E0571B"/>
    <w:rsid w:val="00E07634"/>
    <w:rsid w:val="00E12507"/>
    <w:rsid w:val="00E36C1D"/>
    <w:rsid w:val="00E37016"/>
    <w:rsid w:val="00E65CAB"/>
    <w:rsid w:val="00E9063B"/>
    <w:rsid w:val="00E966ED"/>
    <w:rsid w:val="00EA4B0E"/>
    <w:rsid w:val="00EB29EC"/>
    <w:rsid w:val="00EB3747"/>
    <w:rsid w:val="00EB4519"/>
    <w:rsid w:val="00EC3656"/>
    <w:rsid w:val="00ED6C32"/>
    <w:rsid w:val="00ED72E5"/>
    <w:rsid w:val="00EE0CB5"/>
    <w:rsid w:val="00EE18FD"/>
    <w:rsid w:val="00EE2D4D"/>
    <w:rsid w:val="00EE4F9F"/>
    <w:rsid w:val="00EF28FC"/>
    <w:rsid w:val="00EF5F12"/>
    <w:rsid w:val="00F060AB"/>
    <w:rsid w:val="00F208F1"/>
    <w:rsid w:val="00F235C8"/>
    <w:rsid w:val="00F2471A"/>
    <w:rsid w:val="00F261A3"/>
    <w:rsid w:val="00F40A46"/>
    <w:rsid w:val="00F46715"/>
    <w:rsid w:val="00F517CA"/>
    <w:rsid w:val="00F8746C"/>
    <w:rsid w:val="00F91D8F"/>
    <w:rsid w:val="00F93059"/>
    <w:rsid w:val="00FC0723"/>
    <w:rsid w:val="00FC5FA5"/>
    <w:rsid w:val="00FC661A"/>
    <w:rsid w:val="00FD69FB"/>
    <w:rsid w:val="00FE4098"/>
    <w:rsid w:val="00FF05B1"/>
    <w:rsid w:val="00FF1A1E"/>
    <w:rsid w:val="00FF6480"/>
    <w:rsid w:val="00FF6B46"/>
    <w:rsid w:val="066319BB"/>
    <w:rsid w:val="06B58CDB"/>
    <w:rsid w:val="07272F20"/>
    <w:rsid w:val="0AA65AB9"/>
    <w:rsid w:val="0B736271"/>
    <w:rsid w:val="0E3186DE"/>
    <w:rsid w:val="113C5CEF"/>
    <w:rsid w:val="1243E2A9"/>
    <w:rsid w:val="136B6D1F"/>
    <w:rsid w:val="1740D9C8"/>
    <w:rsid w:val="1B9051CF"/>
    <w:rsid w:val="1FAD620C"/>
    <w:rsid w:val="2258B2C6"/>
    <w:rsid w:val="26A385D6"/>
    <w:rsid w:val="28354CA0"/>
    <w:rsid w:val="2B1B4BCD"/>
    <w:rsid w:val="2B864FD2"/>
    <w:rsid w:val="2C3D0861"/>
    <w:rsid w:val="32BD8717"/>
    <w:rsid w:val="33685AFF"/>
    <w:rsid w:val="3444ED20"/>
    <w:rsid w:val="38FC0A18"/>
    <w:rsid w:val="391BBE3A"/>
    <w:rsid w:val="428BF00B"/>
    <w:rsid w:val="46DC63BC"/>
    <w:rsid w:val="4C60FEC3"/>
    <w:rsid w:val="4C96B319"/>
    <w:rsid w:val="51CC716D"/>
    <w:rsid w:val="54893419"/>
    <w:rsid w:val="55A497B9"/>
    <w:rsid w:val="57462996"/>
    <w:rsid w:val="59AFAFD4"/>
    <w:rsid w:val="5A399DB2"/>
    <w:rsid w:val="5B4AE8BD"/>
    <w:rsid w:val="62CE9D75"/>
    <w:rsid w:val="65DE0612"/>
    <w:rsid w:val="65E9E967"/>
    <w:rsid w:val="68136B91"/>
    <w:rsid w:val="68E05725"/>
    <w:rsid w:val="6B48F6C5"/>
    <w:rsid w:val="6DD3994C"/>
    <w:rsid w:val="6ECD6580"/>
    <w:rsid w:val="70F80C1F"/>
    <w:rsid w:val="77678F47"/>
    <w:rsid w:val="77CC3A58"/>
    <w:rsid w:val="7F1676C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83A1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B6F16"/>
    <w:pPr>
      <w:outlineLvl w:val="0"/>
    </w:pPr>
    <w:rPr>
      <w:rFonts w:ascii="Arial" w:hAnsi="Arial" w:cs="Arial"/>
      <w:b/>
      <w:bCs/>
      <w:sz w:val="32"/>
      <w:szCs w:val="32"/>
    </w:rPr>
  </w:style>
  <w:style w:type="paragraph" w:styleId="Heading2">
    <w:name w:val="heading 2"/>
    <w:basedOn w:val="Normal"/>
    <w:next w:val="BodyText"/>
    <w:link w:val="Heading2Char"/>
    <w:autoRedefine/>
    <w:qFormat/>
    <w:rsid w:val="00CB6F16"/>
    <w:pPr>
      <w:outlineLvl w:val="1"/>
    </w:pPr>
    <w:rPr>
      <w:rFonts w:ascii="Arial" w:hAnsi="Arial" w:cs="Arial"/>
      <w:sz w:val="32"/>
      <w:szCs w:val="32"/>
    </w:rPr>
  </w:style>
  <w:style w:type="paragraph" w:styleId="Heading3">
    <w:name w:val="heading 3"/>
    <w:basedOn w:val="BodyText"/>
    <w:next w:val="BodyText"/>
    <w:link w:val="Heading3Char"/>
    <w:autoRedefine/>
    <w:qFormat/>
    <w:rsid w:val="00CB6F16"/>
    <w:pPr>
      <w:spacing w:after="120"/>
      <w:outlineLvl w:val="2"/>
    </w:pPr>
    <w:rPr>
      <w:b/>
      <w:bCs/>
      <w:color w:val="1F3864" w:themeColor="accent1" w:themeShade="80"/>
    </w:rPr>
  </w:style>
  <w:style w:type="paragraph" w:styleId="Heading5">
    <w:name w:val="heading 5"/>
    <w:basedOn w:val="BodyText"/>
    <w:next w:val="Normal"/>
    <w:link w:val="Heading5Char"/>
    <w:unhideWhenUsed/>
    <w:qFormat/>
    <w:rsid w:val="002F6CFC"/>
    <w:pPr>
      <w:keepNext/>
      <w:ind w:left="1008" w:hanging="1008"/>
      <w:outlineLvl w:val="4"/>
    </w:pPr>
    <w:rPr>
      <w:b/>
      <w:bCs/>
      <w:lang w:val="en-US"/>
    </w:rPr>
  </w:style>
  <w:style w:type="paragraph" w:styleId="Heading6">
    <w:name w:val="heading 6"/>
    <w:basedOn w:val="Normal"/>
    <w:next w:val="Normal"/>
    <w:link w:val="Heading6Char"/>
    <w:qFormat/>
    <w:rsid w:val="002F6CFC"/>
    <w:pPr>
      <w:keepNext/>
      <w:widowControl w:val="0"/>
      <w:tabs>
        <w:tab w:val="left" w:pos="-1440"/>
      </w:tabs>
      <w:spacing w:after="0" w:line="240" w:lineRule="auto"/>
      <w:ind w:left="1152" w:hanging="1152"/>
      <w:outlineLvl w:val="5"/>
    </w:pPr>
    <w:rPr>
      <w:rFonts w:ascii="Univers" w:eastAsia="Times New Roman" w:hAnsi="Univers" w:cs="Times New Roman"/>
      <w:b/>
      <w:kern w:val="0"/>
      <w:sz w:val="24"/>
      <w:szCs w:val="20"/>
      <w:lang w:eastAsia="zh-CN"/>
      <w14:ligatures w14:val="none"/>
    </w:rPr>
  </w:style>
  <w:style w:type="paragraph" w:styleId="Heading7">
    <w:name w:val="heading 7"/>
    <w:basedOn w:val="Normal"/>
    <w:next w:val="Normal"/>
    <w:link w:val="Heading7Char"/>
    <w:qFormat/>
    <w:rsid w:val="002F6CFC"/>
    <w:pPr>
      <w:spacing w:before="240" w:after="60" w:line="240" w:lineRule="auto"/>
      <w:ind w:left="1296" w:hanging="1296"/>
      <w:jc w:val="both"/>
      <w:outlineLvl w:val="6"/>
    </w:pPr>
    <w:rPr>
      <w:rFonts w:ascii="Times New Roman" w:eastAsia="Times New Roman" w:hAnsi="Times New Roman" w:cs="Times New Roman"/>
      <w:kern w:val="0"/>
      <w:sz w:val="24"/>
      <w:szCs w:val="24"/>
      <w14:ligatures w14:val="none"/>
    </w:rPr>
  </w:style>
  <w:style w:type="paragraph" w:styleId="Heading8">
    <w:name w:val="heading 8"/>
    <w:aliases w:val="Heading 8 do not use,Heading 8 not in use"/>
    <w:basedOn w:val="Normal"/>
    <w:next w:val="Normal"/>
    <w:link w:val="Heading8Char"/>
    <w:qFormat/>
    <w:rsid w:val="002F6CFC"/>
    <w:pPr>
      <w:keepNext/>
      <w:widowControl w:val="0"/>
      <w:tabs>
        <w:tab w:val="right" w:leader="dot" w:pos="6521"/>
        <w:tab w:val="left" w:pos="6946"/>
      </w:tabs>
      <w:spacing w:after="0" w:line="240" w:lineRule="auto"/>
      <w:ind w:left="1440" w:hanging="1440"/>
      <w:outlineLvl w:val="7"/>
    </w:pPr>
    <w:rPr>
      <w:rFonts w:ascii="Univers" w:eastAsia="Times New Roman" w:hAnsi="Univers" w:cs="Times New Roman"/>
      <w:b/>
      <w:kern w:val="0"/>
      <w:szCs w:val="20"/>
      <w:lang w:eastAsia="zh-CN"/>
      <w14:ligatures w14:val="none"/>
    </w:rPr>
  </w:style>
  <w:style w:type="paragraph" w:styleId="Heading9">
    <w:name w:val="heading 9"/>
    <w:aliases w:val="Appendix Heading"/>
    <w:basedOn w:val="BodyText"/>
    <w:next w:val="BodyText"/>
    <w:link w:val="Heading9Char"/>
    <w:uiPriority w:val="9"/>
    <w:unhideWhenUsed/>
    <w:rsid w:val="002F6CFC"/>
    <w:pPr>
      <w:pageBreakBefore/>
      <w:tabs>
        <w:tab w:val="num" w:pos="-3119"/>
        <w:tab w:val="left" w:pos="2694"/>
      </w:tabs>
      <w:ind w:left="1584" w:hanging="1584"/>
      <w:outlineLvl w:val="8"/>
    </w:pPr>
    <w:rPr>
      <w:color w:val="auto"/>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BC3847"/>
    <w:pPr>
      <w:spacing w:after="240" w:line="288" w:lineRule="auto"/>
    </w:pPr>
    <w:rPr>
      <w:rFonts w:ascii="Arial" w:eastAsia="MetaPlusNormal-Roman" w:hAnsi="Arial" w:cs="Arial"/>
      <w:color w:val="000000"/>
      <w:kern w:val="0"/>
      <w14:ligatures w14:val="none"/>
    </w:rPr>
  </w:style>
  <w:style w:type="character" w:customStyle="1" w:styleId="BodyTextChar">
    <w:name w:val="Body Text Char"/>
    <w:basedOn w:val="DefaultParagraphFont"/>
    <w:link w:val="BodyText"/>
    <w:rsid w:val="00BC3847"/>
    <w:rPr>
      <w:rFonts w:ascii="Arial" w:eastAsia="MetaPlusNormal-Roman" w:hAnsi="Arial" w:cs="Arial"/>
      <w:color w:val="000000"/>
      <w:kern w:val="0"/>
      <w14:ligatures w14:val="none"/>
    </w:rPr>
  </w:style>
  <w:style w:type="paragraph" w:customStyle="1" w:styleId="Bullets1">
    <w:name w:val="Bullets 1"/>
    <w:basedOn w:val="Normal"/>
    <w:qFormat/>
    <w:rsid w:val="00BC3847"/>
    <w:pPr>
      <w:numPr>
        <w:numId w:val="1"/>
      </w:numPr>
      <w:spacing w:before="120" w:after="120" w:line="300" w:lineRule="auto"/>
    </w:pPr>
    <w:rPr>
      <w:rFonts w:ascii="Arial" w:eastAsia="Times New Roman" w:hAnsi="Arial" w:cs="Times New Roman"/>
      <w:kern w:val="0"/>
      <w:sz w:val="20"/>
      <w:szCs w:val="20"/>
      <w14:ligatures w14:val="none"/>
    </w:rPr>
  </w:style>
  <w:style w:type="paragraph" w:customStyle="1" w:styleId="Bullets2">
    <w:name w:val="Bullets 2"/>
    <w:basedOn w:val="Normal"/>
    <w:autoRedefine/>
    <w:qFormat/>
    <w:rsid w:val="00BC3847"/>
    <w:pPr>
      <w:numPr>
        <w:ilvl w:val="1"/>
        <w:numId w:val="1"/>
      </w:numPr>
      <w:spacing w:before="60" w:after="60" w:line="300" w:lineRule="auto"/>
    </w:pPr>
    <w:rPr>
      <w:rFonts w:ascii="Arial" w:eastAsia="Times New Roman" w:hAnsi="Arial" w:cs="Times New Roman"/>
      <w:kern w:val="0"/>
      <w:sz w:val="20"/>
      <w:szCs w:val="20"/>
      <w14:ligatures w14:val="none"/>
    </w:rPr>
  </w:style>
  <w:style w:type="paragraph" w:customStyle="1" w:styleId="Bullets3">
    <w:name w:val="Bullets 3"/>
    <w:basedOn w:val="Normal"/>
    <w:qFormat/>
    <w:rsid w:val="00BC3847"/>
    <w:pPr>
      <w:numPr>
        <w:ilvl w:val="2"/>
        <w:numId w:val="1"/>
      </w:numPr>
      <w:spacing w:before="60" w:after="60" w:line="300" w:lineRule="auto"/>
    </w:pPr>
    <w:rPr>
      <w:rFonts w:ascii="Arial" w:eastAsia="Times New Roman" w:hAnsi="Arial" w:cs="Times New Roman"/>
      <w:kern w:val="0"/>
      <w:sz w:val="20"/>
      <w:szCs w:val="20"/>
      <w14:ligatures w14:val="none"/>
    </w:rPr>
  </w:style>
  <w:style w:type="paragraph" w:customStyle="1" w:styleId="Partnumber">
    <w:name w:val="Part number"/>
    <w:basedOn w:val="Heading1"/>
    <w:next w:val="BodyText"/>
    <w:uiPriority w:val="1"/>
    <w:qFormat/>
    <w:rsid w:val="00BC3847"/>
    <w:pPr>
      <w:pageBreakBefore/>
      <w:autoSpaceDE w:val="0"/>
      <w:autoSpaceDN w:val="0"/>
      <w:adjustRightInd w:val="0"/>
      <w:spacing w:after="400" w:line="240" w:lineRule="auto"/>
    </w:pPr>
    <w:rPr>
      <w:rFonts w:eastAsia="MetaPlusBold-Roman"/>
      <w:b w:val="0"/>
      <w:bCs w:val="0"/>
      <w:kern w:val="0"/>
      <w:sz w:val="40"/>
      <w:szCs w:val="42"/>
      <w14:ligatures w14:val="none"/>
    </w:rPr>
  </w:style>
  <w:style w:type="character" w:customStyle="1" w:styleId="Heading1Char">
    <w:name w:val="Heading 1 Char"/>
    <w:basedOn w:val="DefaultParagraphFont"/>
    <w:link w:val="Heading1"/>
    <w:rsid w:val="00CB6F16"/>
    <w:rPr>
      <w:rFonts w:ascii="Arial" w:hAnsi="Arial" w:cs="Arial"/>
      <w:b/>
      <w:bCs/>
      <w:sz w:val="32"/>
      <w:szCs w:val="32"/>
    </w:rPr>
  </w:style>
  <w:style w:type="paragraph" w:styleId="Revision">
    <w:name w:val="Revision"/>
    <w:hidden/>
    <w:uiPriority w:val="99"/>
    <w:semiHidden/>
    <w:rsid w:val="00BE1896"/>
    <w:pPr>
      <w:spacing w:after="0" w:line="240" w:lineRule="auto"/>
    </w:pPr>
  </w:style>
  <w:style w:type="paragraph" w:styleId="Quote">
    <w:name w:val="Quote"/>
    <w:basedOn w:val="Normal"/>
    <w:next w:val="Normal"/>
    <w:link w:val="QuoteChar"/>
    <w:uiPriority w:val="29"/>
    <w:qFormat/>
    <w:rsid w:val="00450521"/>
    <w:pPr>
      <w:autoSpaceDE w:val="0"/>
      <w:autoSpaceDN w:val="0"/>
      <w:adjustRightInd w:val="0"/>
      <w:spacing w:after="240" w:line="240" w:lineRule="auto"/>
      <w:ind w:left="720" w:right="-23"/>
    </w:pPr>
    <w:rPr>
      <w:rFonts w:ascii="Arial" w:eastAsia="MetaPlusNormal-Roman" w:hAnsi="Arial" w:cs="Arial"/>
      <w:iCs/>
      <w:color w:val="000000" w:themeColor="text1"/>
      <w:kern w:val="0"/>
      <w:szCs w:val="24"/>
      <w14:ligatures w14:val="none"/>
    </w:rPr>
  </w:style>
  <w:style w:type="character" w:customStyle="1" w:styleId="QuoteChar">
    <w:name w:val="Quote Char"/>
    <w:basedOn w:val="DefaultParagraphFont"/>
    <w:link w:val="Quote"/>
    <w:uiPriority w:val="29"/>
    <w:rsid w:val="00450521"/>
    <w:rPr>
      <w:rFonts w:ascii="Arial" w:eastAsia="MetaPlusNormal-Roman" w:hAnsi="Arial" w:cs="Arial"/>
      <w:iCs/>
      <w:color w:val="000000" w:themeColor="text1"/>
      <w:kern w:val="0"/>
      <w:szCs w:val="24"/>
      <w14:ligatures w14:val="none"/>
    </w:rPr>
  </w:style>
  <w:style w:type="character" w:customStyle="1" w:styleId="normaltextrun">
    <w:name w:val="normaltextrun"/>
    <w:basedOn w:val="DefaultParagraphFont"/>
    <w:rsid w:val="005C6B7D"/>
  </w:style>
  <w:style w:type="character" w:customStyle="1" w:styleId="spellingerrorsuperscript">
    <w:name w:val="spellingerrorsuperscript"/>
    <w:basedOn w:val="DefaultParagraphFont"/>
    <w:rsid w:val="005C6B7D"/>
  </w:style>
  <w:style w:type="character" w:customStyle="1" w:styleId="Heading2Char">
    <w:name w:val="Heading 2 Char"/>
    <w:basedOn w:val="DefaultParagraphFont"/>
    <w:link w:val="Heading2"/>
    <w:rsid w:val="00CB6F16"/>
    <w:rPr>
      <w:rFonts w:ascii="Arial" w:hAnsi="Arial" w:cs="Arial"/>
      <w:sz w:val="32"/>
      <w:szCs w:val="32"/>
    </w:rPr>
  </w:style>
  <w:style w:type="character" w:customStyle="1" w:styleId="Heading3Char">
    <w:name w:val="Heading 3 Char"/>
    <w:basedOn w:val="DefaultParagraphFont"/>
    <w:link w:val="Heading3"/>
    <w:rsid w:val="00CB6F16"/>
    <w:rPr>
      <w:rFonts w:ascii="Arial" w:eastAsia="MetaPlusNormal-Roman" w:hAnsi="Arial" w:cs="Arial"/>
      <w:b/>
      <w:bCs/>
      <w:color w:val="1F3864" w:themeColor="accent1" w:themeShade="80"/>
      <w:kern w:val="0"/>
      <w14:ligatures w14:val="none"/>
    </w:rPr>
  </w:style>
  <w:style w:type="character" w:customStyle="1" w:styleId="Heading5Char">
    <w:name w:val="Heading 5 Char"/>
    <w:basedOn w:val="DefaultParagraphFont"/>
    <w:link w:val="Heading5"/>
    <w:rsid w:val="002F6CFC"/>
    <w:rPr>
      <w:rFonts w:ascii="Arial" w:eastAsia="MetaPlusNormal-Roman" w:hAnsi="Arial" w:cs="Arial"/>
      <w:b/>
      <w:bCs/>
      <w:color w:val="000000"/>
      <w:kern w:val="0"/>
      <w:lang w:val="en-US"/>
      <w14:ligatures w14:val="none"/>
    </w:rPr>
  </w:style>
  <w:style w:type="character" w:customStyle="1" w:styleId="Heading6Char">
    <w:name w:val="Heading 6 Char"/>
    <w:basedOn w:val="DefaultParagraphFont"/>
    <w:link w:val="Heading6"/>
    <w:rsid w:val="002F6CFC"/>
    <w:rPr>
      <w:rFonts w:ascii="Univers" w:eastAsia="Times New Roman" w:hAnsi="Univers" w:cs="Times New Roman"/>
      <w:b/>
      <w:kern w:val="0"/>
      <w:sz w:val="24"/>
      <w:szCs w:val="20"/>
      <w:lang w:eastAsia="zh-CN"/>
      <w14:ligatures w14:val="none"/>
    </w:rPr>
  </w:style>
  <w:style w:type="character" w:customStyle="1" w:styleId="Heading7Char">
    <w:name w:val="Heading 7 Char"/>
    <w:basedOn w:val="DefaultParagraphFont"/>
    <w:link w:val="Heading7"/>
    <w:rsid w:val="002F6CFC"/>
    <w:rPr>
      <w:rFonts w:ascii="Times New Roman" w:eastAsia="Times New Roman" w:hAnsi="Times New Roman" w:cs="Times New Roman"/>
      <w:kern w:val="0"/>
      <w:sz w:val="24"/>
      <w:szCs w:val="24"/>
      <w14:ligatures w14:val="none"/>
    </w:rPr>
  </w:style>
  <w:style w:type="character" w:customStyle="1" w:styleId="Heading8Char">
    <w:name w:val="Heading 8 Char"/>
    <w:aliases w:val="Heading 8 do not use Char,Heading 8 not in use Char"/>
    <w:basedOn w:val="DefaultParagraphFont"/>
    <w:link w:val="Heading8"/>
    <w:rsid w:val="002F6CFC"/>
    <w:rPr>
      <w:rFonts w:ascii="Univers" w:eastAsia="Times New Roman" w:hAnsi="Univers" w:cs="Times New Roman"/>
      <w:b/>
      <w:kern w:val="0"/>
      <w:szCs w:val="20"/>
      <w:lang w:eastAsia="zh-CN"/>
      <w14:ligatures w14:val="none"/>
    </w:rPr>
  </w:style>
  <w:style w:type="character" w:customStyle="1" w:styleId="Heading9Char">
    <w:name w:val="Heading 9 Char"/>
    <w:aliases w:val="Appendix Heading Char"/>
    <w:basedOn w:val="DefaultParagraphFont"/>
    <w:link w:val="Heading9"/>
    <w:uiPriority w:val="9"/>
    <w:rsid w:val="002F6CFC"/>
    <w:rPr>
      <w:rFonts w:ascii="Arial" w:eastAsia="MetaPlusNormal-Roman" w:hAnsi="Arial" w:cs="Arial"/>
      <w:kern w:val="0"/>
      <w:sz w:val="40"/>
      <w14:ligatures w14:val="none"/>
    </w:rPr>
  </w:style>
  <w:style w:type="paragraph" w:customStyle="1" w:styleId="Default">
    <w:name w:val="Default"/>
    <w:rsid w:val="00212B1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eop">
    <w:name w:val="eop"/>
    <w:basedOn w:val="DefaultParagraphFont"/>
    <w:rsid w:val="00E9063B"/>
  </w:style>
  <w:style w:type="character" w:styleId="Hyperlink">
    <w:name w:val="Hyperlink"/>
    <w:basedOn w:val="DefaultParagraphFont"/>
    <w:uiPriority w:val="99"/>
    <w:unhideWhenUsed/>
    <w:rsid w:val="00A649B7"/>
    <w:rPr>
      <w:color w:val="0563C1" w:themeColor="hyperlink"/>
      <w:u w:val="single"/>
    </w:rPr>
  </w:style>
  <w:style w:type="paragraph" w:styleId="FootnoteText">
    <w:name w:val="footnote text"/>
    <w:aliases w:val="ACMA Footnote Text"/>
    <w:basedOn w:val="Normal"/>
    <w:link w:val="FootnoteTextChar"/>
    <w:uiPriority w:val="99"/>
    <w:unhideWhenUsed/>
    <w:rsid w:val="00A649B7"/>
    <w:pPr>
      <w:autoSpaceDE w:val="0"/>
      <w:autoSpaceDN w:val="0"/>
      <w:adjustRightInd w:val="0"/>
      <w:spacing w:after="0" w:line="240" w:lineRule="auto"/>
      <w:ind w:right="-23"/>
    </w:pPr>
    <w:rPr>
      <w:rFonts w:ascii="Arial" w:eastAsia="MetaPlusNormal-Roman" w:hAnsi="Arial" w:cs="MetaPlusNormal-Roman"/>
      <w:color w:val="000000"/>
      <w:kern w:val="0"/>
      <w:sz w:val="18"/>
      <w:szCs w:val="20"/>
      <w14:ligatures w14:val="none"/>
    </w:rPr>
  </w:style>
  <w:style w:type="character" w:customStyle="1" w:styleId="FootnoteTextChar">
    <w:name w:val="Footnote Text Char"/>
    <w:aliases w:val="ACMA Footnote Text Char"/>
    <w:basedOn w:val="DefaultParagraphFont"/>
    <w:link w:val="FootnoteText"/>
    <w:uiPriority w:val="99"/>
    <w:rsid w:val="00A649B7"/>
    <w:rPr>
      <w:rFonts w:ascii="Arial" w:eastAsia="MetaPlusNormal-Roman" w:hAnsi="Arial" w:cs="MetaPlusNormal-Roman"/>
      <w:color w:val="000000"/>
      <w:kern w:val="0"/>
      <w:sz w:val="18"/>
      <w:szCs w:val="20"/>
      <w14:ligatures w14:val="none"/>
    </w:rPr>
  </w:style>
  <w:style w:type="character" w:styleId="FootnoteReference">
    <w:name w:val="footnote reference"/>
    <w:basedOn w:val="DefaultParagraphFont"/>
    <w:uiPriority w:val="99"/>
    <w:unhideWhenUsed/>
    <w:rsid w:val="00A649B7"/>
    <w:rPr>
      <w:vertAlign w:val="superscript"/>
    </w:rPr>
  </w:style>
  <w:style w:type="character" w:styleId="CommentReference">
    <w:name w:val="annotation reference"/>
    <w:basedOn w:val="DefaultParagraphFont"/>
    <w:uiPriority w:val="99"/>
    <w:semiHidden/>
    <w:unhideWhenUsed/>
    <w:rsid w:val="00BE4FA5"/>
    <w:rPr>
      <w:sz w:val="16"/>
      <w:szCs w:val="16"/>
    </w:rPr>
  </w:style>
  <w:style w:type="paragraph" w:styleId="CommentText">
    <w:name w:val="annotation text"/>
    <w:basedOn w:val="Normal"/>
    <w:link w:val="CommentTextChar"/>
    <w:uiPriority w:val="99"/>
    <w:unhideWhenUsed/>
    <w:rsid w:val="00BE4FA5"/>
    <w:pPr>
      <w:spacing w:line="240" w:lineRule="auto"/>
    </w:pPr>
    <w:rPr>
      <w:sz w:val="20"/>
      <w:szCs w:val="20"/>
    </w:rPr>
  </w:style>
  <w:style w:type="character" w:customStyle="1" w:styleId="CommentTextChar">
    <w:name w:val="Comment Text Char"/>
    <w:basedOn w:val="DefaultParagraphFont"/>
    <w:link w:val="CommentText"/>
    <w:uiPriority w:val="99"/>
    <w:rsid w:val="00BE4FA5"/>
    <w:rPr>
      <w:sz w:val="20"/>
      <w:szCs w:val="20"/>
    </w:rPr>
  </w:style>
  <w:style w:type="paragraph" w:styleId="CommentSubject">
    <w:name w:val="annotation subject"/>
    <w:basedOn w:val="CommentText"/>
    <w:next w:val="CommentText"/>
    <w:link w:val="CommentSubjectChar"/>
    <w:uiPriority w:val="99"/>
    <w:semiHidden/>
    <w:unhideWhenUsed/>
    <w:rsid w:val="00BE4FA5"/>
    <w:rPr>
      <w:b/>
      <w:bCs/>
    </w:rPr>
  </w:style>
  <w:style w:type="character" w:customStyle="1" w:styleId="CommentSubjectChar">
    <w:name w:val="Comment Subject Char"/>
    <w:basedOn w:val="CommentTextChar"/>
    <w:link w:val="CommentSubject"/>
    <w:uiPriority w:val="99"/>
    <w:semiHidden/>
    <w:rsid w:val="00BE4FA5"/>
    <w:rPr>
      <w:b/>
      <w:bCs/>
      <w:sz w:val="20"/>
      <w:szCs w:val="20"/>
    </w:rPr>
  </w:style>
  <w:style w:type="paragraph" w:styleId="Header">
    <w:name w:val="header"/>
    <w:basedOn w:val="Normal"/>
    <w:link w:val="HeaderChar"/>
    <w:uiPriority w:val="99"/>
    <w:semiHidden/>
    <w:unhideWhenUsed/>
    <w:rsid w:val="000F76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2754"/>
  </w:style>
  <w:style w:type="paragraph" w:styleId="Footer">
    <w:name w:val="footer"/>
    <w:basedOn w:val="Normal"/>
    <w:link w:val="FooterChar"/>
    <w:uiPriority w:val="99"/>
    <w:semiHidden/>
    <w:unhideWhenUsed/>
    <w:rsid w:val="000F76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2754"/>
  </w:style>
  <w:style w:type="paragraph" w:customStyle="1" w:styleId="paragraph">
    <w:name w:val="paragraph"/>
    <w:basedOn w:val="Normal"/>
    <w:rsid w:val="00F2471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ListParagraph">
    <w:name w:val="List Paragraph"/>
    <w:basedOn w:val="Normal"/>
    <w:uiPriority w:val="34"/>
    <w:qFormat/>
    <w:rsid w:val="006C4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330307">
      <w:bodyDiv w:val="1"/>
      <w:marLeft w:val="0"/>
      <w:marRight w:val="0"/>
      <w:marTop w:val="0"/>
      <w:marBottom w:val="0"/>
      <w:divBdr>
        <w:top w:val="none" w:sz="0" w:space="0" w:color="auto"/>
        <w:left w:val="none" w:sz="0" w:space="0" w:color="auto"/>
        <w:bottom w:val="none" w:sz="0" w:space="0" w:color="auto"/>
        <w:right w:val="none" w:sz="0" w:space="0" w:color="auto"/>
      </w:divBdr>
      <w:divsChild>
        <w:div w:id="1906260904">
          <w:marLeft w:val="0"/>
          <w:marRight w:val="0"/>
          <w:marTop w:val="0"/>
          <w:marBottom w:val="0"/>
          <w:divBdr>
            <w:top w:val="none" w:sz="0" w:space="0" w:color="auto"/>
            <w:left w:val="none" w:sz="0" w:space="0" w:color="auto"/>
            <w:bottom w:val="none" w:sz="0" w:space="0" w:color="auto"/>
            <w:right w:val="none" w:sz="0" w:space="0" w:color="auto"/>
          </w:divBdr>
        </w:div>
        <w:div w:id="911965397">
          <w:marLeft w:val="0"/>
          <w:marRight w:val="0"/>
          <w:marTop w:val="0"/>
          <w:marBottom w:val="0"/>
          <w:divBdr>
            <w:top w:val="none" w:sz="0" w:space="0" w:color="auto"/>
            <w:left w:val="none" w:sz="0" w:space="0" w:color="auto"/>
            <w:bottom w:val="none" w:sz="0" w:space="0" w:color="auto"/>
            <w:right w:val="none" w:sz="0" w:space="0" w:color="auto"/>
          </w:divBdr>
        </w:div>
        <w:div w:id="422335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5B120A09AD8D4EB0B3BC8ADBC1200A" ma:contentTypeVersion="16" ma:contentTypeDescription="Create a new document." ma:contentTypeScope="" ma:versionID="1e3fa2e4b3351293dd654a30fce8d054">
  <xsd:schema xmlns:xsd="http://www.w3.org/2001/XMLSchema" xmlns:xs="http://www.w3.org/2001/XMLSchema" xmlns:p="http://schemas.microsoft.com/office/2006/metadata/properties" xmlns:ns2="54b4cff4-9ccf-4545-abfa-9b5120eb540a" xmlns:ns3="eff38e46-5fac-4ecf-80c7-90996588be79" targetNamespace="http://schemas.microsoft.com/office/2006/metadata/properties" ma:root="true" ma:fieldsID="71e1545d250d3405862197adac45b297" ns2:_="" ns3:_="">
    <xsd:import namespace="54b4cff4-9ccf-4545-abfa-9b5120eb540a"/>
    <xsd:import namespace="eff38e46-5fac-4ecf-80c7-90996588be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4cff4-9ccf-4545-abfa-9b5120eb5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f38e46-5fac-4ecf-80c7-90996588be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c79220c-ed7f-4212-b8dd-715f07ca6f85}" ma:internalName="TaxCatchAll" ma:showField="CatchAllData" ma:web="eff38e46-5fac-4ecf-80c7-90996588be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5DCADF-0B5A-4CC8-8D08-BC48D0802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4cff4-9ccf-4545-abfa-9b5120eb540a"/>
    <ds:schemaRef ds:uri="eff38e46-5fac-4ecf-80c7-90996588b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CAF520-9E2C-4014-97FB-5067E4BD7B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4289</Characters>
  <Application>Microsoft Office Word</Application>
  <DocSecurity>0</DocSecurity>
  <Lines>84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Young Carer Bursary Program and Young Carer Network</dc:title>
  <dc:subject/>
  <dc:creator/>
  <cp:keywords>[SEC=OFFICIAL]</cp:keywords>
  <dc:description/>
  <cp:lastModifiedBy/>
  <cp:revision>1</cp:revision>
  <dcterms:created xsi:type="dcterms:W3CDTF">2024-11-11T04:06:00Z</dcterms:created>
  <dcterms:modified xsi:type="dcterms:W3CDTF">2024-11-25T21:58:00Z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Note">
    <vt:lpwstr/>
  </property>
  <property fmtid="{D5CDD505-2E9C-101B-9397-08002B2CF9AE}" pid="5" name="MSIP_Label_eb34d90b-fc41-464d-af60-f74d721d0790_Name">
    <vt:lpwstr>OFFICIAL</vt:lpwstr>
  </property>
  <property fmtid="{D5CDD505-2E9C-101B-9397-08002B2CF9AE}" pid="6" name="PMHMAC">
    <vt:lpwstr>v=2022.1;a=SHA256;h=3F82280B591C2CAD9F9ADFD7FADB45E6BDC5DA1C17C4D4E0B40B7C97F5526442</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2024-05-30T06:07:49Z</vt:lpwstr>
  </property>
  <property fmtid="{D5CDD505-2E9C-101B-9397-08002B2CF9AE}" pid="11" name="PM_Markers">
    <vt:lpwstr/>
  </property>
  <property fmtid="{D5CDD505-2E9C-101B-9397-08002B2CF9AE}" pid="12" name="MSIP_Label_eb34d90b-fc41-464d-af60-f74d721d0790_SiteId">
    <vt:lpwstr>61e36dd1-ca6e-4d61-aa0a-2b4eb88317a3</vt:lpwstr>
  </property>
  <property fmtid="{D5CDD505-2E9C-101B-9397-08002B2CF9AE}" pid="13" name="MSIP_Label_eb34d90b-fc41-464d-af60-f74d721d0790_ContentBits">
    <vt:lpwstr>0</vt:lpwstr>
  </property>
  <property fmtid="{D5CDD505-2E9C-101B-9397-08002B2CF9AE}" pid="14" name="MSIP_Label_eb34d90b-fc41-464d-af60-f74d721d0790_Enabled">
    <vt:lpwstr>true</vt:lpwstr>
  </property>
  <property fmtid="{D5CDD505-2E9C-101B-9397-08002B2CF9AE}" pid="15" name="PM_ProtectiveMarkingImage_Footer">
    <vt:lpwstr>C:\Program Files (x86)\Common Files\janusNET Shared\janusSEAL\Images\DocumentSlashBlue.png</vt:lpwstr>
  </property>
  <property fmtid="{D5CDD505-2E9C-101B-9397-08002B2CF9AE}" pid="16" name="MSIP_Label_eb34d90b-fc41-464d-af60-f74d721d0790_SetDate">
    <vt:lpwstr>2024-05-30T06:07:49Z</vt:lpwstr>
  </property>
  <property fmtid="{D5CDD505-2E9C-101B-9397-08002B2CF9AE}" pid="17" name="MSIP_Label_eb34d90b-fc41-464d-af60-f74d721d0790_Method">
    <vt:lpwstr>Privileged</vt:lpwstr>
  </property>
  <property fmtid="{D5CDD505-2E9C-101B-9397-08002B2CF9AE}" pid="18" name="MSIP_Label_eb34d90b-fc41-464d-af60-f74d721d0790_ActionId">
    <vt:lpwstr>6aee6f4345d846bd9fab282edbf71906</vt:lpwstr>
  </property>
  <property fmtid="{D5CDD505-2E9C-101B-9397-08002B2CF9AE}" pid="19" name="PM_InsertionValue">
    <vt:lpwstr>OFFICIAL</vt:lpwstr>
  </property>
  <property fmtid="{D5CDD505-2E9C-101B-9397-08002B2CF9AE}" pid="20" name="PM_Originator_Hash_SHA1">
    <vt:lpwstr>89AA178AA5BE17FD93B0F4D11B751F0B9B7B6A78</vt:lpwstr>
  </property>
  <property fmtid="{D5CDD505-2E9C-101B-9397-08002B2CF9AE}" pid="21" name="PM_DisplayValueSecClassificationWithQualifier">
    <vt:lpwstr>OFFICIAL</vt:lpwstr>
  </property>
  <property fmtid="{D5CDD505-2E9C-101B-9397-08002B2CF9AE}" pid="22" name="PM_Originating_FileId">
    <vt:lpwstr>EE119CD4E75D4CB2A0A177EBAD371CA1</vt:lpwstr>
  </property>
  <property fmtid="{D5CDD505-2E9C-101B-9397-08002B2CF9AE}" pid="23" name="PM_ProtectiveMarkingValue_Footer">
    <vt:lpwstr>OFFICIAL</vt:lpwstr>
  </property>
  <property fmtid="{D5CDD505-2E9C-101B-9397-08002B2CF9AE}" pid="24" name="PM_ProtectiveMarkingImage_Header">
    <vt:lpwstr>C:\Program Files (x86)\Common Files\janusNET Shared\janusSEAL\Images\DocumentSlashBlue.png</vt:lpwstr>
  </property>
  <property fmtid="{D5CDD505-2E9C-101B-9397-08002B2CF9AE}" pid="25" name="PM_Display">
    <vt:lpwstr>OFFICIAL</vt:lpwstr>
  </property>
  <property fmtid="{D5CDD505-2E9C-101B-9397-08002B2CF9AE}" pid="26" name="PM_OriginatorUserAccountName_SHA256">
    <vt:lpwstr>73AC4EAD9CE44ABE0D3975CCC32C94FA28991B0DAEA075717C6B657D5C5BAB9F</vt:lpwstr>
  </property>
  <property fmtid="{D5CDD505-2E9C-101B-9397-08002B2CF9AE}" pid="27" name="PM_OriginatorDomainName_SHA256">
    <vt:lpwstr>E83A2A66C4061446A7E3732E8D44762184B6B377D962B96C83DC624302585857</vt:lpwstr>
  </property>
  <property fmtid="{D5CDD505-2E9C-101B-9397-08002B2CF9AE}" pid="28" name="PMUuid">
    <vt:lpwstr>v=2022.2;d=gov.au;g=46DD6D7C-8107-577B-BC6E-F348953B2E44</vt:lpwstr>
  </property>
  <property fmtid="{D5CDD505-2E9C-101B-9397-08002B2CF9AE}" pid="29" name="PM_Hash_Version">
    <vt:lpwstr>2022.1</vt:lpwstr>
  </property>
  <property fmtid="{D5CDD505-2E9C-101B-9397-08002B2CF9AE}" pid="30" name="PM_Hash_Salt_Prev">
    <vt:lpwstr>42AE840205A3CA9706C4CE2EC608B70E</vt:lpwstr>
  </property>
  <property fmtid="{D5CDD505-2E9C-101B-9397-08002B2CF9AE}" pid="31" name="PM_Hash_Salt">
    <vt:lpwstr>AECEC56A5743B7E8FFA83D265A28FFB4</vt:lpwstr>
  </property>
  <property fmtid="{D5CDD505-2E9C-101B-9397-08002B2CF9AE}" pid="32" name="PM_Hash_SHA1">
    <vt:lpwstr>B647AAF3D12B7EE18CDD1303C70CF936F7973409</vt:lpwstr>
  </property>
  <property fmtid="{D5CDD505-2E9C-101B-9397-08002B2CF9AE}" pid="33" name="PM_Caveats_Count">
    <vt:lpwstr>0</vt:lpwstr>
  </property>
  <property fmtid="{D5CDD505-2E9C-101B-9397-08002B2CF9AE}" pid="34" name="PM_SecurityClassification_Prev">
    <vt:lpwstr>OFFICIAL</vt:lpwstr>
  </property>
  <property fmtid="{D5CDD505-2E9C-101B-9397-08002B2CF9AE}" pid="35" name="PM_Qualifier_Prev">
    <vt:lpwstr/>
  </property>
</Properties>
</file>