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4CC1" w14:textId="0CAEEE94" w:rsidR="00510CFD" w:rsidRPr="00D1134E" w:rsidRDefault="001B445A" w:rsidP="00E95AFE">
      <w:pPr>
        <w:pStyle w:val="Heading1"/>
        <w:numPr>
          <w:ilvl w:val="0"/>
          <w:numId w:val="0"/>
        </w:numPr>
        <w:spacing w:after="0"/>
        <w:rPr>
          <w:rFonts w:ascii="Calibri" w:hAnsi="Calibri" w:cs="Calibri"/>
          <w:color w:val="auto"/>
          <w:sz w:val="96"/>
          <w:szCs w:val="96"/>
        </w:rPr>
      </w:pPr>
      <w:r w:rsidRPr="00D1134E">
        <w:rPr>
          <w:rFonts w:ascii="Calibri" w:hAnsi="Calibri" w:cs="Calibri"/>
          <w:b w:val="0"/>
          <w:bCs/>
          <w:noProof/>
          <w:color w:val="auto"/>
          <w:sz w:val="96"/>
          <w:szCs w:val="96"/>
        </w:rPr>
        <mc:AlternateContent>
          <mc:Choice Requires="wps">
            <w:drawing>
              <wp:anchor distT="0" distB="0" distL="114300" distR="114300" simplePos="0" relativeHeight="251658240" behindDoc="1" locked="0" layoutInCell="1" allowOverlap="1" wp14:anchorId="2E034C61" wp14:editId="4B435661">
                <wp:simplePos x="0" y="0"/>
                <wp:positionH relativeFrom="column">
                  <wp:posOffset>-980440</wp:posOffset>
                </wp:positionH>
                <wp:positionV relativeFrom="paragraph">
                  <wp:posOffset>-791845</wp:posOffset>
                </wp:positionV>
                <wp:extent cx="5324475" cy="2988000"/>
                <wp:effectExtent l="0" t="0" r="9525" b="3175"/>
                <wp:wrapNone/>
                <wp:docPr id="156621188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24475" cy="2988000"/>
                        </a:xfrm>
                        <a:prstGeom prst="rect">
                          <a:avLst/>
                        </a:prstGeom>
                        <a:solidFill>
                          <a:srgbClr val="B9C9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FC3F7" id="Rectangle 2" o:spid="_x0000_s1026" alt="&quot;&quot;" style="position:absolute;margin-left:-77.2pt;margin-top:-62.35pt;width:419.25pt;height:2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" fillcolor="#b9c9e4" stroked="f" strokeweight="2pt"/>
            </w:pict>
          </mc:Fallback>
        </mc:AlternateContent>
      </w:r>
      <w:r w:rsidR="00510CFD" w:rsidRPr="00D1134E">
        <w:rPr>
          <w:rFonts w:ascii="Calibri" w:hAnsi="Calibri" w:cs="Calibri"/>
          <w:b w:val="0"/>
          <w:bCs/>
          <w:color w:val="auto"/>
          <w:sz w:val="96"/>
          <w:szCs w:val="96"/>
        </w:rPr>
        <w:t>Chapter</w:t>
      </w:r>
      <w:r w:rsidR="00510CFD" w:rsidRPr="00D1134E">
        <w:rPr>
          <w:rFonts w:ascii="Calibri" w:hAnsi="Calibri" w:cs="Calibri"/>
          <w:color w:val="auto"/>
          <w:sz w:val="96"/>
          <w:szCs w:val="96"/>
        </w:rPr>
        <w:t xml:space="preserve"> </w:t>
      </w:r>
      <w:r w:rsidR="00510CFD" w:rsidRPr="00D1134E">
        <w:rPr>
          <w:rFonts w:ascii="Calibri" w:hAnsi="Calibri" w:cs="Calibri"/>
          <w:b w:val="0"/>
          <w:bCs/>
          <w:color w:val="auto"/>
          <w:sz w:val="96"/>
          <w:szCs w:val="96"/>
        </w:rPr>
        <w:t>3</w:t>
      </w:r>
    </w:p>
    <w:p w14:paraId="14173B5D" w14:textId="77777777" w:rsidR="000071CC" w:rsidRPr="00D1134E" w:rsidRDefault="00510CFD" w:rsidP="00E95AFE">
      <w:pPr>
        <w:spacing w:after="0"/>
        <w:rPr>
          <w:rFonts w:ascii="Calibri" w:hAnsi="Calibri" w:cs="Calibri"/>
          <w:sz w:val="64"/>
          <w:szCs w:val="64"/>
        </w:rPr>
      </w:pPr>
      <w:r w:rsidRPr="00D1134E">
        <w:rPr>
          <w:rFonts w:ascii="Calibri" w:hAnsi="Calibri" w:cs="Calibri"/>
          <w:sz w:val="64"/>
          <w:szCs w:val="64"/>
        </w:rPr>
        <w:t xml:space="preserve">Find the right </w:t>
      </w:r>
    </w:p>
    <w:p w14:paraId="65D4647E" w14:textId="55FE33D4" w:rsidR="00510CFD" w:rsidRPr="00D1134E" w:rsidRDefault="00510CFD" w:rsidP="00E95AFE">
      <w:pPr>
        <w:spacing w:after="0"/>
        <w:rPr>
          <w:rFonts w:ascii="Calibri" w:hAnsi="Calibri" w:cs="Calibri"/>
          <w:sz w:val="64"/>
          <w:szCs w:val="64"/>
        </w:rPr>
      </w:pPr>
      <w:r w:rsidRPr="00D1134E">
        <w:rPr>
          <w:rFonts w:ascii="Calibri" w:hAnsi="Calibri" w:cs="Calibri"/>
          <w:sz w:val="64"/>
          <w:szCs w:val="64"/>
        </w:rPr>
        <w:t>home for you</w:t>
      </w:r>
    </w:p>
    <w:p w14:paraId="26CCCA81" w14:textId="7A78CB48" w:rsidR="00B104F6" w:rsidRPr="00B104F6" w:rsidRDefault="00B104F6" w:rsidP="00C14332">
      <w:pPr>
        <w:spacing w:before="840"/>
        <w:rPr>
          <w:rStyle w:val="Heading4Char"/>
          <w:rFonts w:eastAsiaTheme="minorHAnsi"/>
        </w:rPr>
      </w:pPr>
      <w:r>
        <w:t>C</w:t>
      </w:r>
      <w:r w:rsidRPr="00B104F6">
        <w:rPr>
          <w:rStyle w:val="Heading4Char"/>
          <w:rFonts w:eastAsiaTheme="minorHAnsi"/>
        </w:rPr>
        <w:t xml:space="preserve">hapter 3 contents </w:t>
      </w:r>
    </w:p>
    <w:p w14:paraId="19818744" w14:textId="08F47444" w:rsidR="00B104F6" w:rsidRDefault="00B104F6" w:rsidP="00C14332">
      <w:pPr>
        <w:spacing w:after="80"/>
      </w:pPr>
      <w:hyperlink w:anchor="_a._Get_help" w:history="1">
        <w:r w:rsidRPr="000F7431">
          <w:rPr>
            <w:rStyle w:val="Hyperlink"/>
          </w:rPr>
          <w:t>a. Get help to find housing and support</w:t>
        </w:r>
      </w:hyperlink>
    </w:p>
    <w:p w14:paraId="192EEB5C" w14:textId="0246B949" w:rsidR="00B104F6" w:rsidRDefault="00B104F6" w:rsidP="00C14332">
      <w:pPr>
        <w:spacing w:after="80"/>
      </w:pPr>
      <w:hyperlink w:anchor="_b._Pathway_into" w:history="1">
        <w:r w:rsidRPr="000F7431">
          <w:rPr>
            <w:rStyle w:val="Hyperlink"/>
          </w:rPr>
          <w:t>b. Pathway into your new home</w:t>
        </w:r>
      </w:hyperlink>
    </w:p>
    <w:p w14:paraId="3807EFFB" w14:textId="2BB28279" w:rsidR="00B104F6" w:rsidRDefault="00B104F6" w:rsidP="00C14332">
      <w:pPr>
        <w:spacing w:after="80"/>
      </w:pPr>
      <w:hyperlink w:anchor="_c._Set_a" w:history="1">
        <w:r w:rsidRPr="000F7431">
          <w:rPr>
            <w:rStyle w:val="Hyperlink"/>
          </w:rPr>
          <w:t>c. Set a goal to move out of aged care</w:t>
        </w:r>
      </w:hyperlink>
    </w:p>
    <w:p w14:paraId="238E3592" w14:textId="551CA72E" w:rsidR="00B104F6" w:rsidRDefault="00B104F6" w:rsidP="00C14332">
      <w:pPr>
        <w:spacing w:after="80"/>
      </w:pPr>
      <w:hyperlink w:anchor="_d._Work_with" w:history="1">
        <w:r w:rsidRPr="000F7431">
          <w:rPr>
            <w:rStyle w:val="Hyperlink"/>
          </w:rPr>
          <w:t>d. Work with professionals on your housing plan</w:t>
        </w:r>
      </w:hyperlink>
    </w:p>
    <w:p w14:paraId="21A9DD29" w14:textId="72A50E54" w:rsidR="00B104F6" w:rsidRDefault="00B104F6" w:rsidP="00C14332">
      <w:pPr>
        <w:spacing w:after="80"/>
      </w:pPr>
      <w:hyperlink w:anchor="_e._Find_housing" w:history="1">
        <w:r w:rsidRPr="000F7431">
          <w:rPr>
            <w:rStyle w:val="Hyperlink"/>
          </w:rPr>
          <w:t>e. Find housing that meets your support needs</w:t>
        </w:r>
      </w:hyperlink>
    </w:p>
    <w:p w14:paraId="0C962D70" w14:textId="0363FCA3" w:rsidR="00B104F6" w:rsidRDefault="00B104F6" w:rsidP="00C14332">
      <w:pPr>
        <w:spacing w:after="80"/>
      </w:pPr>
      <w:hyperlink w:anchor="_f._Assistive_technology" w:history="1">
        <w:r w:rsidRPr="000F7431">
          <w:rPr>
            <w:rStyle w:val="Hyperlink"/>
          </w:rPr>
          <w:t>f. Assistive technology in your new home</w:t>
        </w:r>
      </w:hyperlink>
    </w:p>
    <w:p w14:paraId="7859D65C" w14:textId="5F876745" w:rsidR="00B104F6" w:rsidRDefault="00B104F6" w:rsidP="00C14332">
      <w:pPr>
        <w:spacing w:after="80"/>
      </w:pPr>
      <w:hyperlink w:anchor="_g._Modifying_your" w:history="1">
        <w:r w:rsidRPr="000F7431">
          <w:rPr>
            <w:rStyle w:val="Hyperlink"/>
          </w:rPr>
          <w:t>g. Modifying your new home</w:t>
        </w:r>
      </w:hyperlink>
    </w:p>
    <w:p w14:paraId="29817BDD" w14:textId="2D68EC1B" w:rsidR="00B104F6" w:rsidRDefault="00B104F6" w:rsidP="00C14332">
      <w:pPr>
        <w:spacing w:after="80"/>
      </w:pPr>
      <w:hyperlink w:anchor="_h._Managing_care" w:history="1">
        <w:r w:rsidRPr="000F7431">
          <w:rPr>
            <w:rStyle w:val="Hyperlink"/>
          </w:rPr>
          <w:t>h. Managing care in your new home</w:t>
        </w:r>
      </w:hyperlink>
    </w:p>
    <w:p w14:paraId="67798B40" w14:textId="73A14840" w:rsidR="00B104F6" w:rsidRDefault="00B104F6" w:rsidP="00C14332">
      <w:pPr>
        <w:spacing w:after="80"/>
      </w:pPr>
      <w:hyperlink w:anchor="_i._Explore_medium-term" w:history="1">
        <w:proofErr w:type="spellStart"/>
        <w:r w:rsidRPr="000F7431">
          <w:rPr>
            <w:rStyle w:val="Hyperlink"/>
          </w:rPr>
          <w:t>i</w:t>
        </w:r>
        <w:proofErr w:type="spellEnd"/>
        <w:r w:rsidRPr="000F7431">
          <w:rPr>
            <w:rStyle w:val="Hyperlink"/>
          </w:rPr>
          <w:t>. Explore short-term and medium-term accommodation</w:t>
        </w:r>
      </w:hyperlink>
      <w:r w:rsidR="003B4217">
        <w:rPr>
          <w:rStyle w:val="Hyperlink"/>
        </w:rPr>
        <w:t xml:space="preserve"> options</w:t>
      </w:r>
    </w:p>
    <w:p w14:paraId="3CDFF868" w14:textId="33F792B0" w:rsidR="00B104F6" w:rsidRDefault="00B104F6" w:rsidP="00C14332">
      <w:pPr>
        <w:spacing w:after="80"/>
      </w:pPr>
      <w:hyperlink w:anchor="_j._Take_the" w:history="1">
        <w:r w:rsidRPr="000F7431">
          <w:rPr>
            <w:rStyle w:val="Hyperlink"/>
          </w:rPr>
          <w:t>j. Take the f</w:t>
        </w:r>
        <w:r w:rsidR="000F7431" w:rsidRPr="000F7431">
          <w:rPr>
            <w:rStyle w:val="Hyperlink"/>
          </w:rPr>
          <w:t>i</w:t>
        </w:r>
        <w:r w:rsidRPr="000F7431">
          <w:rPr>
            <w:rStyle w:val="Hyperlink"/>
          </w:rPr>
          <w:t>rst steps toward your move</w:t>
        </w:r>
      </w:hyperlink>
    </w:p>
    <w:p w14:paraId="774985AB" w14:textId="7D80810F" w:rsidR="00B104F6" w:rsidRDefault="00B104F6" w:rsidP="00C14332">
      <w:pPr>
        <w:spacing w:after="80"/>
      </w:pPr>
      <w:hyperlink w:anchor="_k._Build_your" w:history="1">
        <w:r w:rsidRPr="000F7431">
          <w:rPr>
            <w:rStyle w:val="Hyperlink"/>
          </w:rPr>
          <w:t>k. Build your support network</w:t>
        </w:r>
      </w:hyperlink>
    </w:p>
    <w:p w14:paraId="5A99F3CB" w14:textId="2606FA9B" w:rsidR="00B104F6" w:rsidRDefault="00B104F6" w:rsidP="00C14332">
      <w:pPr>
        <w:spacing w:after="80"/>
      </w:pPr>
      <w:hyperlink w:anchor="_l._Connect_with" w:history="1">
        <w:r w:rsidRPr="000F7431">
          <w:rPr>
            <w:rStyle w:val="Hyperlink"/>
          </w:rPr>
          <w:t>l. Connect with your community</w:t>
        </w:r>
      </w:hyperlink>
    </w:p>
    <w:p w14:paraId="037F7803" w14:textId="75660B8F" w:rsidR="000102B5" w:rsidRDefault="00B104F6" w:rsidP="00C14332">
      <w:pPr>
        <w:spacing w:after="80"/>
        <w:rPr>
          <w:rStyle w:val="Hyperlink"/>
        </w:rPr>
      </w:pPr>
      <w:hyperlink w:anchor="_m._Learn_from" w:history="1">
        <w:r w:rsidRPr="000F7431">
          <w:rPr>
            <w:rStyle w:val="Hyperlink"/>
          </w:rPr>
          <w:t>m. Learn from others who have made the mov</w:t>
        </w:r>
        <w:r w:rsidR="000F7431" w:rsidRPr="000F7431">
          <w:rPr>
            <w:rStyle w:val="Hyperlink"/>
          </w:rPr>
          <w:t>e</w:t>
        </w:r>
      </w:hyperlink>
    </w:p>
    <w:p w14:paraId="2CF3723F" w14:textId="6C55375F" w:rsidR="0021591C" w:rsidRDefault="000F7431" w:rsidP="00397AAE">
      <w:pPr>
        <w:pStyle w:val="Heading2"/>
        <w:numPr>
          <w:ilvl w:val="0"/>
          <w:numId w:val="0"/>
        </w:numPr>
      </w:pPr>
      <w:bookmarkStart w:id="0" w:name="_a._Get_help"/>
      <w:bookmarkEnd w:id="0"/>
      <w:r>
        <w:lastRenderedPageBreak/>
        <w:t xml:space="preserve">a. </w:t>
      </w:r>
      <w:r w:rsidR="00264376">
        <w:t xml:space="preserve">Get help to find housing and support </w:t>
      </w:r>
      <w:r w:rsidR="00397AAE">
        <w:t xml:space="preserve"> </w:t>
      </w:r>
    </w:p>
    <w:p w14:paraId="0BB0FB9B" w14:textId="77777777" w:rsidR="00397AAE" w:rsidRDefault="00397AAE" w:rsidP="000F7431">
      <w:pPr>
        <w:pStyle w:val="Heading4"/>
      </w:pPr>
      <w:r>
        <w:t>Key</w:t>
      </w:r>
    </w:p>
    <w:p w14:paraId="1FB118AA" w14:textId="075F6A75" w:rsidR="00397AAE" w:rsidRPr="00D012F6" w:rsidRDefault="00397AAE" w:rsidP="00397AAE">
      <w:pPr>
        <w:rPr>
          <w:lang w:eastAsia="en-AU"/>
        </w:rPr>
      </w:pPr>
      <w:r w:rsidRPr="00737ADE">
        <w:rPr>
          <w:rFonts w:asciiTheme="majorHAnsi" w:hAnsiTheme="majorHAnsi" w:cstheme="majorHAnsi"/>
          <w:lang w:eastAsia="en-AU"/>
        </w:rPr>
        <w:t>Topic:</w:t>
      </w:r>
      <w:r>
        <w:rPr>
          <w:lang w:eastAsia="en-AU"/>
        </w:rPr>
        <w:t xml:space="preserve"> </w:t>
      </w:r>
      <w:r w:rsidR="00D678F7">
        <w:rPr>
          <w:lang w:eastAsia="en-AU"/>
        </w:rPr>
        <w:t xml:space="preserve"> Support with planning your move </w:t>
      </w:r>
    </w:p>
    <w:p w14:paraId="680C03CD" w14:textId="147CCAFB" w:rsidR="00397AAE" w:rsidRPr="00D012F6" w:rsidRDefault="00397AAE" w:rsidP="00397AAE">
      <w:pPr>
        <w:rPr>
          <w:lang w:eastAsia="en-AU"/>
        </w:rPr>
      </w:pPr>
      <w:r w:rsidRPr="00737ADE">
        <w:rPr>
          <w:rFonts w:asciiTheme="majorHAnsi" w:hAnsiTheme="majorHAnsi" w:cstheme="majorHAnsi"/>
          <w:lang w:eastAsia="en-AU"/>
        </w:rPr>
        <w:t>Level of detail:</w:t>
      </w:r>
      <w:r>
        <w:rPr>
          <w:lang w:eastAsia="en-AU"/>
        </w:rPr>
        <w:t xml:space="preserve"> </w:t>
      </w:r>
      <w:r w:rsidR="001548A4">
        <w:rPr>
          <w:lang w:eastAsia="en-AU"/>
        </w:rPr>
        <w:t xml:space="preserve">Detailed </w:t>
      </w:r>
      <w:r w:rsidR="00901F5B">
        <w:rPr>
          <w:lang w:eastAsia="en-AU"/>
        </w:rPr>
        <w:t xml:space="preserve">(Detail level </w:t>
      </w:r>
      <w:r w:rsidR="001548A4">
        <w:rPr>
          <w:lang w:eastAsia="en-AU"/>
        </w:rPr>
        <w:t>3</w:t>
      </w:r>
      <w:r w:rsidR="00901F5B">
        <w:rPr>
          <w:lang w:eastAsia="en-AU"/>
        </w:rPr>
        <w:t xml:space="preserve"> out of 3)</w:t>
      </w:r>
    </w:p>
    <w:p w14:paraId="06B85A6D" w14:textId="77777777" w:rsidR="00397AAE" w:rsidRDefault="00397AAE" w:rsidP="000F7431">
      <w:pPr>
        <w:pStyle w:val="Heading4"/>
      </w:pPr>
      <w:r>
        <w:t xml:space="preserve">Stage in the decision-making process </w:t>
      </w:r>
      <w:r w:rsidRPr="00607156">
        <w:t xml:space="preserve"> </w:t>
      </w:r>
    </w:p>
    <w:p w14:paraId="287E5457" w14:textId="2468A9CC" w:rsidR="003A5850" w:rsidRPr="003A5850" w:rsidRDefault="007B7016" w:rsidP="007B7016">
      <w:pPr>
        <w:pStyle w:val="Bullet"/>
      </w:pPr>
      <w:r>
        <w:t xml:space="preserve">Chapter </w:t>
      </w:r>
      <w:r w:rsidR="00F902F3">
        <w:t>3</w:t>
      </w:r>
    </w:p>
    <w:p w14:paraId="17CA616E" w14:textId="77777777" w:rsidR="00397AAE" w:rsidRPr="00397AAE" w:rsidRDefault="00397AAE" w:rsidP="000F7431">
      <w:pPr>
        <w:pStyle w:val="Heading4"/>
      </w:pPr>
      <w:r w:rsidRPr="00397AAE">
        <w:t>On this page you will find:</w:t>
      </w:r>
    </w:p>
    <w:p w14:paraId="1AAA140E" w14:textId="5BBBC8DC" w:rsidR="00397AAE" w:rsidRPr="00397AAE" w:rsidRDefault="00F107C9" w:rsidP="004017BC">
      <w:pPr>
        <w:pStyle w:val="Bullet"/>
      </w:pPr>
      <w:r>
        <w:t>Information about getting funding to help you find a new home and support options</w:t>
      </w:r>
      <w:r w:rsidR="00B70BB4">
        <w:t>.</w:t>
      </w:r>
    </w:p>
    <w:p w14:paraId="178C4C36" w14:textId="46E07F54" w:rsidR="000A1995" w:rsidRDefault="002B2889" w:rsidP="000F7431">
      <w:pPr>
        <w:pStyle w:val="Heading4"/>
      </w:pPr>
      <w:r>
        <w:t>Can I get help with finding a new house and support</w:t>
      </w:r>
      <w:r w:rsidR="00DD3ECB">
        <w:t xml:space="preserve"> option</w:t>
      </w:r>
      <w:r>
        <w:t>s</w:t>
      </w:r>
      <w:r w:rsidR="00C34689">
        <w:t xml:space="preserve">? </w:t>
      </w:r>
      <w:r w:rsidR="0021591C">
        <w:t xml:space="preserve"> </w:t>
      </w:r>
    </w:p>
    <w:p w14:paraId="08614EFC" w14:textId="3505B45B" w:rsidR="00B31DD3" w:rsidRDefault="00B31DD3" w:rsidP="00B31DD3">
      <w:pPr>
        <w:rPr>
          <w:lang w:eastAsia="en-AU"/>
        </w:rPr>
      </w:pPr>
      <w:r>
        <w:rPr>
          <w:lang w:eastAsia="en-AU"/>
        </w:rPr>
        <w:t>Moving is a big decision. It</w:t>
      </w:r>
      <w:r w:rsidR="00156D53">
        <w:rPr>
          <w:lang w:eastAsia="en-AU"/>
        </w:rPr>
        <w:t xml:space="preserve"> is</w:t>
      </w:r>
      <w:r>
        <w:rPr>
          <w:lang w:eastAsia="en-AU"/>
        </w:rPr>
        <w:t xml:space="preserve"> important to find the housing and support options that meet your individual needs and wants. </w:t>
      </w:r>
      <w:r w:rsidR="00EA5FBB">
        <w:rPr>
          <w:lang w:eastAsia="en-AU"/>
        </w:rPr>
        <w:t xml:space="preserve">To achieve this, you might need some help. </w:t>
      </w:r>
    </w:p>
    <w:p w14:paraId="6D897155" w14:textId="70E128A6" w:rsidR="005C4353" w:rsidRDefault="00B222B4" w:rsidP="00B31DD3">
      <w:pPr>
        <w:rPr>
          <w:lang w:eastAsia="en-AU"/>
        </w:rPr>
      </w:pPr>
      <w:r>
        <w:rPr>
          <w:lang w:eastAsia="en-AU"/>
        </w:rPr>
        <w:t xml:space="preserve">Depending on your individual </w:t>
      </w:r>
      <w:r w:rsidR="002C28F3">
        <w:rPr>
          <w:lang w:eastAsia="en-AU"/>
        </w:rPr>
        <w:t>disability and needs</w:t>
      </w:r>
      <w:r>
        <w:rPr>
          <w:lang w:eastAsia="en-AU"/>
        </w:rPr>
        <w:t xml:space="preserve">, you might be able to get NDIS funding for </w:t>
      </w:r>
      <w:r w:rsidR="004D3C2F">
        <w:rPr>
          <w:lang w:eastAsia="en-AU"/>
        </w:rPr>
        <w:t>something called “</w:t>
      </w:r>
      <w:r>
        <w:rPr>
          <w:lang w:eastAsia="en-AU"/>
        </w:rPr>
        <w:t>capacity building</w:t>
      </w:r>
      <w:r w:rsidR="004D3C2F">
        <w:rPr>
          <w:lang w:eastAsia="en-AU"/>
        </w:rPr>
        <w:t>”</w:t>
      </w:r>
      <w:r>
        <w:rPr>
          <w:lang w:eastAsia="en-AU"/>
        </w:rPr>
        <w:t>. This funding</w:t>
      </w:r>
      <w:r w:rsidR="00691675">
        <w:rPr>
          <w:lang w:eastAsia="en-AU"/>
        </w:rPr>
        <w:t xml:space="preserve"> can be used to help you find housing and support options. However, not everyone </w:t>
      </w:r>
      <w:r w:rsidR="00FF08E6">
        <w:rPr>
          <w:lang w:eastAsia="en-AU"/>
        </w:rPr>
        <w:t>will</w:t>
      </w:r>
      <w:r w:rsidR="00691675">
        <w:rPr>
          <w:lang w:eastAsia="en-AU"/>
        </w:rPr>
        <w:t xml:space="preserve"> receive this funding. </w:t>
      </w:r>
    </w:p>
    <w:p w14:paraId="5C43680C" w14:textId="77777777" w:rsidR="00FF08E6" w:rsidRDefault="00640B06" w:rsidP="00FF08E6">
      <w:pPr>
        <w:rPr>
          <w:lang w:eastAsia="en-AU"/>
        </w:rPr>
      </w:pPr>
      <w:r>
        <w:rPr>
          <w:lang w:eastAsia="en-AU"/>
        </w:rPr>
        <w:t xml:space="preserve">You </w:t>
      </w:r>
      <w:r w:rsidRPr="0083291B">
        <w:rPr>
          <w:b/>
          <w:bCs/>
          <w:lang w:eastAsia="en-AU"/>
        </w:rPr>
        <w:t>might</w:t>
      </w:r>
      <w:r>
        <w:rPr>
          <w:lang w:eastAsia="en-AU"/>
        </w:rPr>
        <w:t xml:space="preserve"> receive NDIS funding, if</w:t>
      </w:r>
      <w:r w:rsidR="00FF08E6">
        <w:rPr>
          <w:lang w:eastAsia="en-AU"/>
        </w:rPr>
        <w:t>:</w:t>
      </w:r>
    </w:p>
    <w:p w14:paraId="46F59165" w14:textId="155440B7" w:rsidR="00640B06" w:rsidRDefault="00FF08E6" w:rsidP="00347E43">
      <w:pPr>
        <w:pStyle w:val="ListParagraph"/>
        <w:numPr>
          <w:ilvl w:val="0"/>
          <w:numId w:val="15"/>
        </w:numPr>
        <w:rPr>
          <w:lang w:eastAsia="en-AU"/>
        </w:rPr>
      </w:pPr>
      <w:r>
        <w:rPr>
          <w:lang w:eastAsia="en-AU"/>
        </w:rPr>
        <w:t>y</w:t>
      </w:r>
      <w:r w:rsidR="00640B06">
        <w:rPr>
          <w:lang w:eastAsia="en-AU"/>
        </w:rPr>
        <w:t>ou cannot look for housing on your own</w:t>
      </w:r>
    </w:p>
    <w:p w14:paraId="40D60591" w14:textId="2FEB7AF5" w:rsidR="00FF08E6" w:rsidRDefault="00FF08E6" w:rsidP="00347E43">
      <w:pPr>
        <w:pStyle w:val="ListParagraph"/>
        <w:numPr>
          <w:ilvl w:val="0"/>
          <w:numId w:val="15"/>
        </w:numPr>
        <w:rPr>
          <w:lang w:eastAsia="en-AU"/>
        </w:rPr>
      </w:pPr>
      <w:r>
        <w:rPr>
          <w:lang w:eastAsia="en-AU"/>
        </w:rPr>
        <w:t>you do not already have supports in place to help you</w:t>
      </w:r>
      <w:r w:rsidR="00F314C3">
        <w:rPr>
          <w:lang w:eastAsia="en-AU"/>
        </w:rPr>
        <w:t>.</w:t>
      </w:r>
    </w:p>
    <w:p w14:paraId="2CFDB617" w14:textId="11A6140D" w:rsidR="00FF08E6" w:rsidRDefault="00F107C9" w:rsidP="00FF08E6">
      <w:pPr>
        <w:rPr>
          <w:lang w:eastAsia="en-AU"/>
        </w:rPr>
      </w:pPr>
      <w:r>
        <w:rPr>
          <w:lang w:eastAsia="en-AU"/>
        </w:rPr>
        <w:t>Y</w:t>
      </w:r>
      <w:r w:rsidR="00251F35">
        <w:rPr>
          <w:lang w:eastAsia="en-AU"/>
        </w:rPr>
        <w:t xml:space="preserve">ou may </w:t>
      </w:r>
      <w:r w:rsidR="00251F35" w:rsidRPr="0083291B">
        <w:rPr>
          <w:b/>
          <w:bCs/>
          <w:lang w:eastAsia="en-AU"/>
        </w:rPr>
        <w:t>not</w:t>
      </w:r>
      <w:r w:rsidR="00251F35">
        <w:rPr>
          <w:lang w:eastAsia="en-AU"/>
        </w:rPr>
        <w:t xml:space="preserve"> receive NDIS funding, if:</w:t>
      </w:r>
    </w:p>
    <w:p w14:paraId="294E9D1C" w14:textId="57424078" w:rsidR="00251F35" w:rsidRDefault="000518BC" w:rsidP="00347E43">
      <w:pPr>
        <w:pStyle w:val="ListParagraph"/>
        <w:numPr>
          <w:ilvl w:val="0"/>
          <w:numId w:val="16"/>
        </w:numPr>
        <w:rPr>
          <w:lang w:eastAsia="en-AU"/>
        </w:rPr>
      </w:pPr>
      <w:r>
        <w:rPr>
          <w:lang w:eastAsia="en-AU"/>
        </w:rPr>
        <w:t>y</w:t>
      </w:r>
      <w:r w:rsidR="00251F35">
        <w:rPr>
          <w:lang w:eastAsia="en-AU"/>
        </w:rPr>
        <w:t>ou can look for housing and supports on your own</w:t>
      </w:r>
    </w:p>
    <w:p w14:paraId="057690A6" w14:textId="38385235" w:rsidR="00251F35" w:rsidRDefault="000518BC" w:rsidP="00347E43">
      <w:pPr>
        <w:pStyle w:val="ListParagraph"/>
        <w:numPr>
          <w:ilvl w:val="0"/>
          <w:numId w:val="16"/>
        </w:numPr>
        <w:rPr>
          <w:lang w:eastAsia="en-AU"/>
        </w:rPr>
      </w:pPr>
      <w:r>
        <w:rPr>
          <w:lang w:eastAsia="en-AU"/>
        </w:rPr>
        <w:lastRenderedPageBreak/>
        <w:t>y</w:t>
      </w:r>
      <w:r w:rsidR="00251F35">
        <w:rPr>
          <w:lang w:eastAsia="en-AU"/>
        </w:rPr>
        <w:t>ou have informal supports who can help you</w:t>
      </w:r>
    </w:p>
    <w:p w14:paraId="05055AC0" w14:textId="73F4E7FA" w:rsidR="001B738D" w:rsidRDefault="000518BC" w:rsidP="00347E43">
      <w:pPr>
        <w:pStyle w:val="ListParagraph"/>
        <w:numPr>
          <w:ilvl w:val="0"/>
          <w:numId w:val="16"/>
        </w:numPr>
        <w:rPr>
          <w:lang w:eastAsia="en-AU"/>
        </w:rPr>
      </w:pPr>
      <w:r>
        <w:rPr>
          <w:lang w:eastAsia="en-AU"/>
        </w:rPr>
        <w:t>y</w:t>
      </w:r>
      <w:r w:rsidR="001B738D">
        <w:rPr>
          <w:lang w:eastAsia="en-AU"/>
        </w:rPr>
        <w:t>ou have existing allied health assessments you can use</w:t>
      </w:r>
      <w:r>
        <w:rPr>
          <w:lang w:eastAsia="en-AU"/>
        </w:rPr>
        <w:t xml:space="preserve"> to </w:t>
      </w:r>
      <w:r w:rsidR="00BD3DF9">
        <w:rPr>
          <w:lang w:eastAsia="en-AU"/>
        </w:rPr>
        <w:t>work out what housing might suit you</w:t>
      </w:r>
      <w:r w:rsidR="00F314C3">
        <w:rPr>
          <w:lang w:eastAsia="en-AU"/>
        </w:rPr>
        <w:t>.</w:t>
      </w:r>
    </w:p>
    <w:p w14:paraId="22FEC977" w14:textId="56B1A88A" w:rsidR="005539AA" w:rsidRDefault="005539AA" w:rsidP="000F7431">
      <w:pPr>
        <w:pStyle w:val="Heading4"/>
      </w:pPr>
      <w:r>
        <w:t>What will capacity building funding help me with?</w:t>
      </w:r>
    </w:p>
    <w:p w14:paraId="05141C6E" w14:textId="379B0243" w:rsidR="005539AA" w:rsidRDefault="005539AA" w:rsidP="005539AA">
      <w:pPr>
        <w:rPr>
          <w:lang w:eastAsia="en-AU"/>
        </w:rPr>
      </w:pPr>
      <w:r>
        <w:rPr>
          <w:lang w:eastAsia="en-AU"/>
        </w:rPr>
        <w:t>Capacity building funding can</w:t>
      </w:r>
      <w:r w:rsidR="00F73BCD">
        <w:rPr>
          <w:lang w:eastAsia="en-AU"/>
        </w:rPr>
        <w:t>:</w:t>
      </w:r>
    </w:p>
    <w:p w14:paraId="252A7649" w14:textId="6F1A7F76" w:rsidR="00F73BCD" w:rsidRDefault="00433FBD" w:rsidP="00347E43">
      <w:pPr>
        <w:pStyle w:val="ListParagraph"/>
        <w:numPr>
          <w:ilvl w:val="0"/>
          <w:numId w:val="19"/>
        </w:numPr>
        <w:rPr>
          <w:lang w:eastAsia="en-AU"/>
        </w:rPr>
      </w:pPr>
      <w:r>
        <w:rPr>
          <w:lang w:eastAsia="en-AU"/>
        </w:rPr>
        <w:t>g</w:t>
      </w:r>
      <w:r w:rsidR="0010721C">
        <w:rPr>
          <w:lang w:eastAsia="en-AU"/>
        </w:rPr>
        <w:t xml:space="preserve">ive you access to </w:t>
      </w:r>
      <w:r w:rsidR="00F73BCD">
        <w:rPr>
          <w:lang w:eastAsia="en-AU"/>
        </w:rPr>
        <w:t>a support coordinator to look at what housing options might suit you</w:t>
      </w:r>
    </w:p>
    <w:p w14:paraId="39FA6617" w14:textId="59CA8939" w:rsidR="00F73BCD" w:rsidRDefault="00433FBD" w:rsidP="00347E43">
      <w:pPr>
        <w:pStyle w:val="ListParagraph"/>
        <w:numPr>
          <w:ilvl w:val="0"/>
          <w:numId w:val="19"/>
        </w:numPr>
        <w:rPr>
          <w:lang w:eastAsia="en-AU"/>
        </w:rPr>
      </w:pPr>
      <w:r>
        <w:rPr>
          <w:lang w:eastAsia="en-AU"/>
        </w:rPr>
        <w:t>h</w:t>
      </w:r>
      <w:r w:rsidR="00F73BCD">
        <w:rPr>
          <w:lang w:eastAsia="en-AU"/>
        </w:rPr>
        <w:t xml:space="preserve">elp </w:t>
      </w:r>
      <w:r w:rsidR="0010721C">
        <w:rPr>
          <w:lang w:eastAsia="en-AU"/>
        </w:rPr>
        <w:t>you work with</w:t>
      </w:r>
      <w:r w:rsidR="00F73BCD">
        <w:rPr>
          <w:lang w:eastAsia="en-AU"/>
        </w:rPr>
        <w:t xml:space="preserve"> allied health professionals to assess what </w:t>
      </w:r>
      <w:r w:rsidR="009D69EC">
        <w:rPr>
          <w:lang w:eastAsia="en-AU"/>
        </w:rPr>
        <w:t>housing and supports</w:t>
      </w:r>
      <w:r w:rsidR="00416D64">
        <w:rPr>
          <w:lang w:eastAsia="en-AU"/>
        </w:rPr>
        <w:t xml:space="preserve"> you would need to live independently</w:t>
      </w:r>
      <w:r w:rsidR="00F314C3">
        <w:rPr>
          <w:lang w:eastAsia="en-AU"/>
        </w:rPr>
        <w:t>.</w:t>
      </w:r>
    </w:p>
    <w:p w14:paraId="27CA9512" w14:textId="2EBDAFA4" w:rsidR="002B073A" w:rsidRDefault="00483C91" w:rsidP="000F7431">
      <w:pPr>
        <w:pStyle w:val="Heading4"/>
      </w:pPr>
      <w:r>
        <w:t xml:space="preserve">How do I know if I already have </w:t>
      </w:r>
      <w:r w:rsidR="00555A75">
        <w:t xml:space="preserve">capacity building </w:t>
      </w:r>
      <w:r>
        <w:t>funding</w:t>
      </w:r>
      <w:r w:rsidR="002B073A">
        <w:t xml:space="preserve">?  </w:t>
      </w:r>
    </w:p>
    <w:p w14:paraId="04A2689A" w14:textId="745B5169" w:rsidR="002B073A" w:rsidRDefault="00555A75" w:rsidP="002B073A">
      <w:pPr>
        <w:rPr>
          <w:lang w:eastAsia="en-AU"/>
        </w:rPr>
      </w:pPr>
      <w:r>
        <w:rPr>
          <w:lang w:eastAsia="en-AU"/>
        </w:rPr>
        <w:t xml:space="preserve">If you have capacity building funding, this will be listed in your NDIS plan. </w:t>
      </w:r>
    </w:p>
    <w:p w14:paraId="3CD09D02" w14:textId="39B2E6B8" w:rsidR="00BD1105" w:rsidRDefault="00EA73BF" w:rsidP="002B073A">
      <w:pPr>
        <w:rPr>
          <w:lang w:eastAsia="en-AU"/>
        </w:rPr>
      </w:pPr>
      <w:r>
        <w:rPr>
          <w:lang w:eastAsia="en-AU"/>
        </w:rPr>
        <w:t>T</w:t>
      </w:r>
      <w:r w:rsidR="009849C3">
        <w:rPr>
          <w:lang w:eastAsia="en-AU"/>
        </w:rPr>
        <w:t>he</w:t>
      </w:r>
      <w:r w:rsidR="007A4BE2">
        <w:rPr>
          <w:lang w:eastAsia="en-AU"/>
        </w:rPr>
        <w:t xml:space="preserve"> </w:t>
      </w:r>
      <w:hyperlink r:id="rId12" w:history="1">
        <w:r w:rsidR="007A4BE2" w:rsidRPr="008468FA">
          <w:rPr>
            <w:rStyle w:val="Hyperlink"/>
            <w:lang w:eastAsia="en-AU"/>
          </w:rPr>
          <w:t>NDIS website</w:t>
        </w:r>
      </w:hyperlink>
      <w:r>
        <w:rPr>
          <w:lang w:eastAsia="en-AU"/>
        </w:rPr>
        <w:t xml:space="preserve"> says that</w:t>
      </w:r>
      <w:r w:rsidR="007A4BE2">
        <w:rPr>
          <w:lang w:eastAsia="en-AU"/>
        </w:rPr>
        <w:t xml:space="preserve"> your NDIS plan will include information about:</w:t>
      </w:r>
    </w:p>
    <w:p w14:paraId="0BA99E3D" w14:textId="438259EB" w:rsidR="007A4BE2" w:rsidRDefault="007A4BE2" w:rsidP="00347E43">
      <w:pPr>
        <w:pStyle w:val="ListParagraph"/>
        <w:numPr>
          <w:ilvl w:val="0"/>
          <w:numId w:val="18"/>
        </w:numPr>
        <w:rPr>
          <w:lang w:eastAsia="en-AU"/>
        </w:rPr>
      </w:pPr>
      <w:r>
        <w:rPr>
          <w:lang w:eastAsia="en-AU"/>
        </w:rPr>
        <w:t>you and your living situation</w:t>
      </w:r>
    </w:p>
    <w:p w14:paraId="4054EBDA" w14:textId="448FE0C0" w:rsidR="007A4BE2" w:rsidRDefault="007A4BE2" w:rsidP="00347E43">
      <w:pPr>
        <w:pStyle w:val="ListParagraph"/>
        <w:numPr>
          <w:ilvl w:val="0"/>
          <w:numId w:val="18"/>
        </w:numPr>
        <w:rPr>
          <w:lang w:eastAsia="en-AU"/>
        </w:rPr>
      </w:pPr>
      <w:r>
        <w:rPr>
          <w:lang w:eastAsia="en-AU"/>
        </w:rPr>
        <w:t>your goals, or things you want to work towards</w:t>
      </w:r>
    </w:p>
    <w:p w14:paraId="520B2E5B" w14:textId="4857ACE5" w:rsidR="007A4BE2" w:rsidRDefault="007A4BE2" w:rsidP="00347E43">
      <w:pPr>
        <w:pStyle w:val="ListParagraph"/>
        <w:numPr>
          <w:ilvl w:val="0"/>
          <w:numId w:val="18"/>
        </w:numPr>
        <w:rPr>
          <w:lang w:eastAsia="en-AU"/>
        </w:rPr>
      </w:pPr>
      <w:r>
        <w:rPr>
          <w:lang w:eastAsia="en-AU"/>
        </w:rPr>
        <w:t xml:space="preserve">who supports you </w:t>
      </w:r>
      <w:r w:rsidR="00D8139E">
        <w:rPr>
          <w:lang w:eastAsia="en-AU"/>
        </w:rPr>
        <w:t>(e.g.</w:t>
      </w:r>
      <w:r>
        <w:rPr>
          <w:lang w:eastAsia="en-AU"/>
        </w:rPr>
        <w:t xml:space="preserve"> your family, friends, community and other government services</w:t>
      </w:r>
      <w:r w:rsidR="00D8139E">
        <w:rPr>
          <w:lang w:eastAsia="en-AU"/>
        </w:rPr>
        <w:t>)</w:t>
      </w:r>
    </w:p>
    <w:p w14:paraId="001050F4" w14:textId="407A4E23" w:rsidR="007A4BE2" w:rsidRDefault="007A4BE2" w:rsidP="00347E43">
      <w:pPr>
        <w:pStyle w:val="ListParagraph"/>
        <w:numPr>
          <w:ilvl w:val="0"/>
          <w:numId w:val="18"/>
        </w:numPr>
        <w:rPr>
          <w:lang w:eastAsia="en-AU"/>
        </w:rPr>
      </w:pPr>
      <w:r>
        <w:rPr>
          <w:lang w:eastAsia="en-AU"/>
        </w:rPr>
        <w:t xml:space="preserve">any NDIS supports </w:t>
      </w:r>
      <w:r w:rsidR="00D8139E">
        <w:rPr>
          <w:lang w:eastAsia="en-AU"/>
        </w:rPr>
        <w:t xml:space="preserve">you have </w:t>
      </w:r>
      <w:r>
        <w:rPr>
          <w:lang w:eastAsia="en-AU"/>
        </w:rPr>
        <w:t>fund</w:t>
      </w:r>
      <w:r w:rsidR="00D8139E">
        <w:rPr>
          <w:lang w:eastAsia="en-AU"/>
        </w:rPr>
        <w:t>ing for</w:t>
      </w:r>
    </w:p>
    <w:p w14:paraId="66055596" w14:textId="2743DD87" w:rsidR="007A4BE2" w:rsidRDefault="007A4BE2" w:rsidP="00347E43">
      <w:pPr>
        <w:pStyle w:val="ListParagraph"/>
        <w:numPr>
          <w:ilvl w:val="0"/>
          <w:numId w:val="18"/>
        </w:numPr>
        <w:rPr>
          <w:lang w:eastAsia="en-AU"/>
        </w:rPr>
      </w:pPr>
      <w:r>
        <w:rPr>
          <w:lang w:eastAsia="en-AU"/>
        </w:rPr>
        <w:t>how you can use your NDIS funding</w:t>
      </w:r>
    </w:p>
    <w:p w14:paraId="2FD341D4" w14:textId="0F34A77D" w:rsidR="007A4BE2" w:rsidRDefault="007A4BE2" w:rsidP="00347E43">
      <w:pPr>
        <w:pStyle w:val="ListParagraph"/>
        <w:numPr>
          <w:ilvl w:val="0"/>
          <w:numId w:val="18"/>
        </w:numPr>
        <w:rPr>
          <w:lang w:eastAsia="en-AU"/>
        </w:rPr>
      </w:pPr>
      <w:r>
        <w:rPr>
          <w:lang w:eastAsia="en-AU"/>
        </w:rPr>
        <w:t>who will manage your NDIS funding</w:t>
      </w:r>
    </w:p>
    <w:p w14:paraId="09872005" w14:textId="452D2BC5" w:rsidR="007A4BE2" w:rsidRDefault="007A4BE2" w:rsidP="00347E43">
      <w:pPr>
        <w:pStyle w:val="ListParagraph"/>
        <w:numPr>
          <w:ilvl w:val="0"/>
          <w:numId w:val="18"/>
        </w:numPr>
        <w:rPr>
          <w:lang w:eastAsia="en-AU"/>
        </w:rPr>
      </w:pPr>
      <w:r>
        <w:rPr>
          <w:lang w:eastAsia="en-AU"/>
        </w:rPr>
        <w:t xml:space="preserve">when </w:t>
      </w:r>
      <w:r w:rsidR="00B22AB4">
        <w:rPr>
          <w:lang w:eastAsia="en-AU"/>
        </w:rPr>
        <w:t xml:space="preserve">the NDIS will </w:t>
      </w:r>
      <w:r w:rsidR="001B2A64">
        <w:rPr>
          <w:lang w:eastAsia="en-AU"/>
        </w:rPr>
        <w:t xml:space="preserve">review </w:t>
      </w:r>
      <w:r>
        <w:rPr>
          <w:lang w:eastAsia="en-AU"/>
        </w:rPr>
        <w:t>your plan</w:t>
      </w:r>
      <w:r w:rsidR="00F314C3">
        <w:rPr>
          <w:lang w:eastAsia="en-AU"/>
        </w:rPr>
        <w:t>.</w:t>
      </w:r>
    </w:p>
    <w:p w14:paraId="3E2C12F3" w14:textId="357EB6FC" w:rsidR="005A5DAC" w:rsidRDefault="005A5DAC" w:rsidP="000F7431">
      <w:pPr>
        <w:pStyle w:val="Heading4"/>
      </w:pPr>
      <w:r>
        <w:lastRenderedPageBreak/>
        <w:t xml:space="preserve">How do I </w:t>
      </w:r>
      <w:r w:rsidR="00355E5C">
        <w:t xml:space="preserve">get </w:t>
      </w:r>
      <w:r w:rsidR="00BB76B3">
        <w:t>capacity building funding</w:t>
      </w:r>
      <w:r>
        <w:t xml:space="preserve">?  </w:t>
      </w:r>
    </w:p>
    <w:p w14:paraId="257E3BFD" w14:textId="7FDE6393" w:rsidR="0038264C" w:rsidRDefault="001F738A" w:rsidP="0038264C">
      <w:pPr>
        <w:rPr>
          <w:lang w:eastAsia="en-AU"/>
        </w:rPr>
      </w:pPr>
      <w:r>
        <w:rPr>
          <w:lang w:eastAsia="en-AU"/>
        </w:rPr>
        <w:t>If you want to move into a new home, you need to include ‘Explore more appropriate housing options’ a</w:t>
      </w:r>
      <w:r w:rsidR="00032140">
        <w:rPr>
          <w:lang w:eastAsia="en-AU"/>
        </w:rPr>
        <w:t>s a</w:t>
      </w:r>
      <w:r>
        <w:rPr>
          <w:lang w:eastAsia="en-AU"/>
        </w:rPr>
        <w:t xml:space="preserve"> goal in your NDIS plan. </w:t>
      </w:r>
    </w:p>
    <w:p w14:paraId="18A37433" w14:textId="46EEC93C" w:rsidR="00032140" w:rsidRDefault="00032140" w:rsidP="0038264C">
      <w:pPr>
        <w:rPr>
          <w:lang w:eastAsia="en-AU"/>
        </w:rPr>
      </w:pPr>
      <w:r>
        <w:rPr>
          <w:lang w:eastAsia="en-AU"/>
        </w:rPr>
        <w:t>If you are eligible, NDIS may then provide capacity building funding to help you find housing and supports.</w:t>
      </w:r>
      <w:r w:rsidR="005539AA">
        <w:rPr>
          <w:lang w:eastAsia="en-AU"/>
        </w:rPr>
        <w:t xml:space="preserve"> </w:t>
      </w:r>
    </w:p>
    <w:p w14:paraId="3F5F8D15" w14:textId="49CEA6FC" w:rsidR="007001E2" w:rsidRDefault="003C2E70" w:rsidP="000F7431">
      <w:pPr>
        <w:pStyle w:val="Heading4"/>
      </w:pPr>
      <w:r>
        <w:t xml:space="preserve">Character call out box </w:t>
      </w:r>
    </w:p>
    <w:p w14:paraId="0737FACC" w14:textId="0B96AB6F" w:rsidR="007001E2" w:rsidRDefault="007001E2" w:rsidP="0038264C">
      <w:pPr>
        <w:rPr>
          <w:lang w:eastAsia="en-AU"/>
        </w:rPr>
      </w:pPr>
      <w:r>
        <w:rPr>
          <w:lang w:eastAsia="en-AU"/>
        </w:rPr>
        <w:t xml:space="preserve">Your NDIS plan </w:t>
      </w:r>
      <w:r w:rsidR="00C047B2">
        <w:rPr>
          <w:lang w:eastAsia="en-AU"/>
        </w:rPr>
        <w:t>is a document that explains your goals and the support</w:t>
      </w:r>
      <w:r w:rsidR="00EF4728">
        <w:rPr>
          <w:lang w:eastAsia="en-AU"/>
        </w:rPr>
        <w:t xml:space="preserve">s you need to meet these goals. </w:t>
      </w:r>
      <w:r w:rsidR="00C047B2">
        <w:rPr>
          <w:lang w:eastAsia="en-AU"/>
        </w:rPr>
        <w:t xml:space="preserve">Your NDIS plan is just for you. </w:t>
      </w:r>
    </w:p>
    <w:p w14:paraId="79DF2740" w14:textId="10F8ED8D" w:rsidR="00A84929" w:rsidRDefault="009F555F" w:rsidP="000F7431">
      <w:pPr>
        <w:pStyle w:val="Heading4"/>
      </w:pPr>
      <w:r>
        <w:t>Related</w:t>
      </w:r>
      <w:r w:rsidR="00A84929">
        <w:t xml:space="preserve"> toolkit content </w:t>
      </w:r>
    </w:p>
    <w:p w14:paraId="712B5555" w14:textId="198B3752" w:rsidR="00A84929" w:rsidRDefault="00D87589" w:rsidP="0038264C">
      <w:pPr>
        <w:rPr>
          <w:lang w:eastAsia="en-AU"/>
        </w:rPr>
      </w:pPr>
      <w:r>
        <w:rPr>
          <w:lang w:eastAsia="en-AU"/>
        </w:rPr>
        <w:t xml:space="preserve">Visit </w:t>
      </w:r>
      <w:r w:rsidR="001A5EFB">
        <w:rPr>
          <w:lang w:eastAsia="en-AU"/>
        </w:rPr>
        <w:t xml:space="preserve">the </w:t>
      </w:r>
      <w:r w:rsidR="00D7702D">
        <w:rPr>
          <w:lang w:eastAsia="en-AU"/>
        </w:rPr>
        <w:t>‘</w:t>
      </w:r>
      <w:hyperlink w:anchor="_d._Work_with" w:history="1">
        <w:r w:rsidR="00D7702D" w:rsidRPr="00DA5E6F">
          <w:rPr>
            <w:rStyle w:val="Hyperlink"/>
            <w:lang w:eastAsia="en-AU"/>
          </w:rPr>
          <w:t xml:space="preserve">Work with professionals </w:t>
        </w:r>
        <w:r w:rsidR="00264376">
          <w:rPr>
            <w:rStyle w:val="Hyperlink"/>
            <w:lang w:eastAsia="en-AU"/>
          </w:rPr>
          <w:t>on your housing plan’</w:t>
        </w:r>
      </w:hyperlink>
      <w:r w:rsidR="00DC7FC6">
        <w:rPr>
          <w:lang w:eastAsia="en-AU"/>
        </w:rPr>
        <w:t xml:space="preserve"> p</w:t>
      </w:r>
      <w:r w:rsidR="00D7702D">
        <w:rPr>
          <w:lang w:eastAsia="en-AU"/>
        </w:rPr>
        <w:t>age</w:t>
      </w:r>
      <w:r w:rsidR="00DC7FC6">
        <w:rPr>
          <w:lang w:eastAsia="en-AU"/>
        </w:rPr>
        <w:t xml:space="preserve"> in this chapter</w:t>
      </w:r>
      <w:r w:rsidR="00D7702D">
        <w:rPr>
          <w:lang w:eastAsia="en-AU"/>
        </w:rPr>
        <w:t xml:space="preserve"> to learn more about how you can use your capacity building funding to work with support coordinators and allied health professionals to move out of aged care. </w:t>
      </w:r>
    </w:p>
    <w:p w14:paraId="5E7B50B2" w14:textId="77777777" w:rsidR="0083291B" w:rsidRPr="008E1BA5" w:rsidRDefault="0083291B" w:rsidP="000F7431">
      <w:pPr>
        <w:pStyle w:val="Heading4"/>
      </w:pPr>
      <w:r>
        <w:t xml:space="preserve">Supporting a loved one?  </w:t>
      </w:r>
    </w:p>
    <w:p w14:paraId="3BD3A7E3" w14:textId="1894BF57" w:rsidR="0083291B" w:rsidRDefault="0083291B" w:rsidP="0083291B">
      <w:pPr>
        <w:rPr>
          <w:lang w:eastAsia="en-AU"/>
        </w:rPr>
      </w:pPr>
      <w:r>
        <w:rPr>
          <w:lang w:eastAsia="en-AU"/>
        </w:rPr>
        <w:t xml:space="preserve">Depending on your loved ones’ individual disability and needs, it may be helpful for them to access capacity building funding through </w:t>
      </w:r>
      <w:r w:rsidR="009A454A">
        <w:rPr>
          <w:lang w:eastAsia="en-AU"/>
        </w:rPr>
        <w:t xml:space="preserve">the </w:t>
      </w:r>
      <w:r>
        <w:rPr>
          <w:lang w:eastAsia="en-AU"/>
        </w:rPr>
        <w:t xml:space="preserve">NDIS. </w:t>
      </w:r>
    </w:p>
    <w:p w14:paraId="41DC8688" w14:textId="77777777" w:rsidR="0083291B" w:rsidRDefault="0083291B" w:rsidP="0083291B">
      <w:pPr>
        <w:rPr>
          <w:lang w:eastAsia="en-AU"/>
        </w:rPr>
      </w:pPr>
      <w:r>
        <w:rPr>
          <w:lang w:eastAsia="en-AU"/>
        </w:rPr>
        <w:t>If they receive this funding and are going to work with a support coordinator, it is important to ensure that they connect with a support coordinator who has a good understanding of accessible housing. If you are not happy with a support coordinator, you can ask to change to someone else.</w:t>
      </w:r>
    </w:p>
    <w:p w14:paraId="4421EBCB" w14:textId="6304CDE3" w:rsidR="0083291B" w:rsidRDefault="0083291B" w:rsidP="0083291B">
      <w:pPr>
        <w:rPr>
          <w:lang w:eastAsia="en-AU"/>
        </w:rPr>
      </w:pPr>
      <w:r>
        <w:rPr>
          <w:lang w:eastAsia="en-AU"/>
        </w:rPr>
        <w:t xml:space="preserve">Summer Foundations’ guide, </w:t>
      </w:r>
      <w:r w:rsidR="006E1B28">
        <w:rPr>
          <w:lang w:eastAsia="en-AU"/>
        </w:rPr>
        <w:t>‘</w:t>
      </w:r>
      <w:hyperlink r:id="rId13" w:history="1">
        <w:r w:rsidRPr="008468FA">
          <w:rPr>
            <w:rStyle w:val="Hyperlink"/>
            <w:lang w:eastAsia="en-AU"/>
          </w:rPr>
          <w:t>Looking for somewhere to live</w:t>
        </w:r>
      </w:hyperlink>
      <w:r w:rsidR="006E1B28">
        <w:rPr>
          <w:lang w:eastAsia="en-AU"/>
        </w:rPr>
        <w:t>’</w:t>
      </w:r>
      <w:r>
        <w:rPr>
          <w:lang w:eastAsia="en-AU"/>
        </w:rPr>
        <w:t xml:space="preserve">, includes a list of useful questions that you and your loved one can ask a potential support coordinator. </w:t>
      </w:r>
    </w:p>
    <w:p w14:paraId="009E025A" w14:textId="7B747E8C" w:rsidR="0083291B" w:rsidRPr="00B31DD3" w:rsidRDefault="0083291B" w:rsidP="0038264C">
      <w:pPr>
        <w:rPr>
          <w:lang w:eastAsia="en-AU"/>
        </w:rPr>
      </w:pPr>
      <w:r>
        <w:rPr>
          <w:lang w:eastAsia="en-AU"/>
        </w:rPr>
        <w:lastRenderedPageBreak/>
        <w:t xml:space="preserve">Your loved one receives funding for allied health assessments. These assessments help determine what housing-related supports your loved one could receive to help them live safely in their new home. </w:t>
      </w:r>
    </w:p>
    <w:p w14:paraId="516045D0" w14:textId="29ED247E" w:rsidR="001F5AE9" w:rsidRDefault="003A5850" w:rsidP="000F7431">
      <w:pPr>
        <w:pStyle w:val="Heading4"/>
      </w:pPr>
      <w:r>
        <w:t xml:space="preserve">Helpful resources </w:t>
      </w:r>
      <w:r w:rsidR="0021591C">
        <w:t xml:space="preserve">  </w:t>
      </w:r>
    </w:p>
    <w:p w14:paraId="0852946D" w14:textId="35D7AC58" w:rsidR="009F555F" w:rsidRDefault="009F555F" w:rsidP="009F555F">
      <w:r w:rsidRPr="006675F0">
        <w:rPr>
          <w:b/>
          <w:bCs/>
        </w:rPr>
        <w:t>Talk to someone:</w:t>
      </w:r>
      <w:r>
        <w:t xml:space="preserve"> You can talk to your support coordinator </w:t>
      </w:r>
      <w:r w:rsidR="001B1196">
        <w:t xml:space="preserve">or someone else in your support network </w:t>
      </w:r>
      <w:r>
        <w:t xml:space="preserve">for more information.  </w:t>
      </w:r>
    </w:p>
    <w:p w14:paraId="56F33883" w14:textId="761D0736" w:rsidR="009F555F" w:rsidRPr="006675F0" w:rsidRDefault="009F555F" w:rsidP="00E85DB1">
      <w:pPr>
        <w:rPr>
          <w:b/>
          <w:bCs/>
        </w:rPr>
      </w:pPr>
      <w:r w:rsidRPr="006675F0">
        <w:rPr>
          <w:b/>
          <w:bCs/>
          <w:lang w:eastAsia="en-AU"/>
        </w:rPr>
        <w:t xml:space="preserve">Read online: </w:t>
      </w:r>
    </w:p>
    <w:p w14:paraId="136371B0" w14:textId="26A65F28" w:rsidR="004D69E5" w:rsidRDefault="006E17A6" w:rsidP="002B073A">
      <w:pPr>
        <w:rPr>
          <w:lang w:eastAsia="en-AU"/>
        </w:rPr>
      </w:pPr>
      <w:r>
        <w:rPr>
          <w:lang w:eastAsia="en-AU"/>
        </w:rPr>
        <w:t xml:space="preserve">For more information on </w:t>
      </w:r>
      <w:r w:rsidR="002B073A">
        <w:rPr>
          <w:lang w:eastAsia="en-AU"/>
        </w:rPr>
        <w:t>getting help with finding housing and supports</w:t>
      </w:r>
      <w:r>
        <w:rPr>
          <w:lang w:eastAsia="en-AU"/>
        </w:rPr>
        <w:t xml:space="preserve">, </w:t>
      </w:r>
      <w:r w:rsidR="008F2D9A">
        <w:rPr>
          <w:lang w:eastAsia="en-AU"/>
        </w:rPr>
        <w:t>visit</w:t>
      </w:r>
      <w:r w:rsidR="002B073A">
        <w:rPr>
          <w:lang w:eastAsia="en-AU"/>
        </w:rPr>
        <w:t>:</w:t>
      </w:r>
    </w:p>
    <w:p w14:paraId="3BF04CCF" w14:textId="4C4052E0" w:rsidR="002B073A" w:rsidRDefault="002B073A" w:rsidP="00347E43">
      <w:pPr>
        <w:pStyle w:val="ListParagraph"/>
        <w:numPr>
          <w:ilvl w:val="0"/>
          <w:numId w:val="17"/>
        </w:numPr>
        <w:rPr>
          <w:lang w:eastAsia="en-AU"/>
        </w:rPr>
      </w:pPr>
      <w:hyperlink r:id="rId14" w:history="1">
        <w:r w:rsidRPr="002B073A">
          <w:rPr>
            <w:rStyle w:val="Hyperlink"/>
            <w:lang w:eastAsia="en-AU"/>
          </w:rPr>
          <w:t>Looking for somewhere to live</w:t>
        </w:r>
      </w:hyperlink>
      <w:r>
        <w:rPr>
          <w:lang w:eastAsia="en-AU"/>
        </w:rPr>
        <w:t xml:space="preserve"> – Summer Foundation</w:t>
      </w:r>
    </w:p>
    <w:p w14:paraId="662B02FF" w14:textId="71E138C3" w:rsidR="0085438D" w:rsidRDefault="0085438D" w:rsidP="00347E43">
      <w:pPr>
        <w:pStyle w:val="ListParagraph"/>
        <w:numPr>
          <w:ilvl w:val="0"/>
          <w:numId w:val="17"/>
        </w:numPr>
        <w:rPr>
          <w:lang w:eastAsia="en-AU"/>
        </w:rPr>
      </w:pPr>
      <w:hyperlink r:id="rId15" w:history="1">
        <w:r w:rsidRPr="0085438D">
          <w:rPr>
            <w:rStyle w:val="Hyperlink"/>
            <w:lang w:eastAsia="en-AU"/>
          </w:rPr>
          <w:t>Thinking about moving: do you need help?</w:t>
        </w:r>
      </w:hyperlink>
      <w:r>
        <w:rPr>
          <w:lang w:eastAsia="en-AU"/>
        </w:rPr>
        <w:t xml:space="preserve"> – Housing Hub</w:t>
      </w:r>
      <w:r w:rsidR="008F2D9A">
        <w:rPr>
          <w:lang w:eastAsia="en-AU"/>
        </w:rPr>
        <w:t>.</w:t>
      </w:r>
      <w:r>
        <w:rPr>
          <w:lang w:eastAsia="en-AU"/>
        </w:rPr>
        <w:t xml:space="preserve"> </w:t>
      </w:r>
    </w:p>
    <w:p w14:paraId="5EB2B5FC" w14:textId="7952770A" w:rsidR="00EA73BF" w:rsidRDefault="00EA73BF" w:rsidP="00EA73BF">
      <w:pPr>
        <w:rPr>
          <w:lang w:eastAsia="en-AU"/>
        </w:rPr>
      </w:pPr>
      <w:r>
        <w:rPr>
          <w:lang w:eastAsia="en-AU"/>
        </w:rPr>
        <w:t xml:space="preserve">For more information about NDIS plans, </w:t>
      </w:r>
      <w:r w:rsidR="00320C3B">
        <w:rPr>
          <w:lang w:eastAsia="en-AU"/>
        </w:rPr>
        <w:t>visit</w:t>
      </w:r>
      <w:r>
        <w:rPr>
          <w:lang w:eastAsia="en-AU"/>
        </w:rPr>
        <w:t>:</w:t>
      </w:r>
    </w:p>
    <w:p w14:paraId="233A9D3E" w14:textId="579D3E12" w:rsidR="00347E43" w:rsidRDefault="009849C3" w:rsidP="00347E43">
      <w:pPr>
        <w:pStyle w:val="ListParagraph"/>
        <w:numPr>
          <w:ilvl w:val="0"/>
          <w:numId w:val="17"/>
        </w:numPr>
        <w:rPr>
          <w:lang w:eastAsia="en-AU"/>
        </w:rPr>
      </w:pPr>
      <w:hyperlink r:id="rId16" w:history="1">
        <w:r w:rsidRPr="009849C3">
          <w:rPr>
            <w:rStyle w:val="Hyperlink"/>
            <w:lang w:eastAsia="en-AU"/>
          </w:rPr>
          <w:t>What is an NDIS plan?</w:t>
        </w:r>
      </w:hyperlink>
      <w:r>
        <w:rPr>
          <w:lang w:eastAsia="en-AU"/>
        </w:rPr>
        <w:t xml:space="preserve"> </w:t>
      </w:r>
      <w:r w:rsidR="008F2D9A">
        <w:rPr>
          <w:lang w:eastAsia="en-AU"/>
        </w:rPr>
        <w:t>–</w:t>
      </w:r>
      <w:r>
        <w:rPr>
          <w:lang w:eastAsia="en-AU"/>
        </w:rPr>
        <w:t xml:space="preserve"> NDIS</w:t>
      </w:r>
      <w:r w:rsidR="008F2D9A">
        <w:rPr>
          <w:lang w:eastAsia="en-AU"/>
        </w:rPr>
        <w:t>.</w:t>
      </w:r>
    </w:p>
    <w:p w14:paraId="6A77F1E4" w14:textId="77777777" w:rsidR="00347E43" w:rsidRDefault="00347E43">
      <w:pPr>
        <w:spacing w:after="165"/>
        <w:rPr>
          <w:lang w:eastAsia="en-AU"/>
        </w:rPr>
      </w:pPr>
      <w:r>
        <w:rPr>
          <w:lang w:eastAsia="en-AU"/>
        </w:rPr>
        <w:br w:type="page"/>
      </w:r>
    </w:p>
    <w:p w14:paraId="1636391B" w14:textId="59AD85D5" w:rsidR="00347E43" w:rsidRDefault="000F7431" w:rsidP="00397AAE">
      <w:pPr>
        <w:pStyle w:val="Heading2"/>
        <w:numPr>
          <w:ilvl w:val="0"/>
          <w:numId w:val="0"/>
        </w:numPr>
      </w:pPr>
      <w:bookmarkStart w:id="1" w:name="_b._Pathway_into"/>
      <w:bookmarkEnd w:id="1"/>
      <w:r>
        <w:lastRenderedPageBreak/>
        <w:t xml:space="preserve">b. </w:t>
      </w:r>
      <w:r w:rsidR="00347E43">
        <w:t xml:space="preserve">Pathway into your new home </w:t>
      </w:r>
    </w:p>
    <w:p w14:paraId="3939769C" w14:textId="77777777" w:rsidR="00347E43" w:rsidRDefault="00347E43" w:rsidP="000F7431">
      <w:pPr>
        <w:pStyle w:val="Heading4"/>
      </w:pPr>
      <w:r>
        <w:t>Key</w:t>
      </w:r>
    </w:p>
    <w:p w14:paraId="6C88022E" w14:textId="77777777" w:rsidR="00347E43" w:rsidRPr="00D012F6" w:rsidRDefault="00347E43" w:rsidP="00397AAE">
      <w:pPr>
        <w:rPr>
          <w:lang w:eastAsia="en-AU"/>
        </w:rPr>
      </w:pPr>
      <w:r w:rsidRPr="00737ADE">
        <w:rPr>
          <w:rFonts w:asciiTheme="majorHAnsi" w:hAnsiTheme="majorHAnsi" w:cstheme="majorHAnsi"/>
          <w:lang w:eastAsia="en-AU"/>
        </w:rPr>
        <w:t>Topic:</w:t>
      </w:r>
      <w:r>
        <w:rPr>
          <w:lang w:eastAsia="en-AU"/>
        </w:rPr>
        <w:t xml:space="preserve"> Support with planning your move </w:t>
      </w:r>
    </w:p>
    <w:p w14:paraId="38C891CD" w14:textId="77777777" w:rsidR="00347E43" w:rsidRPr="00D012F6" w:rsidRDefault="00347E43" w:rsidP="00397AAE">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018E3F51" w14:textId="77777777" w:rsidR="00347E43" w:rsidRDefault="00347E43" w:rsidP="000F7431">
      <w:pPr>
        <w:pStyle w:val="Heading4"/>
      </w:pPr>
      <w:r>
        <w:t xml:space="preserve">Stage in the decision-making process </w:t>
      </w:r>
      <w:r w:rsidRPr="00607156">
        <w:t xml:space="preserve"> </w:t>
      </w:r>
    </w:p>
    <w:p w14:paraId="491FB1BC" w14:textId="77777777" w:rsidR="00347E43" w:rsidRPr="003A5850" w:rsidRDefault="00347E43" w:rsidP="007B7016">
      <w:pPr>
        <w:pStyle w:val="Bullet"/>
      </w:pPr>
      <w:r>
        <w:t>Chapter 3</w:t>
      </w:r>
    </w:p>
    <w:p w14:paraId="5FF252B0" w14:textId="77777777" w:rsidR="00347E43" w:rsidRPr="00397AAE" w:rsidRDefault="00347E43" w:rsidP="000F7431">
      <w:pPr>
        <w:pStyle w:val="Heading4"/>
      </w:pPr>
      <w:r w:rsidRPr="00397AAE">
        <w:t>On this page you will find:</w:t>
      </w:r>
    </w:p>
    <w:p w14:paraId="6E5B03A0" w14:textId="0EA92F2D" w:rsidR="00347E43" w:rsidRDefault="00347E43" w:rsidP="00B104F6">
      <w:pPr>
        <w:pStyle w:val="Bullet"/>
      </w:pPr>
      <w:r w:rsidRPr="002E6E5F">
        <w:t>Information</w:t>
      </w:r>
      <w:r>
        <w:t xml:space="preserve"> about different pathways into a new home</w:t>
      </w:r>
      <w:r w:rsidR="00B70BB4">
        <w:t>.</w:t>
      </w:r>
      <w:r>
        <w:t xml:space="preserve"> </w:t>
      </w:r>
    </w:p>
    <w:p w14:paraId="34A6FB39" w14:textId="77777777" w:rsidR="00347E43" w:rsidRDefault="00347E43" w:rsidP="000F7431">
      <w:pPr>
        <w:pStyle w:val="Heading4"/>
      </w:pPr>
      <w:r>
        <w:t xml:space="preserve">What is my pathway into a new home?  </w:t>
      </w:r>
    </w:p>
    <w:p w14:paraId="05009B58" w14:textId="77777777" w:rsidR="00347E43" w:rsidRDefault="00347E43" w:rsidP="0038264C">
      <w:pPr>
        <w:rPr>
          <w:lang w:eastAsia="en-AU"/>
        </w:rPr>
      </w:pPr>
      <w:r>
        <w:rPr>
          <w:lang w:eastAsia="en-AU"/>
        </w:rPr>
        <w:t xml:space="preserve">Depending on what type of home you are moving into, your pathway can look different. </w:t>
      </w:r>
    </w:p>
    <w:p w14:paraId="03542616" w14:textId="77777777" w:rsidR="00347E43" w:rsidRPr="009C1921" w:rsidRDefault="00347E43" w:rsidP="00B104F6">
      <w:pPr>
        <w:rPr>
          <w:lang w:eastAsia="en-AU"/>
        </w:rPr>
      </w:pPr>
      <w:r w:rsidRPr="009C1921">
        <w:rPr>
          <w:lang w:eastAsia="en-AU"/>
        </w:rPr>
        <w:t>Summer Foundation have created a visual map of two pathways; one that shows the pathway</w:t>
      </w:r>
      <w:r>
        <w:rPr>
          <w:lang w:eastAsia="en-AU"/>
        </w:rPr>
        <w:t xml:space="preserve"> </w:t>
      </w:r>
      <w:r w:rsidRPr="009C1921">
        <w:rPr>
          <w:lang w:eastAsia="en-AU"/>
        </w:rPr>
        <w:t>into mainstream housing and one that shows the pathway into SDA.</w:t>
      </w:r>
    </w:p>
    <w:p w14:paraId="4E45C66D" w14:textId="77777777" w:rsidR="00347E43" w:rsidRPr="009C1921" w:rsidRDefault="00347E43" w:rsidP="00B104F6">
      <w:pPr>
        <w:rPr>
          <w:lang w:eastAsia="en-AU"/>
        </w:rPr>
      </w:pPr>
      <w:r w:rsidRPr="009C1921">
        <w:rPr>
          <w:lang w:eastAsia="en-AU"/>
        </w:rPr>
        <w:t>At a high level, some of the key steps included in these</w:t>
      </w:r>
      <w:r>
        <w:rPr>
          <w:lang w:eastAsia="en-AU"/>
        </w:rPr>
        <w:t xml:space="preserve"> </w:t>
      </w:r>
      <w:r w:rsidRPr="009C1921">
        <w:rPr>
          <w:lang w:eastAsia="en-AU"/>
        </w:rPr>
        <w:t>pathways are:</w:t>
      </w:r>
    </w:p>
    <w:p w14:paraId="65DA126C" w14:textId="77777777" w:rsidR="00347E43" w:rsidRPr="009C1921" w:rsidRDefault="00347E43" w:rsidP="00B104F6">
      <w:pPr>
        <w:pStyle w:val="Bullet"/>
      </w:pPr>
      <w:r w:rsidRPr="009C1921">
        <w:t>Develop a housing goal in your NDIS plan</w:t>
      </w:r>
    </w:p>
    <w:p w14:paraId="7A01AD5F" w14:textId="77777777" w:rsidR="00347E43" w:rsidRPr="009C1921" w:rsidRDefault="00347E43" w:rsidP="00B104F6">
      <w:pPr>
        <w:pStyle w:val="Bullet"/>
      </w:pPr>
      <w:r w:rsidRPr="009C1921">
        <w:t>Request capacity building funding</w:t>
      </w:r>
    </w:p>
    <w:p w14:paraId="2D65042F" w14:textId="77777777" w:rsidR="00347E43" w:rsidRPr="009C1921" w:rsidRDefault="00347E43" w:rsidP="00B104F6">
      <w:pPr>
        <w:pStyle w:val="Bullet"/>
      </w:pPr>
      <w:r w:rsidRPr="009C1921">
        <w:t>Attend a planning meeting with NDIS</w:t>
      </w:r>
    </w:p>
    <w:p w14:paraId="175E3D7E" w14:textId="77777777" w:rsidR="00347E43" w:rsidRPr="009C1921" w:rsidRDefault="00347E43" w:rsidP="00B104F6">
      <w:pPr>
        <w:pStyle w:val="Bullet"/>
      </w:pPr>
      <w:r w:rsidRPr="009C1921">
        <w:t>Work with your support coordinator and allied health professionals to find the right type of</w:t>
      </w:r>
      <w:r>
        <w:t xml:space="preserve"> </w:t>
      </w:r>
      <w:r w:rsidRPr="009C1921">
        <w:t>home</w:t>
      </w:r>
    </w:p>
    <w:p w14:paraId="1569CA04" w14:textId="77777777" w:rsidR="00347E43" w:rsidRPr="009C1921" w:rsidRDefault="00347E43" w:rsidP="00B104F6">
      <w:pPr>
        <w:pStyle w:val="Bullet"/>
      </w:pPr>
      <w:r w:rsidRPr="009C1921">
        <w:t>Request funding for your chosen housing and support options</w:t>
      </w:r>
    </w:p>
    <w:p w14:paraId="1677BA9F" w14:textId="77777777" w:rsidR="00347E43" w:rsidRPr="009C1921" w:rsidRDefault="00347E43" w:rsidP="00B104F6">
      <w:pPr>
        <w:pStyle w:val="Bullet"/>
      </w:pPr>
      <w:r w:rsidRPr="009C1921">
        <w:lastRenderedPageBreak/>
        <w:t>Request assistive technology and home modifications if you need them</w:t>
      </w:r>
    </w:p>
    <w:p w14:paraId="0A3F1DF6" w14:textId="74E833DF" w:rsidR="00347E43" w:rsidRDefault="00347E43" w:rsidP="00B104F6">
      <w:pPr>
        <w:pStyle w:val="Bullet"/>
      </w:pPr>
      <w:r w:rsidRPr="009C1921">
        <w:t>Move into your new home</w:t>
      </w:r>
      <w:r w:rsidR="003E4F6E">
        <w:t>.</w:t>
      </w:r>
    </w:p>
    <w:p w14:paraId="326D22B0" w14:textId="46632FC0" w:rsidR="00347E43" w:rsidRDefault="003E4F6E" w:rsidP="00B104F6">
      <w:pPr>
        <w:rPr>
          <w:lang w:eastAsia="en-AU"/>
        </w:rPr>
      </w:pPr>
      <w:r>
        <w:rPr>
          <w:lang w:eastAsia="en-AU"/>
        </w:rPr>
        <w:t xml:space="preserve">View </w:t>
      </w:r>
      <w:r w:rsidR="00347E43">
        <w:rPr>
          <w:lang w:eastAsia="en-AU"/>
        </w:rPr>
        <w:t xml:space="preserve">the full pathways map here: </w:t>
      </w:r>
      <w:hyperlink r:id="rId17" w:history="1">
        <w:r w:rsidR="00347E43" w:rsidRPr="00DA6F2D">
          <w:rPr>
            <w:rStyle w:val="Hyperlink"/>
            <w:lang w:eastAsia="en-AU"/>
          </w:rPr>
          <w:t>NDIS housing pathway</w:t>
        </w:r>
      </w:hyperlink>
      <w:r w:rsidR="00347E43">
        <w:rPr>
          <w:lang w:eastAsia="en-AU"/>
        </w:rPr>
        <w:t xml:space="preserve"> – Summer Foundation</w:t>
      </w:r>
      <w:r>
        <w:rPr>
          <w:lang w:eastAsia="en-AU"/>
        </w:rPr>
        <w:t>.</w:t>
      </w:r>
      <w:r w:rsidR="00347E43">
        <w:rPr>
          <w:lang w:eastAsia="en-AU"/>
        </w:rPr>
        <w:t xml:space="preserve"> </w:t>
      </w:r>
    </w:p>
    <w:p w14:paraId="1FD875E2" w14:textId="77777777" w:rsidR="00347E43" w:rsidRDefault="00347E43" w:rsidP="000F7431">
      <w:pPr>
        <w:pStyle w:val="Heading4"/>
      </w:pPr>
      <w:r>
        <w:t xml:space="preserve">Character call out box </w:t>
      </w:r>
    </w:p>
    <w:p w14:paraId="4E2F1E91" w14:textId="40E67CF7" w:rsidR="00347E43" w:rsidRDefault="00347E43" w:rsidP="00B104F6">
      <w:pPr>
        <w:rPr>
          <w:lang w:eastAsia="en-AU"/>
        </w:rPr>
      </w:pPr>
      <w:r>
        <w:rPr>
          <w:lang w:eastAsia="en-AU"/>
        </w:rPr>
        <w:t xml:space="preserve">A housing goal is written in your NDIS plan. It says what kind of home you want to live in and what help you need to live there. You need a housing goal in your NDIS plan if you want NDIS support to move. For more information on housing goals, see: </w:t>
      </w:r>
      <w:hyperlink r:id="rId18" w:history="1">
        <w:r w:rsidRPr="007D20CA">
          <w:rPr>
            <w:rStyle w:val="Hyperlink"/>
            <w:lang w:eastAsia="en-AU"/>
          </w:rPr>
          <w:t>NDIS Housing Goal Writing</w:t>
        </w:r>
      </w:hyperlink>
      <w:r>
        <w:rPr>
          <w:lang w:eastAsia="en-AU"/>
        </w:rPr>
        <w:t xml:space="preserve"> – Housing Hub</w:t>
      </w:r>
      <w:r w:rsidR="003E4F6E">
        <w:rPr>
          <w:lang w:eastAsia="en-AU"/>
        </w:rPr>
        <w:t>.</w:t>
      </w:r>
    </w:p>
    <w:p w14:paraId="00B474C0" w14:textId="77777777" w:rsidR="00347E43" w:rsidRDefault="00347E43" w:rsidP="000F7431">
      <w:pPr>
        <w:pStyle w:val="Heading4"/>
      </w:pPr>
      <w:r>
        <w:t xml:space="preserve">Related toolkit content </w:t>
      </w:r>
    </w:p>
    <w:p w14:paraId="25EF9596" w14:textId="77777777" w:rsidR="00347E43" w:rsidRPr="00545C8B" w:rsidRDefault="00347E43" w:rsidP="00B104F6">
      <w:pPr>
        <w:rPr>
          <w:lang w:eastAsia="en-AU"/>
        </w:rPr>
      </w:pPr>
      <w:r>
        <w:rPr>
          <w:lang w:eastAsia="en-AU"/>
        </w:rPr>
        <w:t xml:space="preserve">There are many materials in this toolkit that provide more information on some of the key steps in </w:t>
      </w:r>
      <w:r w:rsidRPr="00545C8B">
        <w:rPr>
          <w:lang w:eastAsia="en-AU"/>
        </w:rPr>
        <w:t>the housing pathway.</w:t>
      </w:r>
    </w:p>
    <w:p w14:paraId="734A58EF" w14:textId="7DA9732A" w:rsidR="00347E43" w:rsidRPr="00545C8B" w:rsidRDefault="00347E43" w:rsidP="00B104F6">
      <w:pPr>
        <w:rPr>
          <w:lang w:eastAsia="en-AU"/>
        </w:rPr>
      </w:pPr>
      <w:r w:rsidRPr="00545C8B">
        <w:rPr>
          <w:lang w:eastAsia="en-AU"/>
        </w:rPr>
        <w:t xml:space="preserve">Visit the </w:t>
      </w:r>
      <w:hyperlink w:anchor="_c._Set_a" w:history="1">
        <w:r w:rsidRPr="00157778">
          <w:rPr>
            <w:rStyle w:val="Hyperlink"/>
            <w:lang w:eastAsia="en-AU"/>
          </w:rPr>
          <w:t>‘Set a goal to move out of aged care’</w:t>
        </w:r>
      </w:hyperlink>
      <w:r w:rsidRPr="00545C8B">
        <w:rPr>
          <w:lang w:eastAsia="en-AU"/>
        </w:rPr>
        <w:t xml:space="preserve"> page </w:t>
      </w:r>
      <w:r w:rsidR="007748D6">
        <w:rPr>
          <w:lang w:eastAsia="en-AU"/>
        </w:rPr>
        <w:t xml:space="preserve">in this chapter </w:t>
      </w:r>
      <w:r w:rsidRPr="00545C8B">
        <w:rPr>
          <w:lang w:eastAsia="en-AU"/>
        </w:rPr>
        <w:t>for more information about how to</w:t>
      </w:r>
      <w:r>
        <w:rPr>
          <w:lang w:eastAsia="en-AU"/>
        </w:rPr>
        <w:t xml:space="preserve"> </w:t>
      </w:r>
      <w:r w:rsidRPr="00545C8B">
        <w:rPr>
          <w:lang w:eastAsia="en-AU"/>
        </w:rPr>
        <w:t>set a goal.</w:t>
      </w:r>
    </w:p>
    <w:p w14:paraId="0642AC12" w14:textId="7FF751E5" w:rsidR="00347E43" w:rsidRPr="00545C8B" w:rsidRDefault="00347E43" w:rsidP="00B104F6">
      <w:pPr>
        <w:rPr>
          <w:lang w:eastAsia="en-AU"/>
        </w:rPr>
      </w:pPr>
      <w:r w:rsidRPr="00545C8B">
        <w:rPr>
          <w:lang w:eastAsia="en-AU"/>
        </w:rPr>
        <w:t xml:space="preserve">Visit the </w:t>
      </w:r>
      <w:hyperlink w:anchor="_a._Get_help" w:history="1">
        <w:r w:rsidRPr="00F60DA3">
          <w:rPr>
            <w:rStyle w:val="Hyperlink"/>
            <w:lang w:eastAsia="en-AU"/>
          </w:rPr>
          <w:t>‘Get help to find housing and support’</w:t>
        </w:r>
      </w:hyperlink>
      <w:r w:rsidRPr="00545C8B">
        <w:rPr>
          <w:lang w:eastAsia="en-AU"/>
        </w:rPr>
        <w:t xml:space="preserve"> page</w:t>
      </w:r>
      <w:r w:rsidR="007748D6">
        <w:rPr>
          <w:lang w:eastAsia="en-AU"/>
        </w:rPr>
        <w:t xml:space="preserve"> in this chapter</w:t>
      </w:r>
      <w:r w:rsidRPr="00545C8B">
        <w:rPr>
          <w:lang w:eastAsia="en-AU"/>
        </w:rPr>
        <w:t xml:space="preserve"> to learn more about how to get</w:t>
      </w:r>
      <w:r>
        <w:rPr>
          <w:lang w:eastAsia="en-AU"/>
        </w:rPr>
        <w:t xml:space="preserve"> </w:t>
      </w:r>
      <w:r w:rsidRPr="00545C8B">
        <w:rPr>
          <w:lang w:eastAsia="en-AU"/>
        </w:rPr>
        <w:t>funding to find a new home and support options.</w:t>
      </w:r>
    </w:p>
    <w:p w14:paraId="46CFE550" w14:textId="7F3CE6A5" w:rsidR="00347E43" w:rsidRPr="00545C8B" w:rsidRDefault="00347E43" w:rsidP="00B104F6">
      <w:pPr>
        <w:rPr>
          <w:lang w:eastAsia="en-AU"/>
        </w:rPr>
      </w:pPr>
      <w:r w:rsidRPr="00545C8B">
        <w:rPr>
          <w:lang w:eastAsia="en-AU"/>
        </w:rPr>
        <w:t xml:space="preserve">Visit the </w:t>
      </w:r>
      <w:hyperlink w:anchor="_d._Work_with" w:history="1">
        <w:r w:rsidRPr="00F60DA3">
          <w:rPr>
            <w:rStyle w:val="Hyperlink"/>
            <w:lang w:eastAsia="en-AU"/>
          </w:rPr>
          <w:t>‘Work with professionals on your housing plan’</w:t>
        </w:r>
      </w:hyperlink>
      <w:r w:rsidRPr="00545C8B">
        <w:rPr>
          <w:lang w:eastAsia="en-AU"/>
        </w:rPr>
        <w:t xml:space="preserve"> page</w:t>
      </w:r>
      <w:r w:rsidR="007748D6" w:rsidRPr="007748D6">
        <w:rPr>
          <w:lang w:eastAsia="en-AU"/>
        </w:rPr>
        <w:t xml:space="preserve"> </w:t>
      </w:r>
      <w:r w:rsidR="007748D6">
        <w:rPr>
          <w:lang w:eastAsia="en-AU"/>
        </w:rPr>
        <w:t>in this chapter</w:t>
      </w:r>
      <w:r w:rsidRPr="00545C8B">
        <w:rPr>
          <w:lang w:eastAsia="en-AU"/>
        </w:rPr>
        <w:t xml:space="preserve"> to learn more about</w:t>
      </w:r>
      <w:r>
        <w:rPr>
          <w:lang w:eastAsia="en-AU"/>
        </w:rPr>
        <w:t xml:space="preserve"> </w:t>
      </w:r>
      <w:r w:rsidRPr="00545C8B">
        <w:rPr>
          <w:lang w:eastAsia="en-AU"/>
        </w:rPr>
        <w:t>how to work with support coordinators and allied health professionals to move out of</w:t>
      </w:r>
      <w:r>
        <w:rPr>
          <w:lang w:eastAsia="en-AU"/>
        </w:rPr>
        <w:t xml:space="preserve"> </w:t>
      </w:r>
      <w:r w:rsidRPr="00545C8B">
        <w:rPr>
          <w:lang w:eastAsia="en-AU"/>
        </w:rPr>
        <w:t>aged care.</w:t>
      </w:r>
    </w:p>
    <w:p w14:paraId="309CFF70" w14:textId="091E1877" w:rsidR="00347E43" w:rsidRPr="00545C8B" w:rsidRDefault="00347E43" w:rsidP="00B104F6">
      <w:pPr>
        <w:rPr>
          <w:lang w:eastAsia="en-AU"/>
        </w:rPr>
      </w:pPr>
      <w:r>
        <w:rPr>
          <w:lang w:eastAsia="en-AU"/>
        </w:rPr>
        <w:t>Visit</w:t>
      </w:r>
      <w:r w:rsidRPr="00545C8B">
        <w:rPr>
          <w:lang w:eastAsia="en-AU"/>
        </w:rPr>
        <w:t xml:space="preserve"> the </w:t>
      </w:r>
      <w:hyperlink w:anchor="_f._Assistive_technology" w:history="1">
        <w:r w:rsidRPr="00F60DA3">
          <w:rPr>
            <w:rStyle w:val="Hyperlink"/>
            <w:lang w:eastAsia="en-AU"/>
          </w:rPr>
          <w:t>‘Assistive technology in your new home’</w:t>
        </w:r>
      </w:hyperlink>
      <w:r w:rsidRPr="00545C8B">
        <w:rPr>
          <w:lang w:eastAsia="en-AU"/>
        </w:rPr>
        <w:t xml:space="preserve"> page</w:t>
      </w:r>
      <w:r w:rsidR="007748D6">
        <w:rPr>
          <w:lang w:eastAsia="en-AU"/>
        </w:rPr>
        <w:t xml:space="preserve"> in this chapter</w:t>
      </w:r>
      <w:r w:rsidRPr="00545C8B">
        <w:rPr>
          <w:lang w:eastAsia="en-AU"/>
        </w:rPr>
        <w:t xml:space="preserve"> to learn more about the</w:t>
      </w:r>
      <w:r>
        <w:rPr>
          <w:lang w:eastAsia="en-AU"/>
        </w:rPr>
        <w:t xml:space="preserve"> </w:t>
      </w:r>
      <w:r w:rsidRPr="00545C8B">
        <w:rPr>
          <w:lang w:eastAsia="en-AU"/>
        </w:rPr>
        <w:t>supports you may be able to access for assistive technology.</w:t>
      </w:r>
    </w:p>
    <w:p w14:paraId="12002935" w14:textId="4427642E" w:rsidR="00347E43" w:rsidRDefault="00347E43" w:rsidP="00B104F6">
      <w:pPr>
        <w:rPr>
          <w:lang w:eastAsia="en-AU"/>
        </w:rPr>
      </w:pPr>
      <w:r w:rsidRPr="00545C8B">
        <w:rPr>
          <w:lang w:eastAsia="en-AU"/>
        </w:rPr>
        <w:lastRenderedPageBreak/>
        <w:t xml:space="preserve">Visit the </w:t>
      </w:r>
      <w:hyperlink w:anchor="_g._Modifying_your" w:history="1">
        <w:r w:rsidRPr="00F60DA3">
          <w:rPr>
            <w:rStyle w:val="Hyperlink"/>
            <w:lang w:eastAsia="en-AU"/>
          </w:rPr>
          <w:t>‘Modifying your new home’</w:t>
        </w:r>
      </w:hyperlink>
      <w:r w:rsidRPr="00545C8B">
        <w:rPr>
          <w:lang w:eastAsia="en-AU"/>
        </w:rPr>
        <w:t xml:space="preserve"> page </w:t>
      </w:r>
      <w:r w:rsidR="007748D6">
        <w:rPr>
          <w:lang w:eastAsia="en-AU"/>
        </w:rPr>
        <w:t>in this chapter</w:t>
      </w:r>
      <w:r w:rsidR="007748D6" w:rsidRPr="00545C8B">
        <w:rPr>
          <w:lang w:eastAsia="en-AU"/>
        </w:rPr>
        <w:t xml:space="preserve"> </w:t>
      </w:r>
      <w:r w:rsidRPr="00545C8B">
        <w:rPr>
          <w:lang w:eastAsia="en-AU"/>
        </w:rPr>
        <w:t>to learn more about the supports you may be</w:t>
      </w:r>
      <w:r>
        <w:rPr>
          <w:lang w:eastAsia="en-AU"/>
        </w:rPr>
        <w:t xml:space="preserve"> </w:t>
      </w:r>
      <w:r w:rsidRPr="00545C8B">
        <w:rPr>
          <w:lang w:eastAsia="en-AU"/>
        </w:rPr>
        <w:t>able to access to make home modifications.</w:t>
      </w:r>
    </w:p>
    <w:p w14:paraId="2B398E9A" w14:textId="77777777" w:rsidR="00347E43" w:rsidRDefault="00347E43" w:rsidP="000F7431">
      <w:pPr>
        <w:pStyle w:val="Heading4"/>
      </w:pPr>
      <w:r>
        <w:t xml:space="preserve">Helpful resources </w:t>
      </w:r>
    </w:p>
    <w:p w14:paraId="2A16A298" w14:textId="5B462EFA" w:rsidR="00347E43" w:rsidRPr="00494710" w:rsidRDefault="00347E43" w:rsidP="00B104F6">
      <w:pPr>
        <w:rPr>
          <w:lang w:eastAsia="en-AU"/>
        </w:rPr>
      </w:pPr>
      <w:r w:rsidRPr="006675F0">
        <w:rPr>
          <w:b/>
          <w:bCs/>
          <w:lang w:eastAsia="en-AU"/>
        </w:rPr>
        <w:t>Talk to someone:</w:t>
      </w:r>
      <w:r w:rsidRPr="00494710">
        <w:rPr>
          <w:lang w:eastAsia="en-AU"/>
        </w:rPr>
        <w:t xml:space="preserve"> You can talk to your support coordinator or someone else in</w:t>
      </w:r>
      <w:r w:rsidR="003E4F6E">
        <w:rPr>
          <w:lang w:eastAsia="en-AU"/>
        </w:rPr>
        <w:t xml:space="preserve"> </w:t>
      </w:r>
      <w:r w:rsidRPr="00494710">
        <w:rPr>
          <w:lang w:eastAsia="en-AU"/>
        </w:rPr>
        <w:t>your support network for more information.</w:t>
      </w:r>
    </w:p>
    <w:p w14:paraId="4168616F" w14:textId="77777777" w:rsidR="00347E43" w:rsidRPr="006675F0" w:rsidRDefault="00347E43" w:rsidP="00B104F6">
      <w:pPr>
        <w:rPr>
          <w:b/>
          <w:bCs/>
          <w:lang w:eastAsia="en-AU"/>
        </w:rPr>
      </w:pPr>
      <w:r w:rsidRPr="006675F0">
        <w:rPr>
          <w:b/>
          <w:bCs/>
          <w:lang w:eastAsia="en-AU"/>
        </w:rPr>
        <w:t>Read online:</w:t>
      </w:r>
    </w:p>
    <w:p w14:paraId="5C6EAC59" w14:textId="4417A821" w:rsidR="00347E43" w:rsidRPr="00494710" w:rsidRDefault="00347E43" w:rsidP="00B104F6">
      <w:pPr>
        <w:rPr>
          <w:lang w:eastAsia="en-AU"/>
        </w:rPr>
      </w:pPr>
      <w:r w:rsidRPr="00494710">
        <w:rPr>
          <w:lang w:eastAsia="en-AU"/>
        </w:rPr>
        <w:t xml:space="preserve">For more information on pathways into housing, </w:t>
      </w:r>
      <w:r w:rsidR="003E4F6E">
        <w:rPr>
          <w:lang w:eastAsia="en-AU"/>
        </w:rPr>
        <w:t>visit</w:t>
      </w:r>
      <w:r w:rsidRPr="00494710">
        <w:rPr>
          <w:lang w:eastAsia="en-AU"/>
        </w:rPr>
        <w:t>:</w:t>
      </w:r>
    </w:p>
    <w:p w14:paraId="1CD6C80C" w14:textId="77777777" w:rsidR="00347E43" w:rsidRPr="00494710" w:rsidRDefault="00347E43" w:rsidP="00B104F6">
      <w:pPr>
        <w:pStyle w:val="Bullet"/>
      </w:pPr>
      <w:hyperlink r:id="rId19" w:history="1">
        <w:r w:rsidRPr="00494710">
          <w:rPr>
            <w:rStyle w:val="Hyperlink"/>
          </w:rPr>
          <w:t>NDIS housing pathways</w:t>
        </w:r>
      </w:hyperlink>
      <w:r w:rsidRPr="00494710">
        <w:t xml:space="preserve"> – Summer Foundation</w:t>
      </w:r>
    </w:p>
    <w:p w14:paraId="76C5358B" w14:textId="77777777" w:rsidR="00347E43" w:rsidRDefault="00347E43" w:rsidP="00B104F6">
      <w:pPr>
        <w:pStyle w:val="Bullet"/>
      </w:pPr>
      <w:hyperlink r:id="rId20" w:history="1">
        <w:r w:rsidRPr="00C42B29">
          <w:rPr>
            <w:rStyle w:val="Hyperlink"/>
          </w:rPr>
          <w:t>NDIS Housing Goal Writing</w:t>
        </w:r>
      </w:hyperlink>
      <w:r w:rsidRPr="00494710">
        <w:t xml:space="preserve"> - Housing Hub</w:t>
      </w:r>
    </w:p>
    <w:p w14:paraId="06A416C0" w14:textId="5A99E044" w:rsidR="00347E43" w:rsidRPr="00494710" w:rsidRDefault="00347E43" w:rsidP="00B104F6">
      <w:pPr>
        <w:pStyle w:val="Bullet"/>
      </w:pPr>
      <w:hyperlink r:id="rId21" w:history="1">
        <w:r w:rsidRPr="002B541B">
          <w:rPr>
            <w:rStyle w:val="Hyperlink"/>
          </w:rPr>
          <w:t>Home and living</w:t>
        </w:r>
      </w:hyperlink>
      <w:r>
        <w:t xml:space="preserve"> </w:t>
      </w:r>
      <w:r w:rsidR="003E4F6E">
        <w:t>–</w:t>
      </w:r>
      <w:r>
        <w:t xml:space="preserve"> NDIS</w:t>
      </w:r>
      <w:r w:rsidR="003E4F6E">
        <w:t>.</w:t>
      </w:r>
    </w:p>
    <w:p w14:paraId="600983F6" w14:textId="5C3D6838" w:rsidR="00347E43" w:rsidRPr="00494710" w:rsidRDefault="00347E43" w:rsidP="00B104F6">
      <w:pPr>
        <w:rPr>
          <w:lang w:eastAsia="en-AU"/>
        </w:rPr>
      </w:pPr>
      <w:r w:rsidRPr="00494710">
        <w:rPr>
          <w:lang w:eastAsia="en-AU"/>
        </w:rPr>
        <w:t xml:space="preserve">For more information on NDIS plans, </w:t>
      </w:r>
      <w:r w:rsidR="003E4F6E">
        <w:rPr>
          <w:lang w:eastAsia="en-AU"/>
        </w:rPr>
        <w:t>visit</w:t>
      </w:r>
      <w:r w:rsidRPr="00494710">
        <w:rPr>
          <w:lang w:eastAsia="en-AU"/>
        </w:rPr>
        <w:t>:</w:t>
      </w:r>
    </w:p>
    <w:p w14:paraId="681867C1" w14:textId="7462AE51" w:rsidR="00347E43" w:rsidRDefault="00347E43" w:rsidP="00B104F6">
      <w:pPr>
        <w:pStyle w:val="Bullet"/>
      </w:pPr>
      <w:hyperlink r:id="rId22" w:history="1">
        <w:r w:rsidRPr="00C42B29">
          <w:rPr>
            <w:rStyle w:val="Hyperlink"/>
          </w:rPr>
          <w:t>What is an NDIS plan?</w:t>
        </w:r>
      </w:hyperlink>
      <w:r w:rsidRPr="00494710">
        <w:t xml:space="preserve"> – NDIS</w:t>
      </w:r>
      <w:r w:rsidR="003E4F6E">
        <w:t>.</w:t>
      </w:r>
    </w:p>
    <w:p w14:paraId="66D27FD6" w14:textId="347F1208" w:rsidR="00BC72D7" w:rsidRDefault="00BC72D7">
      <w:pPr>
        <w:spacing w:after="165"/>
        <w:rPr>
          <w:rFonts w:eastAsia="Times New Roman" w:cs="Times New Roman"/>
          <w:szCs w:val="19"/>
          <w:lang w:eastAsia="en-AU"/>
        </w:rPr>
      </w:pPr>
      <w:r>
        <w:br w:type="page"/>
      </w:r>
    </w:p>
    <w:p w14:paraId="3EB6DCE7" w14:textId="643EC52F" w:rsidR="00347E43" w:rsidRDefault="000F7431" w:rsidP="00B104F6">
      <w:pPr>
        <w:pStyle w:val="Heading2"/>
        <w:numPr>
          <w:ilvl w:val="0"/>
          <w:numId w:val="0"/>
        </w:numPr>
        <w:rPr>
          <w:rStyle w:val="Heading4Char"/>
        </w:rPr>
      </w:pPr>
      <w:bookmarkStart w:id="2" w:name="_c._Set_a"/>
      <w:bookmarkEnd w:id="2"/>
      <w:r>
        <w:lastRenderedPageBreak/>
        <w:t xml:space="preserve">c. </w:t>
      </w:r>
      <w:r w:rsidR="00347E43">
        <w:t xml:space="preserve">Set a goal to move out of aged care </w:t>
      </w:r>
    </w:p>
    <w:p w14:paraId="67890D9A" w14:textId="35B3967C" w:rsidR="000F7431" w:rsidRPr="000F7431" w:rsidRDefault="000F7431" w:rsidP="000F7431">
      <w:pPr>
        <w:pStyle w:val="Heading4"/>
      </w:pPr>
      <w:r>
        <w:t>Key</w:t>
      </w:r>
    </w:p>
    <w:p w14:paraId="08455706" w14:textId="77777777" w:rsidR="00347E43" w:rsidRPr="00D012F6" w:rsidRDefault="00347E43" w:rsidP="00397AAE">
      <w:pPr>
        <w:rPr>
          <w:lang w:eastAsia="en-AU"/>
        </w:rPr>
      </w:pPr>
      <w:r w:rsidRPr="00737ADE">
        <w:rPr>
          <w:rFonts w:asciiTheme="majorHAnsi" w:hAnsiTheme="majorHAnsi" w:cstheme="majorHAnsi"/>
          <w:lang w:eastAsia="en-AU"/>
        </w:rPr>
        <w:t>Topic:</w:t>
      </w:r>
      <w:r>
        <w:rPr>
          <w:lang w:eastAsia="en-AU"/>
        </w:rPr>
        <w:t xml:space="preserve">  Steps to move out of aged care</w:t>
      </w:r>
    </w:p>
    <w:p w14:paraId="67283122" w14:textId="77777777" w:rsidR="00347E43" w:rsidRPr="00D012F6" w:rsidRDefault="00347E43" w:rsidP="00397AAE">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0BF1C8C9" w14:textId="77777777" w:rsidR="00347E43" w:rsidRDefault="00347E43" w:rsidP="000F7431">
      <w:pPr>
        <w:pStyle w:val="Heading4"/>
      </w:pPr>
      <w:r>
        <w:t xml:space="preserve">Stage in the decision-making process </w:t>
      </w:r>
      <w:r w:rsidRPr="00607156">
        <w:t xml:space="preserve"> </w:t>
      </w:r>
    </w:p>
    <w:p w14:paraId="55B07BEB" w14:textId="77777777" w:rsidR="00347E43" w:rsidRPr="003A5850" w:rsidRDefault="00347E43" w:rsidP="007B7016">
      <w:pPr>
        <w:pStyle w:val="Bullet"/>
      </w:pPr>
      <w:r>
        <w:t>Chapter 3</w:t>
      </w:r>
    </w:p>
    <w:p w14:paraId="6E8EC959" w14:textId="77777777" w:rsidR="00347E43" w:rsidRPr="00397AAE" w:rsidRDefault="00347E43" w:rsidP="000F7431">
      <w:pPr>
        <w:pStyle w:val="Heading4"/>
      </w:pPr>
      <w:r w:rsidRPr="00397AAE">
        <w:t>On this page you will find:</w:t>
      </w:r>
    </w:p>
    <w:p w14:paraId="76CF5982" w14:textId="68AA0805" w:rsidR="00347E43" w:rsidRPr="00397AAE" w:rsidRDefault="00347E43" w:rsidP="004017BC">
      <w:pPr>
        <w:pStyle w:val="Bullet"/>
      </w:pPr>
      <w:r>
        <w:t>Information about setting a goal to move out of aged care</w:t>
      </w:r>
      <w:r w:rsidR="00B70BB4">
        <w:t>.</w:t>
      </w:r>
    </w:p>
    <w:p w14:paraId="0BA9CBF0" w14:textId="77777777" w:rsidR="00347E43" w:rsidRDefault="00347E43" w:rsidP="000F7431">
      <w:pPr>
        <w:pStyle w:val="Heading4"/>
      </w:pPr>
      <w:r>
        <w:t>Why do I need to set a goal to move out of aged care?</w:t>
      </w:r>
    </w:p>
    <w:p w14:paraId="0C016579" w14:textId="77777777" w:rsidR="00347E43" w:rsidRDefault="00347E43" w:rsidP="0038264C">
      <w:pPr>
        <w:rPr>
          <w:lang w:eastAsia="en-AU"/>
        </w:rPr>
      </w:pPr>
      <w:r>
        <w:rPr>
          <w:lang w:eastAsia="en-AU"/>
        </w:rPr>
        <w:t xml:space="preserve">In your NDIS plan, you can include goals for things that you want to pursue. The goals you set are something that NDIS thinks about when deciding what funding to give you. </w:t>
      </w:r>
      <w:r>
        <w:rPr>
          <w:lang w:eastAsia="en-AU"/>
        </w:rPr>
        <w:br/>
      </w:r>
      <w:r>
        <w:rPr>
          <w:lang w:eastAsia="en-AU"/>
        </w:rPr>
        <w:br/>
        <w:t xml:space="preserve">If you want to move out of aged care, it is important to set a goal in your NDIS plan. Your goal might be to ‘Explore more appropriate housing options’. </w:t>
      </w:r>
    </w:p>
    <w:p w14:paraId="2C9E77AC" w14:textId="77777777" w:rsidR="00347E43" w:rsidRDefault="00347E43" w:rsidP="0038264C">
      <w:pPr>
        <w:rPr>
          <w:lang w:eastAsia="en-AU"/>
        </w:rPr>
      </w:pPr>
      <w:r>
        <w:rPr>
          <w:lang w:eastAsia="en-AU"/>
        </w:rPr>
        <w:t>This lets NDIS know you want to move out of aged care and might need funding. Funding could include:</w:t>
      </w:r>
    </w:p>
    <w:p w14:paraId="5661DB79" w14:textId="77777777" w:rsidR="00347E43" w:rsidRDefault="00347E43" w:rsidP="00347E43">
      <w:pPr>
        <w:pStyle w:val="ListParagraph"/>
        <w:numPr>
          <w:ilvl w:val="0"/>
          <w:numId w:val="20"/>
        </w:numPr>
        <w:rPr>
          <w:lang w:eastAsia="en-AU"/>
        </w:rPr>
      </w:pPr>
      <w:r>
        <w:rPr>
          <w:lang w:eastAsia="en-AU"/>
        </w:rPr>
        <w:t>capacity building funding to help you find a new home</w:t>
      </w:r>
    </w:p>
    <w:p w14:paraId="032D9092" w14:textId="77777777" w:rsidR="00347E43" w:rsidRDefault="00347E43" w:rsidP="00347E43">
      <w:pPr>
        <w:pStyle w:val="ListParagraph"/>
        <w:numPr>
          <w:ilvl w:val="0"/>
          <w:numId w:val="20"/>
        </w:numPr>
        <w:rPr>
          <w:lang w:eastAsia="en-AU"/>
        </w:rPr>
      </w:pPr>
      <w:r>
        <w:rPr>
          <w:lang w:eastAsia="en-AU"/>
        </w:rPr>
        <w:t xml:space="preserve">housing funding that helps to pay for costs in your new home </w:t>
      </w:r>
    </w:p>
    <w:p w14:paraId="060FDBD4" w14:textId="77777777" w:rsidR="00347E43" w:rsidRDefault="00347E43" w:rsidP="00347E43">
      <w:pPr>
        <w:pStyle w:val="ListParagraph"/>
        <w:numPr>
          <w:ilvl w:val="0"/>
          <w:numId w:val="20"/>
        </w:numPr>
        <w:rPr>
          <w:lang w:eastAsia="en-AU"/>
        </w:rPr>
      </w:pPr>
      <w:r>
        <w:rPr>
          <w:lang w:eastAsia="en-AU"/>
        </w:rPr>
        <w:t>funding for supports that help you live safely in your new home</w:t>
      </w:r>
    </w:p>
    <w:p w14:paraId="2970FCA1" w14:textId="6A7AC9F9" w:rsidR="00347E43" w:rsidRDefault="00347E43" w:rsidP="00347E43">
      <w:pPr>
        <w:pStyle w:val="ListParagraph"/>
        <w:numPr>
          <w:ilvl w:val="0"/>
          <w:numId w:val="20"/>
        </w:numPr>
        <w:rPr>
          <w:lang w:eastAsia="en-AU"/>
        </w:rPr>
      </w:pPr>
      <w:r>
        <w:rPr>
          <w:lang w:eastAsia="en-AU"/>
        </w:rPr>
        <w:t>funding for assistive technology and home modifications that help you live safely and independently</w:t>
      </w:r>
      <w:r w:rsidR="00263816">
        <w:rPr>
          <w:lang w:eastAsia="en-AU"/>
        </w:rPr>
        <w:t>.</w:t>
      </w:r>
    </w:p>
    <w:p w14:paraId="6E988830" w14:textId="77777777" w:rsidR="00347E43" w:rsidRDefault="00347E43" w:rsidP="00B104F6">
      <w:pPr>
        <w:rPr>
          <w:lang w:eastAsia="en-AU"/>
        </w:rPr>
      </w:pPr>
      <w:r>
        <w:rPr>
          <w:lang w:eastAsia="en-AU"/>
        </w:rPr>
        <w:lastRenderedPageBreak/>
        <w:t>NDIS will work out what funding to provide you. They will consider:</w:t>
      </w:r>
    </w:p>
    <w:p w14:paraId="6CAD96FA" w14:textId="77777777" w:rsidR="00347E43" w:rsidRDefault="00347E43" w:rsidP="00347E43">
      <w:pPr>
        <w:pStyle w:val="ListParagraph"/>
        <w:numPr>
          <w:ilvl w:val="0"/>
          <w:numId w:val="21"/>
        </w:numPr>
        <w:rPr>
          <w:lang w:eastAsia="en-AU"/>
        </w:rPr>
      </w:pPr>
      <w:r>
        <w:rPr>
          <w:lang w:eastAsia="en-AU"/>
        </w:rPr>
        <w:t>if it will help you meet your goals in your NDIS plan</w:t>
      </w:r>
    </w:p>
    <w:p w14:paraId="5A85EEE1" w14:textId="77777777" w:rsidR="00347E43" w:rsidRDefault="00347E43" w:rsidP="00347E43">
      <w:pPr>
        <w:pStyle w:val="ListParagraph"/>
        <w:numPr>
          <w:ilvl w:val="0"/>
          <w:numId w:val="21"/>
        </w:numPr>
        <w:rPr>
          <w:lang w:eastAsia="en-AU"/>
        </w:rPr>
      </w:pPr>
      <w:r>
        <w:rPr>
          <w:lang w:eastAsia="en-AU"/>
        </w:rPr>
        <w:t>if it will help you participate in social outings, recreation, work and study</w:t>
      </w:r>
    </w:p>
    <w:p w14:paraId="5F2A0388" w14:textId="77777777" w:rsidR="00347E43" w:rsidRDefault="00347E43" w:rsidP="00347E43">
      <w:pPr>
        <w:pStyle w:val="ListParagraph"/>
        <w:numPr>
          <w:ilvl w:val="0"/>
          <w:numId w:val="21"/>
        </w:numPr>
        <w:rPr>
          <w:lang w:eastAsia="en-AU"/>
        </w:rPr>
      </w:pPr>
      <w:r>
        <w:rPr>
          <w:lang w:eastAsia="en-AU"/>
        </w:rPr>
        <w:t>if it represents good value for money</w:t>
      </w:r>
    </w:p>
    <w:p w14:paraId="69D6516B" w14:textId="77777777" w:rsidR="00347E43" w:rsidRDefault="00347E43" w:rsidP="00347E43">
      <w:pPr>
        <w:pStyle w:val="ListParagraph"/>
        <w:numPr>
          <w:ilvl w:val="0"/>
          <w:numId w:val="21"/>
        </w:numPr>
        <w:rPr>
          <w:lang w:eastAsia="en-AU"/>
        </w:rPr>
      </w:pPr>
      <w:r>
        <w:rPr>
          <w:lang w:eastAsia="en-AU"/>
        </w:rPr>
        <w:t>the support will likely help you manage your disability</w:t>
      </w:r>
    </w:p>
    <w:p w14:paraId="5DFE6DFB" w14:textId="77777777" w:rsidR="00347E43" w:rsidRDefault="00347E43" w:rsidP="00347E43">
      <w:pPr>
        <w:pStyle w:val="ListParagraph"/>
        <w:numPr>
          <w:ilvl w:val="0"/>
          <w:numId w:val="21"/>
        </w:numPr>
        <w:rPr>
          <w:lang w:eastAsia="en-AU"/>
        </w:rPr>
      </w:pPr>
      <w:r>
        <w:rPr>
          <w:lang w:eastAsia="en-AU"/>
        </w:rPr>
        <w:t>what your family or other support networks can reasonably do for you</w:t>
      </w:r>
    </w:p>
    <w:p w14:paraId="04CE168C" w14:textId="5568F9C5" w:rsidR="00347E43" w:rsidRDefault="00347E43" w:rsidP="00347E43">
      <w:pPr>
        <w:pStyle w:val="ListParagraph"/>
        <w:numPr>
          <w:ilvl w:val="0"/>
          <w:numId w:val="21"/>
        </w:numPr>
        <w:rPr>
          <w:lang w:eastAsia="en-AU"/>
        </w:rPr>
      </w:pPr>
      <w:r>
        <w:rPr>
          <w:lang w:eastAsia="en-AU"/>
        </w:rPr>
        <w:t>if it is appropriate for it to be funded by NDIS</w:t>
      </w:r>
      <w:r w:rsidR="00263816">
        <w:rPr>
          <w:lang w:eastAsia="en-AU"/>
        </w:rPr>
        <w:t>.</w:t>
      </w:r>
    </w:p>
    <w:p w14:paraId="71439C99" w14:textId="77777777" w:rsidR="00347E43" w:rsidRDefault="00347E43" w:rsidP="00B104F6">
      <w:pPr>
        <w:rPr>
          <w:lang w:eastAsia="en-AU"/>
        </w:rPr>
      </w:pPr>
      <w:r>
        <w:rPr>
          <w:lang w:eastAsia="en-AU"/>
        </w:rPr>
        <w:t xml:space="preserve">For more information about the  funding criteria, please see the </w:t>
      </w:r>
      <w:hyperlink r:id="rId23" w:history="1">
        <w:r w:rsidRPr="003E696E">
          <w:rPr>
            <w:rStyle w:val="Hyperlink"/>
            <w:lang w:eastAsia="en-AU"/>
          </w:rPr>
          <w:t>NDIS website</w:t>
        </w:r>
      </w:hyperlink>
      <w:r>
        <w:rPr>
          <w:lang w:eastAsia="en-AU"/>
        </w:rPr>
        <w:t xml:space="preserve">. </w:t>
      </w:r>
    </w:p>
    <w:p w14:paraId="49DB8C12" w14:textId="77777777" w:rsidR="00347E43" w:rsidRDefault="00347E43" w:rsidP="00B104F6">
      <w:pPr>
        <w:rPr>
          <w:lang w:eastAsia="en-AU"/>
        </w:rPr>
      </w:pPr>
      <w:r w:rsidRPr="00870FD0">
        <w:rPr>
          <w:lang w:eastAsia="en-AU"/>
        </w:rPr>
        <w:t>If you</w:t>
      </w:r>
      <w:r>
        <w:rPr>
          <w:lang w:eastAsia="en-AU"/>
        </w:rPr>
        <w:t xml:space="preserve"> are</w:t>
      </w:r>
      <w:r w:rsidRPr="00870FD0">
        <w:rPr>
          <w:lang w:eastAsia="en-AU"/>
        </w:rPr>
        <w:t xml:space="preserve"> not a NDIS participant, you can still set a personal goal to move out of aged care</w:t>
      </w:r>
      <w:r>
        <w:rPr>
          <w:lang w:eastAsia="en-AU"/>
        </w:rPr>
        <w:t>.</w:t>
      </w:r>
      <w:r w:rsidRPr="00870FD0">
        <w:rPr>
          <w:lang w:eastAsia="en-AU"/>
        </w:rPr>
        <w:t xml:space="preserve"> </w:t>
      </w:r>
      <w:r>
        <w:rPr>
          <w:lang w:eastAsia="en-AU"/>
        </w:rPr>
        <w:t>Y</w:t>
      </w:r>
      <w:r w:rsidRPr="00870FD0">
        <w:rPr>
          <w:lang w:eastAsia="en-AU"/>
        </w:rPr>
        <w:t>ou just do</w:t>
      </w:r>
      <w:r>
        <w:rPr>
          <w:lang w:eastAsia="en-AU"/>
        </w:rPr>
        <w:t xml:space="preserve"> not</w:t>
      </w:r>
      <w:r w:rsidRPr="00870FD0">
        <w:rPr>
          <w:lang w:eastAsia="en-AU"/>
        </w:rPr>
        <w:t xml:space="preserve"> need to submit this goal anywhere.</w:t>
      </w:r>
    </w:p>
    <w:p w14:paraId="06997D5D" w14:textId="77777777" w:rsidR="00347E43" w:rsidRDefault="00347E43" w:rsidP="000F7431">
      <w:pPr>
        <w:pStyle w:val="Heading4"/>
      </w:pPr>
      <w:r>
        <w:t xml:space="preserve">Character call-out box </w:t>
      </w:r>
    </w:p>
    <w:p w14:paraId="496AFEB3" w14:textId="77777777" w:rsidR="00347E43" w:rsidRPr="00571A15" w:rsidRDefault="00347E43" w:rsidP="00B104F6">
      <w:pPr>
        <w:rPr>
          <w:lang w:eastAsia="en-AU"/>
        </w:rPr>
      </w:pPr>
      <w:r>
        <w:rPr>
          <w:lang w:eastAsia="en-AU"/>
        </w:rPr>
        <w:t xml:space="preserve">Assistive technology is equipment or devices that can help you with daily tasks. This can include things like wheelchairs and screen readers. For more information on assistive technology, see: Assistive technology in your new home </w:t>
      </w:r>
    </w:p>
    <w:p w14:paraId="28B9EF6C" w14:textId="77777777" w:rsidR="00347E43" w:rsidRDefault="00347E43" w:rsidP="000F7431">
      <w:pPr>
        <w:pStyle w:val="Heading4"/>
      </w:pPr>
      <w:r>
        <w:t xml:space="preserve">Related toolkit content   </w:t>
      </w:r>
    </w:p>
    <w:p w14:paraId="0022C646" w14:textId="4DD403B4" w:rsidR="00347E43" w:rsidRDefault="00347E43" w:rsidP="00B104F6">
      <w:pPr>
        <w:rPr>
          <w:lang w:eastAsia="en-AU"/>
        </w:rPr>
      </w:pPr>
      <w:r>
        <w:rPr>
          <w:lang w:eastAsia="en-AU"/>
        </w:rPr>
        <w:t xml:space="preserve">Visit the </w:t>
      </w:r>
      <w:hyperlink w:anchor="_b._Pathway_into" w:history="1">
        <w:r w:rsidRPr="00DC7FC6">
          <w:rPr>
            <w:rStyle w:val="Hyperlink"/>
            <w:lang w:eastAsia="en-AU"/>
          </w:rPr>
          <w:t>‘Pathway into your new home’</w:t>
        </w:r>
      </w:hyperlink>
      <w:r>
        <w:rPr>
          <w:lang w:eastAsia="en-AU"/>
        </w:rPr>
        <w:t xml:space="preserve"> page</w:t>
      </w:r>
      <w:r w:rsidR="00DC7FC6">
        <w:rPr>
          <w:lang w:eastAsia="en-AU"/>
        </w:rPr>
        <w:t xml:space="preserve"> in this chapter</w:t>
      </w:r>
      <w:r>
        <w:rPr>
          <w:lang w:eastAsia="en-AU"/>
        </w:rPr>
        <w:t xml:space="preserve"> for more information on the key steps in the moving process. </w:t>
      </w:r>
    </w:p>
    <w:p w14:paraId="511D1C35" w14:textId="6E7D4C25" w:rsidR="00347E43" w:rsidRDefault="00347E43" w:rsidP="00B104F6">
      <w:pPr>
        <w:rPr>
          <w:lang w:eastAsia="en-AU"/>
        </w:rPr>
      </w:pPr>
      <w:r>
        <w:rPr>
          <w:lang w:eastAsia="en-AU"/>
        </w:rPr>
        <w:t xml:space="preserve">Visit the </w:t>
      </w:r>
      <w:hyperlink w:anchor="_a._Get_help" w:history="1">
        <w:r w:rsidRPr="00DC7FC6">
          <w:rPr>
            <w:rStyle w:val="Hyperlink"/>
            <w:lang w:eastAsia="en-AU"/>
          </w:rPr>
          <w:t>‘Get help to find housing and support’</w:t>
        </w:r>
      </w:hyperlink>
      <w:r>
        <w:rPr>
          <w:lang w:eastAsia="en-AU"/>
        </w:rPr>
        <w:t xml:space="preserve"> page</w:t>
      </w:r>
      <w:r w:rsidR="00DC7FC6">
        <w:rPr>
          <w:lang w:eastAsia="en-AU"/>
        </w:rPr>
        <w:t xml:space="preserve"> in this chapter</w:t>
      </w:r>
      <w:r>
        <w:rPr>
          <w:lang w:eastAsia="en-AU"/>
        </w:rPr>
        <w:t xml:space="preserve"> for more information on </w:t>
      </w:r>
      <w:r>
        <w:t xml:space="preserve">getting funding to help you find a new home and support options. </w:t>
      </w:r>
    </w:p>
    <w:p w14:paraId="64D0009C" w14:textId="77777777" w:rsidR="00347E43" w:rsidRDefault="00347E43" w:rsidP="000F7431">
      <w:pPr>
        <w:pStyle w:val="Heading4"/>
      </w:pPr>
      <w:r>
        <w:lastRenderedPageBreak/>
        <w:t xml:space="preserve">Helpful resources   </w:t>
      </w:r>
    </w:p>
    <w:p w14:paraId="1AB4435B" w14:textId="77777777" w:rsidR="00347E43" w:rsidRDefault="00347E43" w:rsidP="00B104F6">
      <w:r w:rsidRPr="006675F0">
        <w:rPr>
          <w:b/>
          <w:bCs/>
        </w:rPr>
        <w:t>Talk to someone:</w:t>
      </w:r>
      <w:r>
        <w:t xml:space="preserve"> You can talk to your support coordinator or someone else in your support network for more information.  </w:t>
      </w:r>
    </w:p>
    <w:p w14:paraId="1088B601" w14:textId="73E40066" w:rsidR="00347E43" w:rsidRDefault="00347E43" w:rsidP="002B073A">
      <w:pPr>
        <w:rPr>
          <w:lang w:eastAsia="en-AU"/>
        </w:rPr>
      </w:pPr>
      <w:r w:rsidRPr="006675F0">
        <w:rPr>
          <w:b/>
          <w:bCs/>
          <w:lang w:eastAsia="en-AU"/>
        </w:rPr>
        <w:t>Read online:</w:t>
      </w:r>
      <w:r>
        <w:rPr>
          <w:lang w:eastAsia="en-AU"/>
        </w:rPr>
        <w:t xml:space="preserve"> For more information on pathways into housing, </w:t>
      </w:r>
      <w:r w:rsidR="00263816">
        <w:rPr>
          <w:lang w:eastAsia="en-AU"/>
        </w:rPr>
        <w:t>visit</w:t>
      </w:r>
      <w:r>
        <w:rPr>
          <w:lang w:eastAsia="en-AU"/>
        </w:rPr>
        <w:t>:</w:t>
      </w:r>
    </w:p>
    <w:p w14:paraId="67BB03D3" w14:textId="77777777" w:rsidR="00347E43" w:rsidRDefault="00347E43" w:rsidP="00347E43">
      <w:pPr>
        <w:pStyle w:val="ListParagraph"/>
        <w:numPr>
          <w:ilvl w:val="0"/>
          <w:numId w:val="17"/>
        </w:numPr>
        <w:rPr>
          <w:lang w:eastAsia="en-AU"/>
        </w:rPr>
      </w:pPr>
      <w:hyperlink r:id="rId24" w:history="1">
        <w:r>
          <w:rPr>
            <w:rStyle w:val="Hyperlink"/>
            <w:lang w:eastAsia="en-AU"/>
          </w:rPr>
          <w:t>NDIS housing pathways</w:t>
        </w:r>
      </w:hyperlink>
      <w:r>
        <w:rPr>
          <w:lang w:eastAsia="en-AU"/>
        </w:rPr>
        <w:t xml:space="preserve"> – Summer Foundation</w:t>
      </w:r>
      <w:r>
        <w:t xml:space="preserve"> </w:t>
      </w:r>
    </w:p>
    <w:p w14:paraId="0C8EB017" w14:textId="764B5B6D" w:rsidR="00347E43" w:rsidRDefault="00347E43" w:rsidP="00347E43">
      <w:pPr>
        <w:pStyle w:val="ListParagraph"/>
        <w:numPr>
          <w:ilvl w:val="0"/>
          <w:numId w:val="17"/>
        </w:numPr>
        <w:rPr>
          <w:lang w:eastAsia="en-AU"/>
        </w:rPr>
      </w:pPr>
      <w:hyperlink r:id="rId25" w:history="1">
        <w:r w:rsidRPr="00997200">
          <w:rPr>
            <w:rStyle w:val="Hyperlink"/>
          </w:rPr>
          <w:t>How to move from NDIS aged care into more suitable accommodation</w:t>
        </w:r>
      </w:hyperlink>
      <w:r>
        <w:t xml:space="preserve"> – Plan Partners</w:t>
      </w:r>
      <w:r w:rsidR="00263816">
        <w:t>.</w:t>
      </w:r>
      <w:r>
        <w:t xml:space="preserve"> </w:t>
      </w:r>
    </w:p>
    <w:p w14:paraId="59060E30" w14:textId="0CF03208" w:rsidR="00347E43" w:rsidRDefault="00347E43" w:rsidP="00B104F6">
      <w:pPr>
        <w:rPr>
          <w:lang w:eastAsia="en-AU"/>
        </w:rPr>
      </w:pPr>
      <w:r>
        <w:rPr>
          <w:lang w:eastAsia="en-AU"/>
        </w:rPr>
        <w:t xml:space="preserve">For more information on NDIS funding, </w:t>
      </w:r>
      <w:r w:rsidR="00263816">
        <w:rPr>
          <w:lang w:eastAsia="en-AU"/>
        </w:rPr>
        <w:t>visit</w:t>
      </w:r>
      <w:r>
        <w:rPr>
          <w:lang w:eastAsia="en-AU"/>
        </w:rPr>
        <w:t>:</w:t>
      </w:r>
    </w:p>
    <w:p w14:paraId="585B2B3E" w14:textId="657B981F" w:rsidR="00347E43" w:rsidRDefault="00347E43" w:rsidP="00B104F6">
      <w:pPr>
        <w:rPr>
          <w:lang w:eastAsia="en-AU"/>
        </w:rPr>
      </w:pPr>
      <w:hyperlink r:id="rId26" w:history="1">
        <w:r w:rsidRPr="008003A9">
          <w:rPr>
            <w:rStyle w:val="Hyperlink"/>
            <w:lang w:eastAsia="en-AU"/>
          </w:rPr>
          <w:t>Does the support meet the reasonable and necessary criteria?</w:t>
        </w:r>
      </w:hyperlink>
      <w:r>
        <w:rPr>
          <w:lang w:eastAsia="en-AU"/>
        </w:rPr>
        <w:t xml:space="preserve"> – NDIS</w:t>
      </w:r>
      <w:r w:rsidR="00263816">
        <w:rPr>
          <w:lang w:eastAsia="en-AU"/>
        </w:rPr>
        <w:t>.</w:t>
      </w:r>
    </w:p>
    <w:p w14:paraId="3C96C144" w14:textId="75BC22D0" w:rsidR="00347E43" w:rsidRDefault="00347E43" w:rsidP="00B104F6">
      <w:pPr>
        <w:rPr>
          <w:lang w:eastAsia="en-AU"/>
        </w:rPr>
      </w:pPr>
      <w:r>
        <w:rPr>
          <w:lang w:eastAsia="en-AU"/>
        </w:rPr>
        <w:t xml:space="preserve">For more information NDIS plans, </w:t>
      </w:r>
      <w:r w:rsidR="00263816">
        <w:rPr>
          <w:lang w:eastAsia="en-AU"/>
        </w:rPr>
        <w:t>visit</w:t>
      </w:r>
      <w:r>
        <w:rPr>
          <w:lang w:eastAsia="en-AU"/>
        </w:rPr>
        <w:t xml:space="preserve">: </w:t>
      </w:r>
    </w:p>
    <w:p w14:paraId="7E811C13" w14:textId="77777777" w:rsidR="00347E43" w:rsidRDefault="00347E43" w:rsidP="00B104F6">
      <w:pPr>
        <w:pStyle w:val="Bullet"/>
      </w:pPr>
      <w:hyperlink r:id="rId27" w:history="1">
        <w:r w:rsidRPr="0009615C">
          <w:rPr>
            <w:rStyle w:val="Hyperlink"/>
          </w:rPr>
          <w:t>Sample NDIS plans</w:t>
        </w:r>
      </w:hyperlink>
      <w:r>
        <w:t xml:space="preserve"> – Summer Foundation </w:t>
      </w:r>
    </w:p>
    <w:p w14:paraId="3A1F04F5" w14:textId="5D76CAC2" w:rsidR="0044548A" w:rsidRDefault="00347E43" w:rsidP="00B104F6">
      <w:pPr>
        <w:pStyle w:val="Bullet"/>
      </w:pPr>
      <w:hyperlink r:id="rId28" w:history="1">
        <w:r w:rsidRPr="001513F4">
          <w:rPr>
            <w:rStyle w:val="Hyperlink"/>
          </w:rPr>
          <w:t>Setting goals</w:t>
        </w:r>
      </w:hyperlink>
      <w:r>
        <w:t xml:space="preserve"> </w:t>
      </w:r>
      <w:r w:rsidR="0044548A">
        <w:t>–</w:t>
      </w:r>
      <w:r>
        <w:t xml:space="preserve"> NDIS</w:t>
      </w:r>
      <w:r w:rsidR="00263816">
        <w:t>.</w:t>
      </w:r>
    </w:p>
    <w:p w14:paraId="2AA965CE" w14:textId="77777777" w:rsidR="0044548A" w:rsidRDefault="0044548A">
      <w:pPr>
        <w:spacing w:after="165"/>
        <w:rPr>
          <w:rFonts w:eastAsia="Times New Roman" w:cs="Times New Roman"/>
          <w:szCs w:val="19"/>
          <w:lang w:eastAsia="en-AU"/>
        </w:rPr>
      </w:pPr>
      <w:r>
        <w:br w:type="page"/>
      </w:r>
    </w:p>
    <w:p w14:paraId="03A6FDC2" w14:textId="5E33A46A" w:rsidR="00347E43" w:rsidRDefault="000F7431" w:rsidP="00397AAE">
      <w:pPr>
        <w:pStyle w:val="Heading2"/>
        <w:numPr>
          <w:ilvl w:val="0"/>
          <w:numId w:val="0"/>
        </w:numPr>
      </w:pPr>
      <w:bookmarkStart w:id="3" w:name="_d._Work_with"/>
      <w:bookmarkEnd w:id="3"/>
      <w:r>
        <w:lastRenderedPageBreak/>
        <w:t xml:space="preserve">d. </w:t>
      </w:r>
      <w:r w:rsidR="00347E43">
        <w:t xml:space="preserve">Work with professionals on your housing plan </w:t>
      </w:r>
    </w:p>
    <w:p w14:paraId="3861A19E" w14:textId="77777777" w:rsidR="00347E43" w:rsidRDefault="00347E43" w:rsidP="000F7431">
      <w:pPr>
        <w:pStyle w:val="Heading4"/>
      </w:pPr>
      <w:r w:rsidRPr="000F7431">
        <w:t>Key</w:t>
      </w:r>
    </w:p>
    <w:p w14:paraId="1481EF56" w14:textId="77777777" w:rsidR="00347E43" w:rsidRPr="00D012F6" w:rsidRDefault="00347E43" w:rsidP="00397AAE">
      <w:pPr>
        <w:rPr>
          <w:lang w:eastAsia="en-AU"/>
        </w:rPr>
      </w:pPr>
      <w:r w:rsidRPr="00737ADE">
        <w:rPr>
          <w:rFonts w:asciiTheme="majorHAnsi" w:hAnsiTheme="majorHAnsi" w:cstheme="majorHAnsi"/>
          <w:lang w:eastAsia="en-AU"/>
        </w:rPr>
        <w:t>Topic:</w:t>
      </w:r>
      <w:r>
        <w:rPr>
          <w:lang w:eastAsia="en-AU"/>
        </w:rPr>
        <w:t xml:space="preserve"> Support with planning your move </w:t>
      </w:r>
    </w:p>
    <w:p w14:paraId="57C76DEA" w14:textId="77777777" w:rsidR="00347E43" w:rsidRPr="00D012F6" w:rsidRDefault="00347E43" w:rsidP="00397AAE">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18D08247" w14:textId="77777777" w:rsidR="00347E43" w:rsidRDefault="00347E43" w:rsidP="000F7431">
      <w:pPr>
        <w:pStyle w:val="Heading4"/>
      </w:pPr>
      <w:r>
        <w:t xml:space="preserve">Stage in the decision-making process </w:t>
      </w:r>
      <w:r w:rsidRPr="00607156">
        <w:t xml:space="preserve"> </w:t>
      </w:r>
    </w:p>
    <w:p w14:paraId="12229039" w14:textId="77777777" w:rsidR="00347E43" w:rsidRPr="003A5850" w:rsidRDefault="00347E43" w:rsidP="007B7016">
      <w:pPr>
        <w:pStyle w:val="Bullet"/>
      </w:pPr>
      <w:r>
        <w:t>Chapter 3</w:t>
      </w:r>
    </w:p>
    <w:p w14:paraId="5303978C" w14:textId="77777777" w:rsidR="00347E43" w:rsidRPr="00397AAE" w:rsidRDefault="00347E43" w:rsidP="000F7431">
      <w:pPr>
        <w:pStyle w:val="Heading4"/>
      </w:pPr>
      <w:r w:rsidRPr="00397AAE">
        <w:t>On this page you will find:</w:t>
      </w:r>
    </w:p>
    <w:p w14:paraId="4BD9C294" w14:textId="163650F0" w:rsidR="00347E43" w:rsidRDefault="00347E43" w:rsidP="00B104F6">
      <w:pPr>
        <w:pStyle w:val="Bullet"/>
      </w:pPr>
      <w:r w:rsidRPr="002E6E5F">
        <w:t>Information</w:t>
      </w:r>
      <w:r>
        <w:t xml:space="preserve"> about working with support coordinators and allied health professionals to move out of aged care</w:t>
      </w:r>
      <w:r w:rsidR="00316788">
        <w:t>.</w:t>
      </w:r>
    </w:p>
    <w:p w14:paraId="7C0A971B" w14:textId="77777777" w:rsidR="00347E43" w:rsidRPr="00397AAE" w:rsidRDefault="00347E43" w:rsidP="00B104F6">
      <w:r>
        <w:t xml:space="preserve">Moving out of aged care can take some time and includes a number of steps. Depending on your disability and individual needs, you may be eligible for NDIS funding for housing and supports. </w:t>
      </w:r>
    </w:p>
    <w:p w14:paraId="3D53E3DD" w14:textId="77777777" w:rsidR="00347E43" w:rsidRDefault="00347E43" w:rsidP="000F7431">
      <w:pPr>
        <w:pStyle w:val="Heading4"/>
      </w:pPr>
      <w:r>
        <w:t>What can a support coordinator help me with?</w:t>
      </w:r>
    </w:p>
    <w:p w14:paraId="56597544" w14:textId="77777777" w:rsidR="00347E43" w:rsidRDefault="00347E43" w:rsidP="0038264C">
      <w:pPr>
        <w:rPr>
          <w:lang w:eastAsia="en-AU"/>
        </w:rPr>
      </w:pPr>
      <w:r>
        <w:rPr>
          <w:lang w:eastAsia="en-AU"/>
        </w:rPr>
        <w:t xml:space="preserve">A support coordinator can help you look for a new home and write your housing plan. </w:t>
      </w:r>
    </w:p>
    <w:p w14:paraId="40F4A5B1" w14:textId="1361E4CB" w:rsidR="00347E43" w:rsidRDefault="00347E43" w:rsidP="0038264C">
      <w:pPr>
        <w:rPr>
          <w:lang w:eastAsia="en-AU"/>
        </w:rPr>
      </w:pPr>
      <w:r>
        <w:rPr>
          <w:lang w:eastAsia="en-AU"/>
        </w:rPr>
        <w:t xml:space="preserve">The NDIS might provide you with up to 75 hours of support coordination. NDIS provides this as capacity building funding. For more information on capacity building funding, visit the </w:t>
      </w:r>
      <w:hyperlink w:anchor="_a._Get_help" w:history="1">
        <w:r w:rsidR="00316788" w:rsidRPr="009C537D">
          <w:rPr>
            <w:rStyle w:val="Hyperlink"/>
            <w:lang w:eastAsia="en-AU"/>
          </w:rPr>
          <w:t>‘</w:t>
        </w:r>
        <w:r w:rsidRPr="009C537D">
          <w:rPr>
            <w:rStyle w:val="Hyperlink"/>
            <w:lang w:eastAsia="en-AU"/>
          </w:rPr>
          <w:t>Getting help finding housing and support</w:t>
        </w:r>
        <w:r w:rsidR="00316788" w:rsidRPr="009C537D">
          <w:rPr>
            <w:rStyle w:val="Hyperlink"/>
            <w:lang w:eastAsia="en-AU"/>
          </w:rPr>
          <w:t>’</w:t>
        </w:r>
      </w:hyperlink>
      <w:r>
        <w:rPr>
          <w:lang w:eastAsia="en-AU"/>
        </w:rPr>
        <w:t xml:space="preserve"> page</w:t>
      </w:r>
      <w:r w:rsidR="00697443">
        <w:rPr>
          <w:lang w:eastAsia="en-AU"/>
        </w:rPr>
        <w:t xml:space="preserve"> in this chapter</w:t>
      </w:r>
      <w:r w:rsidR="00316788">
        <w:rPr>
          <w:lang w:eastAsia="en-AU"/>
        </w:rPr>
        <w:t>.</w:t>
      </w:r>
      <w:r>
        <w:rPr>
          <w:lang w:eastAsia="en-AU"/>
        </w:rPr>
        <w:t xml:space="preserve"> </w:t>
      </w:r>
    </w:p>
    <w:p w14:paraId="0485580A" w14:textId="77777777" w:rsidR="00347E43" w:rsidRDefault="00347E43" w:rsidP="0038264C">
      <w:pPr>
        <w:rPr>
          <w:lang w:eastAsia="en-AU"/>
        </w:rPr>
      </w:pPr>
      <w:r>
        <w:rPr>
          <w:lang w:eastAsia="en-AU"/>
        </w:rPr>
        <w:t>During your time together, your support coordinator will:</w:t>
      </w:r>
    </w:p>
    <w:p w14:paraId="0A8F17DB" w14:textId="77777777" w:rsidR="00347E43" w:rsidRDefault="00347E43" w:rsidP="00347E43">
      <w:pPr>
        <w:pStyle w:val="ListParagraph"/>
        <w:numPr>
          <w:ilvl w:val="0"/>
          <w:numId w:val="23"/>
        </w:numPr>
        <w:rPr>
          <w:lang w:eastAsia="en-AU"/>
        </w:rPr>
      </w:pPr>
      <w:r>
        <w:rPr>
          <w:lang w:eastAsia="en-AU"/>
        </w:rPr>
        <w:t>Work with allied health professionals to complete assessments to work out your housing and support needs</w:t>
      </w:r>
    </w:p>
    <w:p w14:paraId="2E92E415" w14:textId="77777777" w:rsidR="00347E43" w:rsidRDefault="00347E43" w:rsidP="00347E43">
      <w:pPr>
        <w:pStyle w:val="ListParagraph"/>
        <w:numPr>
          <w:ilvl w:val="0"/>
          <w:numId w:val="23"/>
        </w:numPr>
        <w:rPr>
          <w:lang w:eastAsia="en-AU"/>
        </w:rPr>
      </w:pPr>
      <w:r>
        <w:rPr>
          <w:lang w:eastAsia="en-AU"/>
        </w:rPr>
        <w:lastRenderedPageBreak/>
        <w:t>Help you define your housing preferences</w:t>
      </w:r>
    </w:p>
    <w:p w14:paraId="5444C3F5" w14:textId="34F9B1B1" w:rsidR="00347E43" w:rsidRDefault="00347E43" w:rsidP="00347E43">
      <w:pPr>
        <w:pStyle w:val="ListParagraph"/>
        <w:numPr>
          <w:ilvl w:val="0"/>
          <w:numId w:val="23"/>
        </w:numPr>
        <w:rPr>
          <w:lang w:eastAsia="en-AU"/>
        </w:rPr>
      </w:pPr>
      <w:r>
        <w:rPr>
          <w:lang w:eastAsia="en-AU"/>
        </w:rPr>
        <w:t>Help you write your housing plan</w:t>
      </w:r>
      <w:r w:rsidR="00316788">
        <w:rPr>
          <w:lang w:eastAsia="en-AU"/>
        </w:rPr>
        <w:t>.</w:t>
      </w:r>
    </w:p>
    <w:p w14:paraId="6D1E6F09" w14:textId="4D907175" w:rsidR="00347E43" w:rsidRDefault="00347E43" w:rsidP="0038264C">
      <w:pPr>
        <w:rPr>
          <w:lang w:eastAsia="en-AU"/>
        </w:rPr>
      </w:pPr>
      <w:r>
        <w:rPr>
          <w:lang w:eastAsia="en-AU"/>
        </w:rPr>
        <w:t xml:space="preserve">You may not already have a support coordinator. If you do not, you can choose one from the NDIS list of registered support coordinators. For more information on finding a support coordinator, </w:t>
      </w:r>
      <w:r w:rsidR="00316788">
        <w:rPr>
          <w:lang w:eastAsia="en-AU"/>
        </w:rPr>
        <w:t>visit</w:t>
      </w:r>
      <w:r>
        <w:rPr>
          <w:lang w:eastAsia="en-AU"/>
        </w:rPr>
        <w:t xml:space="preserve">: </w:t>
      </w:r>
      <w:hyperlink r:id="rId29" w:history="1">
        <w:r w:rsidRPr="005602C1">
          <w:rPr>
            <w:rStyle w:val="Hyperlink"/>
            <w:lang w:eastAsia="en-AU"/>
          </w:rPr>
          <w:t>Finding a support coordinator</w:t>
        </w:r>
      </w:hyperlink>
      <w:r>
        <w:rPr>
          <w:lang w:eastAsia="en-AU"/>
        </w:rPr>
        <w:t xml:space="preserve"> – NDIS</w:t>
      </w:r>
      <w:r w:rsidR="00316788">
        <w:rPr>
          <w:lang w:eastAsia="en-AU"/>
        </w:rPr>
        <w:t>.</w:t>
      </w:r>
      <w:r>
        <w:rPr>
          <w:lang w:eastAsia="en-AU"/>
        </w:rPr>
        <w:t xml:space="preserve"> </w:t>
      </w:r>
    </w:p>
    <w:p w14:paraId="43968EBA" w14:textId="77777777" w:rsidR="00347E43" w:rsidRDefault="00347E43" w:rsidP="000F7431">
      <w:pPr>
        <w:pStyle w:val="Heading4"/>
      </w:pPr>
      <w:r>
        <w:t xml:space="preserve">What can </w:t>
      </w:r>
      <w:proofErr w:type="gramStart"/>
      <w:r>
        <w:t>allied</w:t>
      </w:r>
      <w:proofErr w:type="gramEnd"/>
      <w:r>
        <w:t xml:space="preserve"> health professionals help me with?</w:t>
      </w:r>
    </w:p>
    <w:p w14:paraId="01EE4320" w14:textId="77777777" w:rsidR="00347E43" w:rsidRDefault="00347E43" w:rsidP="0038264C">
      <w:pPr>
        <w:rPr>
          <w:lang w:eastAsia="en-AU"/>
        </w:rPr>
      </w:pPr>
      <w:r>
        <w:rPr>
          <w:lang w:eastAsia="en-AU"/>
        </w:rPr>
        <w:t xml:space="preserve">Allied health professionals can complete assessments with you that will help to fill out your housing plan. These assessments give the NDIS information about your physical, cognitive and functional support needs. </w:t>
      </w:r>
    </w:p>
    <w:p w14:paraId="2C91D607" w14:textId="77777777" w:rsidR="00347E43" w:rsidRDefault="00347E43" w:rsidP="0038264C">
      <w:pPr>
        <w:rPr>
          <w:lang w:eastAsia="en-AU"/>
        </w:rPr>
      </w:pPr>
      <w:r>
        <w:rPr>
          <w:lang w:eastAsia="en-AU"/>
        </w:rPr>
        <w:t xml:space="preserve">Allied health professionals include people like psychologists, occupational therapists (OTs), disability specialists and social workers. </w:t>
      </w:r>
    </w:p>
    <w:p w14:paraId="71CC953F" w14:textId="77777777" w:rsidR="00347E43" w:rsidRDefault="00347E43" w:rsidP="0038264C">
      <w:pPr>
        <w:rPr>
          <w:lang w:eastAsia="en-AU"/>
        </w:rPr>
      </w:pPr>
      <w:r>
        <w:rPr>
          <w:lang w:eastAsia="en-AU"/>
        </w:rPr>
        <w:t xml:space="preserve">You and your support coordinator can use this information to understand what supports you might need to help you live comfortably and safely in your new home. </w:t>
      </w:r>
    </w:p>
    <w:p w14:paraId="50868666" w14:textId="77777777" w:rsidR="00347E43" w:rsidRDefault="00347E43" w:rsidP="0038264C">
      <w:pPr>
        <w:rPr>
          <w:lang w:eastAsia="en-AU"/>
        </w:rPr>
      </w:pPr>
      <w:r>
        <w:rPr>
          <w:lang w:eastAsia="en-AU"/>
        </w:rPr>
        <w:t>Information from assessments could help you get funding for:</w:t>
      </w:r>
    </w:p>
    <w:p w14:paraId="53DEE247" w14:textId="77777777" w:rsidR="00347E43" w:rsidRDefault="00347E43" w:rsidP="00347E43">
      <w:pPr>
        <w:pStyle w:val="ListParagraph"/>
        <w:numPr>
          <w:ilvl w:val="0"/>
          <w:numId w:val="24"/>
        </w:numPr>
        <w:rPr>
          <w:lang w:eastAsia="en-AU"/>
        </w:rPr>
      </w:pPr>
      <w:r>
        <w:rPr>
          <w:lang w:eastAsia="en-AU"/>
        </w:rPr>
        <w:t>Capacity building activities</w:t>
      </w:r>
    </w:p>
    <w:p w14:paraId="289B94DD" w14:textId="77777777" w:rsidR="00347E43" w:rsidRDefault="00347E43" w:rsidP="00347E43">
      <w:pPr>
        <w:pStyle w:val="ListParagraph"/>
        <w:numPr>
          <w:ilvl w:val="0"/>
          <w:numId w:val="24"/>
        </w:numPr>
        <w:rPr>
          <w:lang w:eastAsia="en-AU"/>
        </w:rPr>
      </w:pPr>
      <w:r>
        <w:rPr>
          <w:lang w:eastAsia="en-AU"/>
        </w:rPr>
        <w:t>Assistive technology</w:t>
      </w:r>
    </w:p>
    <w:p w14:paraId="73AA984E" w14:textId="77777777" w:rsidR="00347E43" w:rsidRDefault="00347E43" w:rsidP="00347E43">
      <w:pPr>
        <w:pStyle w:val="ListParagraph"/>
        <w:numPr>
          <w:ilvl w:val="0"/>
          <w:numId w:val="24"/>
        </w:numPr>
        <w:rPr>
          <w:lang w:eastAsia="en-AU"/>
        </w:rPr>
      </w:pPr>
      <w:r>
        <w:rPr>
          <w:lang w:eastAsia="en-AU"/>
        </w:rPr>
        <w:t>Home modifications</w:t>
      </w:r>
    </w:p>
    <w:p w14:paraId="72A1E71D" w14:textId="0E7D581E" w:rsidR="00347E43" w:rsidRDefault="00347E43" w:rsidP="00347E43">
      <w:pPr>
        <w:pStyle w:val="ListParagraph"/>
        <w:numPr>
          <w:ilvl w:val="0"/>
          <w:numId w:val="24"/>
        </w:numPr>
        <w:rPr>
          <w:lang w:eastAsia="en-AU"/>
        </w:rPr>
      </w:pPr>
      <w:r>
        <w:rPr>
          <w:lang w:eastAsia="en-AU"/>
        </w:rPr>
        <w:t>Specialist housing design features</w:t>
      </w:r>
      <w:r w:rsidR="00316788">
        <w:rPr>
          <w:lang w:eastAsia="en-AU"/>
        </w:rPr>
        <w:t>.</w:t>
      </w:r>
    </w:p>
    <w:p w14:paraId="482C2A43" w14:textId="77777777" w:rsidR="00347E43" w:rsidRDefault="00347E43" w:rsidP="000F7431">
      <w:pPr>
        <w:pStyle w:val="Heading4"/>
      </w:pPr>
      <w:r>
        <w:t>What is a housing plan?</w:t>
      </w:r>
    </w:p>
    <w:p w14:paraId="615E2760" w14:textId="77777777" w:rsidR="00347E43" w:rsidRDefault="00347E43" w:rsidP="00B104F6">
      <w:pPr>
        <w:rPr>
          <w:lang w:eastAsia="en-AU"/>
        </w:rPr>
      </w:pPr>
      <w:r>
        <w:rPr>
          <w:lang w:eastAsia="en-AU"/>
        </w:rPr>
        <w:t>A housing plan gives the NDIS a clear understanding of:</w:t>
      </w:r>
    </w:p>
    <w:p w14:paraId="74198250" w14:textId="77777777" w:rsidR="00347E43" w:rsidRDefault="00347E43" w:rsidP="00347E43">
      <w:pPr>
        <w:pStyle w:val="ListParagraph"/>
        <w:numPr>
          <w:ilvl w:val="0"/>
          <w:numId w:val="22"/>
        </w:numPr>
        <w:rPr>
          <w:lang w:eastAsia="en-AU"/>
        </w:rPr>
      </w:pPr>
      <w:r>
        <w:rPr>
          <w:lang w:eastAsia="en-AU"/>
        </w:rPr>
        <w:t>your housing goals</w:t>
      </w:r>
    </w:p>
    <w:p w14:paraId="11A91B3F" w14:textId="77777777" w:rsidR="00347E43" w:rsidRDefault="00347E43" w:rsidP="00347E43">
      <w:pPr>
        <w:pStyle w:val="ListParagraph"/>
        <w:numPr>
          <w:ilvl w:val="0"/>
          <w:numId w:val="22"/>
        </w:numPr>
        <w:rPr>
          <w:lang w:eastAsia="en-AU"/>
        </w:rPr>
      </w:pPr>
      <w:r>
        <w:rPr>
          <w:lang w:eastAsia="en-AU"/>
        </w:rPr>
        <w:t>your housing preferences</w:t>
      </w:r>
    </w:p>
    <w:p w14:paraId="1F86EDD2" w14:textId="77777777" w:rsidR="00347E43" w:rsidRDefault="00347E43" w:rsidP="00347E43">
      <w:pPr>
        <w:pStyle w:val="ListParagraph"/>
        <w:numPr>
          <w:ilvl w:val="0"/>
          <w:numId w:val="22"/>
        </w:numPr>
        <w:rPr>
          <w:lang w:eastAsia="en-AU"/>
        </w:rPr>
      </w:pPr>
      <w:r>
        <w:rPr>
          <w:lang w:eastAsia="en-AU"/>
        </w:rPr>
        <w:t>your housing history</w:t>
      </w:r>
    </w:p>
    <w:p w14:paraId="165E5208" w14:textId="77777777" w:rsidR="00347E43" w:rsidRDefault="00347E43" w:rsidP="00347E43">
      <w:pPr>
        <w:pStyle w:val="ListParagraph"/>
        <w:numPr>
          <w:ilvl w:val="0"/>
          <w:numId w:val="22"/>
        </w:numPr>
        <w:rPr>
          <w:lang w:eastAsia="en-AU"/>
        </w:rPr>
      </w:pPr>
      <w:r>
        <w:rPr>
          <w:lang w:eastAsia="en-AU"/>
        </w:rPr>
        <w:lastRenderedPageBreak/>
        <w:t>your work, interests and community involvement</w:t>
      </w:r>
    </w:p>
    <w:p w14:paraId="3B7DADFC" w14:textId="77777777" w:rsidR="00347E43" w:rsidRDefault="00347E43" w:rsidP="00347E43">
      <w:pPr>
        <w:pStyle w:val="ListParagraph"/>
        <w:numPr>
          <w:ilvl w:val="0"/>
          <w:numId w:val="22"/>
        </w:numPr>
        <w:rPr>
          <w:lang w:eastAsia="en-AU"/>
        </w:rPr>
      </w:pPr>
      <w:r>
        <w:rPr>
          <w:lang w:eastAsia="en-AU"/>
        </w:rPr>
        <w:t>your disability and assessed support needs</w:t>
      </w:r>
    </w:p>
    <w:p w14:paraId="5F887569" w14:textId="77777777" w:rsidR="00347E43" w:rsidRDefault="00347E43" w:rsidP="00347E43">
      <w:pPr>
        <w:pStyle w:val="ListParagraph"/>
        <w:numPr>
          <w:ilvl w:val="0"/>
          <w:numId w:val="22"/>
        </w:numPr>
        <w:rPr>
          <w:lang w:eastAsia="en-AU"/>
        </w:rPr>
      </w:pPr>
      <w:r>
        <w:rPr>
          <w:lang w:eastAsia="en-AU"/>
        </w:rPr>
        <w:t>your assessed housing needs</w:t>
      </w:r>
    </w:p>
    <w:p w14:paraId="110D2752" w14:textId="77777777" w:rsidR="00347E43" w:rsidRDefault="00347E43" w:rsidP="00347E43">
      <w:pPr>
        <w:pStyle w:val="ListParagraph"/>
        <w:numPr>
          <w:ilvl w:val="0"/>
          <w:numId w:val="22"/>
        </w:numPr>
        <w:rPr>
          <w:lang w:eastAsia="en-AU"/>
        </w:rPr>
      </w:pPr>
      <w:r>
        <w:rPr>
          <w:lang w:eastAsia="en-AU"/>
        </w:rPr>
        <w:t>your transition plan for moving into a new home</w:t>
      </w:r>
    </w:p>
    <w:p w14:paraId="40AA3707" w14:textId="07593A58" w:rsidR="00347E43" w:rsidRDefault="00347E43" w:rsidP="00347E43">
      <w:pPr>
        <w:pStyle w:val="ListParagraph"/>
        <w:numPr>
          <w:ilvl w:val="0"/>
          <w:numId w:val="22"/>
        </w:numPr>
        <w:rPr>
          <w:lang w:eastAsia="en-AU"/>
        </w:rPr>
      </w:pPr>
      <w:r>
        <w:rPr>
          <w:lang w:eastAsia="en-AU"/>
        </w:rPr>
        <w:t>your plan for building skills if you plan to live more independently</w:t>
      </w:r>
      <w:r w:rsidR="00316788">
        <w:rPr>
          <w:lang w:eastAsia="en-AU"/>
        </w:rPr>
        <w:t>.</w:t>
      </w:r>
    </w:p>
    <w:p w14:paraId="5D0DD0E5" w14:textId="77777777" w:rsidR="00347E43" w:rsidRDefault="00347E43" w:rsidP="00B104F6">
      <w:pPr>
        <w:rPr>
          <w:lang w:eastAsia="en-AU"/>
        </w:rPr>
      </w:pPr>
      <w:r>
        <w:rPr>
          <w:lang w:eastAsia="en-AU"/>
        </w:rPr>
        <w:t xml:space="preserve">If you have capacity building funding, your support coordinator and allied health professionals can help provide the information you need to fill out a housing plan. If you do not have capacity building funding, you may be able to do this yourself or with support from your family, carers and nominees. </w:t>
      </w:r>
    </w:p>
    <w:p w14:paraId="7613DAB9" w14:textId="77777777" w:rsidR="00347E43" w:rsidRDefault="00347E43" w:rsidP="00B104F6">
      <w:pPr>
        <w:rPr>
          <w:lang w:eastAsia="en-AU"/>
        </w:rPr>
      </w:pPr>
      <w:r>
        <w:rPr>
          <w:lang w:eastAsia="en-AU"/>
        </w:rPr>
        <w:t xml:space="preserve">The NDIS will use the information in your housing plan to work out what funding to give you for housing and supports. </w:t>
      </w:r>
    </w:p>
    <w:p w14:paraId="72BADCDF" w14:textId="77777777" w:rsidR="00347E43" w:rsidRDefault="00347E43" w:rsidP="000F7431">
      <w:pPr>
        <w:pStyle w:val="Heading4"/>
      </w:pPr>
      <w:r>
        <w:t xml:space="preserve">Character call-out box </w:t>
      </w:r>
    </w:p>
    <w:p w14:paraId="05B845FC" w14:textId="77777777" w:rsidR="00347E43" w:rsidRPr="00C44D19" w:rsidRDefault="00347E43" w:rsidP="00B104F6">
      <w:pPr>
        <w:rPr>
          <w:lang w:eastAsia="en-AU"/>
        </w:rPr>
      </w:pPr>
      <w:r>
        <w:rPr>
          <w:lang w:eastAsia="en-AU"/>
        </w:rPr>
        <w:t xml:space="preserve">Your housing history is a record of the places you have lived before. It helps the NDIS understand your needs and experiences with different types of housing. </w:t>
      </w:r>
    </w:p>
    <w:p w14:paraId="0961887A" w14:textId="77777777" w:rsidR="00347E43" w:rsidRDefault="00347E43" w:rsidP="000F7431">
      <w:pPr>
        <w:pStyle w:val="Heading4"/>
      </w:pPr>
      <w:r>
        <w:t xml:space="preserve">Related toolkit content   </w:t>
      </w:r>
    </w:p>
    <w:p w14:paraId="7DBD5F12" w14:textId="067819E8" w:rsidR="00347E43" w:rsidRDefault="00347E43" w:rsidP="00B104F6">
      <w:pPr>
        <w:rPr>
          <w:lang w:eastAsia="en-AU"/>
        </w:rPr>
      </w:pPr>
      <w:r>
        <w:rPr>
          <w:lang w:eastAsia="en-AU"/>
        </w:rPr>
        <w:t xml:space="preserve">Visit the </w:t>
      </w:r>
      <w:hyperlink w:anchor="_b._Pathway_into" w:history="1">
        <w:r w:rsidRPr="00DC7FC6">
          <w:rPr>
            <w:rStyle w:val="Hyperlink"/>
            <w:lang w:eastAsia="en-AU"/>
          </w:rPr>
          <w:t>‘Pathway into your new home’</w:t>
        </w:r>
      </w:hyperlink>
      <w:r>
        <w:rPr>
          <w:lang w:eastAsia="en-AU"/>
        </w:rPr>
        <w:t xml:space="preserve"> page</w:t>
      </w:r>
      <w:r w:rsidR="00DC7FC6">
        <w:rPr>
          <w:lang w:eastAsia="en-AU"/>
        </w:rPr>
        <w:t xml:space="preserve"> in this chapter</w:t>
      </w:r>
      <w:r>
        <w:rPr>
          <w:lang w:eastAsia="en-AU"/>
        </w:rPr>
        <w:t xml:space="preserve"> for more information on the key steps in the moving process. </w:t>
      </w:r>
    </w:p>
    <w:p w14:paraId="64F542ED" w14:textId="22F63B7A" w:rsidR="00347E43" w:rsidRDefault="00347E43" w:rsidP="00B104F6">
      <w:pPr>
        <w:rPr>
          <w:lang w:eastAsia="en-AU"/>
        </w:rPr>
      </w:pPr>
      <w:r>
        <w:rPr>
          <w:lang w:eastAsia="en-AU"/>
        </w:rPr>
        <w:t>Visit ‘</w:t>
      </w:r>
      <w:hyperlink w:anchor="_f._Assistive_technology" w:history="1">
        <w:r w:rsidRPr="00A44282">
          <w:rPr>
            <w:rStyle w:val="Hyperlink"/>
            <w:lang w:eastAsia="en-AU"/>
          </w:rPr>
          <w:t>Assistive technology in your new home’</w:t>
        </w:r>
      </w:hyperlink>
      <w:r>
        <w:rPr>
          <w:lang w:eastAsia="en-AU"/>
        </w:rPr>
        <w:t xml:space="preserve"> </w:t>
      </w:r>
      <w:r w:rsidR="006E2688">
        <w:rPr>
          <w:lang w:eastAsia="en-AU"/>
        </w:rPr>
        <w:t xml:space="preserve">page in this chapter </w:t>
      </w:r>
      <w:r>
        <w:rPr>
          <w:lang w:eastAsia="en-AU"/>
        </w:rPr>
        <w:t xml:space="preserve">to learn more about the supports you may be able to access for assistive technology. </w:t>
      </w:r>
    </w:p>
    <w:p w14:paraId="30157503" w14:textId="77777777" w:rsidR="00347E43" w:rsidRDefault="00347E43" w:rsidP="00B104F6">
      <w:pPr>
        <w:rPr>
          <w:lang w:eastAsia="en-AU"/>
        </w:rPr>
      </w:pPr>
    </w:p>
    <w:p w14:paraId="4236B1AE" w14:textId="35FA7BF5" w:rsidR="00347E43" w:rsidRDefault="00347E43" w:rsidP="00B104F6">
      <w:r>
        <w:t>Visit</w:t>
      </w:r>
      <w:r w:rsidR="00A11675">
        <w:t xml:space="preserve"> the</w:t>
      </w:r>
      <w:r>
        <w:t xml:space="preserve"> ‘</w:t>
      </w:r>
      <w:hyperlink r:id="rId30" w:history="1">
        <w:r w:rsidRPr="005149A0">
          <w:rPr>
            <w:rStyle w:val="Hyperlink"/>
            <w:lang w:eastAsia="en-AU"/>
          </w:rPr>
          <w:t>Modifying your new home’</w:t>
        </w:r>
      </w:hyperlink>
      <w:r>
        <w:t xml:space="preserve"> </w:t>
      </w:r>
      <w:r w:rsidR="00A11675">
        <w:t xml:space="preserve">page </w:t>
      </w:r>
      <w:r w:rsidR="00A11675">
        <w:rPr>
          <w:lang w:eastAsia="en-AU"/>
        </w:rPr>
        <w:t xml:space="preserve">in this chapter </w:t>
      </w:r>
      <w:r>
        <w:t xml:space="preserve">to learn more about the supports you may be able to access to make home modifications. </w:t>
      </w:r>
    </w:p>
    <w:p w14:paraId="474B45E3" w14:textId="77777777" w:rsidR="00347E43" w:rsidRDefault="00347E43" w:rsidP="000F7431">
      <w:pPr>
        <w:pStyle w:val="Heading4"/>
      </w:pPr>
      <w:r>
        <w:lastRenderedPageBreak/>
        <w:t xml:space="preserve">Helpful resources   </w:t>
      </w:r>
    </w:p>
    <w:p w14:paraId="2DC501F6" w14:textId="77777777" w:rsidR="00347E43" w:rsidRDefault="00347E43" w:rsidP="00B104F6">
      <w:r>
        <w:t xml:space="preserve">Talk to someone: You can talk to your support coordinator or someone else in your support network for more information.  </w:t>
      </w:r>
    </w:p>
    <w:p w14:paraId="79E914CD" w14:textId="77777777" w:rsidR="00347E43" w:rsidRPr="006675F0" w:rsidRDefault="00347E43" w:rsidP="00B104F6">
      <w:pPr>
        <w:rPr>
          <w:b/>
          <w:bCs/>
        </w:rPr>
      </w:pPr>
      <w:r w:rsidRPr="006675F0">
        <w:rPr>
          <w:b/>
          <w:bCs/>
          <w:lang w:eastAsia="en-AU"/>
        </w:rPr>
        <w:t xml:space="preserve">Read online: </w:t>
      </w:r>
    </w:p>
    <w:p w14:paraId="7DD005E3" w14:textId="395D84EC" w:rsidR="00347E43" w:rsidRDefault="00347E43" w:rsidP="002B073A">
      <w:pPr>
        <w:rPr>
          <w:lang w:eastAsia="en-AU"/>
        </w:rPr>
      </w:pPr>
      <w:r>
        <w:rPr>
          <w:lang w:eastAsia="en-AU"/>
        </w:rPr>
        <w:t xml:space="preserve">For more information, </w:t>
      </w:r>
      <w:r w:rsidR="00316788">
        <w:rPr>
          <w:lang w:eastAsia="en-AU"/>
        </w:rPr>
        <w:t>visit</w:t>
      </w:r>
      <w:r>
        <w:rPr>
          <w:lang w:eastAsia="en-AU"/>
        </w:rPr>
        <w:t>:</w:t>
      </w:r>
    </w:p>
    <w:p w14:paraId="307EDAC3" w14:textId="77777777" w:rsidR="00347E43" w:rsidRDefault="00347E43" w:rsidP="00347E43">
      <w:pPr>
        <w:pStyle w:val="ListParagraph"/>
        <w:numPr>
          <w:ilvl w:val="0"/>
          <w:numId w:val="17"/>
        </w:numPr>
        <w:rPr>
          <w:lang w:eastAsia="en-AU"/>
        </w:rPr>
      </w:pPr>
      <w:hyperlink r:id="rId31" w:history="1">
        <w:r>
          <w:rPr>
            <w:rStyle w:val="Hyperlink"/>
            <w:lang w:eastAsia="en-AU"/>
          </w:rPr>
          <w:t>Looking for somewhere to live</w:t>
        </w:r>
      </w:hyperlink>
      <w:r>
        <w:rPr>
          <w:lang w:eastAsia="en-AU"/>
        </w:rPr>
        <w:t xml:space="preserve"> – Summer Foundation</w:t>
      </w:r>
      <w:r>
        <w:t xml:space="preserve"> </w:t>
      </w:r>
    </w:p>
    <w:p w14:paraId="0D9B4A14" w14:textId="77777777" w:rsidR="00347E43" w:rsidRDefault="00347E43" w:rsidP="00347E43">
      <w:pPr>
        <w:pStyle w:val="ListParagraph"/>
        <w:numPr>
          <w:ilvl w:val="0"/>
          <w:numId w:val="17"/>
        </w:numPr>
        <w:rPr>
          <w:lang w:eastAsia="en-AU"/>
        </w:rPr>
      </w:pPr>
      <w:hyperlink r:id="rId32" w:history="1">
        <w:r w:rsidRPr="00097365">
          <w:rPr>
            <w:rStyle w:val="Hyperlink"/>
          </w:rPr>
          <w:t>Thinking about moving: do you need help?</w:t>
        </w:r>
      </w:hyperlink>
      <w:r>
        <w:t xml:space="preserve"> – Housing Hub </w:t>
      </w:r>
    </w:p>
    <w:p w14:paraId="19758F93" w14:textId="36DF144A" w:rsidR="00347E43" w:rsidRDefault="00347E43" w:rsidP="00347E43">
      <w:pPr>
        <w:pStyle w:val="ListParagraph"/>
        <w:numPr>
          <w:ilvl w:val="0"/>
          <w:numId w:val="17"/>
        </w:numPr>
        <w:rPr>
          <w:lang w:eastAsia="en-AU"/>
        </w:rPr>
      </w:pPr>
      <w:hyperlink r:id="rId33" w:history="1">
        <w:r w:rsidRPr="00660EC6">
          <w:rPr>
            <w:rStyle w:val="Hyperlink"/>
          </w:rPr>
          <w:t>Allied Health</w:t>
        </w:r>
      </w:hyperlink>
      <w:r>
        <w:t xml:space="preserve"> – Housing Hub</w:t>
      </w:r>
      <w:r w:rsidR="00316788">
        <w:t>.</w:t>
      </w:r>
      <w:r>
        <w:t xml:space="preserve"> </w:t>
      </w:r>
    </w:p>
    <w:p w14:paraId="4E11B79E" w14:textId="53C12F65" w:rsidR="00347E43" w:rsidRDefault="00347E43" w:rsidP="00B104F6">
      <w:pPr>
        <w:rPr>
          <w:lang w:eastAsia="en-AU"/>
        </w:rPr>
      </w:pPr>
      <w:r>
        <w:rPr>
          <w:lang w:eastAsia="en-AU"/>
        </w:rPr>
        <w:t xml:space="preserve">For more information on NDIS support coordinators, </w:t>
      </w:r>
      <w:r w:rsidR="00316788">
        <w:rPr>
          <w:lang w:eastAsia="en-AU"/>
        </w:rPr>
        <w:t>visit</w:t>
      </w:r>
      <w:r>
        <w:rPr>
          <w:lang w:eastAsia="en-AU"/>
        </w:rPr>
        <w:t>:</w:t>
      </w:r>
    </w:p>
    <w:p w14:paraId="18BE119A" w14:textId="77777777" w:rsidR="00347E43" w:rsidRDefault="00347E43" w:rsidP="00347E43">
      <w:pPr>
        <w:pStyle w:val="Bullet"/>
        <w:numPr>
          <w:ilvl w:val="0"/>
          <w:numId w:val="17"/>
        </w:numPr>
      </w:pPr>
      <w:hyperlink r:id="rId34" w:history="1">
        <w:r w:rsidRPr="008D5EE0">
          <w:rPr>
            <w:rStyle w:val="Hyperlink"/>
          </w:rPr>
          <w:t>Support coordination</w:t>
        </w:r>
      </w:hyperlink>
      <w:r>
        <w:t xml:space="preserve"> – Housing Hub </w:t>
      </w:r>
    </w:p>
    <w:p w14:paraId="4EB5F552" w14:textId="77777777" w:rsidR="00347E43" w:rsidRDefault="00347E43" w:rsidP="00347E43">
      <w:pPr>
        <w:pStyle w:val="Bullet"/>
        <w:numPr>
          <w:ilvl w:val="0"/>
          <w:numId w:val="17"/>
        </w:numPr>
      </w:pPr>
      <w:hyperlink r:id="rId35" w:history="1">
        <w:r w:rsidRPr="00324D96">
          <w:rPr>
            <w:rStyle w:val="Hyperlink"/>
          </w:rPr>
          <w:t>Finding a support coordinator</w:t>
        </w:r>
      </w:hyperlink>
      <w:r>
        <w:t xml:space="preserve"> – NDIS </w:t>
      </w:r>
    </w:p>
    <w:p w14:paraId="3591235B" w14:textId="1DCA7B3A" w:rsidR="00347E43" w:rsidRDefault="00347E43" w:rsidP="00347E43">
      <w:pPr>
        <w:pStyle w:val="ListParagraph"/>
        <w:numPr>
          <w:ilvl w:val="0"/>
          <w:numId w:val="17"/>
        </w:numPr>
        <w:rPr>
          <w:lang w:eastAsia="en-AU"/>
        </w:rPr>
      </w:pPr>
      <w:hyperlink r:id="rId36" w:history="1">
        <w:r>
          <w:rPr>
            <w:rStyle w:val="Hyperlink"/>
            <w:lang w:eastAsia="en-AU"/>
          </w:rPr>
          <w:t>Find a registered provider</w:t>
        </w:r>
      </w:hyperlink>
      <w:r>
        <w:rPr>
          <w:lang w:eastAsia="en-AU"/>
        </w:rPr>
        <w:t xml:space="preserve"> – NDIS</w:t>
      </w:r>
      <w:r w:rsidR="00316788">
        <w:rPr>
          <w:lang w:eastAsia="en-AU"/>
        </w:rPr>
        <w:t>.</w:t>
      </w:r>
    </w:p>
    <w:p w14:paraId="1C06285C" w14:textId="3544117B" w:rsidR="00347E43" w:rsidRDefault="00347E43" w:rsidP="00B104F6">
      <w:pPr>
        <w:rPr>
          <w:lang w:eastAsia="en-AU"/>
        </w:rPr>
      </w:pPr>
      <w:r>
        <w:rPr>
          <w:lang w:eastAsia="en-AU"/>
        </w:rPr>
        <w:t xml:space="preserve">For more information about housing plans, </w:t>
      </w:r>
      <w:r w:rsidR="00316788">
        <w:rPr>
          <w:lang w:eastAsia="en-AU"/>
        </w:rPr>
        <w:t>visit</w:t>
      </w:r>
      <w:r>
        <w:rPr>
          <w:lang w:eastAsia="en-AU"/>
        </w:rPr>
        <w:t>:</w:t>
      </w:r>
    </w:p>
    <w:p w14:paraId="33472425" w14:textId="365AE5AE" w:rsidR="00347E43" w:rsidRDefault="00347E43" w:rsidP="00347E43">
      <w:pPr>
        <w:pStyle w:val="ListParagraph"/>
        <w:numPr>
          <w:ilvl w:val="0"/>
          <w:numId w:val="17"/>
        </w:numPr>
        <w:rPr>
          <w:lang w:eastAsia="en-AU"/>
        </w:rPr>
      </w:pPr>
      <w:hyperlink r:id="rId37" w:history="1">
        <w:r w:rsidRPr="000A17FA">
          <w:rPr>
            <w:rStyle w:val="Hyperlink"/>
            <w:lang w:eastAsia="en-AU"/>
          </w:rPr>
          <w:t>How to write a housing plan</w:t>
        </w:r>
      </w:hyperlink>
      <w:r>
        <w:rPr>
          <w:lang w:eastAsia="en-AU"/>
        </w:rPr>
        <w:t xml:space="preserve"> – Housing Hub</w:t>
      </w:r>
      <w:r w:rsidR="00316788">
        <w:rPr>
          <w:lang w:eastAsia="en-AU"/>
        </w:rPr>
        <w:t>.</w:t>
      </w:r>
    </w:p>
    <w:p w14:paraId="4B42674C" w14:textId="7F468A6B" w:rsidR="00252A92" w:rsidRDefault="00252A92">
      <w:pPr>
        <w:spacing w:after="165"/>
        <w:rPr>
          <w:lang w:eastAsia="en-AU"/>
        </w:rPr>
      </w:pPr>
      <w:r>
        <w:rPr>
          <w:lang w:eastAsia="en-AU"/>
        </w:rPr>
        <w:br w:type="page"/>
      </w:r>
    </w:p>
    <w:p w14:paraId="08D5EEDA" w14:textId="4C7AEBD9" w:rsidR="00347E43" w:rsidRDefault="000F7431" w:rsidP="00B104F6">
      <w:pPr>
        <w:pStyle w:val="Heading2"/>
        <w:numPr>
          <w:ilvl w:val="0"/>
          <w:numId w:val="0"/>
        </w:numPr>
      </w:pPr>
      <w:bookmarkStart w:id="4" w:name="_e._Find_housing"/>
      <w:bookmarkEnd w:id="4"/>
      <w:r>
        <w:lastRenderedPageBreak/>
        <w:t xml:space="preserve">e. </w:t>
      </w:r>
      <w:r w:rsidR="00347E43">
        <w:t xml:space="preserve">Find housing that meets your support needs  </w:t>
      </w:r>
    </w:p>
    <w:p w14:paraId="1238CB29" w14:textId="77777777" w:rsidR="00347E43" w:rsidRPr="00EF204C" w:rsidRDefault="00347E43" w:rsidP="00B104F6">
      <w:pPr>
        <w:rPr>
          <w:rFonts w:asciiTheme="minorHAnsi" w:hAnsiTheme="minorHAnsi" w:cstheme="minorHAnsi"/>
          <w:lang w:eastAsia="en-AU"/>
        </w:rPr>
      </w:pPr>
      <w:r w:rsidRPr="00EF204C">
        <w:rPr>
          <w:rFonts w:asciiTheme="majorHAnsi" w:hAnsiTheme="majorHAnsi" w:cstheme="majorHAnsi"/>
          <w:lang w:eastAsia="en-AU"/>
        </w:rPr>
        <w:t xml:space="preserve">Topic: </w:t>
      </w:r>
      <w:r w:rsidRPr="0053019A">
        <w:rPr>
          <w:rFonts w:asciiTheme="minorHAnsi" w:hAnsiTheme="minorHAnsi" w:cstheme="minorHAnsi"/>
          <w:lang w:eastAsia="en-AU"/>
        </w:rPr>
        <w:t>Finding and choosing the right home</w:t>
      </w:r>
    </w:p>
    <w:p w14:paraId="27D68C95" w14:textId="77777777" w:rsidR="00347E43" w:rsidRPr="00EF204C" w:rsidRDefault="00347E43" w:rsidP="00B104F6">
      <w:pPr>
        <w:rPr>
          <w:rFonts w:asciiTheme="majorHAnsi" w:hAnsiTheme="majorHAnsi" w:cstheme="majorHAnsi"/>
          <w:lang w:eastAsia="en-AU"/>
        </w:rPr>
      </w:pPr>
      <w:r w:rsidRPr="00EF204C">
        <w:rPr>
          <w:rFonts w:asciiTheme="majorHAnsi" w:hAnsiTheme="majorHAnsi" w:cstheme="majorHAnsi"/>
          <w:lang w:eastAsia="en-AU"/>
        </w:rPr>
        <w:t xml:space="preserve">Level of detail: </w:t>
      </w:r>
      <w:r w:rsidRPr="00F003E1">
        <w:rPr>
          <w:rFonts w:asciiTheme="minorHAnsi" w:hAnsiTheme="minorHAnsi" w:cstheme="minorHAnsi"/>
          <w:lang w:eastAsia="en-AU"/>
        </w:rPr>
        <w:t xml:space="preserve">Introduction </w:t>
      </w:r>
      <w:r>
        <w:rPr>
          <w:rFonts w:asciiTheme="minorHAnsi" w:hAnsiTheme="minorHAnsi" w:cstheme="minorHAnsi"/>
          <w:lang w:eastAsia="en-AU"/>
        </w:rPr>
        <w:t>(Detail Level 2 of 3)</w:t>
      </w:r>
    </w:p>
    <w:p w14:paraId="6CDBFBCE" w14:textId="77777777" w:rsidR="00347E43" w:rsidRDefault="00347E43" w:rsidP="000F7431">
      <w:pPr>
        <w:pStyle w:val="Heading4"/>
      </w:pPr>
      <w:r>
        <w:t xml:space="preserve">Stage in the decision-making process </w:t>
      </w:r>
    </w:p>
    <w:p w14:paraId="4E57F935" w14:textId="77777777" w:rsidR="00347E43" w:rsidRDefault="00347E43" w:rsidP="00B104F6">
      <w:pPr>
        <w:pStyle w:val="Bullet"/>
      </w:pPr>
      <w:r>
        <w:t xml:space="preserve">Chapter 3 </w:t>
      </w:r>
    </w:p>
    <w:p w14:paraId="20004B56" w14:textId="77777777" w:rsidR="00347E43" w:rsidRDefault="00347E43" w:rsidP="000F7431">
      <w:pPr>
        <w:pStyle w:val="Heading4"/>
      </w:pPr>
      <w:r>
        <w:t xml:space="preserve">On this page you will find: </w:t>
      </w:r>
    </w:p>
    <w:p w14:paraId="4656D6FE" w14:textId="77777777" w:rsidR="00347E43" w:rsidRPr="00263A61" w:rsidRDefault="00347E43" w:rsidP="00B104F6">
      <w:pPr>
        <w:pStyle w:val="Bullet"/>
      </w:pPr>
      <w:r>
        <w:t xml:space="preserve">Information about important things to think about in working out what kind of home will be right for you. </w:t>
      </w:r>
    </w:p>
    <w:p w14:paraId="0C82A352" w14:textId="77777777" w:rsidR="00347E43" w:rsidRDefault="00347E43" w:rsidP="00B104F6">
      <w:pPr>
        <w:rPr>
          <w:lang w:eastAsia="en-AU"/>
        </w:rPr>
      </w:pPr>
      <w:r>
        <w:rPr>
          <w:lang w:eastAsia="en-AU"/>
        </w:rPr>
        <w:t>Moving out of aged care is a big decision. Before you do, you should think about:</w:t>
      </w:r>
    </w:p>
    <w:p w14:paraId="0AC03A7D" w14:textId="77777777" w:rsidR="00347E43" w:rsidRDefault="00347E43" w:rsidP="00347E43">
      <w:pPr>
        <w:pStyle w:val="ListParagraph"/>
        <w:numPr>
          <w:ilvl w:val="0"/>
          <w:numId w:val="25"/>
        </w:numPr>
        <w:rPr>
          <w:lang w:eastAsia="en-AU"/>
        </w:rPr>
      </w:pPr>
      <w:r>
        <w:rPr>
          <w:lang w:eastAsia="en-AU"/>
        </w:rPr>
        <w:t>where you want to live</w:t>
      </w:r>
    </w:p>
    <w:p w14:paraId="0B907BA5" w14:textId="77777777" w:rsidR="00347E43" w:rsidRDefault="00347E43" w:rsidP="00347E43">
      <w:pPr>
        <w:pStyle w:val="ListParagraph"/>
        <w:numPr>
          <w:ilvl w:val="0"/>
          <w:numId w:val="25"/>
        </w:numPr>
        <w:rPr>
          <w:lang w:eastAsia="en-AU"/>
        </w:rPr>
      </w:pPr>
      <w:r>
        <w:rPr>
          <w:lang w:eastAsia="en-AU"/>
        </w:rPr>
        <w:t>who you want to live with</w:t>
      </w:r>
    </w:p>
    <w:p w14:paraId="40E41F31" w14:textId="4EA3D1AB" w:rsidR="00347E43" w:rsidRDefault="00347E43" w:rsidP="00347E43">
      <w:pPr>
        <w:pStyle w:val="ListParagraph"/>
        <w:numPr>
          <w:ilvl w:val="0"/>
          <w:numId w:val="25"/>
        </w:numPr>
        <w:rPr>
          <w:lang w:eastAsia="en-AU"/>
        </w:rPr>
      </w:pPr>
      <w:r>
        <w:rPr>
          <w:lang w:eastAsia="en-AU"/>
        </w:rPr>
        <w:t>the type of housing you want to live in</w:t>
      </w:r>
      <w:r w:rsidR="00F102D5">
        <w:rPr>
          <w:lang w:eastAsia="en-AU"/>
        </w:rPr>
        <w:t>.</w:t>
      </w:r>
      <w:r>
        <w:rPr>
          <w:lang w:eastAsia="en-AU"/>
        </w:rPr>
        <w:t xml:space="preserve"> </w:t>
      </w:r>
    </w:p>
    <w:p w14:paraId="0A8D61C3" w14:textId="3282455C" w:rsidR="00347E43" w:rsidRPr="00C079C9" w:rsidRDefault="00347E43" w:rsidP="00B104F6">
      <w:pPr>
        <w:rPr>
          <w:b/>
          <w:bCs/>
          <w:lang w:eastAsia="en-AU"/>
        </w:rPr>
      </w:pPr>
      <w:r w:rsidRPr="00AB0FB6">
        <w:rPr>
          <w:lang w:eastAsia="en-AU"/>
        </w:rPr>
        <w:t>There are tools to help you decide what hous</w:t>
      </w:r>
      <w:r>
        <w:rPr>
          <w:lang w:eastAsia="en-AU"/>
        </w:rPr>
        <w:t>ing</w:t>
      </w:r>
      <w:r w:rsidRPr="00AB0FB6">
        <w:rPr>
          <w:lang w:eastAsia="en-AU"/>
        </w:rPr>
        <w:t xml:space="preserve"> will meet your needs. The Summer Foundation has </w:t>
      </w:r>
      <w:r>
        <w:rPr>
          <w:lang w:eastAsia="en-AU"/>
        </w:rPr>
        <w:t>made</w:t>
      </w:r>
      <w:r w:rsidRPr="00AB0FB6">
        <w:rPr>
          <w:lang w:eastAsia="en-AU"/>
        </w:rPr>
        <w:t xml:space="preserve"> a tool t</w:t>
      </w:r>
      <w:r>
        <w:rPr>
          <w:lang w:eastAsia="en-AU"/>
        </w:rPr>
        <w:t>o</w:t>
      </w:r>
      <w:r w:rsidRPr="00AB0FB6">
        <w:rPr>
          <w:lang w:eastAsia="en-AU"/>
        </w:rPr>
        <w:t xml:space="preserve"> help</w:t>
      </w:r>
      <w:r>
        <w:rPr>
          <w:lang w:eastAsia="en-AU"/>
        </w:rPr>
        <w:t xml:space="preserve"> </w:t>
      </w:r>
      <w:r w:rsidRPr="00AB0FB6">
        <w:rPr>
          <w:lang w:eastAsia="en-AU"/>
        </w:rPr>
        <w:t>you describe the housing you have lived in up until now. It also helps you work out your housing goals.</w:t>
      </w:r>
      <w:r>
        <w:rPr>
          <w:lang w:eastAsia="en-AU"/>
        </w:rPr>
        <w:t xml:space="preserve"> Go to: </w:t>
      </w:r>
      <w:hyperlink r:id="rId38" w:history="1">
        <w:r w:rsidRPr="00297C80">
          <w:rPr>
            <w:rStyle w:val="Hyperlink"/>
            <w:lang w:eastAsia="en-AU"/>
          </w:rPr>
          <w:t>My housing preferences</w:t>
        </w:r>
      </w:hyperlink>
      <w:r>
        <w:rPr>
          <w:lang w:eastAsia="en-AU"/>
        </w:rPr>
        <w:t xml:space="preserve"> – Summer Foundation</w:t>
      </w:r>
      <w:r w:rsidR="00F102D5">
        <w:rPr>
          <w:lang w:eastAsia="en-AU"/>
        </w:rPr>
        <w:t>.</w:t>
      </w:r>
      <w:r>
        <w:rPr>
          <w:lang w:eastAsia="en-AU"/>
        </w:rPr>
        <w:t xml:space="preserve"> </w:t>
      </w:r>
    </w:p>
    <w:p w14:paraId="6CEC29D6" w14:textId="77777777" w:rsidR="00347E43" w:rsidRDefault="00347E43" w:rsidP="00B104F6">
      <w:pPr>
        <w:rPr>
          <w:lang w:eastAsia="en-AU"/>
        </w:rPr>
      </w:pPr>
      <w:r>
        <w:rPr>
          <w:lang w:eastAsia="en-AU"/>
        </w:rPr>
        <w:t xml:space="preserve">The tool is designed so you can take information from it and put it into housing application forms. </w:t>
      </w:r>
    </w:p>
    <w:p w14:paraId="3B0DF931" w14:textId="77777777" w:rsidR="00347E43" w:rsidRDefault="00347E43" w:rsidP="00B104F6">
      <w:pPr>
        <w:rPr>
          <w:lang w:eastAsia="en-AU"/>
        </w:rPr>
      </w:pPr>
      <w:r>
        <w:rPr>
          <w:lang w:eastAsia="en-AU"/>
        </w:rPr>
        <w:t xml:space="preserve">Your NDIS plan might include funding for capacity building. As part of this support, you can talk to your support coordinator about your housing goals and preferences. The information in this tool can help you during those conversations. </w:t>
      </w:r>
    </w:p>
    <w:p w14:paraId="221DAFC9" w14:textId="77777777" w:rsidR="00347E43" w:rsidRDefault="00347E43" w:rsidP="000F7431">
      <w:pPr>
        <w:pStyle w:val="Heading4"/>
      </w:pPr>
      <w:r>
        <w:lastRenderedPageBreak/>
        <w:t xml:space="preserve">Supporting a loved one? </w:t>
      </w:r>
    </w:p>
    <w:p w14:paraId="67ED6378" w14:textId="77777777" w:rsidR="00347E43" w:rsidRDefault="00347E43" w:rsidP="00B104F6">
      <w:pPr>
        <w:rPr>
          <w:lang w:eastAsia="en-AU"/>
        </w:rPr>
      </w:pPr>
      <w:r w:rsidRPr="00A35A9A">
        <w:rPr>
          <w:lang w:eastAsia="en-AU"/>
        </w:rPr>
        <w:t xml:space="preserve">You might find it helpful to go through some of the questions </w:t>
      </w:r>
      <w:r>
        <w:rPr>
          <w:lang w:eastAsia="en-AU"/>
        </w:rPr>
        <w:t xml:space="preserve">in the </w:t>
      </w:r>
      <w:hyperlink r:id="rId39" w:history="1">
        <w:r w:rsidRPr="00F35EBE">
          <w:rPr>
            <w:rStyle w:val="Hyperlink"/>
            <w:lang w:eastAsia="en-AU"/>
          </w:rPr>
          <w:t>‘My housing preferences’ too</w:t>
        </w:r>
      </w:hyperlink>
      <w:r>
        <w:rPr>
          <w:lang w:eastAsia="en-AU"/>
        </w:rPr>
        <w:t>l</w:t>
      </w:r>
      <w:r w:rsidRPr="00A35A9A">
        <w:rPr>
          <w:lang w:eastAsia="en-AU"/>
        </w:rPr>
        <w:t xml:space="preserve"> with your loved one. There</w:t>
      </w:r>
      <w:r>
        <w:rPr>
          <w:lang w:eastAsia="en-AU"/>
        </w:rPr>
        <w:t xml:space="preserve"> is </w:t>
      </w:r>
      <w:r w:rsidRPr="00A35A9A">
        <w:rPr>
          <w:lang w:eastAsia="en-AU"/>
        </w:rPr>
        <w:t>no need to complete everything, but it can be useful to start thinking about housing</w:t>
      </w:r>
      <w:r>
        <w:rPr>
          <w:lang w:eastAsia="en-AU"/>
        </w:rPr>
        <w:t xml:space="preserve"> and support</w:t>
      </w:r>
      <w:r w:rsidRPr="00A35A9A">
        <w:rPr>
          <w:lang w:eastAsia="en-AU"/>
        </w:rPr>
        <w:t xml:space="preserve"> options. This can help guide conversations with </w:t>
      </w:r>
      <w:r>
        <w:rPr>
          <w:lang w:eastAsia="en-AU"/>
        </w:rPr>
        <w:t>your loved one’s</w:t>
      </w:r>
      <w:r w:rsidRPr="00A35A9A">
        <w:rPr>
          <w:lang w:eastAsia="en-AU"/>
        </w:rPr>
        <w:t xml:space="preserve"> support coordinator about their housing goals</w:t>
      </w:r>
      <w:r>
        <w:rPr>
          <w:lang w:eastAsia="en-AU"/>
        </w:rPr>
        <w:t xml:space="preserve">. </w:t>
      </w:r>
    </w:p>
    <w:p w14:paraId="190DEE4E" w14:textId="77777777" w:rsidR="00347E43" w:rsidRDefault="00347E43" w:rsidP="000F7431">
      <w:pPr>
        <w:pStyle w:val="Heading4"/>
      </w:pPr>
      <w:r>
        <w:t xml:space="preserve">Related toolkit content </w:t>
      </w:r>
    </w:p>
    <w:p w14:paraId="467BD58A" w14:textId="31B9A5AC" w:rsidR="00347E43" w:rsidRPr="0053019A" w:rsidRDefault="00347E43" w:rsidP="00B104F6">
      <w:r>
        <w:rPr>
          <w:lang w:eastAsia="en-AU"/>
        </w:rPr>
        <w:t xml:space="preserve">Visit the </w:t>
      </w:r>
      <w:hyperlink w:anchor="_a._Get_help" w:history="1">
        <w:r w:rsidRPr="006515A0">
          <w:rPr>
            <w:rStyle w:val="Hyperlink"/>
            <w:lang w:eastAsia="en-AU"/>
          </w:rPr>
          <w:t>‘Get help to find housing and support’</w:t>
        </w:r>
      </w:hyperlink>
      <w:r>
        <w:rPr>
          <w:lang w:eastAsia="en-AU"/>
        </w:rPr>
        <w:t xml:space="preserve"> page</w:t>
      </w:r>
      <w:r w:rsidR="006515A0">
        <w:rPr>
          <w:lang w:eastAsia="en-AU"/>
        </w:rPr>
        <w:t xml:space="preserve"> in this chapter</w:t>
      </w:r>
      <w:r>
        <w:rPr>
          <w:lang w:eastAsia="en-AU"/>
        </w:rPr>
        <w:t xml:space="preserve"> to learn more about how to get capacity building funding to find a new home and support options. </w:t>
      </w:r>
    </w:p>
    <w:p w14:paraId="17BBF99C" w14:textId="77777777" w:rsidR="00347E43" w:rsidRDefault="00347E43" w:rsidP="000F7431">
      <w:pPr>
        <w:pStyle w:val="Heading4"/>
      </w:pPr>
      <w:r w:rsidRPr="00AB57A3">
        <w:t xml:space="preserve">Helpful resources </w:t>
      </w:r>
    </w:p>
    <w:p w14:paraId="2CE9FD0F" w14:textId="0F5F62B8" w:rsidR="00F102D5" w:rsidRDefault="00347E43" w:rsidP="006675F0">
      <w:r w:rsidRPr="006675F0">
        <w:rPr>
          <w:b/>
          <w:bCs/>
          <w:lang w:eastAsia="en-AU"/>
        </w:rPr>
        <w:t>Talk to someone:</w:t>
      </w:r>
      <w:r>
        <w:rPr>
          <w:lang w:eastAsia="en-AU"/>
        </w:rPr>
        <w:t xml:space="preserve"> You can talk to your support coordinator or</w:t>
      </w:r>
      <w:r w:rsidR="00A10790">
        <w:rPr>
          <w:lang w:eastAsia="en-AU"/>
        </w:rPr>
        <w:t xml:space="preserve"> </w:t>
      </w:r>
      <w:r>
        <w:rPr>
          <w:lang w:eastAsia="en-AU"/>
        </w:rPr>
        <w:t>someone else in your support network for more information.</w:t>
      </w:r>
    </w:p>
    <w:p w14:paraId="21638D6C" w14:textId="595AE7D0" w:rsidR="00347E43" w:rsidRPr="0022182A" w:rsidRDefault="00347E43" w:rsidP="006675F0">
      <w:pPr>
        <w:pStyle w:val="Bullet"/>
        <w:numPr>
          <w:ilvl w:val="0"/>
          <w:numId w:val="0"/>
        </w:numPr>
        <w:ind w:left="340" w:hanging="340"/>
      </w:pPr>
      <w:r w:rsidRPr="006675F0">
        <w:rPr>
          <w:b/>
          <w:bCs/>
        </w:rPr>
        <w:t>Read online:</w:t>
      </w:r>
      <w:r>
        <w:t xml:space="preserve"> Learn more by reading these resources</w:t>
      </w:r>
      <w:r w:rsidR="00F102D5">
        <w:t>:</w:t>
      </w:r>
    </w:p>
    <w:p w14:paraId="0335211C" w14:textId="77777777" w:rsidR="00347E43" w:rsidRDefault="00347E43" w:rsidP="00B104F6">
      <w:pPr>
        <w:pStyle w:val="Bullet"/>
      </w:pPr>
      <w:hyperlink r:id="rId40" w:history="1">
        <w:r w:rsidRPr="00B421FE">
          <w:rPr>
            <w:rStyle w:val="Hyperlink"/>
          </w:rPr>
          <w:t>My housing preferences</w:t>
        </w:r>
      </w:hyperlink>
      <w:r>
        <w:t xml:space="preserve"> – Summer Foundation </w:t>
      </w:r>
    </w:p>
    <w:p w14:paraId="2843DD7B" w14:textId="501B47C7" w:rsidR="00347E43" w:rsidRDefault="00347E43" w:rsidP="00B104F6">
      <w:pPr>
        <w:pStyle w:val="Bullet"/>
      </w:pPr>
      <w:hyperlink r:id="rId41" w:history="1">
        <w:r w:rsidRPr="00031D22">
          <w:rPr>
            <w:rStyle w:val="Hyperlink"/>
          </w:rPr>
          <w:t>Thinking about moving: what do you want and need out of housing?</w:t>
        </w:r>
      </w:hyperlink>
      <w:r>
        <w:t xml:space="preserve"> – Housing Hub</w:t>
      </w:r>
      <w:r w:rsidR="00DA6C02">
        <w:t>.</w:t>
      </w:r>
    </w:p>
    <w:p w14:paraId="4E9474E7" w14:textId="1F147E92" w:rsidR="008E7FAF" w:rsidRDefault="008E7FAF">
      <w:pPr>
        <w:spacing w:after="165"/>
        <w:rPr>
          <w:lang w:eastAsia="en-AU"/>
        </w:rPr>
      </w:pPr>
      <w:r>
        <w:rPr>
          <w:lang w:eastAsia="en-AU"/>
        </w:rPr>
        <w:br w:type="page"/>
      </w:r>
    </w:p>
    <w:p w14:paraId="3DA61AFB" w14:textId="6BADB31D" w:rsidR="00347E43" w:rsidRDefault="000F7431" w:rsidP="00437F14">
      <w:pPr>
        <w:pStyle w:val="Heading2"/>
        <w:numPr>
          <w:ilvl w:val="0"/>
          <w:numId w:val="0"/>
        </w:numPr>
      </w:pPr>
      <w:bookmarkStart w:id="5" w:name="_f._Assistive_technology"/>
      <w:bookmarkEnd w:id="5"/>
      <w:r>
        <w:lastRenderedPageBreak/>
        <w:t xml:space="preserve">f. </w:t>
      </w:r>
      <w:r w:rsidR="00347E43">
        <w:t>Assistive technology in your new home</w:t>
      </w:r>
    </w:p>
    <w:p w14:paraId="2865F58A" w14:textId="77777777" w:rsidR="00347E43" w:rsidRDefault="00347E43" w:rsidP="000F7431">
      <w:pPr>
        <w:pStyle w:val="Heading4"/>
      </w:pPr>
      <w:r>
        <w:t xml:space="preserve">Key </w:t>
      </w:r>
    </w:p>
    <w:p w14:paraId="6A896740" w14:textId="77777777" w:rsidR="00347E43" w:rsidRPr="00EF204C" w:rsidRDefault="00347E43" w:rsidP="00B104F6">
      <w:pPr>
        <w:rPr>
          <w:rFonts w:asciiTheme="minorHAnsi" w:hAnsiTheme="minorHAnsi" w:cstheme="minorHAnsi"/>
          <w:lang w:eastAsia="en-AU"/>
        </w:rPr>
      </w:pPr>
      <w:r w:rsidRPr="00EF204C">
        <w:rPr>
          <w:rFonts w:asciiTheme="majorHAnsi" w:hAnsiTheme="majorHAnsi" w:cstheme="majorHAnsi"/>
          <w:lang w:eastAsia="en-AU"/>
        </w:rPr>
        <w:t xml:space="preserve">Topic: </w:t>
      </w:r>
      <w:r w:rsidRPr="00EF204C">
        <w:rPr>
          <w:rFonts w:asciiTheme="minorHAnsi" w:hAnsiTheme="minorHAnsi" w:cstheme="minorHAnsi"/>
          <w:lang w:eastAsia="en-AU"/>
        </w:rPr>
        <w:t xml:space="preserve">Housing and support options </w:t>
      </w:r>
    </w:p>
    <w:p w14:paraId="344B0454" w14:textId="77777777" w:rsidR="00347E43" w:rsidRPr="00EF204C" w:rsidRDefault="00347E43" w:rsidP="00B104F6">
      <w:pPr>
        <w:rPr>
          <w:rFonts w:asciiTheme="majorHAnsi" w:hAnsiTheme="majorHAnsi" w:cstheme="majorHAnsi"/>
          <w:lang w:eastAsia="en-AU"/>
        </w:rPr>
      </w:pPr>
      <w:r w:rsidRPr="00EF204C">
        <w:rPr>
          <w:rFonts w:asciiTheme="majorHAnsi" w:hAnsiTheme="majorHAnsi" w:cstheme="majorHAnsi"/>
          <w:lang w:eastAsia="en-AU"/>
        </w:rPr>
        <w:t xml:space="preserve">Level of detail: </w:t>
      </w:r>
      <w:r w:rsidRPr="00C82D03">
        <w:rPr>
          <w:rFonts w:asciiTheme="minorHAnsi" w:hAnsiTheme="minorHAnsi" w:cstheme="minorHAnsi"/>
          <w:lang w:eastAsia="en-AU"/>
        </w:rPr>
        <w:t xml:space="preserve">Introduction </w:t>
      </w:r>
      <w:r>
        <w:rPr>
          <w:rFonts w:asciiTheme="minorHAnsi" w:hAnsiTheme="minorHAnsi" w:cstheme="minorHAnsi"/>
          <w:lang w:eastAsia="en-AU"/>
        </w:rPr>
        <w:t>(Detail Level 2 of 3)</w:t>
      </w:r>
    </w:p>
    <w:p w14:paraId="3CF1CA94" w14:textId="77777777" w:rsidR="00347E43" w:rsidRDefault="00347E43" w:rsidP="000F7431">
      <w:pPr>
        <w:pStyle w:val="Heading4"/>
      </w:pPr>
      <w:r>
        <w:t xml:space="preserve">Stage in the decision-making process </w:t>
      </w:r>
    </w:p>
    <w:p w14:paraId="22F57538" w14:textId="77777777" w:rsidR="00347E43" w:rsidRDefault="00347E43" w:rsidP="00B104F6">
      <w:pPr>
        <w:pStyle w:val="Bullet"/>
      </w:pPr>
      <w:r>
        <w:t>Chapter 3</w:t>
      </w:r>
    </w:p>
    <w:p w14:paraId="3D9EBCEF" w14:textId="77777777" w:rsidR="00347E43" w:rsidRDefault="00347E43" w:rsidP="000F7431">
      <w:pPr>
        <w:pStyle w:val="Heading4"/>
      </w:pPr>
      <w:r>
        <w:t xml:space="preserve">On this page you will find: </w:t>
      </w:r>
    </w:p>
    <w:p w14:paraId="0DC303A1" w14:textId="516B8A7E" w:rsidR="00347E43" w:rsidRDefault="00347E43" w:rsidP="00B104F6">
      <w:pPr>
        <w:pStyle w:val="Bullet"/>
      </w:pPr>
      <w:r>
        <w:t xml:space="preserve">Information about supports you may be able to access for </w:t>
      </w:r>
      <w:r w:rsidRPr="00E8254A">
        <w:rPr>
          <w:rFonts w:asciiTheme="minorHAnsi" w:hAnsiTheme="minorHAnsi" w:cstheme="minorHAnsi"/>
        </w:rPr>
        <w:t>assistive technology</w:t>
      </w:r>
      <w:r w:rsidR="00EF2226">
        <w:rPr>
          <w:rFonts w:asciiTheme="minorHAnsi" w:hAnsiTheme="minorHAnsi" w:cstheme="minorHAnsi"/>
        </w:rPr>
        <w:t>.</w:t>
      </w:r>
    </w:p>
    <w:p w14:paraId="0D6EF30F" w14:textId="77777777" w:rsidR="00347E43" w:rsidRDefault="00347E43" w:rsidP="000F7431">
      <w:pPr>
        <w:pStyle w:val="Heading4"/>
      </w:pPr>
      <w:r w:rsidRPr="00913374">
        <w:t xml:space="preserve">Assistive technology </w:t>
      </w:r>
    </w:p>
    <w:p w14:paraId="746F496F" w14:textId="1DD43DCC" w:rsidR="00347E43" w:rsidRDefault="00347E43" w:rsidP="00B104F6">
      <w:pPr>
        <w:pStyle w:val="Bullet"/>
        <w:numPr>
          <w:ilvl w:val="0"/>
          <w:numId w:val="0"/>
        </w:numPr>
      </w:pPr>
      <w:r w:rsidRPr="006C4509">
        <w:t xml:space="preserve">Assistive technology </w:t>
      </w:r>
      <w:r>
        <w:t xml:space="preserve">includes </w:t>
      </w:r>
      <w:r w:rsidRPr="006C4509">
        <w:t xml:space="preserve">equipment or devices that </w:t>
      </w:r>
      <w:r>
        <w:t xml:space="preserve">can </w:t>
      </w:r>
      <w:r w:rsidRPr="006C4509">
        <w:t xml:space="preserve">help you do things </w:t>
      </w:r>
      <w:r>
        <w:t xml:space="preserve">that might be difficult because of </w:t>
      </w:r>
      <w:r w:rsidRPr="006C4509">
        <w:t xml:space="preserve">your disability. They can </w:t>
      </w:r>
      <w:r>
        <w:t>also make tasks easier or safer for you and the people who support you</w:t>
      </w:r>
      <w:r w:rsidR="00EF2226">
        <w:t>.</w:t>
      </w:r>
    </w:p>
    <w:p w14:paraId="6C610FFF" w14:textId="0F7BEE88" w:rsidR="00347E43" w:rsidRDefault="00347E43" w:rsidP="00B104F6">
      <w:pPr>
        <w:pStyle w:val="Bullet"/>
        <w:numPr>
          <w:ilvl w:val="0"/>
          <w:numId w:val="0"/>
        </w:numPr>
      </w:pPr>
      <w:r>
        <w:t xml:space="preserve">Assistive technology is different to home modifications. </w:t>
      </w:r>
      <w:r w:rsidR="00EF2226">
        <w:t xml:space="preserve">Read </w:t>
      </w:r>
      <w:r>
        <w:t xml:space="preserve">the related toolkit content section below on where to find more information on home modifications. </w:t>
      </w:r>
    </w:p>
    <w:p w14:paraId="06A93F27" w14:textId="77777777" w:rsidR="00347E43" w:rsidRDefault="00347E43" w:rsidP="00B104F6">
      <w:pPr>
        <w:rPr>
          <w:rFonts w:asciiTheme="majorHAnsi" w:hAnsiTheme="majorHAnsi" w:cstheme="majorHAnsi"/>
        </w:rPr>
      </w:pPr>
      <w:r w:rsidRPr="00725875">
        <w:rPr>
          <w:rFonts w:asciiTheme="majorHAnsi" w:hAnsiTheme="majorHAnsi" w:cstheme="majorHAnsi"/>
        </w:rPr>
        <w:t xml:space="preserve">What </w:t>
      </w:r>
      <w:r>
        <w:rPr>
          <w:rFonts w:asciiTheme="majorHAnsi" w:hAnsiTheme="majorHAnsi" w:cstheme="majorHAnsi"/>
        </w:rPr>
        <w:t xml:space="preserve">kinds of assistive technology can the NDIS fund? </w:t>
      </w:r>
    </w:p>
    <w:p w14:paraId="25E86355" w14:textId="77777777" w:rsidR="00347E43" w:rsidRPr="00056A0B" w:rsidRDefault="00347E43" w:rsidP="00B104F6">
      <w:pPr>
        <w:rPr>
          <w:rFonts w:asciiTheme="majorHAnsi" w:hAnsiTheme="majorHAnsi" w:cstheme="majorHAnsi"/>
        </w:rPr>
      </w:pPr>
      <w:r>
        <w:t xml:space="preserve">The NDIS can pay for low, mid and high-cost assistive technology. </w:t>
      </w:r>
    </w:p>
    <w:p w14:paraId="5F377524" w14:textId="77777777" w:rsidR="00347E43" w:rsidRPr="006C4509" w:rsidRDefault="00347E43" w:rsidP="00B104F6">
      <w:pPr>
        <w:pStyle w:val="Bullet"/>
        <w:numPr>
          <w:ilvl w:val="0"/>
          <w:numId w:val="0"/>
        </w:numPr>
      </w:pPr>
      <w:r w:rsidRPr="002C4ECA">
        <w:rPr>
          <w:rFonts w:asciiTheme="majorHAnsi" w:hAnsiTheme="majorHAnsi" w:cstheme="majorHAnsi"/>
        </w:rPr>
        <w:t>Low-cost assistive technology</w:t>
      </w:r>
      <w:r w:rsidRPr="006C4509">
        <w:t xml:space="preserve"> is </w:t>
      </w:r>
      <w:r>
        <w:t xml:space="preserve">up to </w:t>
      </w:r>
      <w:r w:rsidRPr="006C4509">
        <w:t xml:space="preserve">$1,500 per item. </w:t>
      </w:r>
      <w:r>
        <w:t xml:space="preserve">Some examples are: </w:t>
      </w:r>
      <w:r w:rsidRPr="006C4509">
        <w:t xml:space="preserve"> </w:t>
      </w:r>
    </w:p>
    <w:p w14:paraId="6D95C7EF" w14:textId="77777777" w:rsidR="00347E43" w:rsidRDefault="00347E43" w:rsidP="00B104F6">
      <w:pPr>
        <w:pStyle w:val="Bullet"/>
      </w:pPr>
      <w:r>
        <w:t xml:space="preserve">Continence products </w:t>
      </w:r>
    </w:p>
    <w:p w14:paraId="2623FE35" w14:textId="77777777" w:rsidR="00347E43" w:rsidRDefault="00347E43" w:rsidP="00B104F6">
      <w:pPr>
        <w:pStyle w:val="Bullet"/>
      </w:pPr>
      <w:r>
        <w:lastRenderedPageBreak/>
        <w:t xml:space="preserve">Non-slip bathmats </w:t>
      </w:r>
    </w:p>
    <w:p w14:paraId="0BA2F8C3" w14:textId="32AA9FB3" w:rsidR="00347E43" w:rsidRDefault="00347E43" w:rsidP="006675F0">
      <w:pPr>
        <w:pStyle w:val="Bullet"/>
      </w:pPr>
      <w:r>
        <w:t>Walking sticks</w:t>
      </w:r>
      <w:r w:rsidR="00EF2226">
        <w:t>.</w:t>
      </w:r>
      <w:r>
        <w:t xml:space="preserve"> </w:t>
      </w:r>
    </w:p>
    <w:p w14:paraId="062DF8EE" w14:textId="77777777" w:rsidR="00347E43" w:rsidRPr="006C4509" w:rsidRDefault="00347E43" w:rsidP="00B104F6">
      <w:pPr>
        <w:pStyle w:val="Bullet"/>
        <w:numPr>
          <w:ilvl w:val="0"/>
          <w:numId w:val="0"/>
        </w:numPr>
      </w:pPr>
      <w:r w:rsidRPr="002D05D2">
        <w:rPr>
          <w:rFonts w:asciiTheme="majorHAnsi" w:hAnsiTheme="majorHAnsi" w:cstheme="majorHAnsi"/>
        </w:rPr>
        <w:t>Mid-cost assistive technology</w:t>
      </w:r>
      <w:r w:rsidRPr="006C4509">
        <w:t xml:space="preserve"> is between $1,500 and $15,000 per item. </w:t>
      </w:r>
      <w:r>
        <w:t xml:space="preserve">Some examples are: </w:t>
      </w:r>
      <w:r w:rsidRPr="006C4509">
        <w:t xml:space="preserve"> </w:t>
      </w:r>
    </w:p>
    <w:p w14:paraId="2CB37CC2" w14:textId="77777777" w:rsidR="00347E43" w:rsidRDefault="00347E43" w:rsidP="00B104F6">
      <w:pPr>
        <w:pStyle w:val="Bullet"/>
      </w:pPr>
      <w:r>
        <w:t xml:space="preserve">Customised shower chairs </w:t>
      </w:r>
    </w:p>
    <w:p w14:paraId="7CC5DE16" w14:textId="77777777" w:rsidR="00347E43" w:rsidRDefault="00347E43" w:rsidP="00B104F6">
      <w:pPr>
        <w:pStyle w:val="Bullet"/>
      </w:pPr>
      <w:r>
        <w:t xml:space="preserve">Pressure care mattresses </w:t>
      </w:r>
    </w:p>
    <w:p w14:paraId="0AC28BBE" w14:textId="69906C41" w:rsidR="00347E43" w:rsidRPr="006C4509" w:rsidRDefault="00347E43" w:rsidP="006675F0">
      <w:pPr>
        <w:pStyle w:val="Bullet"/>
      </w:pPr>
      <w:r>
        <w:t>Alternative communication devices</w:t>
      </w:r>
      <w:r w:rsidR="00EF2226">
        <w:t>.</w:t>
      </w:r>
      <w:r>
        <w:t xml:space="preserve"> </w:t>
      </w:r>
    </w:p>
    <w:p w14:paraId="6477B636" w14:textId="77777777" w:rsidR="00347E43" w:rsidRPr="006C4509" w:rsidRDefault="00347E43" w:rsidP="00B104F6">
      <w:pPr>
        <w:pStyle w:val="Bullet"/>
        <w:numPr>
          <w:ilvl w:val="0"/>
          <w:numId w:val="0"/>
        </w:numPr>
      </w:pPr>
      <w:r w:rsidRPr="002D05D2">
        <w:rPr>
          <w:rFonts w:asciiTheme="majorHAnsi" w:hAnsiTheme="majorHAnsi" w:cstheme="majorHAnsi"/>
        </w:rPr>
        <w:t>High-cost assistive technology</w:t>
      </w:r>
      <w:r w:rsidRPr="006C4509">
        <w:t xml:space="preserve"> is over </w:t>
      </w:r>
      <w:r>
        <w:t>$</w:t>
      </w:r>
      <w:r w:rsidRPr="006C4509">
        <w:t xml:space="preserve">15,000 per item. </w:t>
      </w:r>
      <w:r>
        <w:t xml:space="preserve">Some examples are: </w:t>
      </w:r>
      <w:r w:rsidRPr="006C4509">
        <w:t xml:space="preserve"> </w:t>
      </w:r>
    </w:p>
    <w:p w14:paraId="5F962CAD" w14:textId="77777777" w:rsidR="00347E43" w:rsidRDefault="00347E43" w:rsidP="00B104F6">
      <w:pPr>
        <w:pStyle w:val="Bullet"/>
      </w:pPr>
      <w:r>
        <w:t xml:space="preserve">A wheelchair that is custom made for you </w:t>
      </w:r>
    </w:p>
    <w:p w14:paraId="1F3CDABE" w14:textId="77777777" w:rsidR="00347E43" w:rsidRDefault="00347E43" w:rsidP="00B104F6">
      <w:pPr>
        <w:pStyle w:val="Bullet"/>
      </w:pPr>
      <w:r>
        <w:t xml:space="preserve">Complex communication devices </w:t>
      </w:r>
    </w:p>
    <w:p w14:paraId="7CA06218" w14:textId="199D54AB" w:rsidR="00347E43" w:rsidRPr="005F61B0" w:rsidRDefault="00347E43" w:rsidP="002279E8">
      <w:pPr>
        <w:pStyle w:val="Bullet"/>
      </w:pPr>
      <w:r>
        <w:t>Ventilators</w:t>
      </w:r>
      <w:r w:rsidR="00EF2226">
        <w:t>.</w:t>
      </w:r>
      <w:r>
        <w:t xml:space="preserve"> </w:t>
      </w:r>
    </w:p>
    <w:p w14:paraId="2FE01FF7" w14:textId="77777777" w:rsidR="00347E43" w:rsidRPr="00725875" w:rsidRDefault="00347E43" w:rsidP="00B104F6">
      <w:pPr>
        <w:rPr>
          <w:rFonts w:asciiTheme="majorHAnsi" w:hAnsiTheme="majorHAnsi" w:cstheme="majorHAnsi"/>
        </w:rPr>
      </w:pPr>
      <w:r w:rsidRPr="00725875">
        <w:rPr>
          <w:rFonts w:asciiTheme="majorHAnsi" w:hAnsiTheme="majorHAnsi" w:cstheme="majorHAnsi"/>
        </w:rPr>
        <w:t xml:space="preserve">How do I get assistive technology? </w:t>
      </w:r>
    </w:p>
    <w:p w14:paraId="44371A47" w14:textId="6495E715" w:rsidR="00347E43" w:rsidRDefault="00347E43" w:rsidP="002279E8">
      <w:r>
        <w:t xml:space="preserve">The NDIS has different processes for low, mid and high-cost assistive technology. For mid and high-cost assistive technology, you will need a report from an allied health professional. They will explain why you need the equipment and how it will help you achieve your goals. For information on how much funding you may need to buy low-cost assistive technology, </w:t>
      </w:r>
      <w:r w:rsidR="00EF2226">
        <w:t xml:space="preserve">visit </w:t>
      </w:r>
      <w:hyperlink r:id="rId42" w:history="1">
        <w:r w:rsidRPr="00E2025E">
          <w:rPr>
            <w:rStyle w:val="Hyperlink"/>
          </w:rPr>
          <w:t>Assistive technology – Guide for low cost support funding</w:t>
        </w:r>
      </w:hyperlink>
      <w:r>
        <w:t xml:space="preserve">. </w:t>
      </w:r>
    </w:p>
    <w:p w14:paraId="10F7DD94" w14:textId="77777777" w:rsidR="00347E43" w:rsidRDefault="00347E43" w:rsidP="000F7431">
      <w:pPr>
        <w:pStyle w:val="Heading4"/>
      </w:pPr>
      <w:r>
        <w:t xml:space="preserve">Character call out box </w:t>
      </w:r>
    </w:p>
    <w:p w14:paraId="7D91D94C" w14:textId="77777777" w:rsidR="00496231" w:rsidRDefault="00347E43" w:rsidP="00B104F6">
      <w:r>
        <w:t xml:space="preserve">Complex communication devices help people talk if they cannot speak. These might include special computers or machines that help you speak. </w:t>
      </w:r>
    </w:p>
    <w:p w14:paraId="5DE9F8E5" w14:textId="77777777" w:rsidR="00347E43" w:rsidRDefault="00347E43" w:rsidP="000F7431">
      <w:pPr>
        <w:pStyle w:val="Heading4"/>
      </w:pPr>
      <w:r>
        <w:lastRenderedPageBreak/>
        <w:t xml:space="preserve">Related toolkit content </w:t>
      </w:r>
    </w:p>
    <w:p w14:paraId="73FE6006" w14:textId="6ED1C72E" w:rsidR="00347E43" w:rsidRDefault="00347E43" w:rsidP="00B104F6">
      <w:pPr>
        <w:rPr>
          <w:lang w:eastAsia="en-AU"/>
        </w:rPr>
      </w:pPr>
      <w:r>
        <w:rPr>
          <w:lang w:eastAsia="en-AU"/>
        </w:rPr>
        <w:t xml:space="preserve">Visit the </w:t>
      </w:r>
      <w:hyperlink w:anchor="_g._Modifying_your" w:history="1">
        <w:r w:rsidRPr="00422BAC">
          <w:rPr>
            <w:rStyle w:val="Hyperlink"/>
            <w:lang w:eastAsia="en-AU"/>
          </w:rPr>
          <w:t>‘Modifying your new home’</w:t>
        </w:r>
      </w:hyperlink>
      <w:r>
        <w:rPr>
          <w:lang w:eastAsia="en-AU"/>
        </w:rPr>
        <w:t xml:space="preserve"> page</w:t>
      </w:r>
      <w:r w:rsidR="00422BAC">
        <w:rPr>
          <w:lang w:eastAsia="en-AU"/>
        </w:rPr>
        <w:t xml:space="preserve"> in this chapter</w:t>
      </w:r>
      <w:r>
        <w:rPr>
          <w:lang w:eastAsia="en-AU"/>
        </w:rPr>
        <w:t xml:space="preserve"> to learn more about changes to how your housing is built or set up. </w:t>
      </w:r>
    </w:p>
    <w:p w14:paraId="00B6C988" w14:textId="77777777" w:rsidR="00347E43" w:rsidRDefault="00347E43" w:rsidP="000F7431">
      <w:pPr>
        <w:pStyle w:val="Heading4"/>
      </w:pPr>
      <w:r>
        <w:t xml:space="preserve">Paul’s story </w:t>
      </w:r>
    </w:p>
    <w:p w14:paraId="7F5E29EA" w14:textId="77777777" w:rsidR="00347E43" w:rsidRDefault="00347E43" w:rsidP="00B104F6">
      <w:r>
        <w:t xml:space="preserve">This story is inspired by the experiences shared by younger people with disability through published resources. This story has been created to help you think about how your life could look after moving out of aged care. </w:t>
      </w:r>
    </w:p>
    <w:p w14:paraId="5A7AE919" w14:textId="77777777" w:rsidR="00347E43" w:rsidRDefault="00347E43" w:rsidP="00B104F6">
      <w:pPr>
        <w:rPr>
          <w:lang w:eastAsia="en-AU"/>
        </w:rPr>
      </w:pPr>
      <w:r w:rsidRPr="00D938F4">
        <w:rPr>
          <w:lang w:eastAsia="en-AU"/>
        </w:rPr>
        <w:t xml:space="preserve">Paul planned to move into Specialist Disability Accommodation (SDA) after living in aged care since his early 50s. </w:t>
      </w:r>
      <w:r>
        <w:rPr>
          <w:lang w:eastAsia="en-AU"/>
        </w:rPr>
        <w:t xml:space="preserve">Because of Paul’s physical disability, he knew he would need some special equipment to help make his space safe and comfortable. His support coordinator helped him set up an appointment with an occupational therapist (OT) to figure out exactly what he would need. </w:t>
      </w:r>
    </w:p>
    <w:p w14:paraId="384D4976" w14:textId="77777777" w:rsidR="00347E43" w:rsidRPr="000F6B7B" w:rsidRDefault="00347E43" w:rsidP="00B104F6">
      <w:pPr>
        <w:rPr>
          <w:lang w:eastAsia="en-AU"/>
        </w:rPr>
      </w:pPr>
      <w:r>
        <w:rPr>
          <w:lang w:eastAsia="en-AU"/>
        </w:rPr>
        <w:t xml:space="preserve">The OT identified that a custom-made wheelchair and a special shower chair would be the best fit for him. The wheelchair was built to suit his size and needs, and the shower chair made it easier for him to use the shower. </w:t>
      </w:r>
    </w:p>
    <w:p w14:paraId="0808047E" w14:textId="77777777" w:rsidR="00347E43" w:rsidRDefault="00347E43" w:rsidP="000F7431">
      <w:pPr>
        <w:pStyle w:val="Heading4"/>
      </w:pPr>
      <w:r>
        <w:t xml:space="preserve">Helpful resources </w:t>
      </w:r>
    </w:p>
    <w:p w14:paraId="36A11A55"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for more information. </w:t>
      </w:r>
    </w:p>
    <w:p w14:paraId="5D7C106F" w14:textId="65CEF8ED" w:rsidR="00347E43" w:rsidRDefault="00347E43" w:rsidP="00B104F6">
      <w:pPr>
        <w:rPr>
          <w:lang w:eastAsia="en-AU"/>
        </w:rPr>
      </w:pPr>
      <w:r w:rsidRPr="006675F0">
        <w:rPr>
          <w:b/>
          <w:bCs/>
          <w:lang w:eastAsia="en-AU"/>
        </w:rPr>
        <w:t>Read online</w:t>
      </w:r>
      <w:r w:rsidR="00EF2226" w:rsidRPr="006675F0">
        <w:rPr>
          <w:b/>
          <w:bCs/>
          <w:lang w:eastAsia="en-AU"/>
        </w:rPr>
        <w:t>:</w:t>
      </w:r>
      <w:r>
        <w:rPr>
          <w:lang w:eastAsia="en-AU"/>
        </w:rPr>
        <w:t xml:space="preserve"> Learn more by reading these resources: </w:t>
      </w:r>
    </w:p>
    <w:p w14:paraId="7B8F5F31" w14:textId="77777777" w:rsidR="00347E43" w:rsidRDefault="00347E43" w:rsidP="00B104F6">
      <w:pPr>
        <w:pStyle w:val="Bullet"/>
      </w:pPr>
      <w:hyperlink r:id="rId43" w:anchor=":~:text=Assistive%20technology%20is%20equipment%20or,something%20more%20easily%20or%20safely." w:history="1">
        <w:r w:rsidRPr="003061E7">
          <w:rPr>
            <w:rStyle w:val="Hyperlink"/>
          </w:rPr>
          <w:t>Assistive technology explained</w:t>
        </w:r>
      </w:hyperlink>
      <w:r>
        <w:t xml:space="preserve"> – NDIS </w:t>
      </w:r>
    </w:p>
    <w:p w14:paraId="4643D815" w14:textId="77777777" w:rsidR="00347E43" w:rsidRDefault="00347E43" w:rsidP="00B104F6">
      <w:pPr>
        <w:pStyle w:val="Bullet"/>
      </w:pPr>
      <w:hyperlink r:id="rId44" w:history="1">
        <w:r w:rsidRPr="00EF204C">
          <w:rPr>
            <w:rStyle w:val="Hyperlink"/>
          </w:rPr>
          <w:t>How do we fund assistive technology?</w:t>
        </w:r>
      </w:hyperlink>
      <w:r>
        <w:t xml:space="preserve"> – NDIS </w:t>
      </w:r>
    </w:p>
    <w:p w14:paraId="394E5C4F" w14:textId="57D60714" w:rsidR="00697D75" w:rsidRPr="00AA01D4" w:rsidRDefault="00347E43" w:rsidP="006675F0">
      <w:pPr>
        <w:pStyle w:val="Bullet"/>
      </w:pPr>
      <w:hyperlink r:id="rId45" w:history="1">
        <w:r w:rsidRPr="00E2025E">
          <w:rPr>
            <w:rStyle w:val="Hyperlink"/>
          </w:rPr>
          <w:t>Assistive technology – Guide for low cost support funding</w:t>
        </w:r>
      </w:hyperlink>
      <w:r>
        <w:t xml:space="preserve"> </w:t>
      </w:r>
      <w:r w:rsidR="00697D75">
        <w:t>–</w:t>
      </w:r>
      <w:r>
        <w:t xml:space="preserve"> NDIS</w:t>
      </w:r>
      <w:r w:rsidR="00EF2226">
        <w:t>.</w:t>
      </w:r>
      <w:r w:rsidR="00697D75">
        <w:br w:type="page"/>
      </w:r>
    </w:p>
    <w:p w14:paraId="055601A4" w14:textId="1D01C189" w:rsidR="00347E43" w:rsidRDefault="000F7431" w:rsidP="00B104F6">
      <w:pPr>
        <w:pStyle w:val="Heading2"/>
        <w:numPr>
          <w:ilvl w:val="0"/>
          <w:numId w:val="0"/>
        </w:numPr>
        <w:ind w:left="578" w:hanging="578"/>
      </w:pPr>
      <w:bookmarkStart w:id="6" w:name="_g._Modifying_your"/>
      <w:bookmarkEnd w:id="6"/>
      <w:r>
        <w:lastRenderedPageBreak/>
        <w:t xml:space="preserve">g. </w:t>
      </w:r>
      <w:r w:rsidR="00347E43">
        <w:t xml:space="preserve">Modifying your new home  </w:t>
      </w:r>
    </w:p>
    <w:p w14:paraId="4F89A75A" w14:textId="77777777" w:rsidR="00347E43" w:rsidRDefault="00347E43" w:rsidP="000F7431">
      <w:pPr>
        <w:pStyle w:val="Heading4"/>
      </w:pPr>
      <w:r>
        <w:t xml:space="preserve">Key </w:t>
      </w:r>
    </w:p>
    <w:p w14:paraId="6EE6100F" w14:textId="77777777" w:rsidR="00347E43" w:rsidRPr="00EF204C" w:rsidRDefault="00347E43" w:rsidP="00B104F6">
      <w:pPr>
        <w:rPr>
          <w:rFonts w:asciiTheme="minorHAnsi" w:hAnsiTheme="minorHAnsi" w:cstheme="minorHAnsi"/>
          <w:lang w:eastAsia="en-AU"/>
        </w:rPr>
      </w:pPr>
      <w:r w:rsidRPr="00EF204C">
        <w:rPr>
          <w:rFonts w:asciiTheme="majorHAnsi" w:hAnsiTheme="majorHAnsi" w:cstheme="majorHAnsi"/>
          <w:lang w:eastAsia="en-AU"/>
        </w:rPr>
        <w:t xml:space="preserve">Topic: </w:t>
      </w:r>
      <w:r w:rsidRPr="00EF204C">
        <w:rPr>
          <w:rFonts w:asciiTheme="minorHAnsi" w:hAnsiTheme="minorHAnsi" w:cstheme="minorHAnsi"/>
          <w:lang w:eastAsia="en-AU"/>
        </w:rPr>
        <w:t xml:space="preserve">Housing and support options </w:t>
      </w:r>
    </w:p>
    <w:p w14:paraId="0B030158" w14:textId="77777777" w:rsidR="00347E43" w:rsidRPr="00EF204C" w:rsidRDefault="00347E43" w:rsidP="00B104F6">
      <w:pPr>
        <w:rPr>
          <w:rFonts w:asciiTheme="majorHAnsi" w:hAnsiTheme="majorHAnsi" w:cstheme="majorHAnsi"/>
          <w:lang w:eastAsia="en-AU"/>
        </w:rPr>
      </w:pPr>
      <w:r w:rsidRPr="00EF204C">
        <w:rPr>
          <w:rFonts w:asciiTheme="majorHAnsi" w:hAnsiTheme="majorHAnsi" w:cstheme="majorHAnsi"/>
          <w:lang w:eastAsia="en-AU"/>
        </w:rPr>
        <w:t xml:space="preserve">Level of detail: </w:t>
      </w:r>
      <w:r w:rsidRPr="00C82D03">
        <w:rPr>
          <w:rFonts w:asciiTheme="minorHAnsi" w:hAnsiTheme="minorHAnsi" w:cstheme="minorHAnsi"/>
          <w:lang w:eastAsia="en-AU"/>
        </w:rPr>
        <w:t xml:space="preserve">Introduction </w:t>
      </w:r>
      <w:r>
        <w:rPr>
          <w:rFonts w:asciiTheme="minorHAnsi" w:hAnsiTheme="minorHAnsi" w:cstheme="minorHAnsi"/>
          <w:lang w:eastAsia="en-AU"/>
        </w:rPr>
        <w:t>(Detail Level 2 of 3)</w:t>
      </w:r>
    </w:p>
    <w:p w14:paraId="0D57440B" w14:textId="77777777" w:rsidR="00347E43" w:rsidRDefault="00347E43" w:rsidP="000F7431">
      <w:pPr>
        <w:pStyle w:val="Heading4"/>
      </w:pPr>
      <w:r>
        <w:t xml:space="preserve">Stage in the decision-making process </w:t>
      </w:r>
    </w:p>
    <w:p w14:paraId="67DA20E0" w14:textId="77777777" w:rsidR="00347E43" w:rsidRDefault="00347E43" w:rsidP="00B104F6">
      <w:pPr>
        <w:pStyle w:val="Bullet"/>
      </w:pPr>
      <w:r>
        <w:t>Chapter 3</w:t>
      </w:r>
    </w:p>
    <w:p w14:paraId="362C2B22" w14:textId="77777777" w:rsidR="00347E43" w:rsidRDefault="00347E43" w:rsidP="000F7431">
      <w:pPr>
        <w:pStyle w:val="Heading4"/>
      </w:pPr>
      <w:r>
        <w:t xml:space="preserve">On this page you will find: </w:t>
      </w:r>
    </w:p>
    <w:p w14:paraId="577F978F" w14:textId="77777777" w:rsidR="00347E43" w:rsidRPr="00EF204C" w:rsidRDefault="00347E43" w:rsidP="00B104F6">
      <w:pPr>
        <w:pStyle w:val="Bullet"/>
      </w:pPr>
      <w:r>
        <w:t xml:space="preserve">Information about supports you may be able to access to make </w:t>
      </w:r>
      <w:r w:rsidRPr="00064383">
        <w:rPr>
          <w:rFonts w:asciiTheme="minorHAnsi" w:hAnsiTheme="minorHAnsi" w:cstheme="minorHAnsi"/>
        </w:rPr>
        <w:t>home modifications</w:t>
      </w:r>
      <w:r>
        <w:t xml:space="preserve">. </w:t>
      </w:r>
    </w:p>
    <w:p w14:paraId="54E62B7B" w14:textId="77777777" w:rsidR="00347E43" w:rsidRPr="00EF204C" w:rsidRDefault="00347E43" w:rsidP="000F7431">
      <w:pPr>
        <w:pStyle w:val="Heading4"/>
      </w:pPr>
      <w:r w:rsidRPr="002054C8">
        <w:t xml:space="preserve">Home modifications </w:t>
      </w:r>
    </w:p>
    <w:p w14:paraId="1D1EE20E" w14:textId="77777777" w:rsidR="00347E43" w:rsidRDefault="00347E43" w:rsidP="002279E8">
      <w:r>
        <w:t xml:space="preserve">Home modifications are changes to a home to help you move around safely and make everyday tasks easier. </w:t>
      </w:r>
    </w:p>
    <w:p w14:paraId="44D2FACB" w14:textId="6298C6AD" w:rsidR="00347E43" w:rsidRDefault="00347E43" w:rsidP="002279E8">
      <w:r>
        <w:t xml:space="preserve">The NDIS can pay for home modifications if they are related to your disability and help you reach your goals. </w:t>
      </w:r>
    </w:p>
    <w:p w14:paraId="6CEC1110" w14:textId="1A0ACE04" w:rsidR="00347E43" w:rsidRDefault="00347E43" w:rsidP="00B104F6">
      <w:r>
        <w:t xml:space="preserve">If you do not own the home you live in, the owner of the house needs to agree to the modifications. </w:t>
      </w:r>
    </w:p>
    <w:p w14:paraId="3757926B" w14:textId="77777777" w:rsidR="00347E43" w:rsidRPr="00725875" w:rsidRDefault="00347E43" w:rsidP="00B104F6">
      <w:pPr>
        <w:rPr>
          <w:rFonts w:asciiTheme="majorHAnsi" w:hAnsiTheme="majorHAnsi" w:cstheme="majorHAnsi"/>
        </w:rPr>
      </w:pPr>
      <w:r w:rsidRPr="00725875">
        <w:rPr>
          <w:rFonts w:asciiTheme="majorHAnsi" w:hAnsiTheme="majorHAnsi" w:cstheme="majorHAnsi"/>
        </w:rPr>
        <w:t xml:space="preserve">What </w:t>
      </w:r>
      <w:r>
        <w:rPr>
          <w:rFonts w:asciiTheme="majorHAnsi" w:hAnsiTheme="majorHAnsi" w:cstheme="majorHAnsi"/>
        </w:rPr>
        <w:t xml:space="preserve">kinds </w:t>
      </w:r>
      <w:r w:rsidRPr="00725875">
        <w:rPr>
          <w:rFonts w:asciiTheme="majorHAnsi" w:hAnsiTheme="majorHAnsi" w:cstheme="majorHAnsi"/>
        </w:rPr>
        <w:t>of home modifications</w:t>
      </w:r>
      <w:r>
        <w:rPr>
          <w:rFonts w:asciiTheme="majorHAnsi" w:hAnsiTheme="majorHAnsi" w:cstheme="majorHAnsi"/>
        </w:rPr>
        <w:t xml:space="preserve"> can the NDIS pay for? </w:t>
      </w:r>
      <w:r w:rsidRPr="00725875">
        <w:rPr>
          <w:rFonts w:asciiTheme="majorHAnsi" w:hAnsiTheme="majorHAnsi" w:cstheme="majorHAnsi"/>
        </w:rPr>
        <w:t xml:space="preserve"> </w:t>
      </w:r>
    </w:p>
    <w:p w14:paraId="3598D33C" w14:textId="77777777" w:rsidR="00347E43" w:rsidRDefault="00347E43" w:rsidP="00B104F6">
      <w:pPr>
        <w:pStyle w:val="Bullet"/>
      </w:pPr>
      <w:r>
        <w:t xml:space="preserve">Ramps and rails </w:t>
      </w:r>
    </w:p>
    <w:p w14:paraId="42EC7FC3" w14:textId="77777777" w:rsidR="00347E43" w:rsidRDefault="00347E43" w:rsidP="00B104F6">
      <w:pPr>
        <w:pStyle w:val="Bullet"/>
      </w:pPr>
      <w:r>
        <w:t xml:space="preserve">Widening doorways </w:t>
      </w:r>
    </w:p>
    <w:p w14:paraId="05EE22F3" w14:textId="77777777" w:rsidR="00347E43" w:rsidRDefault="00347E43" w:rsidP="00B104F6">
      <w:pPr>
        <w:pStyle w:val="Bullet"/>
      </w:pPr>
      <w:r>
        <w:t xml:space="preserve">Changes to bathrooms and kitchens </w:t>
      </w:r>
    </w:p>
    <w:p w14:paraId="1BBF8637" w14:textId="77777777" w:rsidR="00347E43" w:rsidRDefault="00347E43" w:rsidP="00B104F6">
      <w:pPr>
        <w:pStyle w:val="Bullet"/>
      </w:pPr>
      <w:r>
        <w:t xml:space="preserve">Moving light switches and power points </w:t>
      </w:r>
    </w:p>
    <w:p w14:paraId="1D8CBFD4" w14:textId="77777777" w:rsidR="00347E43" w:rsidRDefault="00347E43" w:rsidP="00B104F6">
      <w:pPr>
        <w:pStyle w:val="Bullet"/>
      </w:pPr>
      <w:r>
        <w:t xml:space="preserve">Emergency alarms and security </w:t>
      </w:r>
    </w:p>
    <w:p w14:paraId="3BA7E54F" w14:textId="77777777" w:rsidR="00347E43" w:rsidRDefault="00347E43" w:rsidP="00B104F6">
      <w:pPr>
        <w:pStyle w:val="Bullet"/>
      </w:pPr>
      <w:r>
        <w:lastRenderedPageBreak/>
        <w:t xml:space="preserve">Technology to help you open doors, control lights and operate blinds  </w:t>
      </w:r>
    </w:p>
    <w:p w14:paraId="3314D181" w14:textId="70034EAD" w:rsidR="00347E43" w:rsidRDefault="00347E43" w:rsidP="00B104F6">
      <w:pPr>
        <w:pStyle w:val="Bullet"/>
      </w:pPr>
      <w:r>
        <w:t>Ceiling hoists (in homes where they are suitable)</w:t>
      </w:r>
      <w:r w:rsidR="00EF2226">
        <w:t>.</w:t>
      </w:r>
      <w:r>
        <w:t xml:space="preserve"> </w:t>
      </w:r>
    </w:p>
    <w:p w14:paraId="40B6187B" w14:textId="77777777" w:rsidR="00347E43" w:rsidRPr="00725875" w:rsidRDefault="00347E43" w:rsidP="00B104F6">
      <w:pPr>
        <w:rPr>
          <w:rFonts w:asciiTheme="majorHAnsi" w:hAnsiTheme="majorHAnsi" w:cstheme="majorHAnsi"/>
        </w:rPr>
      </w:pPr>
      <w:r w:rsidRPr="00725875">
        <w:rPr>
          <w:rFonts w:asciiTheme="majorHAnsi" w:hAnsiTheme="majorHAnsi" w:cstheme="majorHAnsi"/>
        </w:rPr>
        <w:t xml:space="preserve">How do I get home modifications? </w:t>
      </w:r>
    </w:p>
    <w:p w14:paraId="24D5FFA0" w14:textId="77777777" w:rsidR="00347E43" w:rsidRPr="00EF204C" w:rsidRDefault="00347E43" w:rsidP="00B104F6">
      <w:pPr>
        <w:rPr>
          <w:lang w:eastAsia="en-AU"/>
        </w:rPr>
      </w:pPr>
      <w:r>
        <w:rPr>
          <w:lang w:eastAsia="en-AU"/>
        </w:rPr>
        <w:t xml:space="preserve">An allied health professional will work with you and your support coordinator. Together, you will identify what changes to your home are required to help you reach your goals. A building professional will also need to write a report for the NDIS. </w:t>
      </w:r>
    </w:p>
    <w:p w14:paraId="40BC67E7" w14:textId="77777777" w:rsidR="00347E43" w:rsidRDefault="00347E43" w:rsidP="00B104F6">
      <w:pPr>
        <w:pStyle w:val="Bullet"/>
        <w:numPr>
          <w:ilvl w:val="0"/>
          <w:numId w:val="0"/>
        </w:numPr>
      </w:pPr>
      <w:r>
        <w:t xml:space="preserve">The NDIS is more likely to agree to pay for home modifications when you plan to stay in your home for a longer period of time. </w:t>
      </w:r>
    </w:p>
    <w:p w14:paraId="16EAED66" w14:textId="77777777" w:rsidR="00347E43" w:rsidRDefault="00347E43" w:rsidP="000F7431">
      <w:pPr>
        <w:pStyle w:val="Heading4"/>
      </w:pPr>
      <w:r>
        <w:t xml:space="preserve">Related toolkit content </w:t>
      </w:r>
    </w:p>
    <w:p w14:paraId="4DA22BC9" w14:textId="425DCD5F" w:rsidR="00347E43" w:rsidRDefault="00347E43" w:rsidP="00B104F6">
      <w:r>
        <w:t xml:space="preserve">Visit the </w:t>
      </w:r>
      <w:hyperlink w:anchor="_f._Assistive_technology" w:history="1">
        <w:r w:rsidRPr="00650F75">
          <w:rPr>
            <w:rStyle w:val="Hyperlink"/>
          </w:rPr>
          <w:t>‘Assistive technology in your new home’</w:t>
        </w:r>
      </w:hyperlink>
      <w:r>
        <w:t xml:space="preserve"> page</w:t>
      </w:r>
      <w:r w:rsidR="00650F75">
        <w:t xml:space="preserve"> </w:t>
      </w:r>
      <w:r w:rsidR="00650F75">
        <w:rPr>
          <w:lang w:eastAsia="en-AU"/>
        </w:rPr>
        <w:t>in this chapter</w:t>
      </w:r>
      <w:r>
        <w:t xml:space="preserve"> to learn more about how equipment or devices can help you do things that might be difficult. </w:t>
      </w:r>
    </w:p>
    <w:p w14:paraId="61768DAB" w14:textId="77777777" w:rsidR="00347E43" w:rsidRDefault="00347E43" w:rsidP="000F7431">
      <w:pPr>
        <w:pStyle w:val="Heading4"/>
      </w:pPr>
      <w:r>
        <w:t xml:space="preserve">Helpful resources </w:t>
      </w:r>
    </w:p>
    <w:p w14:paraId="1C25B62F"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for more information. </w:t>
      </w:r>
    </w:p>
    <w:p w14:paraId="6DCAF37A" w14:textId="48DA60F5" w:rsidR="00347E43" w:rsidRDefault="00347E43" w:rsidP="00B104F6">
      <w:pPr>
        <w:rPr>
          <w:lang w:eastAsia="en-AU"/>
        </w:rPr>
      </w:pPr>
      <w:r w:rsidRPr="006675F0">
        <w:rPr>
          <w:b/>
          <w:bCs/>
          <w:lang w:eastAsia="en-AU"/>
        </w:rPr>
        <w:t>Read online</w:t>
      </w:r>
      <w:r w:rsidR="00EF2226" w:rsidRPr="006675F0">
        <w:rPr>
          <w:b/>
          <w:bCs/>
          <w:lang w:eastAsia="en-AU"/>
        </w:rPr>
        <w:t>:</w:t>
      </w:r>
      <w:r>
        <w:rPr>
          <w:lang w:eastAsia="en-AU"/>
        </w:rPr>
        <w:t xml:space="preserve"> Learn more by reading these resources online: </w:t>
      </w:r>
    </w:p>
    <w:p w14:paraId="1DEB7753" w14:textId="77777777" w:rsidR="00347E43" w:rsidRDefault="00347E43" w:rsidP="00B104F6">
      <w:pPr>
        <w:pStyle w:val="Bullet"/>
      </w:pPr>
      <w:hyperlink r:id="rId46" w:history="1">
        <w:r w:rsidRPr="00EF204C">
          <w:rPr>
            <w:rStyle w:val="Hyperlink"/>
          </w:rPr>
          <w:t>Home modifications</w:t>
        </w:r>
      </w:hyperlink>
      <w:r>
        <w:t xml:space="preserve"> – NDIS </w:t>
      </w:r>
    </w:p>
    <w:p w14:paraId="6D4D631F" w14:textId="77777777" w:rsidR="00347E43" w:rsidRDefault="00347E43" w:rsidP="00B104F6">
      <w:pPr>
        <w:pStyle w:val="Bullet"/>
      </w:pPr>
      <w:hyperlink r:id="rId47" w:history="1">
        <w:r w:rsidRPr="00061008">
          <w:rPr>
            <w:rStyle w:val="Hyperlink"/>
          </w:rPr>
          <w:t>What home modifications do we fund?</w:t>
        </w:r>
      </w:hyperlink>
      <w:r>
        <w:t xml:space="preserve"> – NDIS </w:t>
      </w:r>
    </w:p>
    <w:p w14:paraId="4CE09066" w14:textId="7C8A5AD2" w:rsidR="00347E43" w:rsidRDefault="00347E43" w:rsidP="00B104F6">
      <w:pPr>
        <w:pStyle w:val="Bullet"/>
      </w:pPr>
      <w:hyperlink r:id="rId48" w:history="1">
        <w:r w:rsidRPr="002054C8">
          <w:rPr>
            <w:rStyle w:val="Hyperlink"/>
          </w:rPr>
          <w:t>Mainstream Housing Options</w:t>
        </w:r>
      </w:hyperlink>
      <w:r>
        <w:t xml:space="preserve"> – Summer Foundation</w:t>
      </w:r>
      <w:r w:rsidR="00EF2226">
        <w:t>.</w:t>
      </w:r>
      <w:r>
        <w:t xml:space="preserve"> </w:t>
      </w:r>
    </w:p>
    <w:p w14:paraId="5E1087DF" w14:textId="3EDD23F8" w:rsidR="000B7407" w:rsidRDefault="000B7407">
      <w:pPr>
        <w:spacing w:after="165"/>
        <w:rPr>
          <w:rFonts w:eastAsia="Times New Roman" w:cs="Times New Roman"/>
          <w:szCs w:val="19"/>
          <w:lang w:eastAsia="en-AU"/>
        </w:rPr>
      </w:pPr>
      <w:r>
        <w:br w:type="page"/>
      </w:r>
    </w:p>
    <w:p w14:paraId="1115DABB" w14:textId="180A3A35" w:rsidR="00347E43" w:rsidRDefault="000F7431" w:rsidP="00B104F6">
      <w:pPr>
        <w:pStyle w:val="Heading2"/>
        <w:numPr>
          <w:ilvl w:val="0"/>
          <w:numId w:val="0"/>
        </w:numPr>
        <w:ind w:left="578" w:hanging="578"/>
      </w:pPr>
      <w:bookmarkStart w:id="7" w:name="_h._Managing_care"/>
      <w:bookmarkEnd w:id="7"/>
      <w:r>
        <w:lastRenderedPageBreak/>
        <w:t xml:space="preserve">h. </w:t>
      </w:r>
      <w:r w:rsidR="00347E43">
        <w:t xml:space="preserve">Managing care in your new home   </w:t>
      </w:r>
    </w:p>
    <w:p w14:paraId="0E74EE2F" w14:textId="77777777" w:rsidR="00347E43" w:rsidRDefault="00347E43" w:rsidP="000F7431">
      <w:pPr>
        <w:pStyle w:val="Heading4"/>
      </w:pPr>
      <w:r>
        <w:t xml:space="preserve">Key </w:t>
      </w:r>
    </w:p>
    <w:p w14:paraId="36E24808" w14:textId="77777777" w:rsidR="00347E43" w:rsidRPr="00EF204C" w:rsidRDefault="00347E43" w:rsidP="00B104F6">
      <w:pPr>
        <w:rPr>
          <w:rFonts w:asciiTheme="minorHAnsi" w:hAnsiTheme="minorHAnsi" w:cstheme="minorHAnsi"/>
          <w:lang w:eastAsia="en-AU"/>
        </w:rPr>
      </w:pPr>
      <w:r w:rsidRPr="00EF204C">
        <w:rPr>
          <w:rFonts w:asciiTheme="majorHAnsi" w:hAnsiTheme="majorHAnsi" w:cstheme="majorHAnsi"/>
          <w:lang w:eastAsia="en-AU"/>
        </w:rPr>
        <w:t xml:space="preserve">Topic: </w:t>
      </w:r>
      <w:r w:rsidRPr="00EF204C">
        <w:rPr>
          <w:rFonts w:asciiTheme="minorHAnsi" w:hAnsiTheme="minorHAnsi" w:cstheme="minorHAnsi"/>
          <w:lang w:eastAsia="en-AU"/>
        </w:rPr>
        <w:t xml:space="preserve">Housing and support options </w:t>
      </w:r>
    </w:p>
    <w:p w14:paraId="21F23546" w14:textId="77777777" w:rsidR="00347E43" w:rsidRPr="00EF204C" w:rsidRDefault="00347E43" w:rsidP="00B104F6">
      <w:pPr>
        <w:rPr>
          <w:rFonts w:asciiTheme="majorHAnsi" w:hAnsiTheme="majorHAnsi" w:cstheme="majorHAnsi"/>
          <w:lang w:eastAsia="en-AU"/>
        </w:rPr>
      </w:pPr>
      <w:r w:rsidRPr="00EF204C">
        <w:rPr>
          <w:rFonts w:asciiTheme="majorHAnsi" w:hAnsiTheme="majorHAnsi" w:cstheme="majorHAnsi"/>
          <w:lang w:eastAsia="en-AU"/>
        </w:rPr>
        <w:t xml:space="preserve">Level of detail: </w:t>
      </w:r>
      <w:r w:rsidRPr="00C82D03">
        <w:rPr>
          <w:rFonts w:asciiTheme="minorHAnsi" w:hAnsiTheme="minorHAnsi" w:cstheme="minorHAnsi"/>
          <w:lang w:eastAsia="en-AU"/>
        </w:rPr>
        <w:t xml:space="preserve">Introduction </w:t>
      </w:r>
      <w:r>
        <w:rPr>
          <w:rFonts w:asciiTheme="minorHAnsi" w:hAnsiTheme="minorHAnsi" w:cstheme="minorHAnsi"/>
          <w:lang w:eastAsia="en-AU"/>
        </w:rPr>
        <w:t>(Detail Level 2 of 3)</w:t>
      </w:r>
    </w:p>
    <w:p w14:paraId="63F27427" w14:textId="77777777" w:rsidR="00347E43" w:rsidRDefault="00347E43" w:rsidP="000F7431">
      <w:pPr>
        <w:pStyle w:val="Heading4"/>
      </w:pPr>
      <w:r>
        <w:t xml:space="preserve">Stage in the decision-making process </w:t>
      </w:r>
    </w:p>
    <w:p w14:paraId="675EDF12" w14:textId="77777777" w:rsidR="00347E43" w:rsidRDefault="00347E43" w:rsidP="00B104F6">
      <w:pPr>
        <w:pStyle w:val="Bullet"/>
      </w:pPr>
      <w:r>
        <w:t>Chapter 3</w:t>
      </w:r>
    </w:p>
    <w:p w14:paraId="3DA0ACC0" w14:textId="77777777" w:rsidR="00347E43" w:rsidRDefault="00347E43" w:rsidP="000F7431">
      <w:pPr>
        <w:pStyle w:val="Heading4"/>
      </w:pPr>
      <w:r>
        <w:t xml:space="preserve">On this page you will find:  </w:t>
      </w:r>
    </w:p>
    <w:p w14:paraId="58101B37" w14:textId="2C456471" w:rsidR="00347E43" w:rsidRDefault="00347E43" w:rsidP="00B104F6">
      <w:pPr>
        <w:pStyle w:val="Bullet"/>
      </w:pPr>
      <w:r w:rsidRPr="00CF2631">
        <w:t>How your care needs may be managed in a new home</w:t>
      </w:r>
      <w:r w:rsidR="00EF2226">
        <w:t>.</w:t>
      </w:r>
      <w:r w:rsidRPr="00CF2631">
        <w:t xml:space="preserve"> </w:t>
      </w:r>
    </w:p>
    <w:p w14:paraId="7CF0E22C" w14:textId="77777777" w:rsidR="00347E43" w:rsidRDefault="00347E43" w:rsidP="005C253A">
      <w:pPr>
        <w:pStyle w:val="Heading3"/>
        <w:numPr>
          <w:ilvl w:val="0"/>
          <w:numId w:val="0"/>
        </w:numPr>
        <w:ind w:left="720" w:hanging="720"/>
      </w:pPr>
      <w:r>
        <w:t xml:space="preserve">Care needs in new accommodation </w:t>
      </w:r>
    </w:p>
    <w:p w14:paraId="40219FFB" w14:textId="77777777" w:rsidR="00347E43" w:rsidRDefault="00347E43" w:rsidP="000F7431">
      <w:pPr>
        <w:pStyle w:val="Heading4"/>
      </w:pPr>
      <w:r>
        <w:t xml:space="preserve">How will my care needs be managed?  </w:t>
      </w:r>
    </w:p>
    <w:p w14:paraId="65032C89" w14:textId="77777777" w:rsidR="00347E43" w:rsidRDefault="00347E43" w:rsidP="00B104F6">
      <w:pPr>
        <w:rPr>
          <w:lang w:eastAsia="en-AU"/>
        </w:rPr>
      </w:pPr>
      <w:r>
        <w:rPr>
          <w:lang w:eastAsia="en-AU"/>
        </w:rPr>
        <w:t xml:space="preserve">Living more independently can give you more say in how and when your support workers help you. </w:t>
      </w:r>
    </w:p>
    <w:p w14:paraId="45D06121" w14:textId="77777777" w:rsidR="00347E43" w:rsidRDefault="00347E43" w:rsidP="00B104F6">
      <w:pPr>
        <w:rPr>
          <w:lang w:eastAsia="en-AU"/>
        </w:rPr>
      </w:pPr>
      <w:r>
        <w:rPr>
          <w:lang w:eastAsia="en-AU"/>
        </w:rPr>
        <w:t>When you leave aged care, the people who provide you with support might change. You can maintain your current routines and the type of care you receive. You can also consider what new supports you want to add.</w:t>
      </w:r>
    </w:p>
    <w:p w14:paraId="662B1543" w14:textId="77777777" w:rsidR="00347E43" w:rsidRDefault="00347E43" w:rsidP="00B104F6">
      <w:pPr>
        <w:rPr>
          <w:lang w:eastAsia="en-AU"/>
        </w:rPr>
      </w:pPr>
      <w:r>
        <w:rPr>
          <w:lang w:eastAsia="en-AU"/>
        </w:rPr>
        <w:t xml:space="preserve">You can work with your support network to build a support team that suits your needs. </w:t>
      </w:r>
    </w:p>
    <w:p w14:paraId="1DDBA939" w14:textId="77777777" w:rsidR="00347E43" w:rsidRPr="006448B9" w:rsidRDefault="00347E43" w:rsidP="00B104F6">
      <w:pPr>
        <w:rPr>
          <w:lang w:eastAsia="en-AU"/>
        </w:rPr>
      </w:pPr>
      <w:r>
        <w:rPr>
          <w:lang w:eastAsia="en-AU"/>
        </w:rPr>
        <w:t>Y</w:t>
      </w:r>
      <w:r w:rsidRPr="006448B9">
        <w:rPr>
          <w:lang w:eastAsia="en-AU"/>
        </w:rPr>
        <w:t>ou</w:t>
      </w:r>
      <w:r>
        <w:rPr>
          <w:lang w:eastAsia="en-AU"/>
        </w:rPr>
        <w:t xml:space="preserve"> get to</w:t>
      </w:r>
      <w:r w:rsidRPr="006448B9">
        <w:rPr>
          <w:lang w:eastAsia="en-AU"/>
        </w:rPr>
        <w:t xml:space="preserve"> choose </w:t>
      </w:r>
      <w:r>
        <w:rPr>
          <w:lang w:eastAsia="en-AU"/>
        </w:rPr>
        <w:t>the supports in</w:t>
      </w:r>
      <w:r w:rsidRPr="006448B9">
        <w:rPr>
          <w:lang w:eastAsia="en-AU"/>
        </w:rPr>
        <w:t xml:space="preserve"> your new home</w:t>
      </w:r>
      <w:r>
        <w:rPr>
          <w:lang w:eastAsia="en-AU"/>
        </w:rPr>
        <w:t xml:space="preserve">. You will </w:t>
      </w:r>
      <w:r w:rsidRPr="006448B9">
        <w:rPr>
          <w:lang w:eastAsia="en-AU"/>
        </w:rPr>
        <w:t>work with your support provider to:</w:t>
      </w:r>
    </w:p>
    <w:p w14:paraId="0EF7A92E" w14:textId="77777777" w:rsidR="00347E43" w:rsidRPr="006448B9" w:rsidRDefault="00347E43" w:rsidP="00B104F6">
      <w:pPr>
        <w:pStyle w:val="Bullet"/>
      </w:pPr>
      <w:r w:rsidRPr="006448B9">
        <w:t>Pick the right staff for your needs</w:t>
      </w:r>
    </w:p>
    <w:p w14:paraId="4E220966" w14:textId="77777777" w:rsidR="00347E43" w:rsidRPr="006448B9" w:rsidRDefault="00347E43" w:rsidP="00B104F6">
      <w:pPr>
        <w:pStyle w:val="Bullet"/>
      </w:pPr>
      <w:r w:rsidRPr="006448B9">
        <w:t>Set up care routines that suit you</w:t>
      </w:r>
    </w:p>
    <w:p w14:paraId="0ACF7708" w14:textId="335665B4" w:rsidR="00347E43" w:rsidRPr="006448B9" w:rsidRDefault="00347E43" w:rsidP="00B104F6">
      <w:pPr>
        <w:pStyle w:val="Bullet"/>
      </w:pPr>
      <w:r w:rsidRPr="006448B9">
        <w:lastRenderedPageBreak/>
        <w:t xml:space="preserve">Plan times to get out </w:t>
      </w:r>
      <w:r>
        <w:t xml:space="preserve">of your home </w:t>
      </w:r>
      <w:r w:rsidRPr="006448B9">
        <w:t>and enjoy the community</w:t>
      </w:r>
      <w:r w:rsidR="00EF2226">
        <w:t>.</w:t>
      </w:r>
    </w:p>
    <w:p w14:paraId="541633BD" w14:textId="77777777" w:rsidR="00347E43" w:rsidRDefault="00347E43" w:rsidP="00B104F6">
      <w:pPr>
        <w:rPr>
          <w:lang w:eastAsia="en-AU"/>
        </w:rPr>
      </w:pPr>
      <w:r>
        <w:rPr>
          <w:lang w:eastAsia="en-AU"/>
        </w:rPr>
        <w:t xml:space="preserve">This is your chance to shape the care and support that works best for you. </w:t>
      </w:r>
    </w:p>
    <w:p w14:paraId="72CBBE96" w14:textId="77777777" w:rsidR="00347E43" w:rsidRDefault="00347E43" w:rsidP="000F7431">
      <w:pPr>
        <w:pStyle w:val="Heading4"/>
      </w:pPr>
      <w:r>
        <w:t xml:space="preserve">Finding the right support  </w:t>
      </w:r>
    </w:p>
    <w:p w14:paraId="0D5B7409" w14:textId="77777777" w:rsidR="00347E43" w:rsidRDefault="00347E43" w:rsidP="00B104F6">
      <w:pPr>
        <w:rPr>
          <w:lang w:eastAsia="en-AU"/>
        </w:rPr>
      </w:pPr>
      <w:r>
        <w:rPr>
          <w:lang w:eastAsia="en-AU"/>
        </w:rPr>
        <w:t xml:space="preserve">Everyone’s experience of setting up support in a new home is unique. Here is how Maria used her move to set up supports that met her needs. </w:t>
      </w:r>
    </w:p>
    <w:p w14:paraId="087F3458" w14:textId="77777777" w:rsidR="00347E43" w:rsidRPr="006B16A2" w:rsidRDefault="00347E43" w:rsidP="00B104F6">
      <w:pPr>
        <w:rPr>
          <w:rFonts w:asciiTheme="majorHAnsi" w:hAnsiTheme="majorHAnsi" w:cstheme="majorHAnsi"/>
          <w:lang w:eastAsia="en-AU"/>
        </w:rPr>
      </w:pPr>
      <w:r w:rsidRPr="00D67C1C">
        <w:rPr>
          <w:rFonts w:asciiTheme="majorHAnsi" w:hAnsiTheme="majorHAnsi" w:cstheme="majorHAnsi"/>
          <w:lang w:eastAsia="en-AU"/>
        </w:rPr>
        <w:t>Maria’s Story:</w:t>
      </w:r>
    </w:p>
    <w:p w14:paraId="1307DADB" w14:textId="77777777" w:rsidR="00347E43" w:rsidRDefault="00347E43" w:rsidP="00B104F6">
      <w:pPr>
        <w:rPr>
          <w:lang w:eastAsia="en-AU"/>
        </w:rPr>
      </w:pPr>
      <w:r w:rsidRPr="006B16A2">
        <w:rPr>
          <w:lang w:eastAsia="en-AU"/>
        </w:rPr>
        <w:t xml:space="preserve">This story is inspired by the experiences shared by younger people with disability through published resources. This story has been created to help you think about how your life could look after moving out of aged care. </w:t>
      </w:r>
    </w:p>
    <w:p w14:paraId="2F63B098" w14:textId="77777777" w:rsidR="00347E43" w:rsidRPr="001003B7" w:rsidRDefault="00347E43" w:rsidP="00B104F6">
      <w:pPr>
        <w:rPr>
          <w:lang w:eastAsia="en-AU"/>
        </w:rPr>
      </w:pPr>
      <w:r w:rsidRPr="001003B7">
        <w:rPr>
          <w:lang w:eastAsia="en-AU"/>
        </w:rPr>
        <w:t>When Maria moved out of aged care</w:t>
      </w:r>
      <w:r>
        <w:rPr>
          <w:lang w:eastAsia="en-AU"/>
        </w:rPr>
        <w:t xml:space="preserve"> into specialist disability accommodation (SDA)</w:t>
      </w:r>
      <w:r w:rsidRPr="001003B7">
        <w:rPr>
          <w:lang w:eastAsia="en-AU"/>
        </w:rPr>
        <w:t xml:space="preserve">, she was nervous about how her care would change. </w:t>
      </w:r>
      <w:r>
        <w:rPr>
          <w:lang w:eastAsia="en-AU"/>
        </w:rPr>
        <w:t>Due to her physical disability, s</w:t>
      </w:r>
      <w:r w:rsidRPr="001003B7">
        <w:rPr>
          <w:lang w:eastAsia="en-AU"/>
        </w:rPr>
        <w:t>he still needed help with personal care and managing her medications, but she also wanted to live more independently.</w:t>
      </w:r>
    </w:p>
    <w:p w14:paraId="1E7A7111" w14:textId="77777777" w:rsidR="00347E43" w:rsidRPr="001003B7" w:rsidRDefault="00347E43" w:rsidP="00B104F6">
      <w:pPr>
        <w:rPr>
          <w:lang w:eastAsia="en-AU"/>
        </w:rPr>
      </w:pPr>
      <w:r w:rsidRPr="001003B7">
        <w:rPr>
          <w:lang w:eastAsia="en-AU"/>
        </w:rPr>
        <w:t>With the help of her support provider, Maria set up a routine that works for her. She chose a team of support workers who not only help her with daily tasks but also take her to community events and social outings.</w:t>
      </w:r>
    </w:p>
    <w:p w14:paraId="5A505558" w14:textId="77777777" w:rsidR="00347E43" w:rsidRDefault="00347E43" w:rsidP="00B104F6">
      <w:pPr>
        <w:rPr>
          <w:lang w:eastAsia="en-AU"/>
        </w:rPr>
      </w:pPr>
      <w:r w:rsidRPr="001003B7">
        <w:rPr>
          <w:lang w:eastAsia="en-AU"/>
        </w:rPr>
        <w:t xml:space="preserve">Maria loves cooking, and now she gets support to plan meals and go grocery shopping, something she </w:t>
      </w:r>
      <w:r>
        <w:rPr>
          <w:lang w:eastAsia="en-AU"/>
        </w:rPr>
        <w:t xml:space="preserve">did not </w:t>
      </w:r>
      <w:r w:rsidRPr="001003B7">
        <w:rPr>
          <w:lang w:eastAsia="en-AU"/>
        </w:rPr>
        <w:t xml:space="preserve">have the chance to do in aged care. </w:t>
      </w:r>
      <w:r>
        <w:rPr>
          <w:lang w:eastAsia="en-AU"/>
        </w:rPr>
        <w:t xml:space="preserve">Maria appreciates that her new support team help her live the life she wants and be connected to her community. </w:t>
      </w:r>
    </w:p>
    <w:p w14:paraId="56E6E556" w14:textId="77777777" w:rsidR="00347E43" w:rsidRDefault="00347E43" w:rsidP="000F7431">
      <w:pPr>
        <w:pStyle w:val="Heading4"/>
      </w:pPr>
      <w:r>
        <w:lastRenderedPageBreak/>
        <w:t xml:space="preserve">Character call out box </w:t>
      </w:r>
    </w:p>
    <w:p w14:paraId="72F9024F" w14:textId="77777777" w:rsidR="00347E43" w:rsidRDefault="00347E43" w:rsidP="00B104F6">
      <w:pPr>
        <w:rPr>
          <w:lang w:eastAsia="en-AU"/>
        </w:rPr>
      </w:pPr>
      <w:r>
        <w:rPr>
          <w:lang w:eastAsia="en-AU"/>
        </w:rPr>
        <w:t xml:space="preserve">A support network is the group of people who help you in your daily life. They work together to support your needs and goals. </w:t>
      </w:r>
    </w:p>
    <w:p w14:paraId="55DA8A62" w14:textId="77777777" w:rsidR="00347E43" w:rsidRPr="00986C72" w:rsidRDefault="00347E43" w:rsidP="000F7431">
      <w:pPr>
        <w:pStyle w:val="Heading4"/>
      </w:pPr>
      <w:r>
        <w:t xml:space="preserve">Supporting a loved one? </w:t>
      </w:r>
    </w:p>
    <w:p w14:paraId="3BFBAAD7" w14:textId="7CC676E9" w:rsidR="00347E43" w:rsidRDefault="00347E43" w:rsidP="002279E8">
      <w:r>
        <w:t>Moving to a new home is a big change, and it is natural to worry about how your loved one will be supported. Rest assured</w:t>
      </w:r>
      <w:r w:rsidR="002D00BE">
        <w:t>,</w:t>
      </w:r>
      <w:r>
        <w:t xml:space="preserve"> they will not be left on their own. They will still receive the care they need, but with more say in how it is delivered. </w:t>
      </w:r>
    </w:p>
    <w:p w14:paraId="40D5E0C2" w14:textId="77777777" w:rsidR="00347E43" w:rsidRDefault="00347E43" w:rsidP="002279E8">
      <w:r>
        <w:t xml:space="preserve">These early stages of planning to move can be a great time to ask questions about your loved one’s support needs and how supports can be put in place to ensure their health, wellbeing and safety. </w:t>
      </w:r>
    </w:p>
    <w:p w14:paraId="681C4678" w14:textId="77777777" w:rsidR="00347E43" w:rsidRDefault="00347E43" w:rsidP="002279E8">
      <w:r>
        <w:t xml:space="preserve">Your loved one might wish to maintain some of the familiar routines and supports they had in place in aged care. They might also be interested in new supports. It can help to talk to them and their support coordinator about their needs and goals to set up the right balance of supports in their new home. </w:t>
      </w:r>
    </w:p>
    <w:p w14:paraId="1FC85B30" w14:textId="77777777" w:rsidR="00347E43" w:rsidRDefault="00347E43" w:rsidP="000F7431">
      <w:pPr>
        <w:pStyle w:val="Heading4"/>
      </w:pPr>
      <w:r>
        <w:t xml:space="preserve">Related toolkit content </w:t>
      </w:r>
    </w:p>
    <w:p w14:paraId="645F01FF" w14:textId="4B15C885" w:rsidR="00347E43" w:rsidRPr="00C1138A" w:rsidRDefault="00347E43" w:rsidP="00B104F6">
      <w:pPr>
        <w:rPr>
          <w:lang w:eastAsia="en-AU"/>
        </w:rPr>
      </w:pPr>
      <w:r>
        <w:rPr>
          <w:lang w:eastAsia="en-AU"/>
        </w:rPr>
        <w:t>Visit the ‘</w:t>
      </w:r>
      <w:hyperlink r:id="rId49" w:history="1">
        <w:r w:rsidRPr="003A2A80">
          <w:rPr>
            <w:rStyle w:val="Hyperlink"/>
            <w:lang w:eastAsia="en-AU"/>
          </w:rPr>
          <w:t>Ensuring your support needs are met from day one</w:t>
        </w:r>
      </w:hyperlink>
      <w:r>
        <w:rPr>
          <w:lang w:eastAsia="en-AU"/>
        </w:rPr>
        <w:t>’</w:t>
      </w:r>
      <w:r>
        <w:rPr>
          <w:rStyle w:val="Hyperlink"/>
          <w:lang w:eastAsia="en-AU"/>
        </w:rPr>
        <w:t xml:space="preserve"> </w:t>
      </w:r>
      <w:r w:rsidRPr="006675F0">
        <w:t>page</w:t>
      </w:r>
      <w:r>
        <w:rPr>
          <w:lang w:eastAsia="en-AU"/>
        </w:rPr>
        <w:t xml:space="preserve"> </w:t>
      </w:r>
      <w:r w:rsidR="00A26348">
        <w:rPr>
          <w:lang w:eastAsia="en-AU"/>
        </w:rPr>
        <w:t xml:space="preserve">in Chapter 4 </w:t>
      </w:r>
      <w:r>
        <w:rPr>
          <w:lang w:eastAsia="en-AU"/>
        </w:rPr>
        <w:t xml:space="preserve">to learn more about how to make sure that your care support is properly set up and ready in your new home. </w:t>
      </w:r>
    </w:p>
    <w:p w14:paraId="2BDC915E" w14:textId="77777777" w:rsidR="00347E43" w:rsidRDefault="00347E43" w:rsidP="000F7431">
      <w:pPr>
        <w:pStyle w:val="Heading4"/>
      </w:pPr>
      <w:r>
        <w:t xml:space="preserve">Helpful resources </w:t>
      </w:r>
    </w:p>
    <w:p w14:paraId="47C1950B"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for more information. </w:t>
      </w:r>
    </w:p>
    <w:p w14:paraId="687FB54A" w14:textId="64CCB5AA" w:rsidR="00347E43" w:rsidRDefault="00347E43" w:rsidP="00B104F6">
      <w:pPr>
        <w:rPr>
          <w:lang w:eastAsia="en-AU"/>
        </w:rPr>
      </w:pPr>
      <w:r w:rsidRPr="006675F0">
        <w:rPr>
          <w:b/>
          <w:bCs/>
          <w:lang w:eastAsia="en-AU"/>
        </w:rPr>
        <w:t>Read online</w:t>
      </w:r>
      <w:r w:rsidR="002D00BE" w:rsidRPr="006675F0">
        <w:rPr>
          <w:b/>
          <w:bCs/>
          <w:lang w:eastAsia="en-AU"/>
        </w:rPr>
        <w:t>:</w:t>
      </w:r>
      <w:r>
        <w:rPr>
          <w:lang w:eastAsia="en-AU"/>
        </w:rPr>
        <w:t xml:space="preserve"> Learn more by reading these resources: </w:t>
      </w:r>
    </w:p>
    <w:p w14:paraId="065AC01D" w14:textId="77777777" w:rsidR="00347E43" w:rsidRDefault="00347E43" w:rsidP="00B104F6">
      <w:pPr>
        <w:pStyle w:val="Bullet"/>
      </w:pPr>
      <w:hyperlink r:id="rId50" w:history="1">
        <w:r w:rsidRPr="007176BB">
          <w:rPr>
            <w:rStyle w:val="Hyperlink"/>
          </w:rPr>
          <w:t>Ho</w:t>
        </w:r>
        <w:r>
          <w:rPr>
            <w:rStyle w:val="Hyperlink"/>
          </w:rPr>
          <w:t>me</w:t>
        </w:r>
        <w:r w:rsidRPr="007176BB">
          <w:rPr>
            <w:rStyle w:val="Hyperlink"/>
          </w:rPr>
          <w:t xml:space="preserve"> and support options</w:t>
        </w:r>
      </w:hyperlink>
      <w:r>
        <w:t xml:space="preserve"> – Housing Hub </w:t>
      </w:r>
    </w:p>
    <w:p w14:paraId="6288BF0C" w14:textId="77777777" w:rsidR="00347E43" w:rsidRDefault="00347E43" w:rsidP="00B104F6">
      <w:pPr>
        <w:pStyle w:val="Bullet"/>
      </w:pPr>
      <w:hyperlink r:id="rId51" w:history="1">
        <w:r w:rsidRPr="00924E24">
          <w:rPr>
            <w:rStyle w:val="Hyperlink"/>
            <w:color w:val="171B47" w:themeColor="text2" w:themeShade="80"/>
          </w:rPr>
          <w:t>Home and living</w:t>
        </w:r>
      </w:hyperlink>
      <w:r>
        <w:t xml:space="preserve"> - NDIS</w:t>
      </w:r>
    </w:p>
    <w:p w14:paraId="33161723" w14:textId="77777777" w:rsidR="00347E43" w:rsidRDefault="00347E43" w:rsidP="00B104F6">
      <w:pPr>
        <w:pStyle w:val="Bullet"/>
      </w:pPr>
      <w:hyperlink r:id="rId52" w:history="1">
        <w:r w:rsidRPr="001366AD">
          <w:rPr>
            <w:rStyle w:val="Hyperlink"/>
          </w:rPr>
          <w:t>Individualised living options</w:t>
        </w:r>
      </w:hyperlink>
      <w:r>
        <w:t xml:space="preserve"> - NDIS</w:t>
      </w:r>
    </w:p>
    <w:p w14:paraId="71826324" w14:textId="77777777" w:rsidR="00347E43" w:rsidRDefault="00347E43" w:rsidP="00B104F6">
      <w:pPr>
        <w:pStyle w:val="Bullet"/>
      </w:pPr>
      <w:hyperlink r:id="rId53" w:history="1">
        <w:r w:rsidRPr="00D014C8">
          <w:rPr>
            <w:rStyle w:val="Hyperlink"/>
          </w:rPr>
          <w:t>Supported independent living for participants</w:t>
        </w:r>
      </w:hyperlink>
      <w:r>
        <w:t xml:space="preserve"> – NDIS </w:t>
      </w:r>
    </w:p>
    <w:p w14:paraId="32225C95" w14:textId="77777777" w:rsidR="00347E43" w:rsidRDefault="00347E43" w:rsidP="00B104F6">
      <w:pPr>
        <w:pStyle w:val="Bullet"/>
      </w:pPr>
      <w:hyperlink r:id="rId54" w:history="1">
        <w:r w:rsidRPr="00B406F7">
          <w:rPr>
            <w:rStyle w:val="Hyperlink"/>
          </w:rPr>
          <w:t>Personal care supports</w:t>
        </w:r>
      </w:hyperlink>
      <w:r>
        <w:t xml:space="preserve"> – NDIS </w:t>
      </w:r>
    </w:p>
    <w:p w14:paraId="6B468762" w14:textId="77777777" w:rsidR="00347E43" w:rsidRDefault="00347E43">
      <w:pPr>
        <w:pStyle w:val="Bullet"/>
      </w:pPr>
      <w:hyperlink r:id="rId55" w:history="1">
        <w:r w:rsidRPr="00A6278B">
          <w:rPr>
            <w:rStyle w:val="Hyperlink"/>
          </w:rPr>
          <w:t>Your support team</w:t>
        </w:r>
      </w:hyperlink>
      <w:r>
        <w:t xml:space="preserve"> – Housing Hub </w:t>
      </w:r>
    </w:p>
    <w:p w14:paraId="0BC4B0D8" w14:textId="4B893712" w:rsidR="00347E43" w:rsidRDefault="00347E43" w:rsidP="00B104F6">
      <w:pPr>
        <w:pStyle w:val="Bullet"/>
      </w:pPr>
      <w:hyperlink r:id="rId56" w:history="1">
        <w:r w:rsidRPr="001F19F1">
          <w:rPr>
            <w:rStyle w:val="Hyperlink"/>
          </w:rPr>
          <w:t>Health and wellbeing</w:t>
        </w:r>
      </w:hyperlink>
      <w:r>
        <w:t xml:space="preserve"> – Disability Gateway</w:t>
      </w:r>
      <w:r w:rsidR="002D00BE">
        <w:t>.</w:t>
      </w:r>
      <w:r>
        <w:t xml:space="preserve"> </w:t>
      </w:r>
    </w:p>
    <w:p w14:paraId="389C528E" w14:textId="77777777" w:rsidR="00553AC6" w:rsidRDefault="00553AC6">
      <w:pPr>
        <w:spacing w:after="165"/>
        <w:rPr>
          <w:rFonts w:ascii="Segoe UI Semibold" w:eastAsia="Times New Roman" w:hAnsi="Segoe UI Semibold" w:cs="Times New Roman"/>
          <w:color w:val="00264D"/>
          <w:sz w:val="30"/>
          <w:szCs w:val="19"/>
          <w:lang w:eastAsia="en-AU"/>
        </w:rPr>
      </w:pPr>
      <w:r>
        <w:br w:type="page"/>
      </w:r>
    </w:p>
    <w:p w14:paraId="4FBF5CD5" w14:textId="7F0385A5" w:rsidR="00347E43" w:rsidRDefault="000F7431" w:rsidP="00B104F6">
      <w:pPr>
        <w:pStyle w:val="Heading2"/>
        <w:numPr>
          <w:ilvl w:val="0"/>
          <w:numId w:val="0"/>
        </w:numPr>
      </w:pPr>
      <w:bookmarkStart w:id="8" w:name="_i._Explore_medium-term"/>
      <w:bookmarkEnd w:id="8"/>
      <w:proofErr w:type="spellStart"/>
      <w:r>
        <w:lastRenderedPageBreak/>
        <w:t>i</w:t>
      </w:r>
      <w:proofErr w:type="spellEnd"/>
      <w:r>
        <w:t xml:space="preserve">. </w:t>
      </w:r>
      <w:r w:rsidR="00347E43">
        <w:t xml:space="preserve">Explore medium-term accommodation options  </w:t>
      </w:r>
    </w:p>
    <w:p w14:paraId="7B593243" w14:textId="77777777" w:rsidR="00347E43" w:rsidRDefault="00347E43" w:rsidP="000F7431">
      <w:pPr>
        <w:pStyle w:val="Heading4"/>
      </w:pPr>
      <w:r>
        <w:t>Key</w:t>
      </w:r>
    </w:p>
    <w:p w14:paraId="27EA4135" w14:textId="77777777" w:rsidR="00347E43" w:rsidRPr="00D012F6" w:rsidRDefault="00347E43" w:rsidP="00B104F6">
      <w:pPr>
        <w:rPr>
          <w:lang w:eastAsia="en-AU"/>
        </w:rPr>
      </w:pPr>
      <w:r w:rsidRPr="00737ADE">
        <w:rPr>
          <w:rFonts w:asciiTheme="majorHAnsi" w:hAnsiTheme="majorHAnsi" w:cstheme="majorHAnsi"/>
          <w:lang w:eastAsia="en-AU"/>
        </w:rPr>
        <w:t>Topic:</w:t>
      </w:r>
      <w:r>
        <w:rPr>
          <w:lang w:eastAsia="en-AU"/>
        </w:rPr>
        <w:t xml:space="preserve"> Housing and support options </w:t>
      </w:r>
    </w:p>
    <w:p w14:paraId="60D4544F" w14:textId="77777777" w:rsidR="00347E43" w:rsidRPr="00D012F6" w:rsidRDefault="00347E43" w:rsidP="00B104F6">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4CB35488" w14:textId="77777777" w:rsidR="00347E43" w:rsidRDefault="00347E43" w:rsidP="000F7431">
      <w:pPr>
        <w:pStyle w:val="Heading4"/>
      </w:pPr>
      <w:r>
        <w:t xml:space="preserve">Stage in the decision-making process </w:t>
      </w:r>
      <w:r w:rsidRPr="00607156">
        <w:t xml:space="preserve"> </w:t>
      </w:r>
    </w:p>
    <w:p w14:paraId="16BECC96" w14:textId="77777777" w:rsidR="00347E43" w:rsidRPr="00C63136" w:rsidRDefault="00347E43" w:rsidP="00B104F6">
      <w:pPr>
        <w:pStyle w:val="Bullet"/>
      </w:pPr>
      <w:r w:rsidRPr="00C63136">
        <w:t xml:space="preserve">Chapter 3 </w:t>
      </w:r>
    </w:p>
    <w:p w14:paraId="30BB4E8A" w14:textId="77777777" w:rsidR="00347E43" w:rsidRDefault="00347E43" w:rsidP="000F7431">
      <w:pPr>
        <w:pStyle w:val="Heading4"/>
      </w:pPr>
      <w:r>
        <w:t>On this page you will find:</w:t>
      </w:r>
    </w:p>
    <w:p w14:paraId="1CC0D8E1" w14:textId="77777777" w:rsidR="00347E43" w:rsidRPr="00786A8F" w:rsidRDefault="00347E43" w:rsidP="00B104F6">
      <w:pPr>
        <w:pStyle w:val="Bullet"/>
      </w:pPr>
      <w:r>
        <w:t xml:space="preserve">Information on accommodation you may be able to access for a short time while waiting for your long-term home to be ready.   </w:t>
      </w:r>
    </w:p>
    <w:p w14:paraId="2D4CF3ED" w14:textId="77777777" w:rsidR="00347E43" w:rsidRDefault="00347E43" w:rsidP="00B104F6">
      <w:pPr>
        <w:rPr>
          <w:lang w:eastAsia="en-AU"/>
        </w:rPr>
      </w:pPr>
      <w:r w:rsidRPr="00786A8F">
        <w:rPr>
          <w:lang w:eastAsia="en-AU"/>
        </w:rPr>
        <w:t xml:space="preserve">While </w:t>
      </w:r>
      <w:r>
        <w:rPr>
          <w:lang w:eastAsia="en-AU"/>
        </w:rPr>
        <w:t xml:space="preserve">you are </w:t>
      </w:r>
      <w:r w:rsidRPr="00786A8F">
        <w:rPr>
          <w:lang w:eastAsia="en-AU"/>
        </w:rPr>
        <w:t xml:space="preserve">waiting for your long-term home to be ready, you might need a temporary place to stay. The NDIS can sometimes help by funding </w:t>
      </w:r>
      <w:r>
        <w:rPr>
          <w:b/>
          <w:bCs/>
          <w:lang w:eastAsia="en-AU"/>
        </w:rPr>
        <w:t>m</w:t>
      </w:r>
      <w:r w:rsidRPr="00786A8F">
        <w:rPr>
          <w:b/>
          <w:bCs/>
          <w:lang w:eastAsia="en-AU"/>
        </w:rPr>
        <w:t xml:space="preserve">edium-term </w:t>
      </w:r>
      <w:r>
        <w:rPr>
          <w:b/>
          <w:bCs/>
          <w:lang w:eastAsia="en-AU"/>
        </w:rPr>
        <w:t>a</w:t>
      </w:r>
      <w:r w:rsidRPr="00786A8F">
        <w:rPr>
          <w:b/>
          <w:bCs/>
          <w:lang w:eastAsia="en-AU"/>
        </w:rPr>
        <w:t>ccommodation (MTA)</w:t>
      </w:r>
      <w:r w:rsidRPr="00786A8F">
        <w:rPr>
          <w:lang w:eastAsia="en-AU"/>
        </w:rPr>
        <w:t xml:space="preserve"> during this time.</w:t>
      </w:r>
    </w:p>
    <w:p w14:paraId="7C3689CF" w14:textId="77777777" w:rsidR="00347E43" w:rsidRPr="00786A8F" w:rsidRDefault="00347E43" w:rsidP="000F7431">
      <w:pPr>
        <w:pStyle w:val="Heading4"/>
      </w:pPr>
      <w:r w:rsidRPr="00786A8F">
        <w:t xml:space="preserve">What is </w:t>
      </w:r>
      <w:r>
        <w:t>m</w:t>
      </w:r>
      <w:r w:rsidRPr="00786A8F">
        <w:t>edium</w:t>
      </w:r>
      <w:r>
        <w:t>-t</w:t>
      </w:r>
      <w:r w:rsidRPr="00786A8F">
        <w:t xml:space="preserve">erm </w:t>
      </w:r>
      <w:r>
        <w:t>a</w:t>
      </w:r>
      <w:r w:rsidRPr="00786A8F">
        <w:t>ccommodation</w:t>
      </w:r>
      <w:r>
        <w:t>?</w:t>
      </w:r>
      <w:r w:rsidRPr="00786A8F">
        <w:t xml:space="preserve"> </w:t>
      </w:r>
    </w:p>
    <w:p w14:paraId="5351CBAD" w14:textId="2B8E29E6" w:rsidR="00347E43" w:rsidRPr="00786A8F" w:rsidRDefault="00347E43" w:rsidP="00B104F6">
      <w:pPr>
        <w:rPr>
          <w:lang w:eastAsia="en-AU"/>
        </w:rPr>
      </w:pPr>
      <w:r w:rsidRPr="00786A8F">
        <w:rPr>
          <w:lang w:eastAsia="en-AU"/>
        </w:rPr>
        <w:t>Medium</w:t>
      </w:r>
      <w:r>
        <w:rPr>
          <w:lang w:eastAsia="en-AU"/>
        </w:rPr>
        <w:t>-t</w:t>
      </w:r>
      <w:r w:rsidRPr="00786A8F">
        <w:rPr>
          <w:lang w:eastAsia="en-AU"/>
        </w:rPr>
        <w:t xml:space="preserve">erm </w:t>
      </w:r>
      <w:r>
        <w:rPr>
          <w:lang w:eastAsia="en-AU"/>
        </w:rPr>
        <w:t>a</w:t>
      </w:r>
      <w:r w:rsidRPr="00786A8F">
        <w:rPr>
          <w:lang w:eastAsia="en-AU"/>
        </w:rPr>
        <w:t>ccommodation</w:t>
      </w:r>
      <w:r>
        <w:rPr>
          <w:lang w:eastAsia="en-AU"/>
        </w:rPr>
        <w:t xml:space="preserve"> </w:t>
      </w:r>
      <w:r w:rsidRPr="00E9091C">
        <w:rPr>
          <w:lang w:eastAsia="en-AU"/>
        </w:rPr>
        <w:t>is temporary housing</w:t>
      </w:r>
      <w:r w:rsidRPr="00786A8F">
        <w:rPr>
          <w:lang w:eastAsia="en-AU"/>
        </w:rPr>
        <w:t xml:space="preserve"> for up to </w:t>
      </w:r>
      <w:r w:rsidRPr="00786A8F">
        <w:rPr>
          <w:b/>
          <w:bCs/>
          <w:lang w:eastAsia="en-AU"/>
        </w:rPr>
        <w:t>90 days</w:t>
      </w:r>
      <w:r w:rsidRPr="00786A8F">
        <w:rPr>
          <w:lang w:eastAsia="en-AU"/>
        </w:rPr>
        <w:t xml:space="preserve">. MTA covers the cost of the housing, but not the support services you might need. The NDIS will only pay for MTA if you have </w:t>
      </w:r>
      <w:r w:rsidRPr="00786A8F">
        <w:rPr>
          <w:b/>
          <w:bCs/>
          <w:lang w:eastAsia="en-AU"/>
        </w:rPr>
        <w:t>a confirmed long-term home to move into</w:t>
      </w:r>
      <w:r w:rsidRPr="00786A8F">
        <w:rPr>
          <w:lang w:eastAsia="en-AU"/>
        </w:rPr>
        <w:t xml:space="preserve"> after the 90 days. If you </w:t>
      </w:r>
      <w:r>
        <w:rPr>
          <w:lang w:eastAsia="en-AU"/>
        </w:rPr>
        <w:t>do not</w:t>
      </w:r>
      <w:r w:rsidRPr="00786A8F">
        <w:rPr>
          <w:lang w:eastAsia="en-AU"/>
        </w:rPr>
        <w:t xml:space="preserve"> have a plan for where </w:t>
      </w:r>
      <w:r>
        <w:rPr>
          <w:lang w:eastAsia="en-AU"/>
        </w:rPr>
        <w:t>you will</w:t>
      </w:r>
      <w:r w:rsidRPr="00786A8F">
        <w:rPr>
          <w:lang w:eastAsia="en-AU"/>
        </w:rPr>
        <w:t xml:space="preserve"> go after MTA, it </w:t>
      </w:r>
      <w:r>
        <w:rPr>
          <w:lang w:eastAsia="en-AU"/>
        </w:rPr>
        <w:t xml:space="preserve">will not </w:t>
      </w:r>
      <w:r w:rsidRPr="00786A8F">
        <w:rPr>
          <w:lang w:eastAsia="en-AU"/>
        </w:rPr>
        <w:t>be funded.</w:t>
      </w:r>
    </w:p>
    <w:p w14:paraId="03FF80E5" w14:textId="77777777" w:rsidR="00347E43" w:rsidRPr="00786A8F" w:rsidRDefault="00347E43" w:rsidP="000F7431">
      <w:pPr>
        <w:pStyle w:val="Heading4"/>
      </w:pPr>
      <w:r w:rsidRPr="00786A8F">
        <w:lastRenderedPageBreak/>
        <w:t xml:space="preserve">When </w:t>
      </w:r>
      <w:r>
        <w:t>m</w:t>
      </w:r>
      <w:r w:rsidRPr="00786A8F">
        <w:t xml:space="preserve">ight </w:t>
      </w:r>
      <w:r>
        <w:t>y</w:t>
      </w:r>
      <w:r w:rsidRPr="00786A8F">
        <w:t xml:space="preserve">ou </w:t>
      </w:r>
      <w:r>
        <w:t>n</w:t>
      </w:r>
      <w:r w:rsidRPr="00786A8F">
        <w:t xml:space="preserve">eed </w:t>
      </w:r>
      <w:r>
        <w:t>medium-term</w:t>
      </w:r>
      <w:r w:rsidRPr="00786A8F">
        <w:t xml:space="preserve"> </w:t>
      </w:r>
      <w:r>
        <w:t>a</w:t>
      </w:r>
      <w:r w:rsidRPr="00786A8F">
        <w:t>ccommodation?</w:t>
      </w:r>
    </w:p>
    <w:p w14:paraId="7C008AE2" w14:textId="07EA2A1C" w:rsidR="00347E43" w:rsidRPr="00786A8F" w:rsidRDefault="00347E43" w:rsidP="00B104F6">
      <w:pPr>
        <w:rPr>
          <w:lang w:eastAsia="en-AU"/>
        </w:rPr>
      </w:pPr>
      <w:r w:rsidRPr="00786A8F">
        <w:rPr>
          <w:lang w:eastAsia="en-AU"/>
        </w:rPr>
        <w:t xml:space="preserve">You might need </w:t>
      </w:r>
      <w:r>
        <w:rPr>
          <w:lang w:eastAsia="en-AU"/>
        </w:rPr>
        <w:t>medium-term</w:t>
      </w:r>
      <w:r w:rsidRPr="00786A8F">
        <w:rPr>
          <w:lang w:eastAsia="en-AU"/>
        </w:rPr>
        <w:t xml:space="preserve"> </w:t>
      </w:r>
      <w:r>
        <w:rPr>
          <w:lang w:eastAsia="en-AU"/>
        </w:rPr>
        <w:t>a</w:t>
      </w:r>
      <w:r w:rsidRPr="00786A8F">
        <w:rPr>
          <w:lang w:eastAsia="en-AU"/>
        </w:rPr>
        <w:t xml:space="preserve">ccommodation if your </w:t>
      </w:r>
      <w:r>
        <w:rPr>
          <w:lang w:eastAsia="en-AU"/>
        </w:rPr>
        <w:t>new</w:t>
      </w:r>
      <w:r w:rsidRPr="00786A8F">
        <w:rPr>
          <w:lang w:eastAsia="en-AU"/>
        </w:rPr>
        <w:t xml:space="preserve"> home </w:t>
      </w:r>
      <w:r>
        <w:rPr>
          <w:lang w:eastAsia="en-AU"/>
        </w:rPr>
        <w:t xml:space="preserve">is not </w:t>
      </w:r>
      <w:r w:rsidRPr="00786A8F">
        <w:rPr>
          <w:lang w:eastAsia="en-AU"/>
        </w:rPr>
        <w:t>ready yet. This can happen if:</w:t>
      </w:r>
    </w:p>
    <w:p w14:paraId="3BDCFB0F" w14:textId="77777777" w:rsidR="00347E43" w:rsidRPr="00786A8F" w:rsidRDefault="00347E43" w:rsidP="00B104F6">
      <w:pPr>
        <w:pStyle w:val="Bullet"/>
      </w:pPr>
      <w:r>
        <w:t>y</w:t>
      </w:r>
      <w:r w:rsidRPr="00786A8F">
        <w:t>ou are waiting for home modifications to be finished</w:t>
      </w:r>
    </w:p>
    <w:p w14:paraId="27984B23" w14:textId="77777777" w:rsidR="00347E43" w:rsidRPr="00786A8F" w:rsidRDefault="00347E43" w:rsidP="00B104F6">
      <w:pPr>
        <w:pStyle w:val="Bullet"/>
      </w:pPr>
      <w:r>
        <w:t>y</w:t>
      </w:r>
      <w:r w:rsidRPr="00786A8F">
        <w:t xml:space="preserve">ou are waiting for a new </w:t>
      </w:r>
      <w:r>
        <w:rPr>
          <w:b/>
          <w:bCs/>
        </w:rPr>
        <w:t>s</w:t>
      </w:r>
      <w:r w:rsidRPr="00786A8F">
        <w:rPr>
          <w:b/>
          <w:bCs/>
        </w:rPr>
        <w:t xml:space="preserve">pecialist </w:t>
      </w:r>
      <w:r>
        <w:rPr>
          <w:b/>
          <w:bCs/>
        </w:rPr>
        <w:t>d</w:t>
      </w:r>
      <w:r w:rsidRPr="00786A8F">
        <w:rPr>
          <w:b/>
          <w:bCs/>
        </w:rPr>
        <w:t xml:space="preserve">isability </w:t>
      </w:r>
      <w:r>
        <w:rPr>
          <w:b/>
          <w:bCs/>
        </w:rPr>
        <w:t>a</w:t>
      </w:r>
      <w:r w:rsidRPr="00786A8F">
        <w:rPr>
          <w:b/>
          <w:bCs/>
        </w:rPr>
        <w:t>ccommodation (SDA)</w:t>
      </w:r>
      <w:r w:rsidRPr="00786A8F">
        <w:t xml:space="preserve"> to be built</w:t>
      </w:r>
    </w:p>
    <w:p w14:paraId="18874BA5" w14:textId="77777777" w:rsidR="00347E43" w:rsidRPr="00786A8F" w:rsidRDefault="00347E43" w:rsidP="00B104F6">
      <w:pPr>
        <w:pStyle w:val="Bullet"/>
      </w:pPr>
      <w:r>
        <w:t>y</w:t>
      </w:r>
      <w:r w:rsidRPr="00786A8F">
        <w:t>ou are waiting for the NDIS to make a decision about your housing</w:t>
      </w:r>
    </w:p>
    <w:p w14:paraId="196DA8D3" w14:textId="51C1F8A8" w:rsidR="00347E43" w:rsidRDefault="00347E43" w:rsidP="00B104F6">
      <w:pPr>
        <w:pStyle w:val="Bullet"/>
      </w:pPr>
      <w:r>
        <w:t>y</w:t>
      </w:r>
      <w:r w:rsidRPr="00786A8F">
        <w:t>our current home situation changes suddenly and you need emergency housing</w:t>
      </w:r>
      <w:r w:rsidR="000E7563">
        <w:t>.</w:t>
      </w:r>
    </w:p>
    <w:p w14:paraId="1EF25CC1" w14:textId="742DFB3D" w:rsidR="00347E43" w:rsidRDefault="00347E43" w:rsidP="00B104F6">
      <w:pPr>
        <w:rPr>
          <w:lang w:eastAsia="en-AU"/>
        </w:rPr>
      </w:pPr>
      <w:r w:rsidRPr="00786A8F">
        <w:rPr>
          <w:lang w:eastAsia="en-AU"/>
        </w:rPr>
        <w:t xml:space="preserve">This information is based on guidance from the </w:t>
      </w:r>
      <w:r w:rsidRPr="00786A8F">
        <w:rPr>
          <w:b/>
          <w:bCs/>
          <w:lang w:eastAsia="en-AU"/>
        </w:rPr>
        <w:t>Housing Hub</w:t>
      </w:r>
      <w:r w:rsidRPr="00786A8F">
        <w:rPr>
          <w:lang w:eastAsia="en-AU"/>
        </w:rPr>
        <w:t xml:space="preserve">. For more detailed information about short and medium term accommodation, visit </w:t>
      </w:r>
      <w:hyperlink r:id="rId57" w:history="1">
        <w:r w:rsidRPr="00786A8F">
          <w:rPr>
            <w:rStyle w:val="Hyperlink"/>
            <w:lang w:eastAsia="en-AU"/>
          </w:rPr>
          <w:t>Short &amp; Medium Term Accommodation</w:t>
        </w:r>
      </w:hyperlink>
      <w:r>
        <w:rPr>
          <w:lang w:eastAsia="en-AU"/>
        </w:rPr>
        <w:t xml:space="preserve"> – Housing Hub</w:t>
      </w:r>
      <w:r w:rsidR="00320C3B">
        <w:rPr>
          <w:lang w:eastAsia="en-AU"/>
        </w:rPr>
        <w:t>.</w:t>
      </w:r>
    </w:p>
    <w:p w14:paraId="05E727F6" w14:textId="77777777" w:rsidR="00347E43" w:rsidRDefault="00347E43" w:rsidP="000F7431">
      <w:pPr>
        <w:pStyle w:val="Heading4"/>
      </w:pPr>
      <w:r>
        <w:t>Supporting a loved one?</w:t>
      </w:r>
    </w:p>
    <w:p w14:paraId="0FF4BD58" w14:textId="77777777" w:rsidR="00347E43" w:rsidRDefault="00347E43" w:rsidP="00B104F6">
      <w:r>
        <w:t>Y</w:t>
      </w:r>
      <w:r w:rsidRPr="00786A8F">
        <w:t xml:space="preserve">ou can help your loved one understand that </w:t>
      </w:r>
      <w:r w:rsidRPr="00786A8F">
        <w:rPr>
          <w:b/>
          <w:bCs/>
        </w:rPr>
        <w:t>short-</w:t>
      </w:r>
      <w:r>
        <w:rPr>
          <w:b/>
          <w:bCs/>
        </w:rPr>
        <w:t>term</w:t>
      </w:r>
      <w:r w:rsidRPr="00786A8F">
        <w:rPr>
          <w:b/>
          <w:bCs/>
        </w:rPr>
        <w:t xml:space="preserve"> and medium-term accommodation</w:t>
      </w:r>
      <w:r w:rsidRPr="00786A8F">
        <w:t xml:space="preserve"> are options </w:t>
      </w:r>
      <w:r>
        <w:t>available to</w:t>
      </w:r>
      <w:r w:rsidRPr="00786A8F">
        <w:t xml:space="preserve"> them. They </w:t>
      </w:r>
      <w:r>
        <w:t xml:space="preserve">do not </w:t>
      </w:r>
      <w:r w:rsidRPr="00786A8F">
        <w:t xml:space="preserve">need to stay in aged care while waiting for their new home. You can reassure them that there are temporary options available, and they will have support during this time. </w:t>
      </w:r>
    </w:p>
    <w:p w14:paraId="3B109C8E" w14:textId="77777777" w:rsidR="00347E43" w:rsidRPr="00C63136" w:rsidRDefault="00347E43" w:rsidP="000F7431">
      <w:pPr>
        <w:pStyle w:val="Heading4"/>
      </w:pPr>
      <w:r w:rsidRPr="00C63136">
        <w:t xml:space="preserve">Related toolkit content </w:t>
      </w:r>
    </w:p>
    <w:p w14:paraId="0752C749" w14:textId="78DAC41E" w:rsidR="00347E43" w:rsidRPr="00C63136" w:rsidRDefault="00347E43" w:rsidP="00B104F6">
      <w:pPr>
        <w:rPr>
          <w:lang w:eastAsia="en-AU"/>
        </w:rPr>
      </w:pPr>
      <w:r w:rsidRPr="00C63136">
        <w:rPr>
          <w:lang w:eastAsia="en-AU"/>
        </w:rPr>
        <w:t>Visit</w:t>
      </w:r>
      <w:r w:rsidR="00A11675">
        <w:rPr>
          <w:lang w:eastAsia="en-AU"/>
        </w:rPr>
        <w:t xml:space="preserve"> the</w:t>
      </w:r>
      <w:r w:rsidRPr="00C63136">
        <w:rPr>
          <w:lang w:eastAsia="en-AU"/>
        </w:rPr>
        <w:t xml:space="preserve"> </w:t>
      </w:r>
      <w:hyperlink w:anchor="_b._Pathway_into" w:history="1">
        <w:r w:rsidRPr="00BE207D">
          <w:rPr>
            <w:rStyle w:val="Hyperlink"/>
            <w:lang w:eastAsia="en-AU"/>
          </w:rPr>
          <w:t>‘Pathway into your new home’</w:t>
        </w:r>
      </w:hyperlink>
      <w:r w:rsidR="00BE207D">
        <w:rPr>
          <w:lang w:eastAsia="en-AU"/>
        </w:rPr>
        <w:t xml:space="preserve"> page in this chapter</w:t>
      </w:r>
      <w:r>
        <w:rPr>
          <w:lang w:eastAsia="en-AU"/>
        </w:rPr>
        <w:t xml:space="preserve"> </w:t>
      </w:r>
      <w:r w:rsidRPr="00C63136">
        <w:rPr>
          <w:lang w:eastAsia="en-AU"/>
        </w:rPr>
        <w:t xml:space="preserve">to learn more about the different pathways into a new home. </w:t>
      </w:r>
    </w:p>
    <w:p w14:paraId="0DB3EAE1" w14:textId="77777777" w:rsidR="00347E43" w:rsidRDefault="00347E43" w:rsidP="000F7431">
      <w:pPr>
        <w:pStyle w:val="Heading4"/>
      </w:pPr>
      <w:r w:rsidRPr="00C63136">
        <w:lastRenderedPageBreak/>
        <w:t>Helpful resources</w:t>
      </w:r>
      <w:r>
        <w:t xml:space="preserve">  </w:t>
      </w:r>
    </w:p>
    <w:p w14:paraId="4A46656C"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for more information. </w:t>
      </w:r>
    </w:p>
    <w:p w14:paraId="09ADB61B" w14:textId="77777777" w:rsidR="00347E43" w:rsidRPr="00C63136" w:rsidRDefault="00347E43" w:rsidP="00B104F6">
      <w:pPr>
        <w:rPr>
          <w:lang w:eastAsia="en-AU"/>
        </w:rPr>
      </w:pPr>
      <w:r w:rsidRPr="006675F0">
        <w:rPr>
          <w:b/>
          <w:bCs/>
          <w:lang w:eastAsia="en-AU"/>
        </w:rPr>
        <w:t>Read online:</w:t>
      </w:r>
      <w:r>
        <w:rPr>
          <w:lang w:eastAsia="en-AU"/>
        </w:rPr>
        <w:t xml:space="preserve"> Learn more by reading these resources: </w:t>
      </w:r>
    </w:p>
    <w:p w14:paraId="682FE36D" w14:textId="77777777" w:rsidR="00347E43" w:rsidRDefault="00347E43" w:rsidP="00B104F6">
      <w:pPr>
        <w:pStyle w:val="Bullet"/>
      </w:pPr>
      <w:hyperlink r:id="rId58" w:history="1">
        <w:r w:rsidRPr="00786A8F">
          <w:rPr>
            <w:rStyle w:val="Hyperlink"/>
          </w:rPr>
          <w:t>Short &amp; Medium Term Accommodation</w:t>
        </w:r>
      </w:hyperlink>
      <w:r>
        <w:t xml:space="preserve"> – Housing Hub</w:t>
      </w:r>
    </w:p>
    <w:p w14:paraId="1034C097" w14:textId="77777777" w:rsidR="00347E43" w:rsidRDefault="00347E43" w:rsidP="00B104F6">
      <w:pPr>
        <w:pStyle w:val="Bullet"/>
      </w:pPr>
      <w:hyperlink r:id="rId59" w:history="1">
        <w:r w:rsidRPr="00C63136">
          <w:rPr>
            <w:rStyle w:val="Hyperlink"/>
          </w:rPr>
          <w:t xml:space="preserve">Adventures without limits: </w:t>
        </w:r>
        <w:r>
          <w:rPr>
            <w:rStyle w:val="Hyperlink"/>
          </w:rPr>
          <w:t>R</w:t>
        </w:r>
        <w:r w:rsidRPr="00C63136">
          <w:rPr>
            <w:rStyle w:val="Hyperlink"/>
          </w:rPr>
          <w:t>espite &amp; STA</w:t>
        </w:r>
      </w:hyperlink>
      <w:r>
        <w:t xml:space="preserve"> – Housing Hub </w:t>
      </w:r>
    </w:p>
    <w:p w14:paraId="52CD1B39" w14:textId="77777777" w:rsidR="00347E43" w:rsidRDefault="00347E43" w:rsidP="00B104F6">
      <w:pPr>
        <w:pStyle w:val="Bullet"/>
      </w:pPr>
      <w:hyperlink r:id="rId60" w:history="1">
        <w:r w:rsidRPr="00C63136">
          <w:rPr>
            <w:rStyle w:val="Hyperlink"/>
          </w:rPr>
          <w:t>Medium term accommodation</w:t>
        </w:r>
      </w:hyperlink>
      <w:r>
        <w:t xml:space="preserve"> – NDIS </w:t>
      </w:r>
    </w:p>
    <w:p w14:paraId="219A46A8" w14:textId="0F72B16A" w:rsidR="00347E43" w:rsidRDefault="00347E43" w:rsidP="00B104F6">
      <w:pPr>
        <w:pStyle w:val="Bullet"/>
      </w:pPr>
      <w:hyperlink r:id="rId61" w:history="1">
        <w:r w:rsidRPr="00C63136">
          <w:rPr>
            <w:rStyle w:val="Hyperlink"/>
          </w:rPr>
          <w:t>Short term accommodation or respite</w:t>
        </w:r>
      </w:hyperlink>
      <w:r>
        <w:t xml:space="preserve"> – NDIS</w:t>
      </w:r>
      <w:r w:rsidR="000E7563">
        <w:t>.</w:t>
      </w:r>
      <w:r>
        <w:t xml:space="preserve"> </w:t>
      </w:r>
    </w:p>
    <w:p w14:paraId="0911A4AB" w14:textId="77777777" w:rsidR="00D048B4" w:rsidRDefault="00D048B4">
      <w:pPr>
        <w:spacing w:after="165"/>
        <w:rPr>
          <w:rFonts w:ascii="Segoe UI Semibold" w:eastAsia="Times New Roman" w:hAnsi="Segoe UI Semibold" w:cs="Times New Roman"/>
          <w:color w:val="00264D"/>
          <w:sz w:val="30"/>
          <w:szCs w:val="19"/>
          <w:lang w:eastAsia="en-AU"/>
        </w:rPr>
      </w:pPr>
      <w:r>
        <w:br w:type="page"/>
      </w:r>
    </w:p>
    <w:p w14:paraId="6CD8E8A9" w14:textId="2BE8A48A" w:rsidR="00347E43" w:rsidRDefault="000F7431" w:rsidP="00B104F6">
      <w:pPr>
        <w:pStyle w:val="Heading2"/>
        <w:numPr>
          <w:ilvl w:val="0"/>
          <w:numId w:val="0"/>
        </w:numPr>
      </w:pPr>
      <w:bookmarkStart w:id="9" w:name="_j._Take_the"/>
      <w:bookmarkEnd w:id="9"/>
      <w:r>
        <w:lastRenderedPageBreak/>
        <w:t xml:space="preserve">j. </w:t>
      </w:r>
      <w:r w:rsidR="00347E43">
        <w:t xml:space="preserve">Take the first steps toward your move  </w:t>
      </w:r>
    </w:p>
    <w:p w14:paraId="586295CA" w14:textId="77777777" w:rsidR="00347E43" w:rsidRDefault="00347E43" w:rsidP="000F7431">
      <w:pPr>
        <w:pStyle w:val="Heading4"/>
      </w:pPr>
      <w:r>
        <w:t>Key</w:t>
      </w:r>
    </w:p>
    <w:p w14:paraId="59194850" w14:textId="77777777" w:rsidR="00347E43" w:rsidRPr="00D012F6" w:rsidRDefault="00347E43" w:rsidP="00B104F6">
      <w:pPr>
        <w:rPr>
          <w:lang w:eastAsia="en-AU"/>
        </w:rPr>
      </w:pPr>
      <w:r w:rsidRPr="00737ADE">
        <w:rPr>
          <w:rFonts w:asciiTheme="majorHAnsi" w:hAnsiTheme="majorHAnsi" w:cstheme="majorHAnsi"/>
          <w:lang w:eastAsia="en-AU"/>
        </w:rPr>
        <w:t>Topic:</w:t>
      </w:r>
      <w:r>
        <w:rPr>
          <w:lang w:eastAsia="en-AU"/>
        </w:rPr>
        <w:t xml:space="preserve"> Transition considerations </w:t>
      </w:r>
    </w:p>
    <w:p w14:paraId="39F80E6A" w14:textId="77777777" w:rsidR="00347E43" w:rsidRDefault="00347E43" w:rsidP="00B104F6">
      <w:pPr>
        <w:rPr>
          <w:lang w:eastAsia="en-AU"/>
        </w:rPr>
      </w:pPr>
      <w:r w:rsidRPr="00737ADE">
        <w:rPr>
          <w:rFonts w:asciiTheme="majorHAnsi" w:hAnsiTheme="majorHAnsi" w:cstheme="majorHAnsi"/>
          <w:lang w:eastAsia="en-AU"/>
        </w:rPr>
        <w:t>Level of detail:</w:t>
      </w:r>
      <w:r>
        <w:rPr>
          <w:lang w:eastAsia="en-AU"/>
        </w:rPr>
        <w:t xml:space="preserve"> Introduction </w:t>
      </w:r>
    </w:p>
    <w:p w14:paraId="7C4DBAD1" w14:textId="77777777" w:rsidR="00347E43" w:rsidRDefault="00347E43" w:rsidP="000F7431">
      <w:pPr>
        <w:pStyle w:val="Heading4"/>
      </w:pPr>
      <w:r>
        <w:t xml:space="preserve">Stage in the decision-making process </w:t>
      </w:r>
      <w:r w:rsidRPr="00607156">
        <w:t xml:space="preserve"> </w:t>
      </w:r>
    </w:p>
    <w:p w14:paraId="4D04DA9D" w14:textId="77777777" w:rsidR="00347E43" w:rsidRDefault="00347E43" w:rsidP="00B104F6">
      <w:pPr>
        <w:pStyle w:val="Bullet"/>
      </w:pPr>
      <w:r>
        <w:t>Chapter 3</w:t>
      </w:r>
    </w:p>
    <w:p w14:paraId="4E438815" w14:textId="77777777" w:rsidR="00347E43" w:rsidRDefault="00347E43" w:rsidP="000F7431">
      <w:pPr>
        <w:pStyle w:val="Heading4"/>
      </w:pPr>
      <w:r>
        <w:t xml:space="preserve">On this page you will find: </w:t>
      </w:r>
    </w:p>
    <w:p w14:paraId="0FC87FAC" w14:textId="77777777" w:rsidR="00347E43" w:rsidRDefault="00347E43" w:rsidP="00B104F6">
      <w:pPr>
        <w:pStyle w:val="Bullet"/>
      </w:pPr>
      <w:r>
        <w:t xml:space="preserve">Information on things to think about when planning your move into a new home. </w:t>
      </w:r>
    </w:p>
    <w:p w14:paraId="19D6AE7F" w14:textId="77777777" w:rsidR="00347E43" w:rsidRDefault="00347E43" w:rsidP="000F7431">
      <w:pPr>
        <w:pStyle w:val="Heading4"/>
      </w:pPr>
      <w:r>
        <w:t xml:space="preserve">Things to think about when moving to a new home </w:t>
      </w:r>
    </w:p>
    <w:p w14:paraId="5BF0FCC7" w14:textId="77777777" w:rsidR="00347E43" w:rsidRDefault="00347E43" w:rsidP="00B104F6">
      <w:pPr>
        <w:rPr>
          <w:lang w:eastAsia="en-AU"/>
        </w:rPr>
      </w:pPr>
      <w:r>
        <w:rPr>
          <w:lang w:eastAsia="en-AU"/>
        </w:rPr>
        <w:t>Moving to a new home is exciting. It is important to think about and plan for any possible challenges you might face. Here are some things to think about:</w:t>
      </w:r>
    </w:p>
    <w:p w14:paraId="471E3270" w14:textId="77777777" w:rsidR="00347E43" w:rsidRDefault="00347E43" w:rsidP="00B104F6">
      <w:pPr>
        <w:rPr>
          <w:lang w:eastAsia="en-AU"/>
        </w:rPr>
      </w:pPr>
      <w:r w:rsidRPr="009355B0">
        <w:rPr>
          <w:b/>
          <w:bCs/>
          <w:lang w:eastAsia="en-AU"/>
        </w:rPr>
        <w:t xml:space="preserve">Get to </w:t>
      </w:r>
      <w:r>
        <w:rPr>
          <w:b/>
          <w:bCs/>
          <w:lang w:eastAsia="en-AU"/>
        </w:rPr>
        <w:t>k</w:t>
      </w:r>
      <w:r w:rsidRPr="009355B0">
        <w:rPr>
          <w:b/>
          <w:bCs/>
          <w:lang w:eastAsia="en-AU"/>
        </w:rPr>
        <w:t xml:space="preserve">now the </w:t>
      </w:r>
      <w:r>
        <w:rPr>
          <w:b/>
          <w:bCs/>
          <w:lang w:eastAsia="en-AU"/>
        </w:rPr>
        <w:t>a</w:t>
      </w:r>
      <w:r w:rsidRPr="009355B0">
        <w:rPr>
          <w:b/>
          <w:bCs/>
          <w:lang w:eastAsia="en-AU"/>
        </w:rPr>
        <w:t>rea</w:t>
      </w:r>
      <w:r>
        <w:rPr>
          <w:b/>
          <w:bCs/>
          <w:lang w:eastAsia="en-AU"/>
        </w:rPr>
        <w:t xml:space="preserve"> where you will be living</w:t>
      </w:r>
      <w:r w:rsidRPr="009355B0">
        <w:rPr>
          <w:lang w:eastAsia="en-AU"/>
        </w:rPr>
        <w:t xml:space="preserve">: </w:t>
      </w:r>
      <w:r>
        <w:rPr>
          <w:lang w:eastAsia="en-AU"/>
        </w:rPr>
        <w:t xml:space="preserve">Explore your new location before you move. This will help it feel more familiar to you and help you settle in. It can be good to find the local shops, parks, medical and community services. </w:t>
      </w:r>
    </w:p>
    <w:p w14:paraId="6C81CBDA" w14:textId="77777777" w:rsidR="00347E43" w:rsidRDefault="00347E43" w:rsidP="00B104F6">
      <w:pPr>
        <w:rPr>
          <w:lang w:eastAsia="en-AU"/>
        </w:rPr>
      </w:pPr>
      <w:r w:rsidRPr="009355B0">
        <w:rPr>
          <w:b/>
          <w:bCs/>
          <w:lang w:eastAsia="en-AU"/>
        </w:rPr>
        <w:t xml:space="preserve">Get </w:t>
      </w:r>
      <w:r>
        <w:rPr>
          <w:b/>
          <w:bCs/>
          <w:lang w:eastAsia="en-AU"/>
        </w:rPr>
        <w:t>u</w:t>
      </w:r>
      <w:r w:rsidRPr="009355B0">
        <w:rPr>
          <w:b/>
          <w:bCs/>
          <w:lang w:eastAsia="en-AU"/>
        </w:rPr>
        <w:t xml:space="preserve">sed to </w:t>
      </w:r>
      <w:r>
        <w:rPr>
          <w:b/>
          <w:bCs/>
          <w:lang w:eastAsia="en-AU"/>
        </w:rPr>
        <w:t>y</w:t>
      </w:r>
      <w:r w:rsidRPr="009355B0">
        <w:rPr>
          <w:b/>
          <w:bCs/>
          <w:lang w:eastAsia="en-AU"/>
        </w:rPr>
        <w:t xml:space="preserve">our </w:t>
      </w:r>
      <w:r>
        <w:rPr>
          <w:b/>
          <w:bCs/>
          <w:lang w:eastAsia="en-AU"/>
        </w:rPr>
        <w:t>n</w:t>
      </w:r>
      <w:r w:rsidRPr="009355B0">
        <w:rPr>
          <w:b/>
          <w:bCs/>
          <w:lang w:eastAsia="en-AU"/>
        </w:rPr>
        <w:t xml:space="preserve">ew </w:t>
      </w:r>
      <w:r>
        <w:rPr>
          <w:b/>
          <w:bCs/>
          <w:lang w:eastAsia="en-AU"/>
        </w:rPr>
        <w:t>s</w:t>
      </w:r>
      <w:r w:rsidRPr="009355B0">
        <w:rPr>
          <w:b/>
          <w:bCs/>
          <w:lang w:eastAsia="en-AU"/>
        </w:rPr>
        <w:t>pace</w:t>
      </w:r>
      <w:r w:rsidRPr="009355B0">
        <w:rPr>
          <w:lang w:eastAsia="en-AU"/>
        </w:rPr>
        <w:t xml:space="preserve">: </w:t>
      </w:r>
      <w:r>
        <w:rPr>
          <w:lang w:eastAsia="en-AU"/>
        </w:rPr>
        <w:t>Visit your new home before you move in. It can take time to settle in. Visiting early will help you feel more comfortable. You could arrange a visit with someone in your support network. Y</w:t>
      </w:r>
      <w:r w:rsidRPr="009355B0">
        <w:rPr>
          <w:lang w:eastAsia="en-AU"/>
        </w:rPr>
        <w:t>ou can</w:t>
      </w:r>
      <w:r>
        <w:rPr>
          <w:lang w:eastAsia="en-AU"/>
        </w:rPr>
        <w:t>:</w:t>
      </w:r>
    </w:p>
    <w:p w14:paraId="4A7649E1" w14:textId="77777777" w:rsidR="00347E43" w:rsidRDefault="00347E43" w:rsidP="00347E43">
      <w:pPr>
        <w:pStyle w:val="ListParagraph"/>
        <w:numPr>
          <w:ilvl w:val="0"/>
          <w:numId w:val="26"/>
        </w:numPr>
        <w:rPr>
          <w:lang w:eastAsia="en-AU"/>
        </w:rPr>
      </w:pPr>
      <w:r w:rsidRPr="009355B0">
        <w:rPr>
          <w:lang w:eastAsia="en-AU"/>
        </w:rPr>
        <w:t>check out your new home</w:t>
      </w:r>
    </w:p>
    <w:p w14:paraId="36FD14EE" w14:textId="77777777" w:rsidR="00347E43" w:rsidRDefault="00347E43" w:rsidP="00347E43">
      <w:pPr>
        <w:pStyle w:val="ListParagraph"/>
        <w:numPr>
          <w:ilvl w:val="0"/>
          <w:numId w:val="26"/>
        </w:numPr>
        <w:rPr>
          <w:lang w:eastAsia="en-AU"/>
        </w:rPr>
      </w:pPr>
      <w:r w:rsidRPr="009355B0">
        <w:rPr>
          <w:lang w:eastAsia="en-AU"/>
        </w:rPr>
        <w:t>get familiar with the layout</w:t>
      </w:r>
    </w:p>
    <w:p w14:paraId="2618C049" w14:textId="77777777" w:rsidR="00347E43" w:rsidRDefault="00347E43" w:rsidP="00347E43">
      <w:pPr>
        <w:pStyle w:val="ListParagraph"/>
        <w:numPr>
          <w:ilvl w:val="0"/>
          <w:numId w:val="26"/>
        </w:numPr>
        <w:rPr>
          <w:lang w:eastAsia="en-AU"/>
        </w:rPr>
      </w:pPr>
      <w:r>
        <w:rPr>
          <w:lang w:eastAsia="en-AU"/>
        </w:rPr>
        <w:t>think ab</w:t>
      </w:r>
      <w:r w:rsidRPr="009355B0">
        <w:rPr>
          <w:lang w:eastAsia="en-AU"/>
        </w:rPr>
        <w:t xml:space="preserve">out where </w:t>
      </w:r>
      <w:r>
        <w:rPr>
          <w:lang w:eastAsia="en-AU"/>
        </w:rPr>
        <w:t>your belongings</w:t>
      </w:r>
      <w:r w:rsidRPr="009355B0">
        <w:rPr>
          <w:lang w:eastAsia="en-AU"/>
        </w:rPr>
        <w:t xml:space="preserve"> will go</w:t>
      </w:r>
    </w:p>
    <w:p w14:paraId="1E95717C" w14:textId="77777777" w:rsidR="00347E43" w:rsidRDefault="00347E43" w:rsidP="00347E43">
      <w:pPr>
        <w:pStyle w:val="ListParagraph"/>
        <w:numPr>
          <w:ilvl w:val="0"/>
          <w:numId w:val="26"/>
        </w:numPr>
        <w:rPr>
          <w:lang w:eastAsia="en-AU"/>
        </w:rPr>
      </w:pPr>
      <w:r>
        <w:rPr>
          <w:lang w:eastAsia="en-AU"/>
        </w:rPr>
        <w:lastRenderedPageBreak/>
        <w:t>consider what you might want to buy, e.g. furniture or paintings</w:t>
      </w:r>
    </w:p>
    <w:p w14:paraId="662F6807" w14:textId="77777777" w:rsidR="00347E43" w:rsidRDefault="00347E43" w:rsidP="00B104F6">
      <w:pPr>
        <w:rPr>
          <w:lang w:eastAsia="en-AU"/>
        </w:rPr>
      </w:pPr>
      <w:r>
        <w:rPr>
          <w:lang w:eastAsia="en-AU"/>
        </w:rPr>
        <w:t>Sometimes it might not be possible to visit your new home, e.g. if it is still being built.</w:t>
      </w:r>
    </w:p>
    <w:p w14:paraId="43B6C768" w14:textId="77777777" w:rsidR="00347E43" w:rsidRDefault="00347E43" w:rsidP="00B104F6">
      <w:pPr>
        <w:rPr>
          <w:lang w:eastAsia="en-AU"/>
        </w:rPr>
      </w:pPr>
      <w:r w:rsidRPr="009355B0">
        <w:rPr>
          <w:b/>
          <w:bCs/>
          <w:lang w:eastAsia="en-AU"/>
        </w:rPr>
        <w:t xml:space="preserve">Changes in </w:t>
      </w:r>
      <w:r>
        <w:rPr>
          <w:b/>
          <w:bCs/>
          <w:lang w:eastAsia="en-AU"/>
        </w:rPr>
        <w:t>d</w:t>
      </w:r>
      <w:r w:rsidRPr="009355B0">
        <w:rPr>
          <w:b/>
          <w:bCs/>
          <w:lang w:eastAsia="en-AU"/>
        </w:rPr>
        <w:t xml:space="preserve">aily </w:t>
      </w:r>
      <w:r>
        <w:rPr>
          <w:b/>
          <w:bCs/>
          <w:lang w:eastAsia="en-AU"/>
        </w:rPr>
        <w:t>r</w:t>
      </w:r>
      <w:r w:rsidRPr="009355B0">
        <w:rPr>
          <w:b/>
          <w:bCs/>
          <w:lang w:eastAsia="en-AU"/>
        </w:rPr>
        <w:t>outine</w:t>
      </w:r>
      <w:r w:rsidRPr="009355B0">
        <w:rPr>
          <w:lang w:eastAsia="en-AU"/>
        </w:rPr>
        <w:t xml:space="preserve">: A new home means </w:t>
      </w:r>
      <w:r>
        <w:rPr>
          <w:lang w:eastAsia="en-AU"/>
        </w:rPr>
        <w:t xml:space="preserve">a </w:t>
      </w:r>
      <w:r w:rsidRPr="009355B0">
        <w:rPr>
          <w:lang w:eastAsia="en-AU"/>
        </w:rPr>
        <w:t xml:space="preserve">new routine. </w:t>
      </w:r>
      <w:r>
        <w:rPr>
          <w:lang w:eastAsia="en-AU"/>
        </w:rPr>
        <w:t>To help you adjust, you can keep familiar routines from your current home. Like how and when you have meals or how you spend your free time. You can plan your days to help you feel comfortable and start to introduce changes when you are ready.</w:t>
      </w:r>
    </w:p>
    <w:p w14:paraId="560CCC14" w14:textId="77777777" w:rsidR="00347E43" w:rsidRDefault="00347E43" w:rsidP="00B104F6">
      <w:pPr>
        <w:rPr>
          <w:lang w:eastAsia="en-AU"/>
        </w:rPr>
      </w:pPr>
      <w:r w:rsidRPr="009355B0">
        <w:rPr>
          <w:b/>
          <w:bCs/>
          <w:lang w:eastAsia="en-AU"/>
        </w:rPr>
        <w:t xml:space="preserve">Unexpected </w:t>
      </w:r>
      <w:r>
        <w:rPr>
          <w:b/>
          <w:bCs/>
          <w:lang w:eastAsia="en-AU"/>
        </w:rPr>
        <w:t>i</w:t>
      </w:r>
      <w:r w:rsidRPr="009355B0">
        <w:rPr>
          <w:b/>
          <w:bCs/>
          <w:lang w:eastAsia="en-AU"/>
        </w:rPr>
        <w:t>ssues</w:t>
      </w:r>
      <w:r w:rsidRPr="009355B0">
        <w:rPr>
          <w:lang w:eastAsia="en-AU"/>
        </w:rPr>
        <w:t xml:space="preserve">: </w:t>
      </w:r>
      <w:r>
        <w:rPr>
          <w:lang w:eastAsia="en-AU"/>
        </w:rPr>
        <w:t xml:space="preserve">Work on a backup plan with your support coordinator to help manage unexpected things that happen. Sometimes things do not go to plan. For example, there might be a delay in moving your belongings. A backup plan can give you peace of mind. </w:t>
      </w:r>
    </w:p>
    <w:p w14:paraId="43FDF94D" w14:textId="77777777" w:rsidR="00347E43" w:rsidRDefault="00347E43" w:rsidP="000F7431">
      <w:pPr>
        <w:pStyle w:val="Heading4"/>
      </w:pPr>
      <w:r>
        <w:t xml:space="preserve">Related toolkit content </w:t>
      </w:r>
    </w:p>
    <w:p w14:paraId="0151D73E" w14:textId="7A4C3BC5" w:rsidR="00347E43" w:rsidRDefault="00347E43" w:rsidP="00B104F6">
      <w:pPr>
        <w:rPr>
          <w:lang w:eastAsia="en-AU"/>
        </w:rPr>
      </w:pPr>
      <w:r>
        <w:rPr>
          <w:lang w:eastAsia="en-AU"/>
        </w:rPr>
        <w:t>Visit the ‘</w:t>
      </w:r>
      <w:hyperlink r:id="rId62" w:history="1">
        <w:r w:rsidRPr="000F3330">
          <w:rPr>
            <w:rStyle w:val="Hyperlink"/>
            <w:lang w:eastAsia="en-AU"/>
          </w:rPr>
          <w:t>Planning your transition</w:t>
        </w:r>
      </w:hyperlink>
      <w:r w:rsidRPr="00D3326F">
        <w:rPr>
          <w:lang w:eastAsia="en-AU"/>
        </w:rPr>
        <w:t>’</w:t>
      </w:r>
      <w:r>
        <w:rPr>
          <w:lang w:eastAsia="en-AU"/>
        </w:rPr>
        <w:t xml:space="preserve"> page</w:t>
      </w:r>
      <w:r w:rsidR="00F1425D">
        <w:rPr>
          <w:lang w:eastAsia="en-AU"/>
        </w:rPr>
        <w:t xml:space="preserve"> in </w:t>
      </w:r>
      <w:r w:rsidR="001460CD">
        <w:rPr>
          <w:lang w:eastAsia="en-AU"/>
        </w:rPr>
        <w:t>C</w:t>
      </w:r>
      <w:r w:rsidR="00F1425D">
        <w:rPr>
          <w:lang w:eastAsia="en-AU"/>
        </w:rPr>
        <w:t>hapter</w:t>
      </w:r>
      <w:r w:rsidR="001460CD">
        <w:rPr>
          <w:lang w:eastAsia="en-AU"/>
        </w:rPr>
        <w:t xml:space="preserve"> 4</w:t>
      </w:r>
      <w:r>
        <w:rPr>
          <w:lang w:eastAsia="en-AU"/>
        </w:rPr>
        <w:t xml:space="preserve"> for more information on who will support your transition and how to create a transition plan for a smooth move. </w:t>
      </w:r>
    </w:p>
    <w:p w14:paraId="3BBB17F3" w14:textId="6EA0813A" w:rsidR="00347E43" w:rsidRDefault="00347E43" w:rsidP="00B104F6">
      <w:pPr>
        <w:rPr>
          <w:lang w:eastAsia="en-AU"/>
        </w:rPr>
      </w:pPr>
      <w:r>
        <w:rPr>
          <w:lang w:eastAsia="en-AU"/>
        </w:rPr>
        <w:t>Visit the ‘</w:t>
      </w:r>
      <w:hyperlink r:id="rId63" w:history="1">
        <w:r w:rsidRPr="000F3330">
          <w:rPr>
            <w:rStyle w:val="Hyperlink"/>
            <w:lang w:eastAsia="en-AU"/>
          </w:rPr>
          <w:t>Support systems during your transition</w:t>
        </w:r>
      </w:hyperlink>
      <w:r>
        <w:rPr>
          <w:lang w:eastAsia="en-AU"/>
        </w:rPr>
        <w:t>’ page</w:t>
      </w:r>
      <w:r w:rsidR="00F1425D">
        <w:rPr>
          <w:lang w:eastAsia="en-AU"/>
        </w:rPr>
        <w:t xml:space="preserve"> in </w:t>
      </w:r>
      <w:r w:rsidR="001460CD">
        <w:rPr>
          <w:lang w:eastAsia="en-AU"/>
        </w:rPr>
        <w:t>C</w:t>
      </w:r>
      <w:r w:rsidR="00F1425D">
        <w:rPr>
          <w:lang w:eastAsia="en-AU"/>
        </w:rPr>
        <w:t>hapter</w:t>
      </w:r>
      <w:r w:rsidR="001460CD">
        <w:rPr>
          <w:lang w:eastAsia="en-AU"/>
        </w:rPr>
        <w:t xml:space="preserve"> 4</w:t>
      </w:r>
      <w:r>
        <w:rPr>
          <w:lang w:eastAsia="en-AU"/>
        </w:rPr>
        <w:t xml:space="preserve"> to learn more about the support systems that may be available to you during your transition. </w:t>
      </w:r>
    </w:p>
    <w:p w14:paraId="1392A87D" w14:textId="77777777" w:rsidR="00347E43" w:rsidRDefault="00347E43" w:rsidP="000F7431">
      <w:pPr>
        <w:pStyle w:val="Heading4"/>
      </w:pPr>
      <w:r>
        <w:t xml:space="preserve">Supporting a loved one? </w:t>
      </w:r>
    </w:p>
    <w:p w14:paraId="7C566EDD" w14:textId="77777777" w:rsidR="00347E43" w:rsidRDefault="00347E43" w:rsidP="00B104F6">
      <w:pPr>
        <w:rPr>
          <w:lang w:eastAsia="en-AU"/>
        </w:rPr>
      </w:pPr>
      <w:r>
        <w:rPr>
          <w:lang w:eastAsia="en-AU"/>
        </w:rPr>
        <w:t>Y</w:t>
      </w:r>
      <w:r w:rsidRPr="000171F6">
        <w:rPr>
          <w:lang w:eastAsia="en-AU"/>
        </w:rPr>
        <w:t xml:space="preserve">our support is key to helping navigate </w:t>
      </w:r>
      <w:r>
        <w:rPr>
          <w:lang w:eastAsia="en-AU"/>
        </w:rPr>
        <w:t>your loved one’s</w:t>
      </w:r>
      <w:r w:rsidRPr="000171F6">
        <w:rPr>
          <w:lang w:eastAsia="en-AU"/>
        </w:rPr>
        <w:t xml:space="preserve"> transition. Be there to listen, offer guidance, and help organi</w:t>
      </w:r>
      <w:r>
        <w:rPr>
          <w:lang w:eastAsia="en-AU"/>
        </w:rPr>
        <w:t>s</w:t>
      </w:r>
      <w:r w:rsidRPr="000171F6">
        <w:rPr>
          <w:lang w:eastAsia="en-AU"/>
        </w:rPr>
        <w:t xml:space="preserve">e the move. Whether </w:t>
      </w:r>
      <w:r>
        <w:rPr>
          <w:lang w:eastAsia="en-AU"/>
        </w:rPr>
        <w:t xml:space="preserve">it is </w:t>
      </w:r>
      <w:r w:rsidRPr="000171F6">
        <w:rPr>
          <w:lang w:eastAsia="en-AU"/>
        </w:rPr>
        <w:t>helping with decisions, offering emotional support, or coordinating with care providers, your role in making the move easier and more comfortable is invaluable.</w:t>
      </w:r>
    </w:p>
    <w:p w14:paraId="1AE821FA" w14:textId="77777777" w:rsidR="00347E43" w:rsidRDefault="00347E43" w:rsidP="00B104F6">
      <w:pPr>
        <w:rPr>
          <w:lang w:eastAsia="en-AU"/>
        </w:rPr>
      </w:pPr>
      <w:r>
        <w:rPr>
          <w:lang w:eastAsia="en-AU"/>
        </w:rPr>
        <w:lastRenderedPageBreak/>
        <w:t xml:space="preserve">You can also encourage your loved one to re-build or learn new skills that will help them transition smoothly into their new home. </w:t>
      </w:r>
    </w:p>
    <w:p w14:paraId="566C39E1" w14:textId="77777777" w:rsidR="00347E43" w:rsidRDefault="00347E43" w:rsidP="00B104F6">
      <w:pPr>
        <w:rPr>
          <w:lang w:eastAsia="en-AU"/>
        </w:rPr>
      </w:pPr>
      <w:r>
        <w:rPr>
          <w:lang w:eastAsia="en-AU"/>
        </w:rPr>
        <w:t xml:space="preserve">This is also a good opportunity to understand the changes and challenges your loved one might face and explore options to ensure their safety and wellbeing in their new home. </w:t>
      </w:r>
    </w:p>
    <w:p w14:paraId="10F54036" w14:textId="77777777" w:rsidR="00347E43" w:rsidRDefault="00347E43" w:rsidP="000F7431">
      <w:pPr>
        <w:pStyle w:val="Heading4"/>
      </w:pPr>
      <w:r>
        <w:t xml:space="preserve">Helpful resources </w:t>
      </w:r>
    </w:p>
    <w:p w14:paraId="2BAD186F"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for more information. </w:t>
      </w:r>
    </w:p>
    <w:p w14:paraId="2A8F125F" w14:textId="77777777" w:rsidR="00347E43" w:rsidRDefault="00347E43" w:rsidP="00B104F6">
      <w:pPr>
        <w:rPr>
          <w:lang w:eastAsia="en-AU"/>
        </w:rPr>
      </w:pPr>
      <w:r w:rsidRPr="006675F0">
        <w:rPr>
          <w:b/>
          <w:bCs/>
          <w:lang w:eastAsia="en-AU"/>
        </w:rPr>
        <w:t>Read online:</w:t>
      </w:r>
      <w:r>
        <w:rPr>
          <w:lang w:eastAsia="en-AU"/>
        </w:rPr>
        <w:t xml:space="preserve"> Learn more by reading these resources: </w:t>
      </w:r>
    </w:p>
    <w:p w14:paraId="4DC09B41" w14:textId="77777777" w:rsidR="00347E43" w:rsidRDefault="00347E43" w:rsidP="00B104F6">
      <w:pPr>
        <w:pStyle w:val="Bullet"/>
      </w:pPr>
      <w:hyperlink r:id="rId64" w:history="1">
        <w:r w:rsidRPr="00D73DCF">
          <w:rPr>
            <w:rStyle w:val="Hyperlink"/>
          </w:rPr>
          <w:t>The housing toolkit</w:t>
        </w:r>
      </w:hyperlink>
      <w:r>
        <w:t xml:space="preserve"> – Summer Foundation </w:t>
      </w:r>
    </w:p>
    <w:p w14:paraId="7110F729" w14:textId="0796BF28" w:rsidR="00347E43" w:rsidRPr="00D73DCF" w:rsidRDefault="00347E43" w:rsidP="00B104F6">
      <w:pPr>
        <w:pStyle w:val="Bullet"/>
      </w:pPr>
      <w:hyperlink r:id="rId65" w:history="1">
        <w:r w:rsidRPr="00D73DCF">
          <w:rPr>
            <w:rStyle w:val="Hyperlink"/>
          </w:rPr>
          <w:t>Moving house: successful transitioning</w:t>
        </w:r>
      </w:hyperlink>
      <w:r>
        <w:t xml:space="preserve"> – Younger People in Nursing Homes National Alliance</w:t>
      </w:r>
      <w:r w:rsidR="000E7563">
        <w:t>.</w:t>
      </w:r>
      <w:r>
        <w:t xml:space="preserve"> </w:t>
      </w:r>
    </w:p>
    <w:p w14:paraId="56BE6B3D" w14:textId="77777777" w:rsidR="006049E4" w:rsidRDefault="006049E4">
      <w:pPr>
        <w:spacing w:after="165"/>
        <w:rPr>
          <w:rFonts w:ascii="Segoe UI Semibold" w:eastAsia="Times New Roman" w:hAnsi="Segoe UI Semibold" w:cs="Times New Roman"/>
          <w:color w:val="00264D"/>
          <w:sz w:val="30"/>
          <w:szCs w:val="19"/>
          <w:lang w:eastAsia="en-AU"/>
        </w:rPr>
      </w:pPr>
      <w:r>
        <w:br w:type="page"/>
      </w:r>
    </w:p>
    <w:p w14:paraId="32D1D70D" w14:textId="22782292" w:rsidR="00347E43" w:rsidRDefault="000F7431" w:rsidP="00B104F6">
      <w:pPr>
        <w:pStyle w:val="Heading2"/>
        <w:numPr>
          <w:ilvl w:val="0"/>
          <w:numId w:val="0"/>
        </w:numPr>
      </w:pPr>
      <w:bookmarkStart w:id="10" w:name="_k._Build_your"/>
      <w:bookmarkEnd w:id="10"/>
      <w:r>
        <w:lastRenderedPageBreak/>
        <w:t xml:space="preserve">k. </w:t>
      </w:r>
      <w:r w:rsidR="00347E43">
        <w:t>Build your support network</w:t>
      </w:r>
    </w:p>
    <w:p w14:paraId="3733D4C1" w14:textId="77777777" w:rsidR="00347E43" w:rsidRDefault="00347E43" w:rsidP="000F7431">
      <w:pPr>
        <w:pStyle w:val="Heading4"/>
      </w:pPr>
      <w:r>
        <w:t>Key</w:t>
      </w:r>
    </w:p>
    <w:p w14:paraId="5A75D172" w14:textId="77777777" w:rsidR="00347E43" w:rsidRPr="00D012F6" w:rsidRDefault="00347E43" w:rsidP="00B104F6">
      <w:pPr>
        <w:rPr>
          <w:lang w:eastAsia="en-AU"/>
        </w:rPr>
      </w:pPr>
      <w:r w:rsidRPr="00737ADE">
        <w:rPr>
          <w:rFonts w:asciiTheme="majorHAnsi" w:hAnsiTheme="majorHAnsi" w:cstheme="majorHAnsi"/>
          <w:lang w:eastAsia="en-AU"/>
        </w:rPr>
        <w:t>Topic:</w:t>
      </w:r>
      <w:r>
        <w:rPr>
          <w:lang w:eastAsia="en-AU"/>
        </w:rPr>
        <w:t xml:space="preserve"> Support with planning your move</w:t>
      </w:r>
    </w:p>
    <w:p w14:paraId="74F0DA61" w14:textId="77777777" w:rsidR="00347E43" w:rsidRPr="00D012F6" w:rsidRDefault="00347E43" w:rsidP="00B104F6">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56F69E84" w14:textId="77777777" w:rsidR="00347E43" w:rsidRDefault="00347E43" w:rsidP="000F7431">
      <w:pPr>
        <w:pStyle w:val="Heading4"/>
      </w:pPr>
      <w:r>
        <w:t xml:space="preserve">Stage in the decision-making process </w:t>
      </w:r>
      <w:r w:rsidRPr="00607156">
        <w:t xml:space="preserve"> </w:t>
      </w:r>
    </w:p>
    <w:p w14:paraId="4E2C21B7" w14:textId="77777777" w:rsidR="00347E43" w:rsidRDefault="00347E43" w:rsidP="00B104F6">
      <w:pPr>
        <w:pStyle w:val="Bullet"/>
      </w:pPr>
      <w:r>
        <w:t>Chapter 3</w:t>
      </w:r>
    </w:p>
    <w:p w14:paraId="0E165BAD" w14:textId="77777777" w:rsidR="00347E43" w:rsidRDefault="00347E43" w:rsidP="000F7431">
      <w:pPr>
        <w:pStyle w:val="Heading4"/>
      </w:pPr>
      <w:r>
        <w:t xml:space="preserve">On this page you will find: </w:t>
      </w:r>
    </w:p>
    <w:p w14:paraId="0AC7A86F" w14:textId="77777777" w:rsidR="00347E43" w:rsidRPr="00D45792" w:rsidRDefault="00347E43" w:rsidP="00B104F6">
      <w:pPr>
        <w:pStyle w:val="Bullet"/>
      </w:pPr>
      <w:r>
        <w:t xml:space="preserve">Information on the different people that may be in your support network. </w:t>
      </w:r>
    </w:p>
    <w:p w14:paraId="289560B9" w14:textId="77777777" w:rsidR="00347E43" w:rsidRDefault="00347E43" w:rsidP="000F7431">
      <w:pPr>
        <w:pStyle w:val="Heading4"/>
      </w:pPr>
      <w:r>
        <w:t xml:space="preserve">Building the right support network for you </w:t>
      </w:r>
    </w:p>
    <w:p w14:paraId="05AC6E1B" w14:textId="77777777" w:rsidR="00347E43" w:rsidRDefault="00347E43" w:rsidP="00B104F6">
      <w:pPr>
        <w:rPr>
          <w:lang w:eastAsia="en-AU"/>
        </w:rPr>
      </w:pPr>
      <w:r w:rsidRPr="00F447A3">
        <w:rPr>
          <w:lang w:eastAsia="en-AU"/>
        </w:rPr>
        <w:t>Having the right people in your support network is key to making your move as smooth as possible. Your network will include people who are there to help you achieve your personal goals</w:t>
      </w:r>
      <w:r>
        <w:rPr>
          <w:lang w:eastAsia="en-AU"/>
        </w:rPr>
        <w:t>. This could include:</w:t>
      </w:r>
    </w:p>
    <w:p w14:paraId="4308AD91" w14:textId="77777777" w:rsidR="00347E43" w:rsidRDefault="00347E43" w:rsidP="00347E43">
      <w:pPr>
        <w:pStyle w:val="ListParagraph"/>
        <w:numPr>
          <w:ilvl w:val="0"/>
          <w:numId w:val="27"/>
        </w:numPr>
        <w:rPr>
          <w:lang w:eastAsia="en-AU"/>
        </w:rPr>
      </w:pPr>
      <w:r w:rsidRPr="00F447A3">
        <w:rPr>
          <w:lang w:eastAsia="en-AU"/>
        </w:rPr>
        <w:t>Planning</w:t>
      </w:r>
    </w:p>
    <w:p w14:paraId="3EF77083" w14:textId="77777777" w:rsidR="00347E43" w:rsidRDefault="00347E43" w:rsidP="00347E43">
      <w:pPr>
        <w:pStyle w:val="ListParagraph"/>
        <w:numPr>
          <w:ilvl w:val="0"/>
          <w:numId w:val="27"/>
        </w:numPr>
        <w:rPr>
          <w:lang w:eastAsia="en-AU"/>
        </w:rPr>
      </w:pPr>
      <w:r w:rsidRPr="00F447A3">
        <w:rPr>
          <w:lang w:eastAsia="en-AU"/>
        </w:rPr>
        <w:t>Budgeting</w:t>
      </w:r>
    </w:p>
    <w:p w14:paraId="35A42D74" w14:textId="2FFB27DB" w:rsidR="00347E43" w:rsidRDefault="00347E43" w:rsidP="00347E43">
      <w:pPr>
        <w:pStyle w:val="ListParagraph"/>
        <w:numPr>
          <w:ilvl w:val="0"/>
          <w:numId w:val="27"/>
        </w:numPr>
        <w:rPr>
          <w:lang w:eastAsia="en-AU"/>
        </w:rPr>
      </w:pPr>
      <w:r>
        <w:rPr>
          <w:lang w:eastAsia="en-AU"/>
        </w:rPr>
        <w:t>Having discussions</w:t>
      </w:r>
      <w:r w:rsidR="00FF1389">
        <w:rPr>
          <w:lang w:eastAsia="en-AU"/>
        </w:rPr>
        <w:t>.</w:t>
      </w:r>
    </w:p>
    <w:p w14:paraId="76708923" w14:textId="77777777" w:rsidR="00347E43" w:rsidRDefault="00347E43" w:rsidP="00B104F6">
      <w:pPr>
        <w:rPr>
          <w:lang w:eastAsia="en-AU"/>
        </w:rPr>
      </w:pPr>
      <w:r>
        <w:rPr>
          <w:lang w:eastAsia="en-AU"/>
        </w:rPr>
        <w:t>E</w:t>
      </w:r>
      <w:r w:rsidRPr="00F447A3">
        <w:rPr>
          <w:lang w:eastAsia="en-AU"/>
        </w:rPr>
        <w:t>veryone’s support network looks different, so</w:t>
      </w:r>
      <w:r>
        <w:rPr>
          <w:lang w:eastAsia="en-AU"/>
        </w:rPr>
        <w:t xml:space="preserve"> it is</w:t>
      </w:r>
      <w:r w:rsidRPr="00F447A3">
        <w:rPr>
          <w:lang w:eastAsia="en-AU"/>
        </w:rPr>
        <w:t xml:space="preserve"> all about finding the right mix of people for you.</w:t>
      </w:r>
    </w:p>
    <w:p w14:paraId="564A074A" w14:textId="77777777" w:rsidR="00347E43" w:rsidRPr="00F447A3" w:rsidRDefault="00347E43" w:rsidP="00B104F6">
      <w:pPr>
        <w:rPr>
          <w:lang w:eastAsia="en-AU"/>
        </w:rPr>
      </w:pPr>
      <w:r>
        <w:rPr>
          <w:lang w:eastAsia="en-AU"/>
        </w:rPr>
        <w:t>Below we list some of the</w:t>
      </w:r>
      <w:r w:rsidRPr="00F447A3">
        <w:rPr>
          <w:lang w:eastAsia="en-AU"/>
        </w:rPr>
        <w:t xml:space="preserve"> </w:t>
      </w:r>
      <w:r>
        <w:rPr>
          <w:lang w:eastAsia="en-AU"/>
        </w:rPr>
        <w:t>people</w:t>
      </w:r>
      <w:r w:rsidRPr="00F447A3">
        <w:rPr>
          <w:lang w:eastAsia="en-AU"/>
        </w:rPr>
        <w:t xml:space="preserve"> that could be part of your support network</w:t>
      </w:r>
      <w:r>
        <w:rPr>
          <w:lang w:eastAsia="en-AU"/>
        </w:rPr>
        <w:t>.</w:t>
      </w:r>
      <w:r w:rsidRPr="00F447A3">
        <w:rPr>
          <w:lang w:eastAsia="en-AU"/>
        </w:rPr>
        <w:t xml:space="preserve"> </w:t>
      </w:r>
      <w:r>
        <w:rPr>
          <w:lang w:eastAsia="en-AU"/>
        </w:rPr>
        <w:t>B</w:t>
      </w:r>
      <w:r w:rsidRPr="00F447A3">
        <w:rPr>
          <w:lang w:eastAsia="en-AU"/>
        </w:rPr>
        <w:t>ut remember,</w:t>
      </w:r>
      <w:r>
        <w:rPr>
          <w:lang w:eastAsia="en-AU"/>
        </w:rPr>
        <w:t xml:space="preserve"> this is not a checklist and</w:t>
      </w:r>
      <w:r w:rsidRPr="00F447A3">
        <w:rPr>
          <w:lang w:eastAsia="en-AU"/>
        </w:rPr>
        <w:t xml:space="preserve"> you may have different people</w:t>
      </w:r>
      <w:r>
        <w:rPr>
          <w:lang w:eastAsia="en-AU"/>
        </w:rPr>
        <w:t xml:space="preserve"> in your network.</w:t>
      </w:r>
    </w:p>
    <w:p w14:paraId="71067A38" w14:textId="77777777" w:rsidR="00347E43" w:rsidRPr="00F447A3" w:rsidRDefault="00347E43" w:rsidP="00B104F6">
      <w:pPr>
        <w:pStyle w:val="Bullet"/>
      </w:pPr>
      <w:r w:rsidRPr="00F447A3">
        <w:rPr>
          <w:b/>
          <w:bCs/>
        </w:rPr>
        <w:t xml:space="preserve">Family </w:t>
      </w:r>
      <w:r>
        <w:rPr>
          <w:b/>
          <w:bCs/>
        </w:rPr>
        <w:t>m</w:t>
      </w:r>
      <w:r w:rsidRPr="00F447A3">
        <w:rPr>
          <w:b/>
          <w:bCs/>
        </w:rPr>
        <w:t>embers</w:t>
      </w:r>
      <w:r w:rsidRPr="00F447A3">
        <w:t xml:space="preserve">: </w:t>
      </w:r>
      <w:r w:rsidRPr="001A0E5E">
        <w:t>They can help with big decisions, emotional support, or planning visits to your new home.</w:t>
      </w:r>
    </w:p>
    <w:p w14:paraId="208BBC78" w14:textId="77777777" w:rsidR="00347E43" w:rsidRPr="00F447A3" w:rsidRDefault="00347E43" w:rsidP="00B104F6">
      <w:pPr>
        <w:pStyle w:val="Bullet"/>
      </w:pPr>
      <w:r w:rsidRPr="00F447A3">
        <w:rPr>
          <w:b/>
          <w:bCs/>
        </w:rPr>
        <w:lastRenderedPageBreak/>
        <w:t xml:space="preserve">Close </w:t>
      </w:r>
      <w:r>
        <w:rPr>
          <w:b/>
          <w:bCs/>
        </w:rPr>
        <w:t>f</w:t>
      </w:r>
      <w:r w:rsidRPr="00F447A3">
        <w:rPr>
          <w:b/>
          <w:bCs/>
        </w:rPr>
        <w:t>riends</w:t>
      </w:r>
      <w:r w:rsidRPr="00F447A3">
        <w:t xml:space="preserve">: </w:t>
      </w:r>
      <w:r w:rsidRPr="001A0E5E">
        <w:t>Friends can offer practical help, like organi</w:t>
      </w:r>
      <w:r>
        <w:t>s</w:t>
      </w:r>
      <w:r w:rsidRPr="001A0E5E">
        <w:t xml:space="preserve">ing or packing, and emotional support when </w:t>
      </w:r>
      <w:r>
        <w:t>you are</w:t>
      </w:r>
      <w:r w:rsidRPr="001A0E5E">
        <w:t xml:space="preserve"> feeling uncertain.</w:t>
      </w:r>
    </w:p>
    <w:p w14:paraId="2BCA0077" w14:textId="77777777" w:rsidR="00347E43" w:rsidRPr="00F447A3" w:rsidRDefault="00347E43" w:rsidP="00B104F6">
      <w:pPr>
        <w:pStyle w:val="Bullet"/>
      </w:pPr>
      <w:r w:rsidRPr="00F447A3">
        <w:rPr>
          <w:b/>
          <w:bCs/>
        </w:rPr>
        <w:t xml:space="preserve">Support </w:t>
      </w:r>
      <w:r>
        <w:rPr>
          <w:b/>
          <w:bCs/>
        </w:rPr>
        <w:t>p</w:t>
      </w:r>
      <w:r w:rsidRPr="00F447A3">
        <w:rPr>
          <w:b/>
          <w:bCs/>
        </w:rPr>
        <w:t>roviders</w:t>
      </w:r>
      <w:r w:rsidRPr="00F447A3">
        <w:t xml:space="preserve">: </w:t>
      </w:r>
      <w:r w:rsidRPr="001A0E5E">
        <w:t>These professionals assist with daily needs and ensure you have the right care in place when you move.</w:t>
      </w:r>
    </w:p>
    <w:p w14:paraId="7F80A9E5" w14:textId="77777777" w:rsidR="00347E43" w:rsidRPr="00F447A3" w:rsidRDefault="00347E43" w:rsidP="00B104F6">
      <w:pPr>
        <w:pStyle w:val="Bullet"/>
      </w:pPr>
      <w:r w:rsidRPr="00F447A3">
        <w:rPr>
          <w:b/>
          <w:bCs/>
        </w:rPr>
        <w:t xml:space="preserve">Allied </w:t>
      </w:r>
      <w:r>
        <w:rPr>
          <w:b/>
          <w:bCs/>
        </w:rPr>
        <w:t>h</w:t>
      </w:r>
      <w:r w:rsidRPr="00F447A3">
        <w:rPr>
          <w:b/>
          <w:bCs/>
        </w:rPr>
        <w:t xml:space="preserve">ealth </w:t>
      </w:r>
      <w:r>
        <w:rPr>
          <w:b/>
          <w:bCs/>
        </w:rPr>
        <w:t>professionals</w:t>
      </w:r>
      <w:r w:rsidRPr="00F447A3">
        <w:t>: These professionals—such as occupational therapists</w:t>
      </w:r>
      <w:r>
        <w:t xml:space="preserve"> (OTs)</w:t>
      </w:r>
      <w:r w:rsidRPr="00F447A3">
        <w:t xml:space="preserve"> </w:t>
      </w:r>
      <w:r>
        <w:t xml:space="preserve">or </w:t>
      </w:r>
      <w:r w:rsidRPr="00F447A3">
        <w:t xml:space="preserve">physiotherapists—can help you adjust to </w:t>
      </w:r>
      <w:r>
        <w:t>your</w:t>
      </w:r>
      <w:r w:rsidRPr="00F447A3">
        <w:t xml:space="preserve"> new home</w:t>
      </w:r>
      <w:r>
        <w:t xml:space="preserve">, like helping you work through any physical challenges. </w:t>
      </w:r>
    </w:p>
    <w:p w14:paraId="0602C023" w14:textId="77777777" w:rsidR="00347E43" w:rsidRDefault="00347E43" w:rsidP="00B104F6">
      <w:pPr>
        <w:rPr>
          <w:lang w:eastAsia="en-AU"/>
        </w:rPr>
      </w:pPr>
      <w:r w:rsidRPr="001A0E5E">
        <w:rPr>
          <w:lang w:eastAsia="en-AU"/>
        </w:rPr>
        <w:t>Your support network might include other people too</w:t>
      </w:r>
      <w:r>
        <w:rPr>
          <w:lang w:eastAsia="en-AU"/>
        </w:rPr>
        <w:t>. L</w:t>
      </w:r>
      <w:r w:rsidRPr="001A0E5E">
        <w:rPr>
          <w:lang w:eastAsia="en-AU"/>
        </w:rPr>
        <w:t xml:space="preserve">ike a </w:t>
      </w:r>
      <w:r>
        <w:rPr>
          <w:lang w:eastAsia="en-AU"/>
        </w:rPr>
        <w:t xml:space="preserve">community worker, </w:t>
      </w:r>
      <w:r w:rsidRPr="001A0E5E">
        <w:rPr>
          <w:lang w:eastAsia="en-AU"/>
        </w:rPr>
        <w:t>neighbour</w:t>
      </w:r>
      <w:r>
        <w:rPr>
          <w:lang w:eastAsia="en-AU"/>
        </w:rPr>
        <w:t xml:space="preserve">, </w:t>
      </w:r>
      <w:r w:rsidRPr="001A0E5E">
        <w:rPr>
          <w:lang w:eastAsia="en-AU"/>
        </w:rPr>
        <w:t>mentor</w:t>
      </w:r>
      <w:r>
        <w:rPr>
          <w:lang w:eastAsia="en-AU"/>
        </w:rPr>
        <w:t>, or advocate</w:t>
      </w:r>
      <w:r w:rsidRPr="001A0E5E">
        <w:rPr>
          <w:lang w:eastAsia="en-AU"/>
        </w:rPr>
        <w:t>. What matters most is that your team helps you reach your goals</w:t>
      </w:r>
      <w:r>
        <w:rPr>
          <w:lang w:eastAsia="en-AU"/>
        </w:rPr>
        <w:t xml:space="preserve"> and make the move out of aged care as smooth as possible. </w:t>
      </w:r>
    </w:p>
    <w:p w14:paraId="3291C1A1" w14:textId="77777777" w:rsidR="00347E43" w:rsidRDefault="00347E43" w:rsidP="000F7431">
      <w:pPr>
        <w:pStyle w:val="Heading4"/>
      </w:pPr>
      <w:r>
        <w:t xml:space="preserve">Character call out box </w:t>
      </w:r>
    </w:p>
    <w:p w14:paraId="1CBDF8D5" w14:textId="77777777" w:rsidR="00347E43" w:rsidRDefault="00347E43" w:rsidP="00B104F6">
      <w:pPr>
        <w:rPr>
          <w:lang w:eastAsia="en-AU"/>
        </w:rPr>
      </w:pPr>
      <w:r>
        <w:rPr>
          <w:lang w:eastAsia="en-AU"/>
        </w:rPr>
        <w:t xml:space="preserve">A support network is the group of people who help you in your daily life. They work together to support your needs and goals. </w:t>
      </w:r>
    </w:p>
    <w:p w14:paraId="3EFFD7D3" w14:textId="77777777" w:rsidR="00347E43" w:rsidRDefault="00347E43" w:rsidP="000F7431">
      <w:pPr>
        <w:pStyle w:val="Heading4"/>
      </w:pPr>
      <w:r>
        <w:t xml:space="preserve">Related toolkit content </w:t>
      </w:r>
    </w:p>
    <w:p w14:paraId="78078853" w14:textId="2784026F" w:rsidR="00347E43" w:rsidRPr="002A46F3" w:rsidRDefault="00347E43" w:rsidP="00B104F6">
      <w:pPr>
        <w:rPr>
          <w:lang w:eastAsia="en-AU"/>
        </w:rPr>
      </w:pPr>
      <w:r>
        <w:rPr>
          <w:lang w:eastAsia="en-AU"/>
        </w:rPr>
        <w:t>Visit the ‘</w:t>
      </w:r>
      <w:hyperlink r:id="rId66" w:history="1">
        <w:r w:rsidRPr="000F3330">
          <w:rPr>
            <w:rStyle w:val="Hyperlink"/>
            <w:lang w:eastAsia="en-AU"/>
          </w:rPr>
          <w:t>Support systems during your transition</w:t>
        </w:r>
      </w:hyperlink>
      <w:r w:rsidRPr="00EC3BF5">
        <w:rPr>
          <w:lang w:eastAsia="en-AU"/>
        </w:rPr>
        <w:t>’</w:t>
      </w:r>
      <w:r>
        <w:rPr>
          <w:lang w:eastAsia="en-AU"/>
        </w:rPr>
        <w:t xml:space="preserve"> page</w:t>
      </w:r>
      <w:r w:rsidR="001A1E7E">
        <w:rPr>
          <w:lang w:eastAsia="en-AU"/>
        </w:rPr>
        <w:t xml:space="preserve"> in Chapter 4</w:t>
      </w:r>
      <w:r>
        <w:rPr>
          <w:lang w:eastAsia="en-AU"/>
        </w:rPr>
        <w:t xml:space="preserve"> for more information on the support systems that may be available to you during your transition. </w:t>
      </w:r>
    </w:p>
    <w:p w14:paraId="5405CDB7" w14:textId="77777777" w:rsidR="00347E43" w:rsidRPr="00FA2F67" w:rsidRDefault="00347E43" w:rsidP="00B104F6">
      <w:pPr>
        <w:keepNext/>
        <w:spacing w:before="240" w:after="60"/>
        <w:outlineLvl w:val="3"/>
        <w:rPr>
          <w:rFonts w:ascii="Segoe UI Semibold" w:eastAsia="Times New Roman" w:hAnsi="Segoe UI Semibold" w:cs="Times New Roman"/>
          <w:color w:val="00264D" w:themeColor="background2"/>
          <w:sz w:val="22"/>
          <w:szCs w:val="19"/>
          <w:lang w:eastAsia="en-AU"/>
        </w:rPr>
      </w:pPr>
      <w:r w:rsidRPr="00FA2F67">
        <w:rPr>
          <w:rFonts w:ascii="Segoe UI Semibold" w:eastAsia="Times New Roman" w:hAnsi="Segoe UI Semibold" w:cs="Times New Roman"/>
          <w:color w:val="00264D" w:themeColor="background2"/>
          <w:sz w:val="22"/>
          <w:szCs w:val="19"/>
          <w:lang w:eastAsia="en-AU"/>
        </w:rPr>
        <w:t xml:space="preserve">Helpful resources </w:t>
      </w:r>
    </w:p>
    <w:p w14:paraId="7DB1BF2B" w14:textId="77777777" w:rsidR="00347E43" w:rsidRPr="00FA2F67" w:rsidRDefault="00347E43" w:rsidP="00B104F6">
      <w:r w:rsidRPr="00437F14">
        <w:rPr>
          <w:b/>
          <w:bCs/>
        </w:rPr>
        <w:t>Talk to someone:</w:t>
      </w:r>
      <w:r w:rsidRPr="00FA2F67">
        <w:t xml:space="preserve"> You can talk to your support coordinator </w:t>
      </w:r>
      <w:r>
        <w:t xml:space="preserve">or someone else in your support network </w:t>
      </w:r>
      <w:r w:rsidRPr="00FA2F67">
        <w:t>for more information.</w:t>
      </w:r>
    </w:p>
    <w:p w14:paraId="26FFBEB9" w14:textId="77777777" w:rsidR="00347E43" w:rsidRDefault="00347E43" w:rsidP="00B104F6">
      <w:r w:rsidRPr="00437F14">
        <w:rPr>
          <w:b/>
          <w:bCs/>
        </w:rPr>
        <w:t>Read online:</w:t>
      </w:r>
      <w:r w:rsidRPr="00FA2F67">
        <w:t xml:space="preserve"> Learn more by reading these resources:</w:t>
      </w:r>
    </w:p>
    <w:p w14:paraId="3C447A7A" w14:textId="77777777" w:rsidR="00347E43" w:rsidRDefault="00347E43" w:rsidP="00B104F6">
      <w:pPr>
        <w:pStyle w:val="Bullet"/>
      </w:pPr>
      <w:hyperlink r:id="rId67" w:history="1">
        <w:r w:rsidRPr="001A0E5E">
          <w:rPr>
            <w:rStyle w:val="Hyperlink"/>
          </w:rPr>
          <w:t>Personal networks</w:t>
        </w:r>
      </w:hyperlink>
      <w:r>
        <w:t xml:space="preserve"> – </w:t>
      </w:r>
      <w:proofErr w:type="spellStart"/>
      <w:r>
        <w:t>Aruma</w:t>
      </w:r>
      <w:proofErr w:type="spellEnd"/>
      <w:r>
        <w:t xml:space="preserve"> </w:t>
      </w:r>
    </w:p>
    <w:p w14:paraId="2A1B67CC" w14:textId="281B1948" w:rsidR="00347E43" w:rsidRDefault="00347E43" w:rsidP="00B104F6">
      <w:pPr>
        <w:pStyle w:val="Bullet"/>
      </w:pPr>
      <w:hyperlink r:id="rId68" w:history="1">
        <w:r w:rsidRPr="001A0E5E">
          <w:rPr>
            <w:rStyle w:val="Hyperlink"/>
          </w:rPr>
          <w:t>Circles of support</w:t>
        </w:r>
      </w:hyperlink>
      <w:r>
        <w:t xml:space="preserve"> - Family advocacy</w:t>
      </w:r>
      <w:r w:rsidR="00FF1389">
        <w:t>.</w:t>
      </w:r>
      <w:r>
        <w:t xml:space="preserve"> </w:t>
      </w:r>
    </w:p>
    <w:p w14:paraId="44E49D34" w14:textId="77777777" w:rsidR="00A839C2" w:rsidRDefault="00A839C2">
      <w:pPr>
        <w:spacing w:after="165"/>
        <w:rPr>
          <w:rFonts w:ascii="Segoe UI Semibold" w:eastAsia="Times New Roman" w:hAnsi="Segoe UI Semibold" w:cs="Times New Roman"/>
          <w:color w:val="00264D"/>
          <w:sz w:val="30"/>
          <w:szCs w:val="19"/>
          <w:lang w:eastAsia="en-AU"/>
        </w:rPr>
      </w:pPr>
      <w:r>
        <w:br w:type="page"/>
      </w:r>
    </w:p>
    <w:p w14:paraId="525998A6" w14:textId="1C800AE7" w:rsidR="00347E43" w:rsidRDefault="000F7431" w:rsidP="00B104F6">
      <w:pPr>
        <w:pStyle w:val="Heading2"/>
        <w:numPr>
          <w:ilvl w:val="0"/>
          <w:numId w:val="0"/>
        </w:numPr>
      </w:pPr>
      <w:bookmarkStart w:id="11" w:name="_l._Connect_with"/>
      <w:bookmarkEnd w:id="11"/>
      <w:r>
        <w:lastRenderedPageBreak/>
        <w:t xml:space="preserve">l. </w:t>
      </w:r>
      <w:r w:rsidR="00347E43">
        <w:t>Connect with your community</w:t>
      </w:r>
    </w:p>
    <w:p w14:paraId="5241EE79" w14:textId="77777777" w:rsidR="00347E43" w:rsidRDefault="00347E43" w:rsidP="000F7431">
      <w:pPr>
        <w:pStyle w:val="Heading4"/>
      </w:pPr>
      <w:r>
        <w:t>Key</w:t>
      </w:r>
    </w:p>
    <w:p w14:paraId="46666D73" w14:textId="77777777" w:rsidR="00347E43" w:rsidRPr="00D012F6" w:rsidRDefault="00347E43" w:rsidP="00B104F6">
      <w:pPr>
        <w:rPr>
          <w:lang w:eastAsia="en-AU"/>
        </w:rPr>
      </w:pPr>
      <w:r w:rsidRPr="00737ADE">
        <w:rPr>
          <w:rFonts w:asciiTheme="majorHAnsi" w:hAnsiTheme="majorHAnsi" w:cstheme="majorHAnsi"/>
          <w:lang w:eastAsia="en-AU"/>
        </w:rPr>
        <w:t>Topic:</w:t>
      </w:r>
      <w:r>
        <w:rPr>
          <w:lang w:eastAsia="en-AU"/>
        </w:rPr>
        <w:t xml:space="preserve"> Transition considerations </w:t>
      </w:r>
    </w:p>
    <w:p w14:paraId="6281B848" w14:textId="77777777" w:rsidR="00347E43" w:rsidRPr="00D012F6" w:rsidRDefault="00347E43" w:rsidP="00B104F6">
      <w:pPr>
        <w:rPr>
          <w:lang w:eastAsia="en-AU"/>
        </w:rPr>
      </w:pPr>
      <w:r w:rsidRPr="00737ADE">
        <w:rPr>
          <w:rFonts w:asciiTheme="majorHAnsi" w:hAnsiTheme="majorHAnsi" w:cstheme="majorHAnsi"/>
          <w:lang w:eastAsia="en-AU"/>
        </w:rPr>
        <w:t>Level of detail:</w:t>
      </w:r>
      <w:r>
        <w:rPr>
          <w:lang w:eastAsia="en-AU"/>
        </w:rPr>
        <w:t xml:space="preserve"> Introduction (Detail Level 2 out of 3)</w:t>
      </w:r>
    </w:p>
    <w:p w14:paraId="25878464" w14:textId="77777777" w:rsidR="00347E43" w:rsidRDefault="00347E43" w:rsidP="000F7431">
      <w:pPr>
        <w:pStyle w:val="Heading4"/>
      </w:pPr>
      <w:r>
        <w:t xml:space="preserve">Stage in the decision-making process </w:t>
      </w:r>
      <w:r w:rsidRPr="00607156">
        <w:t xml:space="preserve"> </w:t>
      </w:r>
    </w:p>
    <w:p w14:paraId="5AEEA8D3" w14:textId="77777777" w:rsidR="00347E43" w:rsidRDefault="00347E43" w:rsidP="00B104F6">
      <w:pPr>
        <w:pStyle w:val="Bullet"/>
      </w:pPr>
      <w:r>
        <w:t>Chapter 3</w:t>
      </w:r>
    </w:p>
    <w:p w14:paraId="10CF7ED9" w14:textId="77777777" w:rsidR="00347E43" w:rsidRDefault="00347E43" w:rsidP="000F7431">
      <w:pPr>
        <w:pStyle w:val="Heading4"/>
      </w:pPr>
      <w:r>
        <w:t xml:space="preserve">On this page you will find: </w:t>
      </w:r>
    </w:p>
    <w:p w14:paraId="0341F64B" w14:textId="77777777" w:rsidR="00347E43" w:rsidRPr="007D3AE0" w:rsidRDefault="00347E43" w:rsidP="00B104F6">
      <w:pPr>
        <w:pStyle w:val="Bullet"/>
      </w:pPr>
      <w:r>
        <w:t xml:space="preserve">Information on the different ways you can get involved in your new community. </w:t>
      </w:r>
    </w:p>
    <w:p w14:paraId="14925C36" w14:textId="77777777" w:rsidR="00347E43" w:rsidRDefault="00347E43" w:rsidP="000F7431">
      <w:pPr>
        <w:pStyle w:val="Heading4"/>
      </w:pPr>
      <w:r>
        <w:t xml:space="preserve">Getting involved in your new community </w:t>
      </w:r>
    </w:p>
    <w:p w14:paraId="4DE8499A" w14:textId="77777777" w:rsidR="00347E43" w:rsidRDefault="00347E43" w:rsidP="00B104F6">
      <w:pPr>
        <w:rPr>
          <w:lang w:eastAsia="en-AU"/>
        </w:rPr>
      </w:pPr>
      <w:r>
        <w:rPr>
          <w:lang w:eastAsia="en-AU"/>
        </w:rPr>
        <w:t xml:space="preserve">Moving to a new home is a great chance to connect with your community. Here are some ways you can get involved: </w:t>
      </w:r>
    </w:p>
    <w:p w14:paraId="635C7C73" w14:textId="77777777" w:rsidR="00347E43" w:rsidRPr="001A7010" w:rsidRDefault="00347E43" w:rsidP="00B104F6">
      <w:pPr>
        <w:pStyle w:val="Bullet"/>
        <w:rPr>
          <w:rFonts w:ascii="Times New Roman" w:hAnsi="Times New Roman"/>
          <w:sz w:val="24"/>
        </w:rPr>
      </w:pPr>
      <w:r>
        <w:rPr>
          <w:rStyle w:val="Strong"/>
        </w:rPr>
        <w:t>Join local groups</w:t>
      </w:r>
      <w:r>
        <w:t>: Look into clubs, hobby groups, or sports teams that interest you. You can join something fun like a:</w:t>
      </w:r>
    </w:p>
    <w:p w14:paraId="6E1F2A01" w14:textId="77777777" w:rsidR="00347E43" w:rsidRPr="00FF1389" w:rsidRDefault="00347E43" w:rsidP="00347E43">
      <w:pPr>
        <w:pStyle w:val="Bullet"/>
        <w:numPr>
          <w:ilvl w:val="1"/>
          <w:numId w:val="4"/>
        </w:numPr>
        <w:rPr>
          <w:rStyle w:val="Strong"/>
          <w:rFonts w:ascii="Times New Roman" w:hAnsi="Times New Roman"/>
          <w:b w:val="0"/>
          <w:bCs w:val="0"/>
          <w:sz w:val="24"/>
        </w:rPr>
      </w:pPr>
      <w:r w:rsidRPr="006675F0">
        <w:rPr>
          <w:rStyle w:val="Strong"/>
          <w:b w:val="0"/>
          <w:bCs w:val="0"/>
        </w:rPr>
        <w:t>book club</w:t>
      </w:r>
    </w:p>
    <w:p w14:paraId="3C9B6D96" w14:textId="77777777" w:rsidR="00347E43" w:rsidRPr="00FF1389" w:rsidRDefault="00347E43" w:rsidP="00347E43">
      <w:pPr>
        <w:pStyle w:val="Bullet"/>
        <w:numPr>
          <w:ilvl w:val="1"/>
          <w:numId w:val="4"/>
        </w:numPr>
        <w:rPr>
          <w:rStyle w:val="Strong"/>
          <w:rFonts w:ascii="Times New Roman" w:hAnsi="Times New Roman"/>
          <w:b w:val="0"/>
          <w:bCs w:val="0"/>
          <w:sz w:val="24"/>
        </w:rPr>
      </w:pPr>
      <w:r w:rsidRPr="006675F0">
        <w:rPr>
          <w:rStyle w:val="Strong"/>
          <w:b w:val="0"/>
          <w:bCs w:val="0"/>
        </w:rPr>
        <w:t>gardening group</w:t>
      </w:r>
    </w:p>
    <w:p w14:paraId="31C7EBD5" w14:textId="77777777" w:rsidR="00347E43" w:rsidRPr="00FF1389" w:rsidRDefault="00347E43" w:rsidP="00347E43">
      <w:pPr>
        <w:pStyle w:val="Bullet"/>
        <w:numPr>
          <w:ilvl w:val="1"/>
          <w:numId w:val="4"/>
        </w:numPr>
        <w:rPr>
          <w:rStyle w:val="Strong"/>
          <w:rFonts w:ascii="Times New Roman" w:hAnsi="Times New Roman"/>
          <w:b w:val="0"/>
          <w:bCs w:val="0"/>
          <w:sz w:val="24"/>
        </w:rPr>
      </w:pPr>
      <w:r w:rsidRPr="006675F0">
        <w:rPr>
          <w:rStyle w:val="Strong"/>
          <w:b w:val="0"/>
          <w:bCs w:val="0"/>
        </w:rPr>
        <w:t>social club</w:t>
      </w:r>
    </w:p>
    <w:p w14:paraId="5DAF2A23" w14:textId="37A49548" w:rsidR="00347E43" w:rsidRPr="006675F0" w:rsidRDefault="00347E43" w:rsidP="00347E43">
      <w:pPr>
        <w:pStyle w:val="Bullet"/>
        <w:numPr>
          <w:ilvl w:val="1"/>
          <w:numId w:val="4"/>
        </w:numPr>
        <w:rPr>
          <w:rFonts w:ascii="Times New Roman" w:hAnsi="Times New Roman"/>
          <w:b/>
          <w:sz w:val="24"/>
        </w:rPr>
      </w:pPr>
      <w:r w:rsidRPr="006675F0">
        <w:rPr>
          <w:rStyle w:val="Strong"/>
          <w:b w:val="0"/>
          <w:bCs w:val="0"/>
        </w:rPr>
        <w:t>choir</w:t>
      </w:r>
      <w:r w:rsidR="00FF1389" w:rsidRPr="006675F0">
        <w:rPr>
          <w:rStyle w:val="Strong"/>
          <w:b w:val="0"/>
          <w:bCs w:val="0"/>
        </w:rPr>
        <w:t>.</w:t>
      </w:r>
    </w:p>
    <w:p w14:paraId="23F05FCD" w14:textId="77777777" w:rsidR="00347E43" w:rsidRDefault="00347E43" w:rsidP="00B104F6">
      <w:pPr>
        <w:pStyle w:val="Bullet"/>
      </w:pPr>
      <w:r>
        <w:rPr>
          <w:rStyle w:val="Strong"/>
        </w:rPr>
        <w:t>Volunteer</w:t>
      </w:r>
      <w:r>
        <w:t>: Volunteering is a great way to meet people and help others. You could help out at a local charity, op shop, community centre or event.</w:t>
      </w:r>
    </w:p>
    <w:p w14:paraId="57980234" w14:textId="4F501117" w:rsidR="00347E43" w:rsidRDefault="00347E43" w:rsidP="00B104F6">
      <w:pPr>
        <w:pStyle w:val="Bullet"/>
      </w:pPr>
      <w:r>
        <w:rPr>
          <w:rStyle w:val="Strong"/>
        </w:rPr>
        <w:t>Attend events</w:t>
      </w:r>
      <w:r>
        <w:t>: Keep an eye out for local events</w:t>
      </w:r>
      <w:r w:rsidR="00FF1389">
        <w:t xml:space="preserve"> - </w:t>
      </w:r>
      <w:r>
        <w:t xml:space="preserve">festivals, markets, or even just community meetups. Places like your </w:t>
      </w:r>
      <w:r>
        <w:lastRenderedPageBreak/>
        <w:t>local library or neighbourhood house often host events. You can meet new people and explore your local area.</w:t>
      </w:r>
    </w:p>
    <w:p w14:paraId="7D9970B6" w14:textId="77777777" w:rsidR="00347E43" w:rsidRDefault="00347E43" w:rsidP="00B104F6">
      <w:pPr>
        <w:pStyle w:val="Bullet"/>
      </w:pPr>
      <w:r>
        <w:rPr>
          <w:rStyle w:val="Strong"/>
        </w:rPr>
        <w:t>Use social media or apps</w:t>
      </w:r>
      <w:r>
        <w:t xml:space="preserve">: Online communities can be a good way to stay connected or find out about local activities. For example, many local communities have a Facebook group you can join. You can also use apps or websites like </w:t>
      </w:r>
      <w:hyperlink r:id="rId69" w:history="1">
        <w:proofErr w:type="spellStart"/>
        <w:r w:rsidRPr="000476E2">
          <w:rPr>
            <w:rStyle w:val="Hyperlink"/>
          </w:rPr>
          <w:t>MeetUp</w:t>
        </w:r>
        <w:proofErr w:type="spellEnd"/>
      </w:hyperlink>
      <w:r>
        <w:t xml:space="preserve"> designed to help people connect over shared interests.</w:t>
      </w:r>
    </w:p>
    <w:p w14:paraId="0285DE92" w14:textId="77777777" w:rsidR="00347E43" w:rsidRDefault="00347E43" w:rsidP="00B104F6">
      <w:pPr>
        <w:pStyle w:val="Bullet"/>
      </w:pPr>
      <w:r>
        <w:rPr>
          <w:rStyle w:val="Strong"/>
        </w:rPr>
        <w:t xml:space="preserve">Take a class: </w:t>
      </w:r>
      <w:r w:rsidRPr="006675F0">
        <w:rPr>
          <w:rStyle w:val="Strong"/>
          <w:b w:val="0"/>
          <w:bCs w:val="0"/>
        </w:rPr>
        <w:t>You might like to learn or practice a skill by taking a class or short course. You could join in group fitness sessions at a gym or take classes in music, dance, language or another area of interest at your local neighbourhood house.</w:t>
      </w:r>
    </w:p>
    <w:p w14:paraId="64B8429B" w14:textId="77777777" w:rsidR="00347E43" w:rsidRDefault="00347E43" w:rsidP="00B104F6">
      <w:pPr>
        <w:pStyle w:val="Bullet"/>
        <w:numPr>
          <w:ilvl w:val="0"/>
          <w:numId w:val="0"/>
        </w:numPr>
      </w:pPr>
      <w:r w:rsidRPr="000171F6">
        <w:t>Being involved in your community can make your new place feel like home and help you build lasting friendships.</w:t>
      </w:r>
    </w:p>
    <w:p w14:paraId="0BE01DAA" w14:textId="77777777" w:rsidR="00347E43" w:rsidRDefault="00347E43" w:rsidP="000F7431">
      <w:pPr>
        <w:pStyle w:val="Heading4"/>
      </w:pPr>
      <w:r>
        <w:t xml:space="preserve">Character call-out box </w:t>
      </w:r>
    </w:p>
    <w:p w14:paraId="2FDEB5B6" w14:textId="77777777" w:rsidR="00347E43" w:rsidRDefault="00347E43" w:rsidP="00B104F6">
      <w:pPr>
        <w:pStyle w:val="Bullet"/>
        <w:numPr>
          <w:ilvl w:val="0"/>
          <w:numId w:val="0"/>
        </w:numPr>
      </w:pPr>
      <w:r>
        <w:t>Volunteering means giving your time to help others without getting paid. It is a great way to meet new people and support your community.</w:t>
      </w:r>
    </w:p>
    <w:p w14:paraId="0DEDCE61" w14:textId="77777777" w:rsidR="00347E43" w:rsidRDefault="00347E43" w:rsidP="000F7431">
      <w:pPr>
        <w:pStyle w:val="Heading4"/>
      </w:pPr>
      <w:r>
        <w:t xml:space="preserve">Related toolkit content </w:t>
      </w:r>
    </w:p>
    <w:p w14:paraId="771308BF" w14:textId="6B40E1EF" w:rsidR="00347E43" w:rsidRPr="00E23F93" w:rsidRDefault="00347E43" w:rsidP="00B104F6">
      <w:r>
        <w:rPr>
          <w:lang w:eastAsia="en-AU"/>
        </w:rPr>
        <w:t>Visit the ‘</w:t>
      </w:r>
      <w:hyperlink w:anchor="_k._Build_your" w:history="1">
        <w:r w:rsidRPr="00340868">
          <w:rPr>
            <w:rStyle w:val="Hyperlink"/>
            <w:lang w:eastAsia="en-AU"/>
          </w:rPr>
          <w:t>Build a support network’</w:t>
        </w:r>
      </w:hyperlink>
      <w:r>
        <w:rPr>
          <w:lang w:eastAsia="en-AU"/>
        </w:rPr>
        <w:t xml:space="preserve"> page</w:t>
      </w:r>
      <w:r w:rsidR="001A1E7E">
        <w:rPr>
          <w:lang w:eastAsia="en-AU"/>
        </w:rPr>
        <w:t xml:space="preserve"> in this chapter</w:t>
      </w:r>
      <w:r>
        <w:rPr>
          <w:lang w:eastAsia="en-AU"/>
        </w:rPr>
        <w:t xml:space="preserve"> to learn more about making sure you have the right people in your support network. </w:t>
      </w:r>
    </w:p>
    <w:p w14:paraId="3043795B" w14:textId="77777777" w:rsidR="00347E43" w:rsidRDefault="00347E43" w:rsidP="000F7431">
      <w:pPr>
        <w:pStyle w:val="Heading4"/>
      </w:pPr>
      <w:r>
        <w:t xml:space="preserve">Jason’s Story  </w:t>
      </w:r>
    </w:p>
    <w:p w14:paraId="2793562D" w14:textId="77777777" w:rsidR="00347E43" w:rsidRPr="007907F5" w:rsidRDefault="00347E43" w:rsidP="00B104F6">
      <w:r w:rsidRPr="007907F5">
        <w:t xml:space="preserve">This story is inspired by the experiences shared by younger people with disability through published resources. This story </w:t>
      </w:r>
      <w:r w:rsidRPr="007907F5">
        <w:lastRenderedPageBreak/>
        <w:t>has been created to help you think about how your life could look after moving out of aged care.</w:t>
      </w:r>
    </w:p>
    <w:p w14:paraId="5A5DC613" w14:textId="77777777" w:rsidR="00347E43" w:rsidRDefault="00347E43" w:rsidP="00B104F6">
      <w:pPr>
        <w:rPr>
          <w:lang w:eastAsia="en-AU"/>
        </w:rPr>
      </w:pPr>
      <w:r>
        <w:rPr>
          <w:lang w:eastAsia="en-AU"/>
        </w:rPr>
        <w:t xml:space="preserve">After spending years in aged care, Jason felt unsure about what life would look like after leaving. Jason moved into aged care in his late 30s because of his psychosocial disability. Moving to a new supported independent living arrangement, Jason began to build a new routine that suited him. </w:t>
      </w:r>
    </w:p>
    <w:p w14:paraId="5A84BCEA" w14:textId="77777777" w:rsidR="00347E43" w:rsidRDefault="00347E43" w:rsidP="00B104F6">
      <w:r>
        <w:t>With the support of his support team, Jason attends weekly classes. This gives him an opportunity to explore his creative side while also connecting with other people in his community. Jason looks forward to seeing the other regulars at the class each week.</w:t>
      </w:r>
    </w:p>
    <w:p w14:paraId="31503A12" w14:textId="77777777" w:rsidR="00347E43" w:rsidRDefault="00347E43" w:rsidP="000F7431">
      <w:pPr>
        <w:pStyle w:val="Heading4"/>
      </w:pPr>
      <w:r>
        <w:t>Helpful resources</w:t>
      </w:r>
    </w:p>
    <w:p w14:paraId="6DD08EF1"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for more information. </w:t>
      </w:r>
    </w:p>
    <w:p w14:paraId="75089B8C" w14:textId="77777777" w:rsidR="00347E43" w:rsidRDefault="00347E43" w:rsidP="00B104F6">
      <w:pPr>
        <w:rPr>
          <w:lang w:eastAsia="en-AU"/>
        </w:rPr>
      </w:pPr>
      <w:r w:rsidRPr="006675F0">
        <w:rPr>
          <w:b/>
          <w:bCs/>
          <w:lang w:eastAsia="en-AU"/>
        </w:rPr>
        <w:t>Read online:</w:t>
      </w:r>
      <w:r>
        <w:rPr>
          <w:lang w:eastAsia="en-AU"/>
        </w:rPr>
        <w:t xml:space="preserve"> Learn more by reading these resources: </w:t>
      </w:r>
    </w:p>
    <w:p w14:paraId="66444E8E" w14:textId="77777777" w:rsidR="00347E43" w:rsidRDefault="00347E43" w:rsidP="00B104F6">
      <w:pPr>
        <w:pStyle w:val="Bullet"/>
      </w:pPr>
      <w:hyperlink r:id="rId70" w:history="1">
        <w:r w:rsidRPr="000802DE">
          <w:rPr>
            <w:rStyle w:val="Hyperlink"/>
          </w:rPr>
          <w:t>Personal networks</w:t>
        </w:r>
      </w:hyperlink>
      <w:r>
        <w:t xml:space="preserve"> – </w:t>
      </w:r>
      <w:proofErr w:type="spellStart"/>
      <w:r>
        <w:t>Aruma</w:t>
      </w:r>
      <w:proofErr w:type="spellEnd"/>
      <w:r>
        <w:t xml:space="preserve"> </w:t>
      </w:r>
    </w:p>
    <w:p w14:paraId="658691CC" w14:textId="2C062299" w:rsidR="00347E43" w:rsidRDefault="00347E43" w:rsidP="00B104F6">
      <w:pPr>
        <w:pStyle w:val="Bullet"/>
      </w:pPr>
      <w:hyperlink r:id="rId71" w:history="1">
        <w:r w:rsidRPr="001A0E5E">
          <w:rPr>
            <w:rStyle w:val="Hyperlink"/>
          </w:rPr>
          <w:t>Circles of support</w:t>
        </w:r>
      </w:hyperlink>
      <w:r>
        <w:t xml:space="preserve"> - Family advocacy </w:t>
      </w:r>
    </w:p>
    <w:p w14:paraId="769434BE" w14:textId="77777777" w:rsidR="00347E43" w:rsidRDefault="00347E43" w:rsidP="00B104F6">
      <w:pPr>
        <w:pStyle w:val="Bullet"/>
      </w:pPr>
      <w:hyperlink r:id="rId72" w:history="1">
        <w:r w:rsidRPr="00EC0F2B">
          <w:rPr>
            <w:rStyle w:val="Hyperlink"/>
          </w:rPr>
          <w:t>The people platform – where interests become friendships</w:t>
        </w:r>
      </w:hyperlink>
      <w:r>
        <w:t xml:space="preserve"> – Meetup </w:t>
      </w:r>
    </w:p>
    <w:p w14:paraId="2EB863F8" w14:textId="77777777" w:rsidR="00347E43" w:rsidRDefault="00347E43">
      <w:pPr>
        <w:pStyle w:val="Bullet"/>
      </w:pPr>
      <w:hyperlink r:id="rId73" w:history="1">
        <w:r w:rsidRPr="003C54B8">
          <w:rPr>
            <w:rStyle w:val="Hyperlink"/>
          </w:rPr>
          <w:t>Find a neighbourhood house/centre</w:t>
        </w:r>
      </w:hyperlink>
      <w:r>
        <w:t xml:space="preserve"> - </w:t>
      </w:r>
      <w:r w:rsidRPr="003C54B8">
        <w:t>Australian Neighbourhood Houses and Centres Association</w:t>
      </w:r>
    </w:p>
    <w:p w14:paraId="72E0002D" w14:textId="4A919B8D" w:rsidR="00347E43" w:rsidRDefault="00347E43" w:rsidP="00B104F6">
      <w:pPr>
        <w:pStyle w:val="Bullet"/>
      </w:pPr>
      <w:hyperlink r:id="rId74" w:history="1">
        <w:r w:rsidRPr="00F54639">
          <w:rPr>
            <w:rStyle w:val="Hyperlink"/>
          </w:rPr>
          <w:t>Leisure</w:t>
        </w:r>
      </w:hyperlink>
      <w:r>
        <w:t xml:space="preserve"> – Disability Gateway</w:t>
      </w:r>
      <w:r w:rsidR="00FF1389">
        <w:t>.</w:t>
      </w:r>
      <w:r>
        <w:t xml:space="preserve"> </w:t>
      </w:r>
    </w:p>
    <w:p w14:paraId="46746159" w14:textId="77777777" w:rsidR="000E03FA" w:rsidRDefault="000E03FA">
      <w:pPr>
        <w:spacing w:after="165"/>
        <w:rPr>
          <w:rFonts w:ascii="Segoe UI Semibold" w:eastAsia="Times New Roman" w:hAnsi="Segoe UI Semibold" w:cs="Times New Roman"/>
          <w:color w:val="00264D"/>
          <w:sz w:val="30"/>
          <w:szCs w:val="19"/>
          <w:lang w:eastAsia="en-AU"/>
        </w:rPr>
      </w:pPr>
      <w:r>
        <w:br w:type="page"/>
      </w:r>
    </w:p>
    <w:p w14:paraId="17EA77CE" w14:textId="3FF29F14" w:rsidR="00347E43" w:rsidRDefault="000F7431" w:rsidP="00B104F6">
      <w:pPr>
        <w:pStyle w:val="Heading2"/>
        <w:numPr>
          <w:ilvl w:val="0"/>
          <w:numId w:val="0"/>
        </w:numPr>
      </w:pPr>
      <w:bookmarkStart w:id="12" w:name="_m._Learn_from"/>
      <w:bookmarkEnd w:id="12"/>
      <w:r>
        <w:lastRenderedPageBreak/>
        <w:t xml:space="preserve">m. </w:t>
      </w:r>
      <w:r w:rsidR="00347E43">
        <w:t xml:space="preserve">Learn from others who have made the move </w:t>
      </w:r>
    </w:p>
    <w:p w14:paraId="1902E717" w14:textId="77777777" w:rsidR="00347E43" w:rsidRDefault="00347E43" w:rsidP="000F7431">
      <w:pPr>
        <w:pStyle w:val="Heading4"/>
      </w:pPr>
      <w:r>
        <w:t>Key</w:t>
      </w:r>
    </w:p>
    <w:p w14:paraId="1F681B40" w14:textId="77777777" w:rsidR="00347E43" w:rsidRPr="00D012F6" w:rsidRDefault="00347E43" w:rsidP="00B104F6">
      <w:pPr>
        <w:rPr>
          <w:lang w:eastAsia="en-AU"/>
        </w:rPr>
      </w:pPr>
      <w:r w:rsidRPr="00737ADE">
        <w:rPr>
          <w:rFonts w:asciiTheme="majorHAnsi" w:hAnsiTheme="majorHAnsi" w:cstheme="majorHAnsi"/>
          <w:lang w:eastAsia="en-AU"/>
        </w:rPr>
        <w:t>Topic:</w:t>
      </w:r>
      <w:r>
        <w:rPr>
          <w:lang w:eastAsia="en-AU"/>
        </w:rPr>
        <w:t xml:space="preserve"> Transition considerations </w:t>
      </w:r>
    </w:p>
    <w:p w14:paraId="77EA1B12" w14:textId="77777777" w:rsidR="00347E43" w:rsidRPr="00D012F6" w:rsidRDefault="00347E43" w:rsidP="00B104F6">
      <w:pPr>
        <w:rPr>
          <w:lang w:eastAsia="en-AU"/>
        </w:rPr>
      </w:pPr>
      <w:r w:rsidRPr="00737ADE">
        <w:rPr>
          <w:rFonts w:asciiTheme="majorHAnsi" w:hAnsiTheme="majorHAnsi" w:cstheme="majorHAnsi"/>
          <w:lang w:eastAsia="en-AU"/>
        </w:rPr>
        <w:t>Level of detail:</w:t>
      </w:r>
      <w:r>
        <w:rPr>
          <w:lang w:eastAsia="en-AU"/>
        </w:rPr>
        <w:t xml:space="preserve"> Overview (Detail Level 1 out of 3)</w:t>
      </w:r>
    </w:p>
    <w:p w14:paraId="6B1D83E9" w14:textId="77777777" w:rsidR="00347E43" w:rsidRDefault="00347E43" w:rsidP="000F7431">
      <w:pPr>
        <w:pStyle w:val="Heading4"/>
      </w:pPr>
      <w:r>
        <w:t xml:space="preserve">Stage in the decision-making process </w:t>
      </w:r>
      <w:r w:rsidRPr="00607156">
        <w:t xml:space="preserve"> </w:t>
      </w:r>
    </w:p>
    <w:p w14:paraId="665A83F1" w14:textId="77777777" w:rsidR="00347E43" w:rsidRDefault="00347E43" w:rsidP="00B104F6">
      <w:pPr>
        <w:pStyle w:val="Bullet"/>
      </w:pPr>
      <w:r>
        <w:t>Chapter 3</w:t>
      </w:r>
    </w:p>
    <w:p w14:paraId="3984AFF5" w14:textId="77777777" w:rsidR="00347E43" w:rsidRDefault="00347E43" w:rsidP="000F7431">
      <w:pPr>
        <w:pStyle w:val="Heading4"/>
      </w:pPr>
      <w:r>
        <w:t xml:space="preserve">On this page you will find: </w:t>
      </w:r>
    </w:p>
    <w:p w14:paraId="325F2A10" w14:textId="29638D8F" w:rsidR="00347E43" w:rsidRPr="001A0E5E" w:rsidRDefault="00347E43" w:rsidP="00B104F6">
      <w:pPr>
        <w:pStyle w:val="Bullet"/>
      </w:pPr>
      <w:r>
        <w:t xml:space="preserve">Information on how to </w:t>
      </w:r>
      <w:r w:rsidRPr="008C4C2A">
        <w:t>learn from others' experiences of moving out of aged care</w:t>
      </w:r>
      <w:r w:rsidR="009A5D65">
        <w:t>.</w:t>
      </w:r>
    </w:p>
    <w:p w14:paraId="07DD7C69" w14:textId="77777777" w:rsidR="00347E43" w:rsidRDefault="00347E43" w:rsidP="000F7431">
      <w:pPr>
        <w:pStyle w:val="Heading4"/>
      </w:pPr>
      <w:r>
        <w:t>Learning from others’ lived experiences</w:t>
      </w:r>
    </w:p>
    <w:p w14:paraId="56FA7E64" w14:textId="77777777" w:rsidR="00347E43" w:rsidRDefault="00347E43" w:rsidP="00B104F6">
      <w:pPr>
        <w:rPr>
          <w:lang w:eastAsia="en-AU"/>
        </w:rPr>
      </w:pPr>
      <w:r>
        <w:rPr>
          <w:lang w:eastAsia="en-AU"/>
        </w:rPr>
        <w:t>It can be helpful to speak to someone else who has moved out of aged care into a new home. It can help you to understand:</w:t>
      </w:r>
    </w:p>
    <w:p w14:paraId="62CFAFA6" w14:textId="77777777" w:rsidR="00347E43" w:rsidRDefault="00347E43" w:rsidP="00347E43">
      <w:pPr>
        <w:pStyle w:val="ListParagraph"/>
        <w:numPr>
          <w:ilvl w:val="0"/>
          <w:numId w:val="28"/>
        </w:numPr>
        <w:rPr>
          <w:lang w:eastAsia="en-AU"/>
        </w:rPr>
      </w:pPr>
      <w:r>
        <w:rPr>
          <w:lang w:eastAsia="en-AU"/>
        </w:rPr>
        <w:t>The process for moving out</w:t>
      </w:r>
    </w:p>
    <w:p w14:paraId="54924DAB" w14:textId="77777777" w:rsidR="00347E43" w:rsidRDefault="00347E43" w:rsidP="00347E43">
      <w:pPr>
        <w:pStyle w:val="ListParagraph"/>
        <w:numPr>
          <w:ilvl w:val="0"/>
          <w:numId w:val="28"/>
        </w:numPr>
        <w:rPr>
          <w:lang w:eastAsia="en-AU"/>
        </w:rPr>
      </w:pPr>
      <w:r>
        <w:rPr>
          <w:lang w:eastAsia="en-AU"/>
        </w:rPr>
        <w:t>How funding works</w:t>
      </w:r>
    </w:p>
    <w:p w14:paraId="0BBA7536" w14:textId="77777777" w:rsidR="00347E43" w:rsidRDefault="00347E43" w:rsidP="00347E43">
      <w:pPr>
        <w:pStyle w:val="ListParagraph"/>
        <w:numPr>
          <w:ilvl w:val="0"/>
          <w:numId w:val="28"/>
        </w:numPr>
        <w:rPr>
          <w:lang w:eastAsia="en-AU"/>
        </w:rPr>
      </w:pPr>
      <w:r>
        <w:rPr>
          <w:lang w:eastAsia="en-AU"/>
        </w:rPr>
        <w:t>What your life might be like in a new home</w:t>
      </w:r>
    </w:p>
    <w:p w14:paraId="0B2F552A" w14:textId="38DE27D3" w:rsidR="00347E43" w:rsidRDefault="00347E43" w:rsidP="00347E43">
      <w:pPr>
        <w:pStyle w:val="ListParagraph"/>
        <w:numPr>
          <w:ilvl w:val="0"/>
          <w:numId w:val="28"/>
        </w:numPr>
        <w:rPr>
          <w:lang w:eastAsia="en-AU"/>
        </w:rPr>
      </w:pPr>
      <w:r>
        <w:rPr>
          <w:lang w:eastAsia="en-AU"/>
        </w:rPr>
        <w:t>Different housing options</w:t>
      </w:r>
      <w:r w:rsidR="009A5D65">
        <w:rPr>
          <w:lang w:eastAsia="en-AU"/>
        </w:rPr>
        <w:t>.</w:t>
      </w:r>
    </w:p>
    <w:p w14:paraId="31E2D6BE" w14:textId="77777777" w:rsidR="00347E43" w:rsidRDefault="00347E43" w:rsidP="00B104F6">
      <w:pPr>
        <w:rPr>
          <w:lang w:eastAsia="en-AU"/>
        </w:rPr>
      </w:pPr>
      <w:r>
        <w:rPr>
          <w:lang w:eastAsia="en-AU"/>
        </w:rPr>
        <w:t xml:space="preserve">You can learn from others’ lived experience in a few ways. </w:t>
      </w:r>
    </w:p>
    <w:p w14:paraId="6655107C" w14:textId="77777777" w:rsidR="00347E43" w:rsidRDefault="00347E43" w:rsidP="00347E43">
      <w:pPr>
        <w:pStyle w:val="ListParagraph"/>
        <w:numPr>
          <w:ilvl w:val="0"/>
          <w:numId w:val="29"/>
        </w:numPr>
        <w:rPr>
          <w:lang w:eastAsia="en-AU"/>
        </w:rPr>
      </w:pPr>
      <w:r w:rsidRPr="007A70C8">
        <w:rPr>
          <w:b/>
          <w:bCs/>
          <w:lang w:eastAsia="en-AU"/>
        </w:rPr>
        <w:t>Watch videos online</w:t>
      </w:r>
      <w:r>
        <w:rPr>
          <w:lang w:eastAsia="en-AU"/>
        </w:rPr>
        <w:t xml:space="preserve"> – There are many great videos online from people who have moved out of aged care. Watching these can be helpful.</w:t>
      </w:r>
    </w:p>
    <w:p w14:paraId="6866609A" w14:textId="77777777" w:rsidR="00347E43" w:rsidRDefault="00347E43" w:rsidP="00347E43">
      <w:pPr>
        <w:pStyle w:val="ListParagraph"/>
        <w:numPr>
          <w:ilvl w:val="0"/>
          <w:numId w:val="29"/>
        </w:numPr>
        <w:rPr>
          <w:lang w:eastAsia="en-AU"/>
        </w:rPr>
      </w:pPr>
      <w:r w:rsidRPr="007A70C8">
        <w:rPr>
          <w:b/>
          <w:bCs/>
          <w:lang w:eastAsia="en-AU"/>
        </w:rPr>
        <w:t>Speaking to someone</w:t>
      </w:r>
      <w:r>
        <w:rPr>
          <w:lang w:eastAsia="en-AU"/>
        </w:rPr>
        <w:t xml:space="preserve"> – You can ask your support coordinator to connect you with someone they know who has moved out of aged care. You could also ask your family and friends if they know anyone who has moved out.</w:t>
      </w:r>
    </w:p>
    <w:p w14:paraId="3A94E1F1" w14:textId="77777777" w:rsidR="00347E43" w:rsidRDefault="00347E43" w:rsidP="00B104F6">
      <w:pPr>
        <w:rPr>
          <w:lang w:eastAsia="en-AU"/>
        </w:rPr>
      </w:pPr>
      <w:r>
        <w:rPr>
          <w:lang w:eastAsia="en-AU"/>
        </w:rPr>
        <w:lastRenderedPageBreak/>
        <w:t>If you do speak with someone, here are a few questions that you might want to ask:</w:t>
      </w:r>
    </w:p>
    <w:p w14:paraId="7CACA6E6" w14:textId="77777777" w:rsidR="00347E43" w:rsidRDefault="00347E43" w:rsidP="00347E43">
      <w:pPr>
        <w:pStyle w:val="ListParagraph"/>
        <w:numPr>
          <w:ilvl w:val="0"/>
          <w:numId w:val="30"/>
        </w:numPr>
        <w:rPr>
          <w:lang w:eastAsia="en-AU"/>
        </w:rPr>
      </w:pPr>
      <w:r>
        <w:rPr>
          <w:lang w:eastAsia="en-AU"/>
        </w:rPr>
        <w:t>How has your life changed?</w:t>
      </w:r>
    </w:p>
    <w:p w14:paraId="068BC948" w14:textId="77777777" w:rsidR="00347E43" w:rsidRDefault="00347E43" w:rsidP="00347E43">
      <w:pPr>
        <w:pStyle w:val="ListParagraph"/>
        <w:numPr>
          <w:ilvl w:val="0"/>
          <w:numId w:val="30"/>
        </w:numPr>
        <w:rPr>
          <w:lang w:eastAsia="en-AU"/>
        </w:rPr>
      </w:pPr>
      <w:r>
        <w:rPr>
          <w:lang w:eastAsia="en-AU"/>
        </w:rPr>
        <w:t>What were you worried about before you moved?</w:t>
      </w:r>
    </w:p>
    <w:p w14:paraId="3BB58F38" w14:textId="77777777" w:rsidR="00347E43" w:rsidRDefault="00347E43" w:rsidP="00347E43">
      <w:pPr>
        <w:pStyle w:val="ListParagraph"/>
        <w:numPr>
          <w:ilvl w:val="0"/>
          <w:numId w:val="30"/>
        </w:numPr>
        <w:rPr>
          <w:lang w:eastAsia="en-AU"/>
        </w:rPr>
      </w:pPr>
      <w:r>
        <w:rPr>
          <w:lang w:eastAsia="en-AU"/>
        </w:rPr>
        <w:t>How did you manage the move?</w:t>
      </w:r>
    </w:p>
    <w:p w14:paraId="3F443CCC" w14:textId="77777777" w:rsidR="00347E43" w:rsidRDefault="00347E43" w:rsidP="00347E43">
      <w:pPr>
        <w:pStyle w:val="ListParagraph"/>
        <w:numPr>
          <w:ilvl w:val="0"/>
          <w:numId w:val="30"/>
        </w:numPr>
        <w:rPr>
          <w:lang w:eastAsia="en-AU"/>
        </w:rPr>
      </w:pPr>
      <w:r>
        <w:rPr>
          <w:lang w:eastAsia="en-AU"/>
        </w:rPr>
        <w:t>What new skills did you learn?</w:t>
      </w:r>
    </w:p>
    <w:p w14:paraId="37DD35B4" w14:textId="77777777" w:rsidR="00347E43" w:rsidRDefault="00347E43" w:rsidP="00347E43">
      <w:pPr>
        <w:pStyle w:val="ListParagraph"/>
        <w:numPr>
          <w:ilvl w:val="0"/>
          <w:numId w:val="30"/>
        </w:numPr>
        <w:rPr>
          <w:lang w:eastAsia="en-AU"/>
        </w:rPr>
      </w:pPr>
      <w:r>
        <w:rPr>
          <w:lang w:eastAsia="en-AU"/>
        </w:rPr>
        <w:t>What skills did you re-build?</w:t>
      </w:r>
    </w:p>
    <w:p w14:paraId="3C61FAD4" w14:textId="77777777" w:rsidR="00347E43" w:rsidRDefault="00347E43" w:rsidP="00347E43">
      <w:pPr>
        <w:pStyle w:val="ListParagraph"/>
        <w:numPr>
          <w:ilvl w:val="0"/>
          <w:numId w:val="30"/>
        </w:numPr>
        <w:rPr>
          <w:lang w:eastAsia="en-AU"/>
        </w:rPr>
      </w:pPr>
      <w:r>
        <w:rPr>
          <w:lang w:eastAsia="en-AU"/>
        </w:rPr>
        <w:t>What do you like about living your new home?</w:t>
      </w:r>
    </w:p>
    <w:p w14:paraId="15E078F3" w14:textId="4DAC7AB1" w:rsidR="00347E43" w:rsidRDefault="00347E43" w:rsidP="00347E43">
      <w:pPr>
        <w:pStyle w:val="ListParagraph"/>
        <w:numPr>
          <w:ilvl w:val="0"/>
          <w:numId w:val="30"/>
        </w:numPr>
        <w:rPr>
          <w:lang w:eastAsia="en-AU"/>
        </w:rPr>
      </w:pPr>
      <w:r>
        <w:rPr>
          <w:lang w:eastAsia="en-AU"/>
        </w:rPr>
        <w:t>What do you not like about living in your new home?</w:t>
      </w:r>
    </w:p>
    <w:p w14:paraId="5F8CC543" w14:textId="77777777" w:rsidR="00347E43" w:rsidRDefault="00347E43" w:rsidP="00347E43">
      <w:pPr>
        <w:pStyle w:val="ListParagraph"/>
        <w:numPr>
          <w:ilvl w:val="0"/>
          <w:numId w:val="30"/>
        </w:numPr>
        <w:rPr>
          <w:lang w:eastAsia="en-AU"/>
        </w:rPr>
      </w:pPr>
      <w:r>
        <w:rPr>
          <w:lang w:eastAsia="en-AU"/>
        </w:rPr>
        <w:t>What advice do you have for someone thinking about moving out of aged care?</w:t>
      </w:r>
    </w:p>
    <w:p w14:paraId="36788404" w14:textId="77777777" w:rsidR="00347E43" w:rsidRDefault="00347E43" w:rsidP="000F7431">
      <w:pPr>
        <w:pStyle w:val="Heading4"/>
      </w:pPr>
      <w:r>
        <w:t>Helpful resources</w:t>
      </w:r>
    </w:p>
    <w:p w14:paraId="486D5DC7" w14:textId="77777777" w:rsidR="00347E43" w:rsidRDefault="00347E43" w:rsidP="00B104F6">
      <w:pPr>
        <w:rPr>
          <w:lang w:eastAsia="en-AU"/>
        </w:rPr>
      </w:pPr>
      <w:r w:rsidRPr="006675F0">
        <w:rPr>
          <w:b/>
          <w:bCs/>
          <w:lang w:eastAsia="en-AU"/>
        </w:rPr>
        <w:t>Talk to someone:</w:t>
      </w:r>
      <w:r>
        <w:rPr>
          <w:lang w:eastAsia="en-AU"/>
        </w:rPr>
        <w:t xml:space="preserve"> You can talk to your support coordinator or someone else in your support network to connect you with someone they know. </w:t>
      </w:r>
    </w:p>
    <w:p w14:paraId="26B36A58" w14:textId="77777777" w:rsidR="00347E43" w:rsidRDefault="00347E43" w:rsidP="00B104F6">
      <w:pPr>
        <w:rPr>
          <w:lang w:eastAsia="en-AU"/>
        </w:rPr>
      </w:pPr>
      <w:r w:rsidRPr="006675F0">
        <w:rPr>
          <w:b/>
          <w:bCs/>
          <w:lang w:eastAsia="en-AU"/>
        </w:rPr>
        <w:t>Watch videos online:</w:t>
      </w:r>
      <w:r>
        <w:rPr>
          <w:lang w:eastAsia="en-AU"/>
        </w:rPr>
        <w:t xml:space="preserve"> Learn more by watching these videos of people’s experiences of moving out of aged care. </w:t>
      </w:r>
    </w:p>
    <w:p w14:paraId="4C037DA5" w14:textId="77777777" w:rsidR="00347E43" w:rsidRDefault="00347E43" w:rsidP="00B104F6">
      <w:pPr>
        <w:pStyle w:val="Bullet"/>
      </w:pPr>
      <w:hyperlink r:id="rId75" w:history="1">
        <w:r w:rsidRPr="00D36BBA">
          <w:rPr>
            <w:rStyle w:val="Hyperlink"/>
          </w:rPr>
          <w:t>Linda offers her advice on looking for SDA –</w:t>
        </w:r>
      </w:hyperlink>
      <w:r>
        <w:t xml:space="preserve"> Summer Foundation </w:t>
      </w:r>
    </w:p>
    <w:p w14:paraId="3CF80E50" w14:textId="77777777" w:rsidR="00347E43" w:rsidRDefault="00347E43" w:rsidP="00B104F6">
      <w:pPr>
        <w:pStyle w:val="Bullet"/>
      </w:pPr>
      <w:hyperlink r:id="rId76" w:history="1">
        <w:r w:rsidRPr="001D1FE7">
          <w:rPr>
            <w:rStyle w:val="Hyperlink"/>
          </w:rPr>
          <w:t>Sam shares ‘things that helped me move’</w:t>
        </w:r>
      </w:hyperlink>
      <w:r>
        <w:t xml:space="preserve"> – Summer Foundation </w:t>
      </w:r>
    </w:p>
    <w:p w14:paraId="1349F812" w14:textId="77777777" w:rsidR="00347E43" w:rsidRDefault="00347E43" w:rsidP="00B104F6">
      <w:pPr>
        <w:pStyle w:val="Bullet"/>
      </w:pPr>
      <w:hyperlink r:id="rId77" w:history="1">
        <w:r w:rsidRPr="001D1FE7">
          <w:rPr>
            <w:rStyle w:val="Hyperlink"/>
          </w:rPr>
          <w:t>Christie achieving her home and living goals</w:t>
        </w:r>
      </w:hyperlink>
      <w:r>
        <w:t xml:space="preserve"> – Summer Foundation </w:t>
      </w:r>
    </w:p>
    <w:p w14:paraId="17BE7853" w14:textId="46F85300" w:rsidR="00347E43" w:rsidRDefault="00347E43" w:rsidP="00B104F6">
      <w:pPr>
        <w:pStyle w:val="Bullet"/>
      </w:pPr>
      <w:hyperlink r:id="rId78" w:history="1">
        <w:r w:rsidRPr="00456E5A">
          <w:rPr>
            <w:rStyle w:val="Hyperlink"/>
          </w:rPr>
          <w:t>Living more independently: resource series</w:t>
        </w:r>
      </w:hyperlink>
      <w:r>
        <w:t xml:space="preserve"> – Housing Hub</w:t>
      </w:r>
      <w:r w:rsidR="00A75DD3">
        <w:t>.</w:t>
      </w:r>
      <w:r>
        <w:t xml:space="preserve"> </w:t>
      </w:r>
    </w:p>
    <w:p w14:paraId="011ABAF5" w14:textId="77777777" w:rsidR="00347E43" w:rsidRDefault="00347E43" w:rsidP="00B104F6">
      <w:pPr>
        <w:rPr>
          <w:lang w:eastAsia="en-AU"/>
        </w:rPr>
      </w:pPr>
      <w:r>
        <w:rPr>
          <w:lang w:eastAsia="en-AU"/>
        </w:rPr>
        <w:t xml:space="preserve">You can find more videos on the Summer Foundation’s website and the Housing Hub website.  </w:t>
      </w:r>
    </w:p>
    <w:p w14:paraId="79830252" w14:textId="77777777" w:rsidR="00347E43" w:rsidRDefault="00347E43" w:rsidP="00B104F6">
      <w:pPr>
        <w:rPr>
          <w:lang w:eastAsia="en-AU"/>
        </w:rPr>
      </w:pPr>
      <w:r w:rsidRPr="006675F0">
        <w:rPr>
          <w:b/>
          <w:bCs/>
          <w:lang w:eastAsia="en-AU"/>
        </w:rPr>
        <w:t>Read online:</w:t>
      </w:r>
      <w:r>
        <w:rPr>
          <w:lang w:eastAsia="en-AU"/>
        </w:rPr>
        <w:t xml:space="preserve"> Learn more by reading about people’s experiences living independently. </w:t>
      </w:r>
    </w:p>
    <w:p w14:paraId="31FD0245" w14:textId="77777777" w:rsidR="00347E43" w:rsidRDefault="00347E43" w:rsidP="00B104F6">
      <w:pPr>
        <w:pStyle w:val="Bullet"/>
      </w:pPr>
      <w:hyperlink r:id="rId79" w:history="1">
        <w:r w:rsidRPr="00EB1141">
          <w:rPr>
            <w:rStyle w:val="Hyperlink"/>
          </w:rPr>
          <w:t>Living in my own home</w:t>
        </w:r>
      </w:hyperlink>
      <w:r>
        <w:t xml:space="preserve"> – My Home, My Way </w:t>
      </w:r>
    </w:p>
    <w:p w14:paraId="524CE775" w14:textId="6155965C" w:rsidR="00347E43" w:rsidRDefault="00347E43" w:rsidP="00B104F6">
      <w:pPr>
        <w:pStyle w:val="Bullet"/>
      </w:pPr>
      <w:hyperlink r:id="rId80" w:history="1">
        <w:r w:rsidRPr="00ED36FD">
          <w:rPr>
            <w:rStyle w:val="Hyperlink"/>
          </w:rPr>
          <w:t>The lives we lead</w:t>
        </w:r>
      </w:hyperlink>
      <w:r>
        <w:t xml:space="preserve"> – WA’s Individualised Services</w:t>
      </w:r>
      <w:r w:rsidR="00A75DD3">
        <w:t>.</w:t>
      </w:r>
      <w:r>
        <w:t xml:space="preserve"> </w:t>
      </w:r>
    </w:p>
    <w:p w14:paraId="6B585DE6" w14:textId="77777777" w:rsidR="00347E43" w:rsidRDefault="00347E43" w:rsidP="000F7431">
      <w:pPr>
        <w:pStyle w:val="Heading4"/>
      </w:pPr>
      <w:r>
        <w:t>Supporting a loved one?</w:t>
      </w:r>
    </w:p>
    <w:p w14:paraId="38173E0F" w14:textId="77777777" w:rsidR="00347E43" w:rsidRDefault="00347E43" w:rsidP="00B104F6">
      <w:pPr>
        <w:rPr>
          <w:lang w:eastAsia="en-AU"/>
        </w:rPr>
      </w:pPr>
      <w:r>
        <w:rPr>
          <w:lang w:eastAsia="en-AU"/>
        </w:rPr>
        <w:t xml:space="preserve">Moving can be a big decision and you or your loved one might feel anxious or worried about what their life outside of aged care might look like. </w:t>
      </w:r>
    </w:p>
    <w:p w14:paraId="6EB4A8E0" w14:textId="77777777" w:rsidR="00347E43" w:rsidRDefault="00347E43" w:rsidP="00B104F6">
      <w:pPr>
        <w:rPr>
          <w:lang w:eastAsia="en-AU"/>
        </w:rPr>
      </w:pPr>
      <w:r>
        <w:rPr>
          <w:lang w:eastAsia="en-AU"/>
        </w:rPr>
        <w:t xml:space="preserve">It can be helpful to talk to someone who has been through the experience. If you can, it might also be helpful to talk to their family. If you do connect with someone, it could be useful to try having a video call so that you can see their home, or even visit them, if they are comfortable for you to do so. </w:t>
      </w:r>
      <w:r>
        <w:rPr>
          <w:lang w:eastAsia="en-AU"/>
        </w:rPr>
        <w:br/>
      </w:r>
      <w:r>
        <w:rPr>
          <w:lang w:eastAsia="en-AU"/>
        </w:rPr>
        <w:br/>
        <w:t>Some property owners will also let you tour the property before a decision to move. They might also help you and your loved one meet someone who has already moved into the building.</w:t>
      </w:r>
    </w:p>
    <w:p w14:paraId="23BF9B01" w14:textId="77777777" w:rsidR="00347E43" w:rsidRPr="00A509CB" w:rsidRDefault="00347E43" w:rsidP="00B104F6">
      <w:pPr>
        <w:rPr>
          <w:lang w:eastAsia="en-AU"/>
        </w:rPr>
      </w:pPr>
      <w:r>
        <w:rPr>
          <w:lang w:eastAsia="en-AU"/>
        </w:rPr>
        <w:t xml:space="preserve">Fear of the unknown can be difficult to overcome. Seeing what life could be like can help you and your loved one understand what moving out of aged care might achieve for them. </w:t>
      </w:r>
    </w:p>
    <w:p w14:paraId="55C16AD8" w14:textId="77777777" w:rsidR="009849C3" w:rsidRPr="00C34689" w:rsidRDefault="009849C3" w:rsidP="00347E43">
      <w:pPr>
        <w:pStyle w:val="ListParagraph"/>
        <w:rPr>
          <w:lang w:eastAsia="en-AU"/>
        </w:rPr>
      </w:pPr>
    </w:p>
    <w:sectPr w:rsidR="009849C3" w:rsidRPr="00C34689" w:rsidSect="00901F5B">
      <w:headerReference w:type="default" r:id="rId81"/>
      <w:footerReference w:type="default" r:id="rId82"/>
      <w:headerReference w:type="first" r:id="rId83"/>
      <w:footerReference w:type="first" r:id="rId84"/>
      <w:pgSz w:w="8391" w:h="11906" w:code="11"/>
      <w:pgMar w:top="1247" w:right="1418" w:bottom="1701"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D106" w14:textId="77777777" w:rsidR="00440422" w:rsidRDefault="00440422" w:rsidP="00302076">
      <w:pPr>
        <w:spacing w:after="0"/>
      </w:pPr>
      <w:r>
        <w:separator/>
      </w:r>
    </w:p>
  </w:endnote>
  <w:endnote w:type="continuationSeparator" w:id="0">
    <w:p w14:paraId="4B1CE5D5" w14:textId="77777777" w:rsidR="00440422" w:rsidRDefault="00440422" w:rsidP="00302076">
      <w:pPr>
        <w:spacing w:after="0"/>
      </w:pPr>
      <w:r>
        <w:continuationSeparator/>
      </w:r>
    </w:p>
  </w:endnote>
  <w:endnote w:type="continuationNotice" w:id="1">
    <w:p w14:paraId="4A09CBFF" w14:textId="77777777" w:rsidR="00440422" w:rsidRDefault="00440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CD34" w14:textId="77BC8413" w:rsidR="00D56A52" w:rsidRPr="00001DDA" w:rsidRDefault="00D56A52" w:rsidP="00C7325E">
    <w:pPr>
      <w:pStyle w:val="NousFooter"/>
      <w:rPr>
        <w:color w:val="auto"/>
      </w:rPr>
    </w:pPr>
    <w:r w:rsidRPr="00001DDA">
      <w:rPr>
        <w:color w:val="auto"/>
      </w:rPr>
      <w:ptab w:relativeTo="margin" w:alignment="right" w:leader="none"/>
    </w:r>
    <w:r w:rsidRPr="00001DDA">
      <w:rPr>
        <w:color w:val="auto"/>
      </w:rPr>
      <w:t xml:space="preserve">| </w:t>
    </w:r>
    <w:r w:rsidRPr="00001DDA">
      <w:rPr>
        <w:color w:val="auto"/>
      </w:rPr>
      <w:fldChar w:fldCharType="begin"/>
    </w:r>
    <w:r w:rsidRPr="00001DDA">
      <w:rPr>
        <w:color w:val="auto"/>
      </w:rPr>
      <w:instrText xml:space="preserve"> PAGE  \* Arabic  \* MERGEFORMAT </w:instrText>
    </w:r>
    <w:r w:rsidRPr="00001DDA">
      <w:rPr>
        <w:color w:val="auto"/>
      </w:rPr>
      <w:fldChar w:fldCharType="separate"/>
    </w:r>
    <w:r w:rsidR="001C73D1" w:rsidRPr="00001DDA">
      <w:rPr>
        <w:noProof/>
        <w:color w:val="auto"/>
      </w:rPr>
      <w:t>4</w:t>
    </w:r>
    <w:r w:rsidRPr="00001DDA">
      <w:rPr>
        <w:color w:val="auto"/>
      </w:rPr>
      <w:fldChar w:fldCharType="end"/>
    </w:r>
    <w:r w:rsidRPr="00001DDA">
      <w:rPr>
        <w:color w:val="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90CE" w14:textId="77777777" w:rsidR="00D56A52" w:rsidRDefault="00D56A52">
    <w:pPr>
      <w:pStyle w:val="Footer"/>
    </w:pPr>
    <w:r>
      <w:rPr>
        <w:noProof/>
        <w:lang w:eastAsia="en-AU"/>
      </w:rPr>
      <w:drawing>
        <wp:anchor distT="0" distB="0" distL="114300" distR="114300" simplePos="0" relativeHeight="251658242" behindDoc="1" locked="0" layoutInCell="1" allowOverlap="1" wp14:anchorId="4BBEC9AC" wp14:editId="339448F8">
          <wp:simplePos x="0" y="0"/>
          <wp:positionH relativeFrom="rightMargin">
            <wp:posOffset>-410845</wp:posOffset>
          </wp:positionH>
          <wp:positionV relativeFrom="paragraph">
            <wp:posOffset>-53340</wp:posOffset>
          </wp:positionV>
          <wp:extent cx="857431" cy="234000"/>
          <wp:effectExtent l="0" t="0" r="0" b="0"/>
          <wp:wrapNone/>
          <wp:docPr id="5" name="Picture 5" descr="No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us logo"/>
                  <pic:cNvPicPr/>
                </pic:nvPicPr>
                <pic:blipFill>
                  <a:blip r:embed="rId1">
                    <a:extLst>
                      <a:ext uri="{28A0092B-C50C-407E-A947-70E740481C1C}">
                        <a14:useLocalDpi xmlns:a14="http://schemas.microsoft.com/office/drawing/2010/main" val="0"/>
                      </a:ext>
                    </a:extLst>
                  </a:blip>
                  <a:stretch>
                    <a:fillRect/>
                  </a:stretch>
                </pic:blipFill>
                <pic:spPr>
                  <a:xfrm>
                    <a:off x="0" y="0"/>
                    <a:ext cx="857431" cy="23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4FD81" w14:textId="77777777" w:rsidR="00440422" w:rsidRDefault="00440422" w:rsidP="00302076">
      <w:pPr>
        <w:spacing w:after="0"/>
      </w:pPr>
      <w:r>
        <w:separator/>
      </w:r>
    </w:p>
  </w:footnote>
  <w:footnote w:type="continuationSeparator" w:id="0">
    <w:p w14:paraId="59BE95F8" w14:textId="77777777" w:rsidR="00440422" w:rsidRDefault="00440422" w:rsidP="00302076">
      <w:pPr>
        <w:spacing w:after="0"/>
      </w:pPr>
      <w:r>
        <w:continuationSeparator/>
      </w:r>
    </w:p>
  </w:footnote>
  <w:footnote w:type="continuationNotice" w:id="1">
    <w:p w14:paraId="3F99C92D" w14:textId="77777777" w:rsidR="00440422" w:rsidRDefault="00440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1F170" w14:textId="77777777" w:rsidR="00D56A52" w:rsidRDefault="00D56A52" w:rsidP="00C7325E">
    <w:pPr>
      <w:pStyle w:val="Header"/>
    </w:pPr>
    <w:r w:rsidRPr="007F3F81">
      <w:rPr>
        <w:noProof/>
        <w:lang w:eastAsia="en-AU"/>
      </w:rPr>
      <w:drawing>
        <wp:anchor distT="0" distB="0" distL="114300" distR="114300" simplePos="0" relativeHeight="251658240" behindDoc="0" locked="0" layoutInCell="1" allowOverlap="1" wp14:anchorId="61B8DE45" wp14:editId="51995CE8">
          <wp:simplePos x="0" y="0"/>
          <wp:positionH relativeFrom="page">
            <wp:align>center</wp:align>
          </wp:positionH>
          <wp:positionV relativeFrom="page">
            <wp:align>top</wp:align>
          </wp:positionV>
          <wp:extent cx="10699200" cy="11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200" cy="1152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46BE" w14:textId="77777777" w:rsidR="00D56A52" w:rsidRDefault="00D56A52" w:rsidP="009C08CE">
    <w:pPr>
      <w:pStyle w:val="Header"/>
      <w:tabs>
        <w:tab w:val="clear" w:pos="4513"/>
        <w:tab w:val="clear" w:pos="9026"/>
      </w:tabs>
    </w:pPr>
    <w:r w:rsidRPr="009C08CE">
      <w:rPr>
        <w:noProof/>
        <w:lang w:eastAsia="en-AU"/>
      </w:rPr>
      <w:drawing>
        <wp:anchor distT="0" distB="0" distL="114300" distR="114300" simplePos="0" relativeHeight="251658241" behindDoc="1" locked="0" layoutInCell="1" allowOverlap="1" wp14:anchorId="3B8916CD" wp14:editId="038E167D">
          <wp:simplePos x="0" y="0"/>
          <wp:positionH relativeFrom="page">
            <wp:align>center</wp:align>
          </wp:positionH>
          <wp:positionV relativeFrom="page">
            <wp:align>top</wp:align>
          </wp:positionV>
          <wp:extent cx="10908000" cy="115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0" cy="1152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5F3"/>
    <w:multiLevelType w:val="multilevel"/>
    <w:tmpl w:val="9CD6342C"/>
    <w:numStyleLink w:val="TableexpListnumberedmultilevel"/>
  </w:abstractNum>
  <w:abstractNum w:abstractNumId="1" w15:restartNumberingAfterBreak="0">
    <w:nsid w:val="008B0FA2"/>
    <w:multiLevelType w:val="hybridMultilevel"/>
    <w:tmpl w:val="BE5A1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AC4182"/>
    <w:multiLevelType w:val="hybridMultilevel"/>
    <w:tmpl w:val="94DAD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4" w15:restartNumberingAfterBreak="0">
    <w:nsid w:val="089A31A2"/>
    <w:multiLevelType w:val="multilevel"/>
    <w:tmpl w:val="A004518A"/>
    <w:lvl w:ilvl="0">
      <w:start w:val="1"/>
      <w:numFmt w:val="decimal"/>
      <w:pStyle w:val="Heading1"/>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8B07C2E"/>
    <w:multiLevelType w:val="hybridMultilevel"/>
    <w:tmpl w:val="88744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5D3D1F"/>
    <w:multiLevelType w:val="hybridMultilevel"/>
    <w:tmpl w:val="FADEA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66976"/>
    <w:multiLevelType w:val="hybridMultilevel"/>
    <w:tmpl w:val="68F28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05FFB"/>
    <w:multiLevelType w:val="multilevel"/>
    <w:tmpl w:val="F2D8D162"/>
    <w:numStyleLink w:val="Listnumberedmultilevel"/>
  </w:abstractNum>
  <w:abstractNum w:abstractNumId="10"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2048327B"/>
    <w:multiLevelType w:val="hybridMultilevel"/>
    <w:tmpl w:val="9014C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94A3E"/>
    <w:multiLevelType w:val="hybridMultilevel"/>
    <w:tmpl w:val="F6B2A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14BA9"/>
    <w:multiLevelType w:val="hybridMultilevel"/>
    <w:tmpl w:val="9C32C6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DF1701"/>
    <w:multiLevelType w:val="hybridMultilevel"/>
    <w:tmpl w:val="93326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F25D29"/>
    <w:multiLevelType w:val="hybridMultilevel"/>
    <w:tmpl w:val="4EDEF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D1413D"/>
    <w:multiLevelType w:val="multilevel"/>
    <w:tmpl w:val="202ED028"/>
    <w:lvl w:ilvl="0">
      <w:start w:val="1"/>
      <w:numFmt w:val="bullet"/>
      <w:pStyle w:val="TableNBullet"/>
      <w:lvlText w:val=""/>
      <w:lvlJc w:val="left"/>
      <w:pPr>
        <w:ind w:left="360" w:hanging="360"/>
      </w:pPr>
      <w:rPr>
        <w:rFonts w:ascii="Symbol" w:hAnsi="Symbol" w:hint="default"/>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3A910703"/>
    <w:multiLevelType w:val="hybridMultilevel"/>
    <w:tmpl w:val="59D0D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2496D"/>
    <w:multiLevelType w:val="hybridMultilevel"/>
    <w:tmpl w:val="2F1EE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63C5B27"/>
    <w:multiLevelType w:val="hybridMultilevel"/>
    <w:tmpl w:val="6C126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591494"/>
    <w:multiLevelType w:val="hybridMultilevel"/>
    <w:tmpl w:val="26060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0095351"/>
    <w:multiLevelType w:val="hybridMultilevel"/>
    <w:tmpl w:val="05282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A16EBA"/>
    <w:multiLevelType w:val="multilevel"/>
    <w:tmpl w:val="C49E73C4"/>
    <w:lvl w:ilvl="0">
      <w:start w:val="1"/>
      <w:numFmt w:val="upperLetter"/>
      <w:pStyle w:val="xAppendixLevel1"/>
      <w:lvlText w:val="Appendix %1"/>
      <w:lvlJc w:val="left"/>
      <w:pPr>
        <w:ind w:left="2268" w:hanging="2268"/>
      </w:p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B7218E"/>
    <w:multiLevelType w:val="multilevel"/>
    <w:tmpl w:val="921CBBF4"/>
    <w:lvl w:ilvl="0">
      <w:start w:val="1"/>
      <w:numFmt w:val="bullet"/>
      <w:pStyle w:val="Bullet"/>
      <w:lvlText w:val=""/>
      <w:lvlJc w:val="left"/>
      <w:pPr>
        <w:ind w:left="340" w:hanging="340"/>
      </w:pPr>
      <w:rPr>
        <w:rFonts w:ascii="Symbol" w:hAnsi="Symbol" w:hint="default"/>
        <w:sz w:val="19"/>
        <w:szCs w:val="19"/>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6D788D"/>
    <w:multiLevelType w:val="hybridMultilevel"/>
    <w:tmpl w:val="D764A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918680">
    <w:abstractNumId w:val="27"/>
  </w:num>
  <w:num w:numId="2" w16cid:durableId="1866216034">
    <w:abstractNumId w:val="4"/>
  </w:num>
  <w:num w:numId="3" w16cid:durableId="746801464">
    <w:abstractNumId w:val="16"/>
  </w:num>
  <w:num w:numId="4" w16cid:durableId="1938099716">
    <w:abstractNumId w:val="28"/>
  </w:num>
  <w:num w:numId="5" w16cid:durableId="1685597043">
    <w:abstractNumId w:val="19"/>
  </w:num>
  <w:num w:numId="6" w16cid:durableId="423111930">
    <w:abstractNumId w:val="20"/>
  </w:num>
  <w:num w:numId="7" w16cid:durableId="1836064283">
    <w:abstractNumId w:val="21"/>
  </w:num>
  <w:num w:numId="8" w16cid:durableId="433406222">
    <w:abstractNumId w:val="22"/>
  </w:num>
  <w:num w:numId="9" w16cid:durableId="1351179818">
    <w:abstractNumId w:val="3"/>
  </w:num>
  <w:num w:numId="10" w16cid:durableId="586773819">
    <w:abstractNumId w:val="7"/>
  </w:num>
  <w:num w:numId="11" w16cid:durableId="872575007">
    <w:abstractNumId w:val="0"/>
  </w:num>
  <w:num w:numId="12" w16cid:durableId="1761412997">
    <w:abstractNumId w:val="9"/>
  </w:num>
  <w:num w:numId="13" w16cid:durableId="2010255030">
    <w:abstractNumId w:val="23"/>
  </w:num>
  <w:num w:numId="14" w16cid:durableId="1628050583">
    <w:abstractNumId w:val="10"/>
  </w:num>
  <w:num w:numId="15" w16cid:durableId="366099731">
    <w:abstractNumId w:val="6"/>
  </w:num>
  <w:num w:numId="16" w16cid:durableId="478688506">
    <w:abstractNumId w:val="15"/>
  </w:num>
  <w:num w:numId="17" w16cid:durableId="433207351">
    <w:abstractNumId w:val="12"/>
  </w:num>
  <w:num w:numId="18" w16cid:durableId="1556702933">
    <w:abstractNumId w:val="11"/>
  </w:num>
  <w:num w:numId="19" w16cid:durableId="1668898891">
    <w:abstractNumId w:val="25"/>
  </w:num>
  <w:num w:numId="20" w16cid:durableId="906110888">
    <w:abstractNumId w:val="18"/>
  </w:num>
  <w:num w:numId="21" w16cid:durableId="458110588">
    <w:abstractNumId w:val="14"/>
  </w:num>
  <w:num w:numId="22" w16cid:durableId="2139760554">
    <w:abstractNumId w:val="2"/>
  </w:num>
  <w:num w:numId="23" w16cid:durableId="229659346">
    <w:abstractNumId w:val="17"/>
  </w:num>
  <w:num w:numId="24" w16cid:durableId="1658267673">
    <w:abstractNumId w:val="1"/>
  </w:num>
  <w:num w:numId="25" w16cid:durableId="1472601832">
    <w:abstractNumId w:val="24"/>
  </w:num>
  <w:num w:numId="26" w16cid:durableId="952204641">
    <w:abstractNumId w:val="26"/>
  </w:num>
  <w:num w:numId="27" w16cid:durableId="499546867">
    <w:abstractNumId w:val="5"/>
  </w:num>
  <w:num w:numId="28" w16cid:durableId="1501576913">
    <w:abstractNumId w:val="8"/>
  </w:num>
  <w:num w:numId="29" w16cid:durableId="1069227928">
    <w:abstractNumId w:val="13"/>
  </w:num>
  <w:num w:numId="30" w16cid:durableId="1748260376">
    <w:abstractNumId w:val="29"/>
  </w:num>
  <w:num w:numId="31" w16cid:durableId="152019376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1C"/>
    <w:rsid w:val="00000A9B"/>
    <w:rsid w:val="00001DDA"/>
    <w:rsid w:val="00004F7F"/>
    <w:rsid w:val="00005273"/>
    <w:rsid w:val="000071CC"/>
    <w:rsid w:val="000102B5"/>
    <w:rsid w:val="00011E3C"/>
    <w:rsid w:val="00013EE3"/>
    <w:rsid w:val="00021F62"/>
    <w:rsid w:val="0002323F"/>
    <w:rsid w:val="00032140"/>
    <w:rsid w:val="00037553"/>
    <w:rsid w:val="00040FA8"/>
    <w:rsid w:val="000518BC"/>
    <w:rsid w:val="0005195D"/>
    <w:rsid w:val="00053F07"/>
    <w:rsid w:val="0005575C"/>
    <w:rsid w:val="0005789D"/>
    <w:rsid w:val="00057AD9"/>
    <w:rsid w:val="00065F95"/>
    <w:rsid w:val="00066A8C"/>
    <w:rsid w:val="00070B57"/>
    <w:rsid w:val="00070BAE"/>
    <w:rsid w:val="0007553A"/>
    <w:rsid w:val="00075835"/>
    <w:rsid w:val="00076644"/>
    <w:rsid w:val="00083992"/>
    <w:rsid w:val="000843C9"/>
    <w:rsid w:val="00084583"/>
    <w:rsid w:val="000855B4"/>
    <w:rsid w:val="00087181"/>
    <w:rsid w:val="00091A80"/>
    <w:rsid w:val="00093FA9"/>
    <w:rsid w:val="000A13C3"/>
    <w:rsid w:val="000A1995"/>
    <w:rsid w:val="000A4BB0"/>
    <w:rsid w:val="000A6AC2"/>
    <w:rsid w:val="000B305B"/>
    <w:rsid w:val="000B7407"/>
    <w:rsid w:val="000B7539"/>
    <w:rsid w:val="000B7FEF"/>
    <w:rsid w:val="000C3654"/>
    <w:rsid w:val="000C62C0"/>
    <w:rsid w:val="000C7926"/>
    <w:rsid w:val="000D325F"/>
    <w:rsid w:val="000D4195"/>
    <w:rsid w:val="000D4C89"/>
    <w:rsid w:val="000D5CE3"/>
    <w:rsid w:val="000E03FA"/>
    <w:rsid w:val="000E7563"/>
    <w:rsid w:val="000F0338"/>
    <w:rsid w:val="000F3330"/>
    <w:rsid w:val="000F6E6C"/>
    <w:rsid w:val="000F7431"/>
    <w:rsid w:val="00100EA4"/>
    <w:rsid w:val="0010153F"/>
    <w:rsid w:val="0010462B"/>
    <w:rsid w:val="00104F6D"/>
    <w:rsid w:val="00106164"/>
    <w:rsid w:val="0010721C"/>
    <w:rsid w:val="001122A2"/>
    <w:rsid w:val="001124FA"/>
    <w:rsid w:val="0011641E"/>
    <w:rsid w:val="00120D45"/>
    <w:rsid w:val="001236B9"/>
    <w:rsid w:val="00126CCE"/>
    <w:rsid w:val="00132C79"/>
    <w:rsid w:val="001460CD"/>
    <w:rsid w:val="001548A4"/>
    <w:rsid w:val="00156D53"/>
    <w:rsid w:val="00157778"/>
    <w:rsid w:val="00162258"/>
    <w:rsid w:val="001669EF"/>
    <w:rsid w:val="001706D4"/>
    <w:rsid w:val="00173493"/>
    <w:rsid w:val="00181A9B"/>
    <w:rsid w:val="0018312B"/>
    <w:rsid w:val="0018574E"/>
    <w:rsid w:val="0018662E"/>
    <w:rsid w:val="001905A9"/>
    <w:rsid w:val="00190EAC"/>
    <w:rsid w:val="00191793"/>
    <w:rsid w:val="00193717"/>
    <w:rsid w:val="001944F3"/>
    <w:rsid w:val="0019613F"/>
    <w:rsid w:val="00196A6D"/>
    <w:rsid w:val="00196E9A"/>
    <w:rsid w:val="001974D4"/>
    <w:rsid w:val="001A1E7E"/>
    <w:rsid w:val="001A58E6"/>
    <w:rsid w:val="001A5B8D"/>
    <w:rsid w:val="001A5EFB"/>
    <w:rsid w:val="001A65DB"/>
    <w:rsid w:val="001B0452"/>
    <w:rsid w:val="001B04BC"/>
    <w:rsid w:val="001B1196"/>
    <w:rsid w:val="001B2A64"/>
    <w:rsid w:val="001B445A"/>
    <w:rsid w:val="001B4E89"/>
    <w:rsid w:val="001B738D"/>
    <w:rsid w:val="001C1921"/>
    <w:rsid w:val="001C2D5A"/>
    <w:rsid w:val="001C3EC9"/>
    <w:rsid w:val="001C6683"/>
    <w:rsid w:val="001C73D1"/>
    <w:rsid w:val="001C7F2F"/>
    <w:rsid w:val="001D0EAE"/>
    <w:rsid w:val="001D16BB"/>
    <w:rsid w:val="001D2806"/>
    <w:rsid w:val="001D5A8B"/>
    <w:rsid w:val="001E3264"/>
    <w:rsid w:val="001E3684"/>
    <w:rsid w:val="001F436F"/>
    <w:rsid w:val="001F566B"/>
    <w:rsid w:val="001F5AE9"/>
    <w:rsid w:val="001F738A"/>
    <w:rsid w:val="001F77DF"/>
    <w:rsid w:val="001F7E39"/>
    <w:rsid w:val="001F7FD3"/>
    <w:rsid w:val="0020000D"/>
    <w:rsid w:val="002070C4"/>
    <w:rsid w:val="00214C96"/>
    <w:rsid w:val="0021591C"/>
    <w:rsid w:val="002176B6"/>
    <w:rsid w:val="00221D0F"/>
    <w:rsid w:val="002279E8"/>
    <w:rsid w:val="00233039"/>
    <w:rsid w:val="0023346F"/>
    <w:rsid w:val="00235BB5"/>
    <w:rsid w:val="00241D96"/>
    <w:rsid w:val="00247774"/>
    <w:rsid w:val="00251F35"/>
    <w:rsid w:val="00252A92"/>
    <w:rsid w:val="00261131"/>
    <w:rsid w:val="00263816"/>
    <w:rsid w:val="00264376"/>
    <w:rsid w:val="00264DFB"/>
    <w:rsid w:val="00270EBC"/>
    <w:rsid w:val="00276368"/>
    <w:rsid w:val="0028029A"/>
    <w:rsid w:val="00281D42"/>
    <w:rsid w:val="00286BAE"/>
    <w:rsid w:val="002870CE"/>
    <w:rsid w:val="00290871"/>
    <w:rsid w:val="00292826"/>
    <w:rsid w:val="0029320C"/>
    <w:rsid w:val="00293CAA"/>
    <w:rsid w:val="00297A88"/>
    <w:rsid w:val="00297C41"/>
    <w:rsid w:val="002A125E"/>
    <w:rsid w:val="002A4B3C"/>
    <w:rsid w:val="002A6032"/>
    <w:rsid w:val="002B0099"/>
    <w:rsid w:val="002B073A"/>
    <w:rsid w:val="002B0D3F"/>
    <w:rsid w:val="002B1041"/>
    <w:rsid w:val="002B2672"/>
    <w:rsid w:val="002B2889"/>
    <w:rsid w:val="002B5822"/>
    <w:rsid w:val="002B6A0B"/>
    <w:rsid w:val="002B7A6E"/>
    <w:rsid w:val="002C28F3"/>
    <w:rsid w:val="002D00BE"/>
    <w:rsid w:val="002D0A22"/>
    <w:rsid w:val="002D4EFA"/>
    <w:rsid w:val="002E2628"/>
    <w:rsid w:val="002F032A"/>
    <w:rsid w:val="002F53C2"/>
    <w:rsid w:val="00302076"/>
    <w:rsid w:val="00303E3E"/>
    <w:rsid w:val="00304EE2"/>
    <w:rsid w:val="00305F9A"/>
    <w:rsid w:val="00312898"/>
    <w:rsid w:val="00315BAF"/>
    <w:rsid w:val="00316788"/>
    <w:rsid w:val="0032099F"/>
    <w:rsid w:val="00320C3B"/>
    <w:rsid w:val="00323B3B"/>
    <w:rsid w:val="003262E4"/>
    <w:rsid w:val="00331FB8"/>
    <w:rsid w:val="00334541"/>
    <w:rsid w:val="0034154D"/>
    <w:rsid w:val="0034304B"/>
    <w:rsid w:val="00343EC2"/>
    <w:rsid w:val="00347E43"/>
    <w:rsid w:val="00351B44"/>
    <w:rsid w:val="00355E5C"/>
    <w:rsid w:val="00363213"/>
    <w:rsid w:val="003720C9"/>
    <w:rsid w:val="00375F97"/>
    <w:rsid w:val="0037707F"/>
    <w:rsid w:val="00382016"/>
    <w:rsid w:val="0038264C"/>
    <w:rsid w:val="00395F5B"/>
    <w:rsid w:val="00397AAE"/>
    <w:rsid w:val="003A0075"/>
    <w:rsid w:val="003A1B08"/>
    <w:rsid w:val="003A2A80"/>
    <w:rsid w:val="003A3790"/>
    <w:rsid w:val="003A5850"/>
    <w:rsid w:val="003A5C32"/>
    <w:rsid w:val="003B4217"/>
    <w:rsid w:val="003B4E42"/>
    <w:rsid w:val="003B5517"/>
    <w:rsid w:val="003C2E70"/>
    <w:rsid w:val="003C3644"/>
    <w:rsid w:val="003D3D51"/>
    <w:rsid w:val="003D750A"/>
    <w:rsid w:val="003E1528"/>
    <w:rsid w:val="003E3531"/>
    <w:rsid w:val="003E4F6E"/>
    <w:rsid w:val="003E7832"/>
    <w:rsid w:val="003F038B"/>
    <w:rsid w:val="003F335A"/>
    <w:rsid w:val="003F3E7A"/>
    <w:rsid w:val="003F6EE2"/>
    <w:rsid w:val="004017BC"/>
    <w:rsid w:val="004037AF"/>
    <w:rsid w:val="004044F7"/>
    <w:rsid w:val="00410CD4"/>
    <w:rsid w:val="0041215D"/>
    <w:rsid w:val="00413A52"/>
    <w:rsid w:val="00416D64"/>
    <w:rsid w:val="00420388"/>
    <w:rsid w:val="00422BAC"/>
    <w:rsid w:val="00427E2C"/>
    <w:rsid w:val="00433FBD"/>
    <w:rsid w:val="00435ABC"/>
    <w:rsid w:val="00437F14"/>
    <w:rsid w:val="00440422"/>
    <w:rsid w:val="004406F5"/>
    <w:rsid w:val="0044548A"/>
    <w:rsid w:val="00445763"/>
    <w:rsid w:val="00460D1A"/>
    <w:rsid w:val="004656B7"/>
    <w:rsid w:val="004665AF"/>
    <w:rsid w:val="00467450"/>
    <w:rsid w:val="00467BB1"/>
    <w:rsid w:val="00476DA1"/>
    <w:rsid w:val="00477EC6"/>
    <w:rsid w:val="00480082"/>
    <w:rsid w:val="004802EE"/>
    <w:rsid w:val="0048299A"/>
    <w:rsid w:val="00483C91"/>
    <w:rsid w:val="0048714F"/>
    <w:rsid w:val="00487413"/>
    <w:rsid w:val="00496231"/>
    <w:rsid w:val="00496243"/>
    <w:rsid w:val="004A71E7"/>
    <w:rsid w:val="004B086F"/>
    <w:rsid w:val="004B126C"/>
    <w:rsid w:val="004B4499"/>
    <w:rsid w:val="004D0A99"/>
    <w:rsid w:val="004D3C2F"/>
    <w:rsid w:val="004D4D38"/>
    <w:rsid w:val="004D69E5"/>
    <w:rsid w:val="004E76E4"/>
    <w:rsid w:val="004F221A"/>
    <w:rsid w:val="004F2CBC"/>
    <w:rsid w:val="004F3D58"/>
    <w:rsid w:val="00502B47"/>
    <w:rsid w:val="00503C01"/>
    <w:rsid w:val="00504BFD"/>
    <w:rsid w:val="00506741"/>
    <w:rsid w:val="00510CFD"/>
    <w:rsid w:val="005117E0"/>
    <w:rsid w:val="00517427"/>
    <w:rsid w:val="0053294D"/>
    <w:rsid w:val="005344A6"/>
    <w:rsid w:val="00534A7B"/>
    <w:rsid w:val="00537AF1"/>
    <w:rsid w:val="00542777"/>
    <w:rsid w:val="00550C94"/>
    <w:rsid w:val="005539AA"/>
    <w:rsid w:val="00553AC6"/>
    <w:rsid w:val="00553CAC"/>
    <w:rsid w:val="00554E36"/>
    <w:rsid w:val="005551A3"/>
    <w:rsid w:val="00555A75"/>
    <w:rsid w:val="00564436"/>
    <w:rsid w:val="00566343"/>
    <w:rsid w:val="00570151"/>
    <w:rsid w:val="005743FA"/>
    <w:rsid w:val="00574542"/>
    <w:rsid w:val="00575C7D"/>
    <w:rsid w:val="005824D4"/>
    <w:rsid w:val="00592A41"/>
    <w:rsid w:val="005A40C7"/>
    <w:rsid w:val="005A5DAC"/>
    <w:rsid w:val="005B016D"/>
    <w:rsid w:val="005B6EED"/>
    <w:rsid w:val="005C19A6"/>
    <w:rsid w:val="005C253A"/>
    <w:rsid w:val="005C4353"/>
    <w:rsid w:val="005C7A84"/>
    <w:rsid w:val="005D1983"/>
    <w:rsid w:val="005D3F17"/>
    <w:rsid w:val="005E3AE4"/>
    <w:rsid w:val="005E4AB4"/>
    <w:rsid w:val="005F382F"/>
    <w:rsid w:val="005F6E51"/>
    <w:rsid w:val="005F7887"/>
    <w:rsid w:val="006016A5"/>
    <w:rsid w:val="00602297"/>
    <w:rsid w:val="00603D7C"/>
    <w:rsid w:val="006049E4"/>
    <w:rsid w:val="00605965"/>
    <w:rsid w:val="00605C5C"/>
    <w:rsid w:val="006134FC"/>
    <w:rsid w:val="00622AB5"/>
    <w:rsid w:val="00623C12"/>
    <w:rsid w:val="00625270"/>
    <w:rsid w:val="0062739D"/>
    <w:rsid w:val="00627460"/>
    <w:rsid w:val="0063020D"/>
    <w:rsid w:val="006312D9"/>
    <w:rsid w:val="006313AD"/>
    <w:rsid w:val="00633362"/>
    <w:rsid w:val="006357E3"/>
    <w:rsid w:val="0064062C"/>
    <w:rsid w:val="0064064A"/>
    <w:rsid w:val="00640B06"/>
    <w:rsid w:val="00647D80"/>
    <w:rsid w:val="00650F75"/>
    <w:rsid w:val="006515A0"/>
    <w:rsid w:val="00653916"/>
    <w:rsid w:val="006604B1"/>
    <w:rsid w:val="006610D3"/>
    <w:rsid w:val="006675F0"/>
    <w:rsid w:val="00675C1F"/>
    <w:rsid w:val="00675E27"/>
    <w:rsid w:val="00677214"/>
    <w:rsid w:val="00677287"/>
    <w:rsid w:val="00681C4F"/>
    <w:rsid w:val="00691675"/>
    <w:rsid w:val="006946C2"/>
    <w:rsid w:val="00694DFC"/>
    <w:rsid w:val="00697443"/>
    <w:rsid w:val="00697D75"/>
    <w:rsid w:val="006A7366"/>
    <w:rsid w:val="006B34E6"/>
    <w:rsid w:val="006C4017"/>
    <w:rsid w:val="006C4F75"/>
    <w:rsid w:val="006C69C5"/>
    <w:rsid w:val="006C7BE6"/>
    <w:rsid w:val="006D607F"/>
    <w:rsid w:val="006E17A6"/>
    <w:rsid w:val="006E1B28"/>
    <w:rsid w:val="006E2688"/>
    <w:rsid w:val="006F02CF"/>
    <w:rsid w:val="006F564A"/>
    <w:rsid w:val="006F5B5A"/>
    <w:rsid w:val="007001E2"/>
    <w:rsid w:val="00706828"/>
    <w:rsid w:val="0071617D"/>
    <w:rsid w:val="00720914"/>
    <w:rsid w:val="0073033D"/>
    <w:rsid w:val="00736A08"/>
    <w:rsid w:val="00742432"/>
    <w:rsid w:val="007432E2"/>
    <w:rsid w:val="0075053F"/>
    <w:rsid w:val="007509CC"/>
    <w:rsid w:val="007521C5"/>
    <w:rsid w:val="0075375C"/>
    <w:rsid w:val="00760E6F"/>
    <w:rsid w:val="007672FC"/>
    <w:rsid w:val="007701CE"/>
    <w:rsid w:val="00770535"/>
    <w:rsid w:val="00773E1C"/>
    <w:rsid w:val="007748D6"/>
    <w:rsid w:val="0077649C"/>
    <w:rsid w:val="00780AD1"/>
    <w:rsid w:val="007842C4"/>
    <w:rsid w:val="00785FDB"/>
    <w:rsid w:val="007913D7"/>
    <w:rsid w:val="007A4BE2"/>
    <w:rsid w:val="007A503F"/>
    <w:rsid w:val="007B6792"/>
    <w:rsid w:val="007B7016"/>
    <w:rsid w:val="007C6452"/>
    <w:rsid w:val="007C665E"/>
    <w:rsid w:val="007C7B2A"/>
    <w:rsid w:val="007D706A"/>
    <w:rsid w:val="007D785F"/>
    <w:rsid w:val="007E08FF"/>
    <w:rsid w:val="007E1DBB"/>
    <w:rsid w:val="007E7B33"/>
    <w:rsid w:val="007F5610"/>
    <w:rsid w:val="007F7192"/>
    <w:rsid w:val="00803F00"/>
    <w:rsid w:val="00804C2E"/>
    <w:rsid w:val="00805855"/>
    <w:rsid w:val="00806E63"/>
    <w:rsid w:val="00813447"/>
    <w:rsid w:val="008153EA"/>
    <w:rsid w:val="00815FD9"/>
    <w:rsid w:val="00816838"/>
    <w:rsid w:val="00821742"/>
    <w:rsid w:val="00823368"/>
    <w:rsid w:val="008267FF"/>
    <w:rsid w:val="0083291B"/>
    <w:rsid w:val="00832C9D"/>
    <w:rsid w:val="00841E4C"/>
    <w:rsid w:val="00844099"/>
    <w:rsid w:val="008468FA"/>
    <w:rsid w:val="008473D9"/>
    <w:rsid w:val="00850F63"/>
    <w:rsid w:val="0085438D"/>
    <w:rsid w:val="00856872"/>
    <w:rsid w:val="00861DEE"/>
    <w:rsid w:val="0087085E"/>
    <w:rsid w:val="00871213"/>
    <w:rsid w:val="008802A2"/>
    <w:rsid w:val="00881034"/>
    <w:rsid w:val="00885462"/>
    <w:rsid w:val="008859B2"/>
    <w:rsid w:val="0089010A"/>
    <w:rsid w:val="00892221"/>
    <w:rsid w:val="0089474F"/>
    <w:rsid w:val="00894EA9"/>
    <w:rsid w:val="00897AB7"/>
    <w:rsid w:val="008A2B8F"/>
    <w:rsid w:val="008A3251"/>
    <w:rsid w:val="008A4200"/>
    <w:rsid w:val="008A55C6"/>
    <w:rsid w:val="008B2E9E"/>
    <w:rsid w:val="008B521D"/>
    <w:rsid w:val="008B70E7"/>
    <w:rsid w:val="008C0582"/>
    <w:rsid w:val="008C3E22"/>
    <w:rsid w:val="008D1A0F"/>
    <w:rsid w:val="008D3542"/>
    <w:rsid w:val="008D728D"/>
    <w:rsid w:val="008E1BA5"/>
    <w:rsid w:val="008E7FAF"/>
    <w:rsid w:val="008F2D9A"/>
    <w:rsid w:val="008F553E"/>
    <w:rsid w:val="00901F5B"/>
    <w:rsid w:val="009027F1"/>
    <w:rsid w:val="009127C5"/>
    <w:rsid w:val="0091295D"/>
    <w:rsid w:val="0091300A"/>
    <w:rsid w:val="0091502D"/>
    <w:rsid w:val="009208C0"/>
    <w:rsid w:val="009210A4"/>
    <w:rsid w:val="009226BB"/>
    <w:rsid w:val="00931121"/>
    <w:rsid w:val="009338D0"/>
    <w:rsid w:val="00935899"/>
    <w:rsid w:val="00942046"/>
    <w:rsid w:val="00943B34"/>
    <w:rsid w:val="00945018"/>
    <w:rsid w:val="00951EE5"/>
    <w:rsid w:val="00952B40"/>
    <w:rsid w:val="00971F5B"/>
    <w:rsid w:val="009802E3"/>
    <w:rsid w:val="00981DE1"/>
    <w:rsid w:val="0098248A"/>
    <w:rsid w:val="00983B35"/>
    <w:rsid w:val="009845B7"/>
    <w:rsid w:val="0098468C"/>
    <w:rsid w:val="009849C3"/>
    <w:rsid w:val="009850A8"/>
    <w:rsid w:val="0099289C"/>
    <w:rsid w:val="0099292E"/>
    <w:rsid w:val="00993954"/>
    <w:rsid w:val="009959D0"/>
    <w:rsid w:val="00996F24"/>
    <w:rsid w:val="009A1ED9"/>
    <w:rsid w:val="009A454A"/>
    <w:rsid w:val="009A5D65"/>
    <w:rsid w:val="009A68B1"/>
    <w:rsid w:val="009A69F5"/>
    <w:rsid w:val="009B37B6"/>
    <w:rsid w:val="009B3F0E"/>
    <w:rsid w:val="009B4A36"/>
    <w:rsid w:val="009C08CE"/>
    <w:rsid w:val="009C537D"/>
    <w:rsid w:val="009C750F"/>
    <w:rsid w:val="009C7D18"/>
    <w:rsid w:val="009D4A32"/>
    <w:rsid w:val="009D691E"/>
    <w:rsid w:val="009D69EC"/>
    <w:rsid w:val="009E3146"/>
    <w:rsid w:val="009E365E"/>
    <w:rsid w:val="009E4A24"/>
    <w:rsid w:val="009E5AE0"/>
    <w:rsid w:val="009E7ABC"/>
    <w:rsid w:val="009F20E4"/>
    <w:rsid w:val="009F555F"/>
    <w:rsid w:val="00A0015B"/>
    <w:rsid w:val="00A02011"/>
    <w:rsid w:val="00A07C6C"/>
    <w:rsid w:val="00A10790"/>
    <w:rsid w:val="00A11675"/>
    <w:rsid w:val="00A1211C"/>
    <w:rsid w:val="00A136E7"/>
    <w:rsid w:val="00A2241D"/>
    <w:rsid w:val="00A26348"/>
    <w:rsid w:val="00A263E5"/>
    <w:rsid w:val="00A30A3D"/>
    <w:rsid w:val="00A33037"/>
    <w:rsid w:val="00A35294"/>
    <w:rsid w:val="00A44962"/>
    <w:rsid w:val="00A52688"/>
    <w:rsid w:val="00A53BED"/>
    <w:rsid w:val="00A53FB1"/>
    <w:rsid w:val="00A57051"/>
    <w:rsid w:val="00A6102B"/>
    <w:rsid w:val="00A62B3A"/>
    <w:rsid w:val="00A67082"/>
    <w:rsid w:val="00A717C6"/>
    <w:rsid w:val="00A71D22"/>
    <w:rsid w:val="00A73A2D"/>
    <w:rsid w:val="00A75DD3"/>
    <w:rsid w:val="00A806ED"/>
    <w:rsid w:val="00A839C2"/>
    <w:rsid w:val="00A84929"/>
    <w:rsid w:val="00A84F53"/>
    <w:rsid w:val="00A952FF"/>
    <w:rsid w:val="00A95A86"/>
    <w:rsid w:val="00AA0080"/>
    <w:rsid w:val="00AA01D4"/>
    <w:rsid w:val="00AA2492"/>
    <w:rsid w:val="00AA26DC"/>
    <w:rsid w:val="00AB02FE"/>
    <w:rsid w:val="00AB0E3A"/>
    <w:rsid w:val="00AB419D"/>
    <w:rsid w:val="00AB6B0E"/>
    <w:rsid w:val="00AB6F67"/>
    <w:rsid w:val="00AC0F54"/>
    <w:rsid w:val="00AC1A06"/>
    <w:rsid w:val="00AC2F02"/>
    <w:rsid w:val="00AC6567"/>
    <w:rsid w:val="00AD073D"/>
    <w:rsid w:val="00AD4012"/>
    <w:rsid w:val="00AE1109"/>
    <w:rsid w:val="00AE2B6C"/>
    <w:rsid w:val="00AE5634"/>
    <w:rsid w:val="00AF1831"/>
    <w:rsid w:val="00AF3A2B"/>
    <w:rsid w:val="00AF3B2E"/>
    <w:rsid w:val="00AF7458"/>
    <w:rsid w:val="00B0110C"/>
    <w:rsid w:val="00B01950"/>
    <w:rsid w:val="00B02053"/>
    <w:rsid w:val="00B03476"/>
    <w:rsid w:val="00B05897"/>
    <w:rsid w:val="00B06192"/>
    <w:rsid w:val="00B06F05"/>
    <w:rsid w:val="00B07E1E"/>
    <w:rsid w:val="00B104F6"/>
    <w:rsid w:val="00B212A8"/>
    <w:rsid w:val="00B222B4"/>
    <w:rsid w:val="00B22AB4"/>
    <w:rsid w:val="00B2563A"/>
    <w:rsid w:val="00B31DD3"/>
    <w:rsid w:val="00B37924"/>
    <w:rsid w:val="00B37A22"/>
    <w:rsid w:val="00B45449"/>
    <w:rsid w:val="00B47F1E"/>
    <w:rsid w:val="00B568A8"/>
    <w:rsid w:val="00B61F46"/>
    <w:rsid w:val="00B67B6C"/>
    <w:rsid w:val="00B70BB4"/>
    <w:rsid w:val="00B735D5"/>
    <w:rsid w:val="00B80FB6"/>
    <w:rsid w:val="00B83D38"/>
    <w:rsid w:val="00B8472B"/>
    <w:rsid w:val="00B90E5F"/>
    <w:rsid w:val="00B93177"/>
    <w:rsid w:val="00B93FCF"/>
    <w:rsid w:val="00BA3DB6"/>
    <w:rsid w:val="00BA4BCF"/>
    <w:rsid w:val="00BB0E64"/>
    <w:rsid w:val="00BB76B3"/>
    <w:rsid w:val="00BC0023"/>
    <w:rsid w:val="00BC0215"/>
    <w:rsid w:val="00BC18AD"/>
    <w:rsid w:val="00BC3683"/>
    <w:rsid w:val="00BC55BB"/>
    <w:rsid w:val="00BC72D7"/>
    <w:rsid w:val="00BD1105"/>
    <w:rsid w:val="00BD3424"/>
    <w:rsid w:val="00BD3DF9"/>
    <w:rsid w:val="00BD508C"/>
    <w:rsid w:val="00BD6CB0"/>
    <w:rsid w:val="00BE207D"/>
    <w:rsid w:val="00BE4870"/>
    <w:rsid w:val="00BF379D"/>
    <w:rsid w:val="00BF4B2F"/>
    <w:rsid w:val="00C014B9"/>
    <w:rsid w:val="00C047B2"/>
    <w:rsid w:val="00C04845"/>
    <w:rsid w:val="00C04A1D"/>
    <w:rsid w:val="00C04B54"/>
    <w:rsid w:val="00C13F4E"/>
    <w:rsid w:val="00C14332"/>
    <w:rsid w:val="00C144D3"/>
    <w:rsid w:val="00C27EB7"/>
    <w:rsid w:val="00C30984"/>
    <w:rsid w:val="00C33CE8"/>
    <w:rsid w:val="00C34689"/>
    <w:rsid w:val="00C37713"/>
    <w:rsid w:val="00C379FC"/>
    <w:rsid w:val="00C410D2"/>
    <w:rsid w:val="00C4526B"/>
    <w:rsid w:val="00C45B0C"/>
    <w:rsid w:val="00C46DD3"/>
    <w:rsid w:val="00C50B0B"/>
    <w:rsid w:val="00C57155"/>
    <w:rsid w:val="00C63FAA"/>
    <w:rsid w:val="00C64C7B"/>
    <w:rsid w:val="00C67A04"/>
    <w:rsid w:val="00C7325E"/>
    <w:rsid w:val="00C82908"/>
    <w:rsid w:val="00C900E9"/>
    <w:rsid w:val="00CA3EA9"/>
    <w:rsid w:val="00CB1718"/>
    <w:rsid w:val="00CB3BF2"/>
    <w:rsid w:val="00CC1537"/>
    <w:rsid w:val="00CC1790"/>
    <w:rsid w:val="00CC1BA6"/>
    <w:rsid w:val="00CC3C2B"/>
    <w:rsid w:val="00CC44D2"/>
    <w:rsid w:val="00CC69AE"/>
    <w:rsid w:val="00CC69F4"/>
    <w:rsid w:val="00CD0097"/>
    <w:rsid w:val="00CD60F0"/>
    <w:rsid w:val="00CE13DB"/>
    <w:rsid w:val="00CE179C"/>
    <w:rsid w:val="00CF0336"/>
    <w:rsid w:val="00CF07F2"/>
    <w:rsid w:val="00CF21A5"/>
    <w:rsid w:val="00CF69C8"/>
    <w:rsid w:val="00CF7C90"/>
    <w:rsid w:val="00D01E06"/>
    <w:rsid w:val="00D048B4"/>
    <w:rsid w:val="00D1134E"/>
    <w:rsid w:val="00D11371"/>
    <w:rsid w:val="00D130BA"/>
    <w:rsid w:val="00D135D4"/>
    <w:rsid w:val="00D1587C"/>
    <w:rsid w:val="00D16E6D"/>
    <w:rsid w:val="00D2022C"/>
    <w:rsid w:val="00D27CE2"/>
    <w:rsid w:val="00D306B7"/>
    <w:rsid w:val="00D3326F"/>
    <w:rsid w:val="00D42709"/>
    <w:rsid w:val="00D505D1"/>
    <w:rsid w:val="00D56A52"/>
    <w:rsid w:val="00D62B5B"/>
    <w:rsid w:val="00D66A09"/>
    <w:rsid w:val="00D677D4"/>
    <w:rsid w:val="00D678F7"/>
    <w:rsid w:val="00D727BD"/>
    <w:rsid w:val="00D754D5"/>
    <w:rsid w:val="00D7702D"/>
    <w:rsid w:val="00D8139E"/>
    <w:rsid w:val="00D82B99"/>
    <w:rsid w:val="00D85F49"/>
    <w:rsid w:val="00D87589"/>
    <w:rsid w:val="00D87F70"/>
    <w:rsid w:val="00D9427F"/>
    <w:rsid w:val="00D9753B"/>
    <w:rsid w:val="00DA5E6F"/>
    <w:rsid w:val="00DA5FBF"/>
    <w:rsid w:val="00DA6C02"/>
    <w:rsid w:val="00DB5A42"/>
    <w:rsid w:val="00DC14E1"/>
    <w:rsid w:val="00DC7FC6"/>
    <w:rsid w:val="00DD189F"/>
    <w:rsid w:val="00DD3ECB"/>
    <w:rsid w:val="00DE37B6"/>
    <w:rsid w:val="00DF37B3"/>
    <w:rsid w:val="00DF4288"/>
    <w:rsid w:val="00DF6BB5"/>
    <w:rsid w:val="00E031CC"/>
    <w:rsid w:val="00E133B2"/>
    <w:rsid w:val="00E13862"/>
    <w:rsid w:val="00E15A7D"/>
    <w:rsid w:val="00E1610F"/>
    <w:rsid w:val="00E173E4"/>
    <w:rsid w:val="00E2296A"/>
    <w:rsid w:val="00E24F36"/>
    <w:rsid w:val="00E311B1"/>
    <w:rsid w:val="00E32C9A"/>
    <w:rsid w:val="00E363C9"/>
    <w:rsid w:val="00E501CD"/>
    <w:rsid w:val="00E528D2"/>
    <w:rsid w:val="00E53710"/>
    <w:rsid w:val="00E542F0"/>
    <w:rsid w:val="00E56635"/>
    <w:rsid w:val="00E569E2"/>
    <w:rsid w:val="00E575E6"/>
    <w:rsid w:val="00E6315D"/>
    <w:rsid w:val="00E8017D"/>
    <w:rsid w:val="00E806C5"/>
    <w:rsid w:val="00E8236F"/>
    <w:rsid w:val="00E829A1"/>
    <w:rsid w:val="00E82EAD"/>
    <w:rsid w:val="00E8319D"/>
    <w:rsid w:val="00E85DB1"/>
    <w:rsid w:val="00E94854"/>
    <w:rsid w:val="00E94D3E"/>
    <w:rsid w:val="00E95AFE"/>
    <w:rsid w:val="00E96586"/>
    <w:rsid w:val="00EA14C9"/>
    <w:rsid w:val="00EA5FBB"/>
    <w:rsid w:val="00EA73BF"/>
    <w:rsid w:val="00EB0520"/>
    <w:rsid w:val="00EB0CE9"/>
    <w:rsid w:val="00EC00F0"/>
    <w:rsid w:val="00EC04E5"/>
    <w:rsid w:val="00EC2B8D"/>
    <w:rsid w:val="00EC3BF5"/>
    <w:rsid w:val="00EC50CB"/>
    <w:rsid w:val="00ED0134"/>
    <w:rsid w:val="00ED4C88"/>
    <w:rsid w:val="00EE229A"/>
    <w:rsid w:val="00EF16F3"/>
    <w:rsid w:val="00EF2226"/>
    <w:rsid w:val="00EF4728"/>
    <w:rsid w:val="00EF683F"/>
    <w:rsid w:val="00EF6A0A"/>
    <w:rsid w:val="00F0389E"/>
    <w:rsid w:val="00F043E1"/>
    <w:rsid w:val="00F066CA"/>
    <w:rsid w:val="00F07A4D"/>
    <w:rsid w:val="00F102D5"/>
    <w:rsid w:val="00F107C9"/>
    <w:rsid w:val="00F1425D"/>
    <w:rsid w:val="00F17820"/>
    <w:rsid w:val="00F23EDD"/>
    <w:rsid w:val="00F2470B"/>
    <w:rsid w:val="00F25639"/>
    <w:rsid w:val="00F314C3"/>
    <w:rsid w:val="00F40452"/>
    <w:rsid w:val="00F411FF"/>
    <w:rsid w:val="00F4179C"/>
    <w:rsid w:val="00F45341"/>
    <w:rsid w:val="00F45BAE"/>
    <w:rsid w:val="00F528D0"/>
    <w:rsid w:val="00F53B28"/>
    <w:rsid w:val="00F57D6C"/>
    <w:rsid w:val="00F606D3"/>
    <w:rsid w:val="00F60DA3"/>
    <w:rsid w:val="00F65F4A"/>
    <w:rsid w:val="00F660A8"/>
    <w:rsid w:val="00F70D54"/>
    <w:rsid w:val="00F73298"/>
    <w:rsid w:val="00F73BCD"/>
    <w:rsid w:val="00F73D11"/>
    <w:rsid w:val="00F76B80"/>
    <w:rsid w:val="00F841D6"/>
    <w:rsid w:val="00F902F3"/>
    <w:rsid w:val="00F91E74"/>
    <w:rsid w:val="00F96FA9"/>
    <w:rsid w:val="00FA4AE7"/>
    <w:rsid w:val="00FB32F6"/>
    <w:rsid w:val="00FB3B8E"/>
    <w:rsid w:val="00FB4C90"/>
    <w:rsid w:val="00FC7107"/>
    <w:rsid w:val="00FD32A4"/>
    <w:rsid w:val="00FD352A"/>
    <w:rsid w:val="00FD4013"/>
    <w:rsid w:val="00FD51A7"/>
    <w:rsid w:val="00FD722E"/>
    <w:rsid w:val="00FE0EC2"/>
    <w:rsid w:val="00FF08E6"/>
    <w:rsid w:val="00FF1389"/>
    <w:rsid w:val="00FF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F0180"/>
  <w15:chartTrackingRefBased/>
  <w15:docId w15:val="{AB76D94C-214D-410A-BC51-9869B70F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9FC"/>
    <w:pPr>
      <w:spacing w:after="120"/>
    </w:pPr>
    <w:rPr>
      <w:rFonts w:ascii="Segoe UI" w:hAnsi="Segoe UI"/>
      <w:sz w:val="19"/>
      <w:lang w:val="en-AU"/>
    </w:rPr>
  </w:style>
  <w:style w:type="paragraph" w:styleId="Heading1">
    <w:name w:val="heading 1"/>
    <w:basedOn w:val="Normal"/>
    <w:next w:val="Normal"/>
    <w:link w:val="Heading1Char"/>
    <w:uiPriority w:val="19"/>
    <w:qFormat/>
    <w:rsid w:val="00261131"/>
    <w:pPr>
      <w:keepNext/>
      <w:pageBreakBefore/>
      <w:numPr>
        <w:numId w:val="2"/>
      </w:numPr>
      <w:spacing w:after="480" w:line="240" w:lineRule="auto"/>
      <w:ind w:left="357" w:hanging="357"/>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261131"/>
    <w:pPr>
      <w:keepNext/>
      <w:numPr>
        <w:ilvl w:val="1"/>
        <w:numId w:val="2"/>
      </w:numPr>
      <w:spacing w:before="360" w:after="180" w:line="380" w:lineRule="exact"/>
      <w:outlineLvl w:val="1"/>
    </w:pPr>
    <w:rPr>
      <w:rFonts w:ascii="Segoe UI Semibold" w:eastAsia="Times New Roman" w:hAnsi="Segoe UI Semibold" w:cs="Times New Roman"/>
      <w:color w:val="00264D"/>
      <w:sz w:val="30"/>
      <w:szCs w:val="19"/>
      <w:lang w:eastAsia="en-AU"/>
    </w:rPr>
  </w:style>
  <w:style w:type="paragraph" w:styleId="Heading3">
    <w:name w:val="heading 3"/>
    <w:basedOn w:val="Normal"/>
    <w:next w:val="Normal"/>
    <w:link w:val="Heading3Char"/>
    <w:uiPriority w:val="19"/>
    <w:qFormat/>
    <w:rsid w:val="00261131"/>
    <w:pPr>
      <w:keepNext/>
      <w:numPr>
        <w:ilvl w:val="2"/>
        <w:numId w:val="2"/>
      </w:numPr>
      <w:spacing w:before="3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0F7431"/>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DA5FBF"/>
    <w:pPr>
      <w:keepNext/>
      <w:numPr>
        <w:ilvl w:val="4"/>
        <w:numId w:val="2"/>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DA5FBF"/>
    <w:pPr>
      <w:keepNext/>
      <w:keepLines/>
      <w:numPr>
        <w:ilvl w:val="5"/>
        <w:numId w:val="2"/>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6F5B5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6F5B5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19"/>
    <w:semiHidden/>
    <w:qFormat/>
    <w:rsid w:val="002159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261131"/>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261131"/>
    <w:rPr>
      <w:rFonts w:ascii="Segoe UI Semibold" w:eastAsia="Times New Roman" w:hAnsi="Segoe UI Semibold" w:cs="Times New Roman"/>
      <w:color w:val="00264D"/>
      <w:sz w:val="30"/>
      <w:szCs w:val="19"/>
      <w:lang w:val="en-AU" w:eastAsia="en-AU"/>
    </w:rPr>
  </w:style>
  <w:style w:type="character" w:customStyle="1" w:styleId="Heading3Char">
    <w:name w:val="Heading 3 Char"/>
    <w:basedOn w:val="DefaultParagraphFont"/>
    <w:link w:val="Heading3"/>
    <w:uiPriority w:val="19"/>
    <w:rsid w:val="00261131"/>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0F7431"/>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DA5FBF"/>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DA5FBF"/>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DA5FBF"/>
    <w:pPr>
      <w:numPr>
        <w:numId w:val="4"/>
      </w:numPr>
      <w:suppressAutoHyphens/>
    </w:pPr>
    <w:rPr>
      <w:rFonts w:eastAsia="Times New Roman" w:cs="Times New Roman"/>
      <w:szCs w:val="19"/>
      <w:lang w:eastAsia="en-AU"/>
    </w:rPr>
  </w:style>
  <w:style w:type="paragraph" w:customStyle="1" w:styleId="TableNheader">
    <w:name w:val="Table N header"/>
    <w:basedOn w:val="Normal"/>
    <w:uiPriority w:val="2"/>
    <w:qFormat/>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8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2B7A6E"/>
    <w:rPr>
      <w:rFonts w:ascii="Segoe UI" w:hAnsi="Segoe UI"/>
      <w:sz w:val="15"/>
      <w:lang w:val="en-AU"/>
    </w:rPr>
  </w:style>
  <w:style w:type="paragraph" w:styleId="Caption">
    <w:name w:val="caption"/>
    <w:basedOn w:val="Normal"/>
    <w:next w:val="Normal"/>
    <w:uiPriority w:val="35"/>
    <w:qFormat/>
    <w:rsid w:val="00F53B28"/>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E542F0"/>
    <w:pPr>
      <w:numPr>
        <w:numId w:val="3"/>
      </w:numPr>
      <w:spacing w:before="60" w:after="60"/>
      <w:ind w:left="227" w:hanging="227"/>
    </w:pPr>
    <w:rPr>
      <w:sz w:val="17"/>
    </w:rPr>
  </w:style>
  <w:style w:type="paragraph" w:customStyle="1" w:styleId="TableNListnumbered">
    <w:name w:val="Table N List (numbered)"/>
    <w:basedOn w:val="TableNBullet"/>
    <w:uiPriority w:val="2"/>
    <w:qFormat/>
    <w:rsid w:val="005117E0"/>
    <w:pPr>
      <w:numPr>
        <w:numId w:val="13"/>
      </w:numPr>
    </w:pPr>
  </w:style>
  <w:style w:type="paragraph" w:customStyle="1" w:styleId="xAppendixLevel1">
    <w:name w:val="xAppendix Level 1"/>
    <w:basedOn w:val="Heading1"/>
    <w:next w:val="Normal"/>
    <w:uiPriority w:val="98"/>
    <w:qFormat/>
    <w:rsid w:val="00E1610F"/>
    <w:pPr>
      <w:numPr>
        <w:numId w:val="1"/>
      </w:numPr>
    </w:pPr>
    <w:rPr>
      <w:bCs/>
    </w:rPr>
  </w:style>
  <w:style w:type="paragraph" w:customStyle="1" w:styleId="xAppendixLevel2">
    <w:name w:val="xAppendix Level 2"/>
    <w:basedOn w:val="Heading2"/>
    <w:next w:val="Normal"/>
    <w:uiPriority w:val="98"/>
    <w:qFormat/>
    <w:rsid w:val="002B5822"/>
    <w:pPr>
      <w:numPr>
        <w:numId w:val="1"/>
      </w:numPr>
    </w:pPr>
    <w:rPr>
      <w:bCs/>
      <w:sz w:val="34"/>
    </w:rPr>
  </w:style>
  <w:style w:type="paragraph" w:customStyle="1" w:styleId="xAppendixLevel3">
    <w:name w:val="xAppendix Level 3"/>
    <w:basedOn w:val="Heading3"/>
    <w:next w:val="Normal"/>
    <w:uiPriority w:val="98"/>
    <w:qFormat/>
    <w:rsid w:val="002B5822"/>
    <w:pPr>
      <w:numPr>
        <w:numId w:val="1"/>
      </w:numPr>
    </w:pPr>
    <w:rPr>
      <w:bCs/>
    </w:rPr>
  </w:style>
  <w:style w:type="paragraph" w:customStyle="1" w:styleId="Listnumbered">
    <w:name w:val="List (numbered)"/>
    <w:basedOn w:val="Normal"/>
    <w:uiPriority w:val="1"/>
    <w:qFormat/>
    <w:rsid w:val="005B016D"/>
    <w:pPr>
      <w:numPr>
        <w:numId w:val="12"/>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F660A8"/>
    <w:pPr>
      <w:numPr>
        <w:numId w:val="10"/>
      </w:numPr>
      <w:spacing w:before="60" w:after="60"/>
      <w:ind w:left="227" w:hanging="227"/>
    </w:pPr>
    <w:rPr>
      <w:sz w:val="16"/>
    </w:rPr>
  </w:style>
  <w:style w:type="paragraph" w:customStyle="1" w:styleId="Tableexpheader">
    <w:name w:val="Table exp header"/>
    <w:basedOn w:val="Normal"/>
    <w:uiPriority w:val="3"/>
    <w:qFormat/>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F660A8"/>
    <w:pPr>
      <w:numPr>
        <w:numId w:val="11"/>
      </w:numPr>
      <w:spacing w:before="60" w:after="60"/>
    </w:pPr>
    <w:rPr>
      <w:sz w:val="16"/>
    </w:rPr>
  </w:style>
  <w:style w:type="paragraph" w:customStyle="1" w:styleId="TableExpText">
    <w:name w:val="Table Exp Text"/>
    <w:basedOn w:val="Normal"/>
    <w:uiPriority w:val="3"/>
    <w:qFormat/>
    <w:rsid w:val="0029320C"/>
    <w:rPr>
      <w:sz w:val="16"/>
    </w:rPr>
  </w:style>
  <w:style w:type="character" w:customStyle="1" w:styleId="Heading7Char">
    <w:name w:val="Heading 7 Char"/>
    <w:basedOn w:val="DefaultParagraphFont"/>
    <w:link w:val="Heading7"/>
    <w:uiPriority w:val="19"/>
    <w:semiHidden/>
    <w:rsid w:val="006F5B5A"/>
    <w:rPr>
      <w:rFonts w:ascii="Segoe UI" w:eastAsiaTheme="majorEastAsia" w:hAnsi="Segoe UI" w:cstheme="majorBidi"/>
      <w:i/>
      <w:iCs/>
      <w:color w:val="404040" w:themeColor="text1" w:themeTint="BF"/>
      <w:sz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E542F0"/>
    <w:rPr>
      <w:rFonts w:ascii="Segoe UI" w:eastAsia="Times New Roman" w:hAnsi="Segoe UI" w:cs="Times New Roman"/>
      <w:sz w:val="17"/>
      <w:szCs w:val="19"/>
      <w:lang w:val="en-AU"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19"/>
    <w:semiHidden/>
    <w:rsid w:val="006F5B5A"/>
    <w:rPr>
      <w:rFonts w:ascii="Segoe UI" w:eastAsiaTheme="majorEastAsia" w:hAnsi="Segoe UI" w:cstheme="majorBidi"/>
      <w:color w:val="404040" w:themeColor="text1" w:themeTint="BF"/>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C30984"/>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nil"/>
        </w:tcBorders>
        <w:shd w:val="clear" w:color="auto" w:fill="E6E6E1" w:themeFill="accent5"/>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qFormat/>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qFormat/>
    <w:rsid w:val="00554E36"/>
    <w:pPr>
      <w:pBdr>
        <w:top w:val="single" w:sz="18" w:space="4" w:color="E6E6E1" w:themeColor="accent5"/>
      </w:pBdr>
    </w:pPr>
    <w:rPr>
      <w:rFonts w:ascii="Segoe UI Semilight" w:hAnsi="Segoe UI Semilight"/>
      <w:color w:val="F8981D" w:themeColor="accent3"/>
      <w:kern w:val="24"/>
      <w:sz w:val="22"/>
    </w:rPr>
  </w:style>
  <w:style w:type="paragraph" w:customStyle="1" w:styleId="Longformcallout">
    <w:name w:val="Long form callout"/>
    <w:basedOn w:val="Normal"/>
    <w:uiPriority w:val="20"/>
    <w:qFormat/>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5F382F"/>
    <w:pPr>
      <w:numPr>
        <w:numId w:val="5"/>
      </w:numPr>
      <w:ind w:left="340" w:hanging="340"/>
    </w:pPr>
  </w:style>
  <w:style w:type="paragraph" w:customStyle="1" w:styleId="longformcalloutnumber">
    <w:name w:val="long form callout number"/>
    <w:basedOn w:val="longformcalloutbullet"/>
    <w:uiPriority w:val="20"/>
    <w:qFormat/>
    <w:rsid w:val="005F382F"/>
    <w:pPr>
      <w:numPr>
        <w:numId w:val="6"/>
      </w:numPr>
      <w:ind w:left="340" w:hanging="340"/>
    </w:pPr>
  </w:style>
  <w:style w:type="paragraph" w:customStyle="1" w:styleId="NousFooter">
    <w:name w:val="Nous Footer"/>
    <w:basedOn w:val="Normal"/>
    <w:uiPriority w:val="96"/>
    <w:qFormat/>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B07E1E"/>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lang w:val="en-US"/>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qFormat/>
    <w:rsid w:val="00093FA9"/>
    <w:pPr>
      <w:numPr>
        <w:numId w:val="7"/>
      </w:numPr>
      <w:spacing w:before="60"/>
    </w:pPr>
  </w:style>
  <w:style w:type="paragraph" w:customStyle="1" w:styleId="intoductionbullet">
    <w:name w:val="intoduction bullet"/>
    <w:basedOn w:val="Sectionintroduction"/>
    <w:uiPriority w:val="21"/>
    <w:qFormat/>
    <w:rsid w:val="009A69F5"/>
    <w:pPr>
      <w:numPr>
        <w:numId w:val="8"/>
      </w:numP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14"/>
      </w:numPr>
    </w:pPr>
  </w:style>
  <w:style w:type="numbering" w:customStyle="1" w:styleId="TableexpListnumberedmultilevel">
    <w:name w:val="Table exp List (numbered) multilevel"/>
    <w:uiPriority w:val="99"/>
    <w:rsid w:val="00F660A8"/>
    <w:pPr>
      <w:numPr>
        <w:numId w:val="9"/>
      </w:numPr>
    </w:pPr>
  </w:style>
  <w:style w:type="numbering" w:customStyle="1" w:styleId="TableNListnumberedmultilevel">
    <w:name w:val="Table N List (numbered) multilevel"/>
    <w:uiPriority w:val="99"/>
    <w:rsid w:val="00F660A8"/>
    <w:pPr>
      <w:numPr>
        <w:numId w:val="13"/>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FootnoteText">
    <w:name w:val="footnote text"/>
    <w:basedOn w:val="Normal"/>
    <w:link w:val="FootnoteTextChar"/>
    <w:uiPriority w:val="99"/>
    <w:semiHidden/>
    <w:unhideWhenUsed/>
    <w:rsid w:val="00503C01"/>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503C01"/>
    <w:rPr>
      <w:rFonts w:ascii="Segoe UI" w:hAnsi="Segoe UI"/>
      <w:sz w:val="15"/>
      <w:szCs w:val="20"/>
      <w:lang w:val="en-AU"/>
    </w:rPr>
  </w:style>
  <w:style w:type="paragraph" w:customStyle="1" w:styleId="CaseStudytitle">
    <w:name w:val="Case Study title"/>
    <w:basedOn w:val="Normal"/>
    <w:qFormat/>
    <w:rsid w:val="00AC2F02"/>
    <w:pPr>
      <w:spacing w:line="240" w:lineRule="auto"/>
    </w:pPr>
    <w:rPr>
      <w:rFonts w:asciiTheme="majorHAnsi" w:hAnsiTheme="majorHAnsi"/>
      <w:caps/>
      <w:color w:val="F25E21" w:themeColor="accent2"/>
      <w:sz w:val="24"/>
    </w:rPr>
  </w:style>
  <w:style w:type="character" w:customStyle="1" w:styleId="TableNTextChar">
    <w:name w:val="Table N Text Char"/>
    <w:basedOn w:val="DefaultParagraphFont"/>
    <w:link w:val="TableNText"/>
    <w:uiPriority w:val="2"/>
    <w:rsid w:val="00410CD4"/>
    <w:rPr>
      <w:rFonts w:ascii="Segoe UI" w:hAnsi="Segoe UI"/>
      <w:sz w:val="17"/>
      <w:lang w:val="en-AU"/>
    </w:rPr>
  </w:style>
  <w:style w:type="character" w:styleId="FollowedHyperlink">
    <w:name w:val="FollowedHyperlink"/>
    <w:basedOn w:val="DefaultParagraphFont"/>
    <w:uiPriority w:val="99"/>
    <w:semiHidden/>
    <w:unhideWhenUsed/>
    <w:rsid w:val="00C900E9"/>
    <w:rPr>
      <w:color w:val="0048C7" w:themeColor="followedHyperlink"/>
      <w:u w:val="single"/>
    </w:rPr>
  </w:style>
  <w:style w:type="paragraph" w:customStyle="1" w:styleId="BIOsubheadingnew">
    <w:name w:val="BIO sub heading_new"/>
    <w:basedOn w:val="Normal"/>
    <w:qFormat/>
    <w:rsid w:val="00C82908"/>
    <w:pPr>
      <w:spacing w:before="180" w:after="60" w:line="257" w:lineRule="auto"/>
      <w:jc w:val="right"/>
    </w:pPr>
    <w:rPr>
      <w:rFonts w:asciiTheme="majorHAnsi" w:hAnsiTheme="majorHAnsi" w:cstheme="majorHAnsi"/>
      <w:noProof/>
      <w:color w:val="00264D" w:themeColor="background2"/>
      <w:sz w:val="20"/>
      <w:szCs w:val="24"/>
    </w:rPr>
  </w:style>
  <w:style w:type="table" w:customStyle="1" w:styleId="NOUSSideHeader1">
    <w:name w:val="NOUS Side Header1"/>
    <w:basedOn w:val="TableNormal"/>
    <w:next w:val="TableGrid"/>
    <w:uiPriority w:val="39"/>
    <w:rsid w:val="004F2CBC"/>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paragraph" w:customStyle="1" w:styleId="TableNbiophoto">
    <w:name w:val="Table N bio photo"/>
    <w:basedOn w:val="TableNText"/>
    <w:qFormat/>
    <w:rsid w:val="00D62B5B"/>
    <w:pPr>
      <w:spacing w:after="0" w:line="257" w:lineRule="auto"/>
    </w:pPr>
  </w:style>
  <w:style w:type="character" w:customStyle="1" w:styleId="Heading9Char">
    <w:name w:val="Heading 9 Char"/>
    <w:basedOn w:val="DefaultParagraphFont"/>
    <w:link w:val="Heading9"/>
    <w:uiPriority w:val="19"/>
    <w:semiHidden/>
    <w:rsid w:val="0021591C"/>
    <w:rPr>
      <w:rFonts w:eastAsiaTheme="majorEastAsia" w:cstheme="majorBidi"/>
      <w:color w:val="272727" w:themeColor="text1" w:themeTint="D8"/>
      <w:sz w:val="19"/>
      <w:lang w:val="en-AU"/>
    </w:rPr>
  </w:style>
  <w:style w:type="paragraph" w:styleId="Title">
    <w:name w:val="Title"/>
    <w:basedOn w:val="Normal"/>
    <w:next w:val="Normal"/>
    <w:link w:val="TitleChar"/>
    <w:uiPriority w:val="10"/>
    <w:rsid w:val="00215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91C"/>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rsid w:val="002159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91C"/>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rsid w:val="002159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91C"/>
    <w:rPr>
      <w:rFonts w:ascii="Segoe UI" w:hAnsi="Segoe UI"/>
      <w:i/>
      <w:iCs/>
      <w:color w:val="404040" w:themeColor="text1" w:themeTint="BF"/>
      <w:sz w:val="19"/>
      <w:lang w:val="en-AU"/>
    </w:rPr>
  </w:style>
  <w:style w:type="paragraph" w:styleId="ListParagraph">
    <w:name w:val="List Paragraph"/>
    <w:basedOn w:val="Normal"/>
    <w:uiPriority w:val="34"/>
    <w:qFormat/>
    <w:rsid w:val="0021591C"/>
    <w:pPr>
      <w:ind w:left="720"/>
      <w:contextualSpacing/>
    </w:pPr>
  </w:style>
  <w:style w:type="character" w:styleId="IntenseEmphasis">
    <w:name w:val="Intense Emphasis"/>
    <w:basedOn w:val="DefaultParagraphFont"/>
    <w:uiPriority w:val="21"/>
    <w:rsid w:val="0021591C"/>
    <w:rPr>
      <w:i/>
      <w:iCs/>
      <w:color w:val="EA0006" w:themeColor="accent1" w:themeShade="BF"/>
    </w:rPr>
  </w:style>
  <w:style w:type="paragraph" w:styleId="IntenseQuote">
    <w:name w:val="Intense Quote"/>
    <w:basedOn w:val="Normal"/>
    <w:next w:val="Normal"/>
    <w:link w:val="IntenseQuoteChar"/>
    <w:uiPriority w:val="30"/>
    <w:rsid w:val="0021591C"/>
    <w:pPr>
      <w:pBdr>
        <w:top w:val="single" w:sz="4" w:space="10" w:color="EA0006" w:themeColor="accent1" w:themeShade="BF"/>
        <w:bottom w:val="single" w:sz="4" w:space="10" w:color="EA0006" w:themeColor="accent1" w:themeShade="BF"/>
      </w:pBdr>
      <w:spacing w:before="360" w:after="360"/>
      <w:ind w:left="864" w:right="864"/>
      <w:jc w:val="center"/>
    </w:pPr>
    <w:rPr>
      <w:i/>
      <w:iCs/>
      <w:color w:val="EA0006" w:themeColor="accent1" w:themeShade="BF"/>
    </w:rPr>
  </w:style>
  <w:style w:type="character" w:customStyle="1" w:styleId="IntenseQuoteChar">
    <w:name w:val="Intense Quote Char"/>
    <w:basedOn w:val="DefaultParagraphFont"/>
    <w:link w:val="IntenseQuote"/>
    <w:uiPriority w:val="30"/>
    <w:rsid w:val="0021591C"/>
    <w:rPr>
      <w:rFonts w:ascii="Segoe UI" w:hAnsi="Segoe UI"/>
      <w:i/>
      <w:iCs/>
      <w:color w:val="EA0006" w:themeColor="accent1" w:themeShade="BF"/>
      <w:sz w:val="19"/>
      <w:lang w:val="en-AU"/>
    </w:rPr>
  </w:style>
  <w:style w:type="character" w:styleId="IntenseReference">
    <w:name w:val="Intense Reference"/>
    <w:basedOn w:val="DefaultParagraphFont"/>
    <w:uiPriority w:val="32"/>
    <w:rsid w:val="0021591C"/>
    <w:rPr>
      <w:b/>
      <w:bCs/>
      <w:smallCaps/>
      <w:color w:val="EA0006" w:themeColor="accent1" w:themeShade="BF"/>
      <w:spacing w:val="5"/>
    </w:rPr>
  </w:style>
  <w:style w:type="paragraph" w:styleId="CommentSubject">
    <w:name w:val="annotation subject"/>
    <w:basedOn w:val="CommentText"/>
    <w:next w:val="CommentText"/>
    <w:link w:val="CommentSubjectChar"/>
    <w:uiPriority w:val="99"/>
    <w:semiHidden/>
    <w:unhideWhenUsed/>
    <w:rsid w:val="009127C5"/>
    <w:rPr>
      <w:b/>
      <w:bCs/>
    </w:rPr>
  </w:style>
  <w:style w:type="character" w:customStyle="1" w:styleId="CommentSubjectChar">
    <w:name w:val="Comment Subject Char"/>
    <w:basedOn w:val="CommentTextChar"/>
    <w:link w:val="CommentSubject"/>
    <w:uiPriority w:val="99"/>
    <w:semiHidden/>
    <w:rsid w:val="009127C5"/>
    <w:rPr>
      <w:rFonts w:ascii="Segoe UI" w:hAnsi="Segoe UI"/>
      <w:b/>
      <w:bCs/>
      <w:sz w:val="20"/>
      <w:szCs w:val="20"/>
      <w:lang w:val="en-AU"/>
    </w:rPr>
  </w:style>
  <w:style w:type="paragraph" w:styleId="Revision">
    <w:name w:val="Revision"/>
    <w:hidden/>
    <w:uiPriority w:val="99"/>
    <w:semiHidden/>
    <w:rsid w:val="00C46DD3"/>
    <w:pPr>
      <w:spacing w:after="0" w:line="240" w:lineRule="auto"/>
    </w:pPr>
    <w:rPr>
      <w:rFonts w:ascii="Segoe UI" w:hAnsi="Segoe UI"/>
      <w:sz w:val="19"/>
      <w:lang w:val="en-AU"/>
    </w:rPr>
  </w:style>
  <w:style w:type="character" w:styleId="Strong">
    <w:name w:val="Strong"/>
    <w:basedOn w:val="DefaultParagraphFont"/>
    <w:uiPriority w:val="22"/>
    <w:qFormat/>
    <w:rsid w:val="00347E43"/>
    <w:rPr>
      <w:b/>
      <w:bCs/>
    </w:rPr>
  </w:style>
  <w:style w:type="character" w:customStyle="1" w:styleId="UnresolvedMention1">
    <w:name w:val="Unresolved Mention1"/>
    <w:basedOn w:val="DefaultParagraphFont"/>
    <w:uiPriority w:val="99"/>
    <w:semiHidden/>
    <w:unhideWhenUsed/>
    <w:rsid w:val="001C73D1"/>
    <w:rPr>
      <w:color w:val="605E5C"/>
      <w:shd w:val="clear" w:color="auto" w:fill="E1DFDD"/>
    </w:rPr>
  </w:style>
  <w:style w:type="character" w:styleId="UnresolvedMention">
    <w:name w:val="Unresolved Mention"/>
    <w:basedOn w:val="DefaultParagraphFont"/>
    <w:uiPriority w:val="99"/>
    <w:semiHidden/>
    <w:unhideWhenUsed/>
    <w:rsid w:val="0015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59487">
      <w:bodyDiv w:val="1"/>
      <w:marLeft w:val="0"/>
      <w:marRight w:val="0"/>
      <w:marTop w:val="0"/>
      <w:marBottom w:val="0"/>
      <w:divBdr>
        <w:top w:val="none" w:sz="0" w:space="0" w:color="auto"/>
        <w:left w:val="none" w:sz="0" w:space="0" w:color="auto"/>
        <w:bottom w:val="none" w:sz="0" w:space="0" w:color="auto"/>
        <w:right w:val="none" w:sz="0" w:space="0" w:color="auto"/>
      </w:divBdr>
    </w:div>
    <w:div w:id="562762763">
      <w:bodyDiv w:val="1"/>
      <w:marLeft w:val="0"/>
      <w:marRight w:val="0"/>
      <w:marTop w:val="0"/>
      <w:marBottom w:val="0"/>
      <w:divBdr>
        <w:top w:val="none" w:sz="0" w:space="0" w:color="auto"/>
        <w:left w:val="none" w:sz="0" w:space="0" w:color="auto"/>
        <w:bottom w:val="none" w:sz="0" w:space="0" w:color="auto"/>
        <w:right w:val="none" w:sz="0" w:space="0" w:color="auto"/>
      </w:divBdr>
    </w:div>
    <w:div w:id="659621131">
      <w:bodyDiv w:val="1"/>
      <w:marLeft w:val="0"/>
      <w:marRight w:val="0"/>
      <w:marTop w:val="0"/>
      <w:marBottom w:val="0"/>
      <w:divBdr>
        <w:top w:val="none" w:sz="0" w:space="0" w:color="auto"/>
        <w:left w:val="none" w:sz="0" w:space="0" w:color="auto"/>
        <w:bottom w:val="none" w:sz="0" w:space="0" w:color="auto"/>
        <w:right w:val="none" w:sz="0" w:space="0" w:color="auto"/>
      </w:divBdr>
    </w:div>
    <w:div w:id="921715449">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138766095">
      <w:bodyDiv w:val="1"/>
      <w:marLeft w:val="0"/>
      <w:marRight w:val="0"/>
      <w:marTop w:val="0"/>
      <w:marBottom w:val="0"/>
      <w:divBdr>
        <w:top w:val="none" w:sz="0" w:space="0" w:color="auto"/>
        <w:left w:val="none" w:sz="0" w:space="0" w:color="auto"/>
        <w:bottom w:val="none" w:sz="0" w:space="0" w:color="auto"/>
        <w:right w:val="none" w:sz="0" w:space="0" w:color="auto"/>
      </w:divBdr>
    </w:div>
    <w:div w:id="1469395511">
      <w:bodyDiv w:val="1"/>
      <w:marLeft w:val="0"/>
      <w:marRight w:val="0"/>
      <w:marTop w:val="0"/>
      <w:marBottom w:val="0"/>
      <w:divBdr>
        <w:top w:val="none" w:sz="0" w:space="0" w:color="auto"/>
        <w:left w:val="none" w:sz="0" w:space="0" w:color="auto"/>
        <w:bottom w:val="none" w:sz="0" w:space="0" w:color="auto"/>
        <w:right w:val="none" w:sz="0" w:space="0" w:color="auto"/>
      </w:divBdr>
    </w:div>
    <w:div w:id="1515925329">
      <w:bodyDiv w:val="1"/>
      <w:marLeft w:val="0"/>
      <w:marRight w:val="0"/>
      <w:marTop w:val="0"/>
      <w:marBottom w:val="0"/>
      <w:divBdr>
        <w:top w:val="none" w:sz="0" w:space="0" w:color="auto"/>
        <w:left w:val="none" w:sz="0" w:space="0" w:color="auto"/>
        <w:bottom w:val="none" w:sz="0" w:space="0" w:color="auto"/>
        <w:right w:val="none" w:sz="0" w:space="0" w:color="auto"/>
      </w:divBdr>
    </w:div>
    <w:div w:id="1703431390">
      <w:bodyDiv w:val="1"/>
      <w:marLeft w:val="0"/>
      <w:marRight w:val="0"/>
      <w:marTop w:val="0"/>
      <w:marBottom w:val="0"/>
      <w:divBdr>
        <w:top w:val="none" w:sz="0" w:space="0" w:color="auto"/>
        <w:left w:val="none" w:sz="0" w:space="0" w:color="auto"/>
        <w:bottom w:val="none" w:sz="0" w:space="0" w:color="auto"/>
        <w:right w:val="none" w:sz="0" w:space="0" w:color="auto"/>
      </w:divBdr>
      <w:divsChild>
        <w:div w:id="85928542">
          <w:marLeft w:val="0"/>
          <w:marRight w:val="0"/>
          <w:marTop w:val="0"/>
          <w:marBottom w:val="0"/>
          <w:divBdr>
            <w:top w:val="none" w:sz="0" w:space="0" w:color="auto"/>
            <w:left w:val="none" w:sz="0" w:space="0" w:color="auto"/>
            <w:bottom w:val="none" w:sz="0" w:space="0" w:color="auto"/>
            <w:right w:val="none" w:sz="0" w:space="0" w:color="auto"/>
          </w:divBdr>
          <w:divsChild>
            <w:div w:id="76287277">
              <w:marLeft w:val="0"/>
              <w:marRight w:val="0"/>
              <w:marTop w:val="0"/>
              <w:marBottom w:val="0"/>
              <w:divBdr>
                <w:top w:val="none" w:sz="0" w:space="0" w:color="auto"/>
                <w:left w:val="none" w:sz="0" w:space="0" w:color="auto"/>
                <w:bottom w:val="none" w:sz="0" w:space="0" w:color="auto"/>
                <w:right w:val="none" w:sz="0" w:space="0" w:color="auto"/>
              </w:divBdr>
              <w:divsChild>
                <w:div w:id="1346980025">
                  <w:marLeft w:val="0"/>
                  <w:marRight w:val="0"/>
                  <w:marTop w:val="0"/>
                  <w:marBottom w:val="0"/>
                  <w:divBdr>
                    <w:top w:val="none" w:sz="0" w:space="0" w:color="auto"/>
                    <w:left w:val="none" w:sz="0" w:space="0" w:color="auto"/>
                    <w:bottom w:val="none" w:sz="0" w:space="0" w:color="auto"/>
                    <w:right w:val="none" w:sz="0" w:space="0" w:color="auto"/>
                  </w:divBdr>
                  <w:divsChild>
                    <w:div w:id="1604652845">
                      <w:marLeft w:val="0"/>
                      <w:marRight w:val="0"/>
                      <w:marTop w:val="0"/>
                      <w:marBottom w:val="0"/>
                      <w:divBdr>
                        <w:top w:val="none" w:sz="0" w:space="0" w:color="auto"/>
                        <w:left w:val="none" w:sz="0" w:space="0" w:color="auto"/>
                        <w:bottom w:val="none" w:sz="0" w:space="0" w:color="auto"/>
                        <w:right w:val="none" w:sz="0" w:space="0" w:color="auto"/>
                      </w:divBdr>
                      <w:divsChild>
                        <w:div w:id="283469673">
                          <w:marLeft w:val="0"/>
                          <w:marRight w:val="0"/>
                          <w:marTop w:val="0"/>
                          <w:marBottom w:val="0"/>
                          <w:divBdr>
                            <w:top w:val="none" w:sz="0" w:space="0" w:color="auto"/>
                            <w:left w:val="none" w:sz="0" w:space="0" w:color="auto"/>
                            <w:bottom w:val="none" w:sz="0" w:space="0" w:color="auto"/>
                            <w:right w:val="none" w:sz="0" w:space="0" w:color="auto"/>
                          </w:divBdr>
                          <w:divsChild>
                            <w:div w:id="18091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806713">
      <w:bodyDiv w:val="1"/>
      <w:marLeft w:val="0"/>
      <w:marRight w:val="0"/>
      <w:marTop w:val="0"/>
      <w:marBottom w:val="0"/>
      <w:divBdr>
        <w:top w:val="none" w:sz="0" w:space="0" w:color="auto"/>
        <w:left w:val="none" w:sz="0" w:space="0" w:color="auto"/>
        <w:bottom w:val="none" w:sz="0" w:space="0" w:color="auto"/>
        <w:right w:val="none" w:sz="0" w:space="0" w:color="auto"/>
      </w:divBdr>
    </w:div>
    <w:div w:id="1743871719">
      <w:bodyDiv w:val="1"/>
      <w:marLeft w:val="0"/>
      <w:marRight w:val="0"/>
      <w:marTop w:val="0"/>
      <w:marBottom w:val="0"/>
      <w:divBdr>
        <w:top w:val="none" w:sz="0" w:space="0" w:color="auto"/>
        <w:left w:val="none" w:sz="0" w:space="0" w:color="auto"/>
        <w:bottom w:val="none" w:sz="0" w:space="0" w:color="auto"/>
        <w:right w:val="none" w:sz="0" w:space="0" w:color="auto"/>
      </w:divBdr>
    </w:div>
    <w:div w:id="2137985724">
      <w:bodyDiv w:val="1"/>
      <w:marLeft w:val="0"/>
      <w:marRight w:val="0"/>
      <w:marTop w:val="0"/>
      <w:marBottom w:val="0"/>
      <w:divBdr>
        <w:top w:val="none" w:sz="0" w:space="0" w:color="auto"/>
        <w:left w:val="none" w:sz="0" w:space="0" w:color="auto"/>
        <w:bottom w:val="none" w:sz="0" w:space="0" w:color="auto"/>
        <w:right w:val="none" w:sz="0" w:space="0" w:color="auto"/>
      </w:divBdr>
      <w:divsChild>
        <w:div w:id="63376138">
          <w:marLeft w:val="0"/>
          <w:marRight w:val="0"/>
          <w:marTop w:val="0"/>
          <w:marBottom w:val="0"/>
          <w:divBdr>
            <w:top w:val="none" w:sz="0" w:space="0" w:color="auto"/>
            <w:left w:val="none" w:sz="0" w:space="0" w:color="auto"/>
            <w:bottom w:val="none" w:sz="0" w:space="0" w:color="auto"/>
            <w:right w:val="none" w:sz="0" w:space="0" w:color="auto"/>
          </w:divBdr>
          <w:divsChild>
            <w:div w:id="107091689">
              <w:marLeft w:val="0"/>
              <w:marRight w:val="0"/>
              <w:marTop w:val="0"/>
              <w:marBottom w:val="0"/>
              <w:divBdr>
                <w:top w:val="none" w:sz="0" w:space="0" w:color="auto"/>
                <w:left w:val="none" w:sz="0" w:space="0" w:color="auto"/>
                <w:bottom w:val="none" w:sz="0" w:space="0" w:color="auto"/>
                <w:right w:val="none" w:sz="0" w:space="0" w:color="auto"/>
              </w:divBdr>
              <w:divsChild>
                <w:div w:id="1817718167">
                  <w:marLeft w:val="0"/>
                  <w:marRight w:val="0"/>
                  <w:marTop w:val="0"/>
                  <w:marBottom w:val="0"/>
                  <w:divBdr>
                    <w:top w:val="none" w:sz="0" w:space="0" w:color="auto"/>
                    <w:left w:val="none" w:sz="0" w:space="0" w:color="auto"/>
                    <w:bottom w:val="none" w:sz="0" w:space="0" w:color="auto"/>
                    <w:right w:val="none" w:sz="0" w:space="0" w:color="auto"/>
                  </w:divBdr>
                  <w:divsChild>
                    <w:div w:id="2042195945">
                      <w:marLeft w:val="0"/>
                      <w:marRight w:val="0"/>
                      <w:marTop w:val="0"/>
                      <w:marBottom w:val="0"/>
                      <w:divBdr>
                        <w:top w:val="none" w:sz="0" w:space="0" w:color="auto"/>
                        <w:left w:val="none" w:sz="0" w:space="0" w:color="auto"/>
                        <w:bottom w:val="none" w:sz="0" w:space="0" w:color="auto"/>
                        <w:right w:val="none" w:sz="0" w:space="0" w:color="auto"/>
                      </w:divBdr>
                      <w:divsChild>
                        <w:div w:id="1359508294">
                          <w:marLeft w:val="0"/>
                          <w:marRight w:val="0"/>
                          <w:marTop w:val="0"/>
                          <w:marBottom w:val="0"/>
                          <w:divBdr>
                            <w:top w:val="none" w:sz="0" w:space="0" w:color="auto"/>
                            <w:left w:val="none" w:sz="0" w:space="0" w:color="auto"/>
                            <w:bottom w:val="none" w:sz="0" w:space="0" w:color="auto"/>
                            <w:right w:val="none" w:sz="0" w:space="0" w:color="auto"/>
                          </w:divBdr>
                          <w:divsChild>
                            <w:div w:id="671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summerfoundation.org.au/app/uploads/2024/03/28141117/looking-for-somewhere-to-live-2024-accessible.pdf" TargetMode="External"/><Relationship Id="rId18" Type="http://schemas.openxmlformats.org/officeDocument/2006/relationships/hyperlink" Target="https://www.housinghub.org.au/resources/article/chapter-11-ndis-housing-goal-writing" TargetMode="External"/><Relationship Id="rId26" Type="http://schemas.openxmlformats.org/officeDocument/2006/relationships/hyperlink" Target="https://ourguidelines.ndis.gov.au/how-ndis-supports-work-menu/reasonable-and-necessary-supports/how-do-we-make-decisions-about-what-reasonable-and-necessary/does-support-meet-reasonable-and-necessary-criteria" TargetMode="External"/><Relationship Id="rId39" Type="http://schemas.openxmlformats.org/officeDocument/2006/relationships/hyperlink" Target="https://www.summerfoundation.org.au/resources/my-housing-preferences/" TargetMode="External"/><Relationship Id="rId21" Type="http://schemas.openxmlformats.org/officeDocument/2006/relationships/hyperlink" Target="https://www.ndis.gov.au/participants/home-and-living/supported-independent-living-participants" TargetMode="External"/><Relationship Id="rId34" Type="http://schemas.openxmlformats.org/officeDocument/2006/relationships/hyperlink" Target="https://www.housinghub.org.au/housing-seekers/support-coordination" TargetMode="External"/><Relationship Id="rId42" Type="http://schemas.openxmlformats.org/officeDocument/2006/relationships/hyperlink" Target="https://www.ndis.gov.au/media/3049/download?attachment" TargetMode="External"/><Relationship Id="rId47" Type="http://schemas.openxmlformats.org/officeDocument/2006/relationships/hyperlink" Target="https://ourguidelines.ndis.gov.au/supports-you-can-access-menu/home-and-living-supports/home-modifications/what-home-modifications-do-we-fund" TargetMode="External"/><Relationship Id="rId50" Type="http://schemas.openxmlformats.org/officeDocument/2006/relationships/hyperlink" Target="https://www.housinghub.org.au/housing-seekers/home-and-support-options" TargetMode="External"/><Relationship Id="rId55" Type="http://schemas.openxmlformats.org/officeDocument/2006/relationships/hyperlink" Target="https://www.housinghub.org.au/housing-seekers/support-team-info" TargetMode="External"/><Relationship Id="rId63" Type="http://schemas.openxmlformats.org/officeDocument/2006/relationships/hyperlink" Target="https://www.dss.gov.au/suitable-accommodation-and-supports/resource/move-out-and-settle" TargetMode="External"/><Relationship Id="rId68" Type="http://schemas.openxmlformats.org/officeDocument/2006/relationships/hyperlink" Target="https://www.family-advocacy.com/assets/Uploads/Downloadables/d425931888/11320-Developing-and-maintaining-a-support-circle.pdf" TargetMode="External"/><Relationship Id="rId76" Type="http://schemas.openxmlformats.org/officeDocument/2006/relationships/hyperlink" Target="https://www.youtube.com/watch?v=wPiCk-aVYAo" TargetMode="External"/><Relationship Id="rId84"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ric.org.au.family-advocacy.com/circles-of-support" TargetMode="External"/><Relationship Id="rId2" Type="http://schemas.openxmlformats.org/officeDocument/2006/relationships/customXml" Target="../customXml/item2.xml"/><Relationship Id="rId16" Type="http://schemas.openxmlformats.org/officeDocument/2006/relationships/hyperlink" Target="https://ourguidelines.ndis.gov.au/your-plan-menu/creating-your-plan/what-ndis-plan" TargetMode="External"/><Relationship Id="rId29" Type="http://schemas.openxmlformats.org/officeDocument/2006/relationships/hyperlink" Target="https://www.ndis.gov.au/participants/using-your-plan/who-can-help-start-your-plan/support-coordination/finding-support-coordinator" TargetMode="External"/><Relationship Id="rId11" Type="http://schemas.openxmlformats.org/officeDocument/2006/relationships/endnotes" Target="endnotes.xml"/><Relationship Id="rId24" Type="http://schemas.openxmlformats.org/officeDocument/2006/relationships/hyperlink" Target="https://assets.summerfoundation.org.au/app/uploads/2023/07/03162217/ndis-housing-pathway-June2023.pdf" TargetMode="External"/><Relationship Id="rId32" Type="http://schemas.openxmlformats.org/officeDocument/2006/relationships/hyperlink" Target="https://www.housinghub.org.au/housing-seekers/thinking-about-moving" TargetMode="External"/><Relationship Id="rId37" Type="http://schemas.openxmlformats.org/officeDocument/2006/relationships/hyperlink" Target="https://www.housinghub.org.au/resources/article/how-to-write-a-housing-plan" TargetMode="External"/><Relationship Id="rId40" Type="http://schemas.openxmlformats.org/officeDocument/2006/relationships/hyperlink" Target="https://www.summerfoundation.org.au/resources/my-housing-preferences/" TargetMode="External"/><Relationship Id="rId45" Type="http://schemas.openxmlformats.org/officeDocument/2006/relationships/hyperlink" Target="https://www.ndis.gov.au/media/3049/download?attachment" TargetMode="External"/><Relationship Id="rId53" Type="http://schemas.openxmlformats.org/officeDocument/2006/relationships/hyperlink" Target="https://www.ndis.gov.au/participants/home-and-living/supported-independent-living-participants" TargetMode="External"/><Relationship Id="rId58" Type="http://schemas.openxmlformats.org/officeDocument/2006/relationships/hyperlink" Target="https://www.housinghub.org.au/resources/category/short-and-medium-term-accommodation" TargetMode="External"/><Relationship Id="rId66" Type="http://schemas.openxmlformats.org/officeDocument/2006/relationships/hyperlink" Target="https://www.dss.gov.au/suitable-accommodation-and-supports/resource/move-out-and-settle" TargetMode="External"/><Relationship Id="rId74" Type="http://schemas.openxmlformats.org/officeDocument/2006/relationships/hyperlink" Target="https://www.disabilitygateway.gov.au/leisure" TargetMode="External"/><Relationship Id="rId79" Type="http://schemas.openxmlformats.org/officeDocument/2006/relationships/hyperlink" Target="https://www.myhomemyway.com.au/living-in-my-own-home" TargetMode="External"/><Relationship Id="rId5" Type="http://schemas.openxmlformats.org/officeDocument/2006/relationships/customXml" Target="../customXml/item5.xml"/><Relationship Id="rId61" Type="http://schemas.openxmlformats.org/officeDocument/2006/relationships/hyperlink" Target="https://ourguidelines.ndis.gov.au/supports-you-can-access-menu/home-and-living-supports/short-term-accommodation-or-respite" TargetMode="External"/><Relationship Id="rId82" Type="http://schemas.openxmlformats.org/officeDocument/2006/relationships/footer" Target="footer1.xml"/><Relationship Id="rId19" Type="http://schemas.openxmlformats.org/officeDocument/2006/relationships/hyperlink" Target="https://assets.summerfoundation.org.au/app/uploads/2023/07/03162217/ndis-housing-pathway-June20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summerfoundation.org.au/app/uploads/2024/03/28141117/looking-for-somewhere-to-live-2024-accessible.pdf" TargetMode="External"/><Relationship Id="rId22" Type="http://schemas.openxmlformats.org/officeDocument/2006/relationships/hyperlink" Target="https://ourguidelines.ndis.gov.au/your-plan-menu/creating-your-plan/what-ndis-plan" TargetMode="External"/><Relationship Id="rId27" Type="http://schemas.openxmlformats.org/officeDocument/2006/relationships/hyperlink" Target="https://assets.summerfoundation.org.au/pdf_offload/2017/06/Sample-NDIS-plans-march2018-web.pdf" TargetMode="External"/><Relationship Id="rId30" Type="http://schemas.openxmlformats.org/officeDocument/2006/relationships/hyperlink" Target="https://nousgroup.sharepoint.com/:w:/r/sites/TS19732/Shared%20Documents/General/E.%20Research%20and%20analysis/Toolkit/Chapter%203/7_Home%20modifications_Toolkit.docx?d=wf7c51340a5cf47459a129fbb91b4cc23&amp;csf=1&amp;web=1&amp;e=r1KhZv" TargetMode="External"/><Relationship Id="rId35" Type="http://schemas.openxmlformats.org/officeDocument/2006/relationships/hyperlink" Target="https://www.ndis.gov.au/participants/using-your-plan/who-can-help-start-your-plan/support-coordination/finding-support-coordinator" TargetMode="External"/><Relationship Id="rId43" Type="http://schemas.openxmlformats.org/officeDocument/2006/relationships/hyperlink" Target="https://www.ndis.gov.au/participants/assistive-technology-explained" TargetMode="External"/><Relationship Id="rId48" Type="http://schemas.openxmlformats.org/officeDocument/2006/relationships/hyperlink" Target="https://assets.summerfoundation.org.au/app/uploads/2024/07/25121828/Mainstream-Housing-Options-2024-accessible.pdf" TargetMode="External"/><Relationship Id="rId56" Type="http://schemas.openxmlformats.org/officeDocument/2006/relationships/hyperlink" Target="https://www.disabilitygateway.gov.au/health-wellbeing" TargetMode="External"/><Relationship Id="rId64" Type="http://schemas.openxmlformats.org/officeDocument/2006/relationships/hyperlink" Target="https://assets.summerfoundation.org.au/pdf_offload/2016/publications/housing_toolkit.pdf" TargetMode="External"/><Relationship Id="rId69" Type="http://schemas.openxmlformats.org/officeDocument/2006/relationships/hyperlink" Target="https://www.meetup.com/" TargetMode="External"/><Relationship Id="rId77" Type="http://schemas.openxmlformats.org/officeDocument/2006/relationships/hyperlink" Target="https://www.youtube.com/watch?v=Dq8RakQAmuA" TargetMode="External"/><Relationship Id="rId8" Type="http://schemas.openxmlformats.org/officeDocument/2006/relationships/settings" Target="settings.xml"/><Relationship Id="rId51" Type="http://schemas.openxmlformats.org/officeDocument/2006/relationships/hyperlink" Target="https://www.ndis.gov.au/participants/home-and-living/supported-independent-living-participants" TargetMode="External"/><Relationship Id="rId72" Type="http://schemas.openxmlformats.org/officeDocument/2006/relationships/hyperlink" Target="https://www.meetup.com/" TargetMode="External"/><Relationship Id="rId80" Type="http://schemas.openxmlformats.org/officeDocument/2006/relationships/hyperlink" Target="https://theliveswelead.com.au/"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urguidelines.ndis.gov.au/your-plan-menu/creating-your-plan/what-ndis-plan" TargetMode="External"/><Relationship Id="rId17" Type="http://schemas.openxmlformats.org/officeDocument/2006/relationships/hyperlink" Target="https://assets.summerfoundation.org.au/app/uploads/2023/07/03162217/ndis-housing-pathway-June2023.pdf" TargetMode="External"/><Relationship Id="rId25" Type="http://schemas.openxmlformats.org/officeDocument/2006/relationships/hyperlink" Target="https://planpartners.com.au/knowledge/articles/how-to-move-out-of-ndis-aged-care-into-more-suitable-accommodation" TargetMode="External"/><Relationship Id="rId33" Type="http://schemas.openxmlformats.org/officeDocument/2006/relationships/hyperlink" Target="https://www.housinghub.org.au/housing-seekers/allied-health" TargetMode="External"/><Relationship Id="rId38" Type="http://schemas.openxmlformats.org/officeDocument/2006/relationships/hyperlink" Target="https://www.summerfoundation.org.au/resources/my-housing-preferences/" TargetMode="External"/><Relationship Id="rId46" Type="http://schemas.openxmlformats.org/officeDocument/2006/relationships/hyperlink" Target="https://ourguidelines.ndis.gov.au/supports-you-can-access-menu/home-and-living-supports/home-modifications" TargetMode="External"/><Relationship Id="rId59" Type="http://schemas.openxmlformats.org/officeDocument/2006/relationships/hyperlink" Target="https://www.housinghub.org.au/resources/article/adventures-without-limits-respite-and-sta" TargetMode="External"/><Relationship Id="rId67" Type="http://schemas.openxmlformats.org/officeDocument/2006/relationships/hyperlink" Target="https://www.aruma.com.au/wp-content/uploads/2023/09/Personal-Networks-Easy-Read.pdf" TargetMode="External"/><Relationship Id="rId20" Type="http://schemas.openxmlformats.org/officeDocument/2006/relationships/hyperlink" Target="https://www.housinghub.org.au/resources/article/chapter-11-ndis-housing-goal-writing" TargetMode="External"/><Relationship Id="rId41" Type="http://schemas.openxmlformats.org/officeDocument/2006/relationships/hyperlink" Target="https://www.housinghub.org.au/housing-seekers/thinking-about-moving" TargetMode="External"/><Relationship Id="rId54" Type="http://schemas.openxmlformats.org/officeDocument/2006/relationships/hyperlink" Target="https://www.ndis.gov.au/about-us/operational-guidelines/including-specific-types-supports-plans-operational-guideline/including-specific-types-supports-plans-operational-guideline-personal-care-supports" TargetMode="External"/><Relationship Id="rId62" Type="http://schemas.openxmlformats.org/officeDocument/2006/relationships/hyperlink" Target="https://www.dss.gov.au/suitable-accommodation-and-supports/resource/move-out-and-settle" TargetMode="External"/><Relationship Id="rId70" Type="http://schemas.openxmlformats.org/officeDocument/2006/relationships/hyperlink" Target="https://www.aruma.com.au/wp-content/uploads/2023/09/Personal-Networks-Easy-Read.pdf" TargetMode="External"/><Relationship Id="rId75" Type="http://schemas.openxmlformats.org/officeDocument/2006/relationships/hyperlink" Target="https://www.youtube.com/watch?v=D4GwP4N6Cfg"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housinghub.org.au/housing-seekers/thinking-about-moving" TargetMode="External"/><Relationship Id="rId23" Type="http://schemas.openxmlformats.org/officeDocument/2006/relationships/hyperlink" Target="https://www.ndis.gov.au/participants/home-and-living/living-and-moving-out-residential-aged-care" TargetMode="External"/><Relationship Id="rId28" Type="http://schemas.openxmlformats.org/officeDocument/2006/relationships/hyperlink" Target="https://www.ndis.gov.au/participants/creating-your-plan/setting-goals" TargetMode="External"/><Relationship Id="rId36" Type="http://schemas.openxmlformats.org/officeDocument/2006/relationships/hyperlink" Target="https://ndis.gov.au/participants/working-providers/find-registered-provider" TargetMode="External"/><Relationship Id="rId49" Type="http://schemas.openxmlformats.org/officeDocument/2006/relationships/hyperlink" Target="https://www.dss.gov.au/suitable-accommodation-and-supports/resource/move-out-and-settle" TargetMode="External"/><Relationship Id="rId57" Type="http://schemas.openxmlformats.org/officeDocument/2006/relationships/hyperlink" Target="https://www.housinghub.org.au/resources/category/short-and-medium-term-accommodation" TargetMode="External"/><Relationship Id="rId10" Type="http://schemas.openxmlformats.org/officeDocument/2006/relationships/footnotes" Target="footnotes.xml"/><Relationship Id="rId31" Type="http://schemas.openxmlformats.org/officeDocument/2006/relationships/hyperlink" Target="https://assets.summerfoundation.org.au/app/uploads/2024/03/28141117/looking-for-somewhere-to-live-2024-accessible.pdf" TargetMode="External"/><Relationship Id="rId44" Type="http://schemas.openxmlformats.org/officeDocument/2006/relationships/hyperlink" Target="https://ourguidelines.ndis.gov.au/supports-you-can-access-menu/equipment-and-technology/assistive-technology/how-do-we-fund-assistive-technology" TargetMode="External"/><Relationship Id="rId52" Type="http://schemas.openxmlformats.org/officeDocument/2006/relationships/hyperlink" Target="https://www.ndis.gov.au/participants/home-and-living/individualised-living-options" TargetMode="External"/><Relationship Id="rId60" Type="http://schemas.openxmlformats.org/officeDocument/2006/relationships/hyperlink" Target="https://ourguidelines.ndis.gov.au/supports-you-can-access-menu/home-and-living-supports/medium-term-accommodation" TargetMode="External"/><Relationship Id="rId65" Type="http://schemas.openxmlformats.org/officeDocument/2006/relationships/hyperlink" Target="https://ypinh.org.au/wp-content/uploads/2023/08/YPINH_factsheet-moving_house_sucessful_transitioning.pdf" TargetMode="External"/><Relationship Id="rId73" Type="http://schemas.openxmlformats.org/officeDocument/2006/relationships/hyperlink" Target="https://www.anhca.org/findahousecentre" TargetMode="External"/><Relationship Id="rId78" Type="http://schemas.openxmlformats.org/officeDocument/2006/relationships/hyperlink" Target="https://www.housinghub.org.au/resources/category/living-more-independently-series" TargetMode="External"/><Relationship Id="rId81" Type="http://schemas.openxmlformats.org/officeDocument/2006/relationships/header" Target="header1.xm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593B761EED04BBD04BDB16812388E" ma:contentTypeVersion="25" ma:contentTypeDescription="Create a new document." ma:contentTypeScope="" ma:versionID="7b69660f1c308670f827cbb5000dd85e">
  <xsd:schema xmlns:xsd="http://www.w3.org/2001/XMLSchema" xmlns:xs="http://www.w3.org/2001/XMLSchema" xmlns:p="http://schemas.microsoft.com/office/2006/metadata/properties" xmlns:ns2="b48fb99f-985c-42a4-97eb-9631964fbf03" xmlns:ns3="f79124f0-cc04-487a-b3fb-b642cb54982c" targetNamespace="http://schemas.microsoft.com/office/2006/metadata/properties" ma:root="true" ma:fieldsID="ae4511caa414da328791136346410949" ns2:_="" ns3:_="">
    <xsd:import namespace="b48fb99f-985c-42a4-97eb-9631964fbf03"/>
    <xsd:import namespace="f79124f0-cc04-487a-b3fb-b642cb549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ourceType" minOccurs="0"/>
                <xsd:element ref="ns2:Publicationdate" minOccurs="0"/>
                <xsd:element ref="ns2:Source" minOccurs="0"/>
                <xsd:element ref="ns2:Author0" minOccurs="0"/>
                <xsd:element ref="ns2:Distributionpermission" minOccurs="0"/>
                <xsd:element ref="ns2:MediaLengthInSecond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fb99f-985c-42a4-97eb-9631964f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sourceType" ma:index="19" nillable="true" ma:displayName="Resource Type" ma:format="Dropdown" ma:internalName="ResourceType">
      <xsd:simpleType>
        <xsd:restriction base="dms:Choice">
          <xsd:enumeration value="Formal Training"/>
          <xsd:enumeration value="Internal document"/>
          <xsd:enumeration value="Published report"/>
          <xsd:enumeration value="Choice 4"/>
        </xsd:restriction>
      </xsd:simpleType>
    </xsd:element>
    <xsd:element name="Publicationdate" ma:index="20" nillable="true" ma:displayName="Publication date" ma:format="DateOnly" ma:internalName="Publicationdate">
      <xsd:simpleType>
        <xsd:restriction base="dms:DateTime"/>
      </xsd:simpleType>
    </xsd:element>
    <xsd:element name="Source" ma:index="21" nillable="true" ma:displayName="Source" ma:format="Dropdown" ma:internalName="Source">
      <xsd:simpleType>
        <xsd:restriction base="dms:Text">
          <xsd:maxLength value="255"/>
        </xsd:restriction>
      </xsd:simpleType>
    </xsd:element>
    <xsd:element name="Author0" ma:index="22" nillable="true" ma:displayName="Author" ma:format="Dropdown" ma:internalName="Author0">
      <xsd:simpleType>
        <xsd:restriction base="dms:Text">
          <xsd:maxLength value="255"/>
        </xsd:restriction>
      </xsd:simpleType>
    </xsd:element>
    <xsd:element name="Distributionpermission" ma:index="23" nillable="true" ma:displayName="Distribution permission" ma:format="Dropdown" ma:internalName="Distributionpermission">
      <xsd:simpleType>
        <xsd:restriction base="dms:Choice">
          <xsd:enumeration value="Public"/>
          <xsd:enumeration value="Author permission"/>
          <xsd:enumeration value="DSS internal"/>
          <xsd:enumeration value="No distribution"/>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9124f0-cc04-487a-b3fb-b642cb5498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f303e-9c2e-4ea5-a17e-96e7523168ab}" ma:internalName="TaxCatchAll" ma:showField="CatchAllData" ma:web="f79124f0-cc04-487a-b3fb-b642cb549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8fb99f-985c-42a4-97eb-9631964fbf03">
      <Terms xmlns="http://schemas.microsoft.com/office/infopath/2007/PartnerControls"/>
    </lcf76f155ced4ddcb4097134ff3c332f>
    <TaxCatchAll xmlns="f79124f0-cc04-487a-b3fb-b642cb54982c" xsi:nil="true"/>
    <Source xmlns="b48fb99f-985c-42a4-97eb-9631964fbf03" xsi:nil="true"/>
    <Distributionpermission xmlns="b48fb99f-985c-42a4-97eb-9631964fbf03" xsi:nil="true"/>
    <Publicationdate xmlns="b48fb99f-985c-42a4-97eb-9631964fbf03" xsi:nil="true"/>
    <ResourceType xmlns="b48fb99f-985c-42a4-97eb-9631964fbf03" xsi:nil="true"/>
    <Author0 xmlns="b48fb99f-985c-42a4-97eb-9631964fbf03" xsi:nil="true"/>
    <Order0 xmlns="b48fb99f-985c-42a4-97eb-9631964fbf0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EE5E98-3918-4876-BF56-72A4C16DA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fb99f-985c-42a4-97eb-9631964fbf03"/>
    <ds:schemaRef ds:uri="f79124f0-cc04-487a-b3fb-b642cb549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1BF24-3F41-4304-904F-CECA0B755A32}">
  <ds:schemaRefs>
    <ds:schemaRef ds:uri="http://schemas.openxmlformats.org/officeDocument/2006/bibliography"/>
  </ds:schemaRefs>
</ds:datastoreItem>
</file>

<file path=customXml/itemProps4.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 ds:uri="b48fb99f-985c-42a4-97eb-9631964fbf03"/>
    <ds:schemaRef ds:uri="f79124f0-cc04-487a-b3fb-b642cb54982c"/>
  </ds:schemaRefs>
</ds:datastoreItem>
</file>

<file path=customXml/itemProps5.xml><?xml version="1.0" encoding="utf-8"?>
<ds:datastoreItem xmlns:ds="http://schemas.openxmlformats.org/officeDocument/2006/customXml" ds:itemID="{D51B4A30-4335-4615-B531-124E82602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6539</Words>
  <Characters>32050</Characters>
  <Application>Microsoft Office Word</Application>
  <DocSecurity>0</DocSecurity>
  <Lines>894</Lines>
  <Paragraphs>507</Paragraphs>
  <ScaleCrop>false</ScaleCrop>
  <HeadingPairs>
    <vt:vector size="2" baseType="variant">
      <vt:variant>
        <vt:lpstr>Title</vt:lpstr>
      </vt:variant>
      <vt:variant>
        <vt:i4>1</vt:i4>
      </vt:variant>
    </vt:vector>
  </HeadingPairs>
  <TitlesOfParts>
    <vt:vector size="1" baseType="lpstr">
      <vt:lpstr>YPIRAC Toolkit Chapter 3</vt:lpstr>
    </vt:vector>
  </TitlesOfParts>
  <Company>Nous Group</Company>
  <LinksUpToDate>false</LinksUpToDate>
  <CharactersWithSpaces>38642</CharactersWithSpaces>
  <SharedDoc>false</SharedDoc>
  <HLinks>
    <vt:vector size="504" baseType="variant">
      <vt:variant>
        <vt:i4>3407933</vt:i4>
      </vt:variant>
      <vt:variant>
        <vt:i4>249</vt:i4>
      </vt:variant>
      <vt:variant>
        <vt:i4>0</vt:i4>
      </vt:variant>
      <vt:variant>
        <vt:i4>5</vt:i4>
      </vt:variant>
      <vt:variant>
        <vt:lpwstr>https://theliveswelead.com.au/</vt:lpwstr>
      </vt:variant>
      <vt:variant>
        <vt:lpwstr/>
      </vt:variant>
      <vt:variant>
        <vt:i4>1966165</vt:i4>
      </vt:variant>
      <vt:variant>
        <vt:i4>246</vt:i4>
      </vt:variant>
      <vt:variant>
        <vt:i4>0</vt:i4>
      </vt:variant>
      <vt:variant>
        <vt:i4>5</vt:i4>
      </vt:variant>
      <vt:variant>
        <vt:lpwstr>https://www.myhomemyway.com.au/living-in-my-own-home</vt:lpwstr>
      </vt:variant>
      <vt:variant>
        <vt:lpwstr/>
      </vt:variant>
      <vt:variant>
        <vt:i4>1703956</vt:i4>
      </vt:variant>
      <vt:variant>
        <vt:i4>243</vt:i4>
      </vt:variant>
      <vt:variant>
        <vt:i4>0</vt:i4>
      </vt:variant>
      <vt:variant>
        <vt:i4>5</vt:i4>
      </vt:variant>
      <vt:variant>
        <vt:lpwstr>https://www.housinghub.org.au/resources/category/living-more-independently-series</vt:lpwstr>
      </vt:variant>
      <vt:variant>
        <vt:lpwstr/>
      </vt:variant>
      <vt:variant>
        <vt:i4>2293870</vt:i4>
      </vt:variant>
      <vt:variant>
        <vt:i4>240</vt:i4>
      </vt:variant>
      <vt:variant>
        <vt:i4>0</vt:i4>
      </vt:variant>
      <vt:variant>
        <vt:i4>5</vt:i4>
      </vt:variant>
      <vt:variant>
        <vt:lpwstr>https://www.youtube.com/watch?v=Dq8RakQAmuA</vt:lpwstr>
      </vt:variant>
      <vt:variant>
        <vt:lpwstr/>
      </vt:variant>
      <vt:variant>
        <vt:i4>7733282</vt:i4>
      </vt:variant>
      <vt:variant>
        <vt:i4>237</vt:i4>
      </vt:variant>
      <vt:variant>
        <vt:i4>0</vt:i4>
      </vt:variant>
      <vt:variant>
        <vt:i4>5</vt:i4>
      </vt:variant>
      <vt:variant>
        <vt:lpwstr>https://www.youtube.com/watch?v=wPiCk-aVYAo</vt:lpwstr>
      </vt:variant>
      <vt:variant>
        <vt:lpwstr/>
      </vt:variant>
      <vt:variant>
        <vt:i4>7864369</vt:i4>
      </vt:variant>
      <vt:variant>
        <vt:i4>234</vt:i4>
      </vt:variant>
      <vt:variant>
        <vt:i4>0</vt:i4>
      </vt:variant>
      <vt:variant>
        <vt:i4>5</vt:i4>
      </vt:variant>
      <vt:variant>
        <vt:lpwstr>https://www.youtube.com/watch?v=D4GwP4N6Cfg</vt:lpwstr>
      </vt:variant>
      <vt:variant>
        <vt:lpwstr/>
      </vt:variant>
      <vt:variant>
        <vt:i4>5439499</vt:i4>
      </vt:variant>
      <vt:variant>
        <vt:i4>231</vt:i4>
      </vt:variant>
      <vt:variant>
        <vt:i4>0</vt:i4>
      </vt:variant>
      <vt:variant>
        <vt:i4>5</vt:i4>
      </vt:variant>
      <vt:variant>
        <vt:lpwstr>https://www.disabilitygateway.gov.au/leisure</vt:lpwstr>
      </vt:variant>
      <vt:variant>
        <vt:lpwstr/>
      </vt:variant>
      <vt:variant>
        <vt:i4>3604522</vt:i4>
      </vt:variant>
      <vt:variant>
        <vt:i4>228</vt:i4>
      </vt:variant>
      <vt:variant>
        <vt:i4>0</vt:i4>
      </vt:variant>
      <vt:variant>
        <vt:i4>5</vt:i4>
      </vt:variant>
      <vt:variant>
        <vt:lpwstr>https://www.anhca.org/findahousecentre</vt:lpwstr>
      </vt:variant>
      <vt:variant>
        <vt:lpwstr/>
      </vt:variant>
      <vt:variant>
        <vt:i4>2556028</vt:i4>
      </vt:variant>
      <vt:variant>
        <vt:i4>225</vt:i4>
      </vt:variant>
      <vt:variant>
        <vt:i4>0</vt:i4>
      </vt:variant>
      <vt:variant>
        <vt:i4>5</vt:i4>
      </vt:variant>
      <vt:variant>
        <vt:lpwstr>https://www.meetup.com/</vt:lpwstr>
      </vt:variant>
      <vt:variant>
        <vt:lpwstr/>
      </vt:variant>
      <vt:variant>
        <vt:i4>5046359</vt:i4>
      </vt:variant>
      <vt:variant>
        <vt:i4>222</vt:i4>
      </vt:variant>
      <vt:variant>
        <vt:i4>0</vt:i4>
      </vt:variant>
      <vt:variant>
        <vt:i4>5</vt:i4>
      </vt:variant>
      <vt:variant>
        <vt:lpwstr>https://nousgroup.sharepoint.com/sites/TS19732/Shared Documents/General/E. Research and analysis/Toolkit/Chapter 3/ric.org.au/circles-of-support</vt:lpwstr>
      </vt:variant>
      <vt:variant>
        <vt:lpwstr/>
      </vt:variant>
      <vt:variant>
        <vt:i4>6488188</vt:i4>
      </vt:variant>
      <vt:variant>
        <vt:i4>219</vt:i4>
      </vt:variant>
      <vt:variant>
        <vt:i4>0</vt:i4>
      </vt:variant>
      <vt:variant>
        <vt:i4>5</vt:i4>
      </vt:variant>
      <vt:variant>
        <vt:lpwstr>https://www.aruma.com.au/wp-content/uploads/2023/09/Personal-Networks-Easy-Read.pdf</vt:lpwstr>
      </vt:variant>
      <vt:variant>
        <vt:lpwstr/>
      </vt:variant>
      <vt:variant>
        <vt:i4>2424872</vt:i4>
      </vt:variant>
      <vt:variant>
        <vt:i4>216</vt:i4>
      </vt:variant>
      <vt:variant>
        <vt:i4>0</vt:i4>
      </vt:variant>
      <vt:variant>
        <vt:i4>5</vt:i4>
      </vt:variant>
      <vt:variant>
        <vt:lpwstr>https://nousgroup.sharepoint.com/:w:/r/sites/TS19732/Shared Documents/General/E. Research and analysis/Toolkit/Chapter 3/11_Building a support network_Toolkit.docx?d=wdd5b9d7751154bf3a29ac11b47edab30&amp;csf=1&amp;web=1&amp;e=Agie9a</vt:lpwstr>
      </vt:variant>
      <vt:variant>
        <vt:lpwstr/>
      </vt:variant>
      <vt:variant>
        <vt:i4>2556028</vt:i4>
      </vt:variant>
      <vt:variant>
        <vt:i4>213</vt:i4>
      </vt:variant>
      <vt:variant>
        <vt:i4>0</vt:i4>
      </vt:variant>
      <vt:variant>
        <vt:i4>5</vt:i4>
      </vt:variant>
      <vt:variant>
        <vt:lpwstr>https://www.meetup.com/</vt:lpwstr>
      </vt:variant>
      <vt:variant>
        <vt:lpwstr/>
      </vt:variant>
      <vt:variant>
        <vt:i4>1310733</vt:i4>
      </vt:variant>
      <vt:variant>
        <vt:i4>210</vt:i4>
      </vt:variant>
      <vt:variant>
        <vt:i4>0</vt:i4>
      </vt:variant>
      <vt:variant>
        <vt:i4>5</vt:i4>
      </vt:variant>
      <vt:variant>
        <vt:lpwstr>https://www.family-advocacy.com/assets/Uploads/Downloadables/d425931888/11320-Developing-and-maintaining-a-support-circle.pdf</vt:lpwstr>
      </vt:variant>
      <vt:variant>
        <vt:lpwstr/>
      </vt:variant>
      <vt:variant>
        <vt:i4>6488188</vt:i4>
      </vt:variant>
      <vt:variant>
        <vt:i4>207</vt:i4>
      </vt:variant>
      <vt:variant>
        <vt:i4>0</vt:i4>
      </vt:variant>
      <vt:variant>
        <vt:i4>5</vt:i4>
      </vt:variant>
      <vt:variant>
        <vt:lpwstr>https://www.aruma.com.au/wp-content/uploads/2023/09/Personal-Networks-Easy-Read.pdf</vt:lpwstr>
      </vt:variant>
      <vt:variant>
        <vt:lpwstr/>
      </vt:variant>
      <vt:variant>
        <vt:i4>3014689</vt:i4>
      </vt:variant>
      <vt:variant>
        <vt:i4>204</vt:i4>
      </vt:variant>
      <vt:variant>
        <vt:i4>0</vt:i4>
      </vt:variant>
      <vt:variant>
        <vt:i4>5</vt:i4>
      </vt:variant>
      <vt:variant>
        <vt:lpwstr>https://nousgroup.sharepoint.com/:w:/r/sites/TS19732/Shared Documents/General/E. Research and analysis/Toolkit/Chapter 4/8_Support systems during your transition_ Toolkit.docx?d=w4f5a3ff1e9a1404ebe7e8251233e6977&amp;csf=1&amp;web=1&amp;e=qymIf8</vt:lpwstr>
      </vt:variant>
      <vt:variant>
        <vt:lpwstr/>
      </vt:variant>
      <vt:variant>
        <vt:i4>2162791</vt:i4>
      </vt:variant>
      <vt:variant>
        <vt:i4>201</vt:i4>
      </vt:variant>
      <vt:variant>
        <vt:i4>0</vt:i4>
      </vt:variant>
      <vt:variant>
        <vt:i4>5</vt:i4>
      </vt:variant>
      <vt:variant>
        <vt:lpwstr>https://ypinh.org.au/wp-content/uploads/2023/08/YPINH_factsheet-moving_house_sucessful_transitioning.pdf</vt:lpwstr>
      </vt:variant>
      <vt:variant>
        <vt:lpwstr/>
      </vt:variant>
      <vt:variant>
        <vt:i4>5177349</vt:i4>
      </vt:variant>
      <vt:variant>
        <vt:i4>198</vt:i4>
      </vt:variant>
      <vt:variant>
        <vt:i4>0</vt:i4>
      </vt:variant>
      <vt:variant>
        <vt:i4>5</vt:i4>
      </vt:variant>
      <vt:variant>
        <vt:lpwstr>https://assets.summerfoundation.org.au/pdf_offload/2016/publications/housing_toolkit.pdf</vt:lpwstr>
      </vt:variant>
      <vt:variant>
        <vt:lpwstr/>
      </vt:variant>
      <vt:variant>
        <vt:i4>7274551</vt:i4>
      </vt:variant>
      <vt:variant>
        <vt:i4>195</vt:i4>
      </vt:variant>
      <vt:variant>
        <vt:i4>0</vt:i4>
      </vt:variant>
      <vt:variant>
        <vt:i4>5</vt:i4>
      </vt:variant>
      <vt:variant>
        <vt:lpwstr>https://nousgroup.sharepoint.com/:w:/r/sites/TS19732/Shared Documents/General/E. Research and analysis/Toolkit/Chapter 4/8_Support systems during your transition_ Toolkit.docx?d=w4f5a3ff1e9a1404ebe7e8251233e6977&amp;csf=1&amp;web=1&amp;e=LjmaMB</vt:lpwstr>
      </vt:variant>
      <vt:variant>
        <vt:lpwstr/>
      </vt:variant>
      <vt:variant>
        <vt:i4>1703956</vt:i4>
      </vt:variant>
      <vt:variant>
        <vt:i4>192</vt:i4>
      </vt:variant>
      <vt:variant>
        <vt:i4>0</vt:i4>
      </vt:variant>
      <vt:variant>
        <vt:i4>5</vt:i4>
      </vt:variant>
      <vt:variant>
        <vt:lpwstr>https://nousgroup.sharepoint.com/:w:/r/sites/TS19732/Shared Documents/General/E. Research and analysis/Toolkit/Chapter 4/4_Transition planning_Toolkit.docx?d=w1d8edf94b2f5466abae42d73b424d5a1&amp;csf=1&amp;web=1&amp;e=pl7yU0</vt:lpwstr>
      </vt:variant>
      <vt:variant>
        <vt:lpwstr/>
      </vt:variant>
      <vt:variant>
        <vt:i4>7143546</vt:i4>
      </vt:variant>
      <vt:variant>
        <vt:i4>189</vt:i4>
      </vt:variant>
      <vt:variant>
        <vt:i4>0</vt:i4>
      </vt:variant>
      <vt:variant>
        <vt:i4>5</vt:i4>
      </vt:variant>
      <vt:variant>
        <vt:lpwstr>https://ourguidelines.ndis.gov.au/supports-you-can-access-menu/home-and-living-supports/short-term-accommodation-or-respite</vt:lpwstr>
      </vt:variant>
      <vt:variant>
        <vt:lpwstr/>
      </vt:variant>
      <vt:variant>
        <vt:i4>4390977</vt:i4>
      </vt:variant>
      <vt:variant>
        <vt:i4>186</vt:i4>
      </vt:variant>
      <vt:variant>
        <vt:i4>0</vt:i4>
      </vt:variant>
      <vt:variant>
        <vt:i4>5</vt:i4>
      </vt:variant>
      <vt:variant>
        <vt:lpwstr>https://ourguidelines.ndis.gov.au/supports-you-can-access-menu/home-and-living-supports/medium-term-accommodation</vt:lpwstr>
      </vt:variant>
      <vt:variant>
        <vt:lpwstr/>
      </vt:variant>
      <vt:variant>
        <vt:i4>5439555</vt:i4>
      </vt:variant>
      <vt:variant>
        <vt:i4>183</vt:i4>
      </vt:variant>
      <vt:variant>
        <vt:i4>0</vt:i4>
      </vt:variant>
      <vt:variant>
        <vt:i4>5</vt:i4>
      </vt:variant>
      <vt:variant>
        <vt:lpwstr>https://www.housinghub.org.au/resources/article/adventures-without-limits-respite-and-sta</vt:lpwstr>
      </vt:variant>
      <vt:variant>
        <vt:lpwstr/>
      </vt:variant>
      <vt:variant>
        <vt:i4>262216</vt:i4>
      </vt:variant>
      <vt:variant>
        <vt:i4>180</vt:i4>
      </vt:variant>
      <vt:variant>
        <vt:i4>0</vt:i4>
      </vt:variant>
      <vt:variant>
        <vt:i4>5</vt:i4>
      </vt:variant>
      <vt:variant>
        <vt:lpwstr>https://www.housinghub.org.au/resources/category/short-and-medium-term-accommodation</vt:lpwstr>
      </vt:variant>
      <vt:variant>
        <vt:lpwstr/>
      </vt:variant>
      <vt:variant>
        <vt:i4>262216</vt:i4>
      </vt:variant>
      <vt:variant>
        <vt:i4>177</vt:i4>
      </vt:variant>
      <vt:variant>
        <vt:i4>0</vt:i4>
      </vt:variant>
      <vt:variant>
        <vt:i4>5</vt:i4>
      </vt:variant>
      <vt:variant>
        <vt:lpwstr>https://www.housinghub.org.au/resources/category/short-and-medium-term-accommodation</vt:lpwstr>
      </vt:variant>
      <vt:variant>
        <vt:lpwstr/>
      </vt:variant>
      <vt:variant>
        <vt:i4>1310750</vt:i4>
      </vt:variant>
      <vt:variant>
        <vt:i4>174</vt:i4>
      </vt:variant>
      <vt:variant>
        <vt:i4>0</vt:i4>
      </vt:variant>
      <vt:variant>
        <vt:i4>5</vt:i4>
      </vt:variant>
      <vt:variant>
        <vt:lpwstr>https://www.disabilitygateway.gov.au/health-wellbeing</vt:lpwstr>
      </vt:variant>
      <vt:variant>
        <vt:lpwstr/>
      </vt:variant>
      <vt:variant>
        <vt:i4>2556028</vt:i4>
      </vt:variant>
      <vt:variant>
        <vt:i4>171</vt:i4>
      </vt:variant>
      <vt:variant>
        <vt:i4>0</vt:i4>
      </vt:variant>
      <vt:variant>
        <vt:i4>5</vt:i4>
      </vt:variant>
      <vt:variant>
        <vt:lpwstr>https://www.housinghub.org.au/housing-seekers/support-team-info</vt:lpwstr>
      </vt:variant>
      <vt:variant>
        <vt:lpwstr/>
      </vt:variant>
      <vt:variant>
        <vt:i4>3080309</vt:i4>
      </vt:variant>
      <vt:variant>
        <vt:i4>168</vt:i4>
      </vt:variant>
      <vt:variant>
        <vt:i4>0</vt:i4>
      </vt:variant>
      <vt:variant>
        <vt:i4>5</vt:i4>
      </vt:variant>
      <vt:variant>
        <vt:lpwstr>https://www.ndis.gov.au/about-us/operational-guidelines/including-specific-types-supports-plans-operational-guideline/including-specific-types-supports-plans-operational-guideline-personal-care-supports</vt:lpwstr>
      </vt:variant>
      <vt:variant>
        <vt:lpwstr/>
      </vt:variant>
      <vt:variant>
        <vt:i4>2818103</vt:i4>
      </vt:variant>
      <vt:variant>
        <vt:i4>165</vt:i4>
      </vt:variant>
      <vt:variant>
        <vt:i4>0</vt:i4>
      </vt:variant>
      <vt:variant>
        <vt:i4>5</vt:i4>
      </vt:variant>
      <vt:variant>
        <vt:lpwstr>https://www.ndis.gov.au/participants/home-and-living/supported-independent-living-participants</vt:lpwstr>
      </vt:variant>
      <vt:variant>
        <vt:lpwstr/>
      </vt:variant>
      <vt:variant>
        <vt:i4>2621567</vt:i4>
      </vt:variant>
      <vt:variant>
        <vt:i4>162</vt:i4>
      </vt:variant>
      <vt:variant>
        <vt:i4>0</vt:i4>
      </vt:variant>
      <vt:variant>
        <vt:i4>5</vt:i4>
      </vt:variant>
      <vt:variant>
        <vt:lpwstr>https://www.ndis.gov.au/participants/home-and-living/individualised-living-options</vt:lpwstr>
      </vt:variant>
      <vt:variant>
        <vt:lpwstr/>
      </vt:variant>
      <vt:variant>
        <vt:i4>2818103</vt:i4>
      </vt:variant>
      <vt:variant>
        <vt:i4>159</vt:i4>
      </vt:variant>
      <vt:variant>
        <vt:i4>0</vt:i4>
      </vt:variant>
      <vt:variant>
        <vt:i4>5</vt:i4>
      </vt:variant>
      <vt:variant>
        <vt:lpwstr>https://www.ndis.gov.au/participants/home-and-living/supported-independent-living-participants</vt:lpwstr>
      </vt:variant>
      <vt:variant>
        <vt:lpwstr/>
      </vt:variant>
      <vt:variant>
        <vt:i4>6946932</vt:i4>
      </vt:variant>
      <vt:variant>
        <vt:i4>156</vt:i4>
      </vt:variant>
      <vt:variant>
        <vt:i4>0</vt:i4>
      </vt:variant>
      <vt:variant>
        <vt:i4>5</vt:i4>
      </vt:variant>
      <vt:variant>
        <vt:lpwstr>https://www.housinghub.org.au/housing-seekers/home-and-support-options</vt:lpwstr>
      </vt:variant>
      <vt:variant>
        <vt:lpwstr/>
      </vt:variant>
      <vt:variant>
        <vt:i4>6750242</vt:i4>
      </vt:variant>
      <vt:variant>
        <vt:i4>153</vt:i4>
      </vt:variant>
      <vt:variant>
        <vt:i4>0</vt:i4>
      </vt:variant>
      <vt:variant>
        <vt:i4>5</vt:i4>
      </vt:variant>
      <vt:variant>
        <vt:lpwstr>https://assets.summerfoundation.org.au/app/uploads/2024/07/25121828/Mainstream-Housing-Options-2024-accessible.pdf</vt:lpwstr>
      </vt:variant>
      <vt:variant>
        <vt:lpwstr/>
      </vt:variant>
      <vt:variant>
        <vt:i4>524366</vt:i4>
      </vt:variant>
      <vt:variant>
        <vt:i4>150</vt:i4>
      </vt:variant>
      <vt:variant>
        <vt:i4>0</vt:i4>
      </vt:variant>
      <vt:variant>
        <vt:i4>5</vt:i4>
      </vt:variant>
      <vt:variant>
        <vt:lpwstr>https://ourguidelines.ndis.gov.au/supports-you-can-access-menu/home-and-living-supports/home-modifications/what-home-modifications-do-we-fund</vt:lpwstr>
      </vt:variant>
      <vt:variant>
        <vt:lpwstr/>
      </vt:variant>
      <vt:variant>
        <vt:i4>7929905</vt:i4>
      </vt:variant>
      <vt:variant>
        <vt:i4>147</vt:i4>
      </vt:variant>
      <vt:variant>
        <vt:i4>0</vt:i4>
      </vt:variant>
      <vt:variant>
        <vt:i4>5</vt:i4>
      </vt:variant>
      <vt:variant>
        <vt:lpwstr>https://ourguidelines.ndis.gov.au/supports-you-can-access-menu/home-and-living-supports/home-modifications</vt:lpwstr>
      </vt:variant>
      <vt:variant>
        <vt:lpwstr/>
      </vt:variant>
      <vt:variant>
        <vt:i4>6750306</vt:i4>
      </vt:variant>
      <vt:variant>
        <vt:i4>144</vt:i4>
      </vt:variant>
      <vt:variant>
        <vt:i4>0</vt:i4>
      </vt:variant>
      <vt:variant>
        <vt:i4>5</vt:i4>
      </vt:variant>
      <vt:variant>
        <vt:lpwstr>https://www.ndis.gov.au/media/3049/download?attachment</vt:lpwstr>
      </vt:variant>
      <vt:variant>
        <vt:lpwstr/>
      </vt:variant>
      <vt:variant>
        <vt:i4>1245194</vt:i4>
      </vt:variant>
      <vt:variant>
        <vt:i4>141</vt:i4>
      </vt:variant>
      <vt:variant>
        <vt:i4>0</vt:i4>
      </vt:variant>
      <vt:variant>
        <vt:i4>5</vt:i4>
      </vt:variant>
      <vt:variant>
        <vt:lpwstr>https://ourguidelines.ndis.gov.au/supports-you-can-access-menu/equipment-and-technology/assistive-technology/how-do-we-fund-assistive-technology</vt:lpwstr>
      </vt:variant>
      <vt:variant>
        <vt:lpwstr/>
      </vt:variant>
      <vt:variant>
        <vt:i4>2949153</vt:i4>
      </vt:variant>
      <vt:variant>
        <vt:i4>138</vt:i4>
      </vt:variant>
      <vt:variant>
        <vt:i4>0</vt:i4>
      </vt:variant>
      <vt:variant>
        <vt:i4>5</vt:i4>
      </vt:variant>
      <vt:variant>
        <vt:lpwstr>https://www.ndis.gov.au/participants/assistive-technology-explained</vt:lpwstr>
      </vt:variant>
      <vt:variant>
        <vt:lpwstr>:~:text=Assistive%20technology%20is%20equipment%20or,something%20more%20easily%20or%20safely.</vt:lpwstr>
      </vt:variant>
      <vt:variant>
        <vt:i4>6750306</vt:i4>
      </vt:variant>
      <vt:variant>
        <vt:i4>135</vt:i4>
      </vt:variant>
      <vt:variant>
        <vt:i4>0</vt:i4>
      </vt:variant>
      <vt:variant>
        <vt:i4>5</vt:i4>
      </vt:variant>
      <vt:variant>
        <vt:lpwstr>https://www.ndis.gov.au/media/3049/download?attachment</vt:lpwstr>
      </vt:variant>
      <vt:variant>
        <vt:lpwstr/>
      </vt:variant>
      <vt:variant>
        <vt:i4>8192059</vt:i4>
      </vt:variant>
      <vt:variant>
        <vt:i4>132</vt:i4>
      </vt:variant>
      <vt:variant>
        <vt:i4>0</vt:i4>
      </vt:variant>
      <vt:variant>
        <vt:i4>5</vt:i4>
      </vt:variant>
      <vt:variant>
        <vt:lpwstr>https://www.housinghub.org.au/housing-seekers/thinking-about-moving</vt:lpwstr>
      </vt:variant>
      <vt:variant>
        <vt:lpwstr/>
      </vt:variant>
      <vt:variant>
        <vt:i4>6160454</vt:i4>
      </vt:variant>
      <vt:variant>
        <vt:i4>129</vt:i4>
      </vt:variant>
      <vt:variant>
        <vt:i4>0</vt:i4>
      </vt:variant>
      <vt:variant>
        <vt:i4>5</vt:i4>
      </vt:variant>
      <vt:variant>
        <vt:lpwstr>https://www.summerfoundation.org.au/resources/my-housing-preferences/</vt:lpwstr>
      </vt:variant>
      <vt:variant>
        <vt:lpwstr/>
      </vt:variant>
      <vt:variant>
        <vt:i4>6160454</vt:i4>
      </vt:variant>
      <vt:variant>
        <vt:i4>126</vt:i4>
      </vt:variant>
      <vt:variant>
        <vt:i4>0</vt:i4>
      </vt:variant>
      <vt:variant>
        <vt:i4>5</vt:i4>
      </vt:variant>
      <vt:variant>
        <vt:lpwstr>https://www.summerfoundation.org.au/resources/my-housing-preferences/</vt:lpwstr>
      </vt:variant>
      <vt:variant>
        <vt:lpwstr/>
      </vt:variant>
      <vt:variant>
        <vt:i4>6160454</vt:i4>
      </vt:variant>
      <vt:variant>
        <vt:i4>123</vt:i4>
      </vt:variant>
      <vt:variant>
        <vt:i4>0</vt:i4>
      </vt:variant>
      <vt:variant>
        <vt:i4>5</vt:i4>
      </vt:variant>
      <vt:variant>
        <vt:lpwstr>https://www.summerfoundation.org.au/resources/my-housing-preferences/</vt:lpwstr>
      </vt:variant>
      <vt:variant>
        <vt:lpwstr/>
      </vt:variant>
      <vt:variant>
        <vt:i4>2687013</vt:i4>
      </vt:variant>
      <vt:variant>
        <vt:i4>120</vt:i4>
      </vt:variant>
      <vt:variant>
        <vt:i4>0</vt:i4>
      </vt:variant>
      <vt:variant>
        <vt:i4>5</vt:i4>
      </vt:variant>
      <vt:variant>
        <vt:lpwstr>https://www.housinghub.org.au/resources/article/how-to-write-a-housing-plan</vt:lpwstr>
      </vt:variant>
      <vt:variant>
        <vt:lpwstr/>
      </vt:variant>
      <vt:variant>
        <vt:i4>7405625</vt:i4>
      </vt:variant>
      <vt:variant>
        <vt:i4>117</vt:i4>
      </vt:variant>
      <vt:variant>
        <vt:i4>0</vt:i4>
      </vt:variant>
      <vt:variant>
        <vt:i4>5</vt:i4>
      </vt:variant>
      <vt:variant>
        <vt:lpwstr>https://ndis.gov.au/participants/working-providers/find-registered-provider</vt:lpwstr>
      </vt:variant>
      <vt:variant>
        <vt:lpwstr/>
      </vt:variant>
      <vt:variant>
        <vt:i4>2162795</vt:i4>
      </vt:variant>
      <vt:variant>
        <vt:i4>114</vt:i4>
      </vt:variant>
      <vt:variant>
        <vt:i4>0</vt:i4>
      </vt:variant>
      <vt:variant>
        <vt:i4>5</vt:i4>
      </vt:variant>
      <vt:variant>
        <vt:lpwstr>https://www.ndis.gov.au/participants/using-your-plan/who-can-help-start-your-plan/support-coordination/finding-support-coordinator</vt:lpwstr>
      </vt:variant>
      <vt:variant>
        <vt:lpwstr/>
      </vt:variant>
      <vt:variant>
        <vt:i4>3276855</vt:i4>
      </vt:variant>
      <vt:variant>
        <vt:i4>111</vt:i4>
      </vt:variant>
      <vt:variant>
        <vt:i4>0</vt:i4>
      </vt:variant>
      <vt:variant>
        <vt:i4>5</vt:i4>
      </vt:variant>
      <vt:variant>
        <vt:lpwstr>https://www.housinghub.org.au/housing-seekers/support-coordination</vt:lpwstr>
      </vt:variant>
      <vt:variant>
        <vt:lpwstr/>
      </vt:variant>
      <vt:variant>
        <vt:i4>6684798</vt:i4>
      </vt:variant>
      <vt:variant>
        <vt:i4>108</vt:i4>
      </vt:variant>
      <vt:variant>
        <vt:i4>0</vt:i4>
      </vt:variant>
      <vt:variant>
        <vt:i4>5</vt:i4>
      </vt:variant>
      <vt:variant>
        <vt:lpwstr>https://www.housinghub.org.au/housing-seekers/allied-health</vt:lpwstr>
      </vt:variant>
      <vt:variant>
        <vt:lpwstr/>
      </vt:variant>
      <vt:variant>
        <vt:i4>8192059</vt:i4>
      </vt:variant>
      <vt:variant>
        <vt:i4>105</vt:i4>
      </vt:variant>
      <vt:variant>
        <vt:i4>0</vt:i4>
      </vt:variant>
      <vt:variant>
        <vt:i4>5</vt:i4>
      </vt:variant>
      <vt:variant>
        <vt:lpwstr>https://www.housinghub.org.au/housing-seekers/thinking-about-moving</vt:lpwstr>
      </vt:variant>
      <vt:variant>
        <vt:lpwstr/>
      </vt:variant>
      <vt:variant>
        <vt:i4>1310803</vt:i4>
      </vt:variant>
      <vt:variant>
        <vt:i4>102</vt:i4>
      </vt:variant>
      <vt:variant>
        <vt:i4>0</vt:i4>
      </vt:variant>
      <vt:variant>
        <vt:i4>5</vt:i4>
      </vt:variant>
      <vt:variant>
        <vt:lpwstr>https://assets.summerfoundation.org.au/app/uploads/2024/03/28141117/looking-for-somewhere-to-live-2024-accessible.pdf</vt:lpwstr>
      </vt:variant>
      <vt:variant>
        <vt:lpwstr/>
      </vt:variant>
      <vt:variant>
        <vt:i4>1310794</vt:i4>
      </vt:variant>
      <vt:variant>
        <vt:i4>99</vt:i4>
      </vt:variant>
      <vt:variant>
        <vt:i4>0</vt:i4>
      </vt:variant>
      <vt:variant>
        <vt:i4>5</vt:i4>
      </vt:variant>
      <vt:variant>
        <vt:lpwstr>https://nousgroup.sharepoint.com/:w:/r/sites/TS19732/Shared Documents/General/E. Research and analysis/Toolkit/Chapter 3/7_Home modifications_Toolkit.docx?d=wf7c51340a5cf47459a129fbb91b4cc23&amp;csf=1&amp;web=1&amp;e=r1KhZv</vt:lpwstr>
      </vt:variant>
      <vt:variant>
        <vt:lpwstr/>
      </vt:variant>
      <vt:variant>
        <vt:i4>2228275</vt:i4>
      </vt:variant>
      <vt:variant>
        <vt:i4>96</vt:i4>
      </vt:variant>
      <vt:variant>
        <vt:i4>0</vt:i4>
      </vt:variant>
      <vt:variant>
        <vt:i4>5</vt:i4>
      </vt:variant>
      <vt:variant>
        <vt:lpwstr>https://nousgroup.sharepoint.com/:w:/r/sites/TS19732/Shared Documents/General/E. Research and analysis/Toolkit/Chapter 3/6_Assistive technology in your new home_Toolkit.docx?d=wf0604d4df55540ee98afa1c07d49a3ab&amp;csf=1&amp;web=1&amp;e=TnCbfY</vt:lpwstr>
      </vt:variant>
      <vt:variant>
        <vt:lpwstr/>
      </vt:variant>
      <vt:variant>
        <vt:i4>2162795</vt:i4>
      </vt:variant>
      <vt:variant>
        <vt:i4>93</vt:i4>
      </vt:variant>
      <vt:variant>
        <vt:i4>0</vt:i4>
      </vt:variant>
      <vt:variant>
        <vt:i4>5</vt:i4>
      </vt:variant>
      <vt:variant>
        <vt:lpwstr>https://www.ndis.gov.au/participants/using-your-plan/who-can-help-start-your-plan/support-coordination/finding-support-coordinator</vt:lpwstr>
      </vt:variant>
      <vt:variant>
        <vt:lpwstr/>
      </vt:variant>
      <vt:variant>
        <vt:i4>5767252</vt:i4>
      </vt:variant>
      <vt:variant>
        <vt:i4>90</vt:i4>
      </vt:variant>
      <vt:variant>
        <vt:i4>0</vt:i4>
      </vt:variant>
      <vt:variant>
        <vt:i4>5</vt:i4>
      </vt:variant>
      <vt:variant>
        <vt:lpwstr>https://www.ndis.gov.au/participants/creating-your-plan/setting-goals</vt:lpwstr>
      </vt:variant>
      <vt:variant>
        <vt:lpwstr/>
      </vt:variant>
      <vt:variant>
        <vt:i4>3932246</vt:i4>
      </vt:variant>
      <vt:variant>
        <vt:i4>87</vt:i4>
      </vt:variant>
      <vt:variant>
        <vt:i4>0</vt:i4>
      </vt:variant>
      <vt:variant>
        <vt:i4>5</vt:i4>
      </vt:variant>
      <vt:variant>
        <vt:lpwstr>https://assets.summerfoundation.org.au/pdf_offload/2017/06/Sample-NDIS-plans-march2018-web.pdf</vt:lpwstr>
      </vt:variant>
      <vt:variant>
        <vt:lpwstr/>
      </vt:variant>
      <vt:variant>
        <vt:i4>65548</vt:i4>
      </vt:variant>
      <vt:variant>
        <vt:i4>84</vt:i4>
      </vt:variant>
      <vt:variant>
        <vt:i4>0</vt:i4>
      </vt:variant>
      <vt:variant>
        <vt:i4>5</vt:i4>
      </vt:variant>
      <vt:variant>
        <vt:lpwstr>https://ourguidelines.ndis.gov.au/how-ndis-supports-work-menu/reasonable-and-necessary-supports/how-do-we-make-decisions-about-what-reasonable-and-necessary/does-support-meet-reasonable-and-necessary-criteria</vt:lpwstr>
      </vt:variant>
      <vt:variant>
        <vt:lpwstr/>
      </vt:variant>
      <vt:variant>
        <vt:i4>5308429</vt:i4>
      </vt:variant>
      <vt:variant>
        <vt:i4>81</vt:i4>
      </vt:variant>
      <vt:variant>
        <vt:i4>0</vt:i4>
      </vt:variant>
      <vt:variant>
        <vt:i4>5</vt:i4>
      </vt:variant>
      <vt:variant>
        <vt:lpwstr>https://planpartners.com.au/knowledge/articles/how-to-move-out-of-ndis-aged-care-into-more-suitable-accommodation</vt:lpwstr>
      </vt:variant>
      <vt:variant>
        <vt:lpwstr/>
      </vt:variant>
      <vt:variant>
        <vt:i4>720903</vt:i4>
      </vt:variant>
      <vt:variant>
        <vt:i4>78</vt:i4>
      </vt:variant>
      <vt:variant>
        <vt:i4>0</vt:i4>
      </vt:variant>
      <vt:variant>
        <vt:i4>5</vt:i4>
      </vt:variant>
      <vt:variant>
        <vt:lpwstr>https://assets.summerfoundation.org.au/app/uploads/2023/07/03162217/ndis-housing-pathway-June2023.pdf</vt:lpwstr>
      </vt:variant>
      <vt:variant>
        <vt:lpwstr/>
      </vt:variant>
      <vt:variant>
        <vt:i4>5505040</vt:i4>
      </vt:variant>
      <vt:variant>
        <vt:i4>75</vt:i4>
      </vt:variant>
      <vt:variant>
        <vt:i4>0</vt:i4>
      </vt:variant>
      <vt:variant>
        <vt:i4>5</vt:i4>
      </vt:variant>
      <vt:variant>
        <vt:lpwstr>https://www.ndis.gov.au/participants/home-and-living/living-and-moving-out-residential-aged-care</vt:lpwstr>
      </vt:variant>
      <vt:variant>
        <vt:lpwstr/>
      </vt:variant>
      <vt:variant>
        <vt:i4>7471148</vt:i4>
      </vt:variant>
      <vt:variant>
        <vt:i4>72</vt:i4>
      </vt:variant>
      <vt:variant>
        <vt:i4>0</vt:i4>
      </vt:variant>
      <vt:variant>
        <vt:i4>5</vt:i4>
      </vt:variant>
      <vt:variant>
        <vt:lpwstr>https://ourguidelines.ndis.gov.au/your-plan-menu/creating-your-plan/what-ndis-plan</vt:lpwstr>
      </vt:variant>
      <vt:variant>
        <vt:lpwstr/>
      </vt:variant>
      <vt:variant>
        <vt:i4>2818103</vt:i4>
      </vt:variant>
      <vt:variant>
        <vt:i4>69</vt:i4>
      </vt:variant>
      <vt:variant>
        <vt:i4>0</vt:i4>
      </vt:variant>
      <vt:variant>
        <vt:i4>5</vt:i4>
      </vt:variant>
      <vt:variant>
        <vt:lpwstr>https://www.ndis.gov.au/participants/home-and-living/supported-independent-living-participants</vt:lpwstr>
      </vt:variant>
      <vt:variant>
        <vt:lpwstr/>
      </vt:variant>
      <vt:variant>
        <vt:i4>1769481</vt:i4>
      </vt:variant>
      <vt:variant>
        <vt:i4>66</vt:i4>
      </vt:variant>
      <vt:variant>
        <vt:i4>0</vt:i4>
      </vt:variant>
      <vt:variant>
        <vt:i4>5</vt:i4>
      </vt:variant>
      <vt:variant>
        <vt:lpwstr>https://www.housinghub.org.au/resources/article/chapter-11-ndis-housing-goal-writing</vt:lpwstr>
      </vt:variant>
      <vt:variant>
        <vt:lpwstr/>
      </vt:variant>
      <vt:variant>
        <vt:i4>720903</vt:i4>
      </vt:variant>
      <vt:variant>
        <vt:i4>63</vt:i4>
      </vt:variant>
      <vt:variant>
        <vt:i4>0</vt:i4>
      </vt:variant>
      <vt:variant>
        <vt:i4>5</vt:i4>
      </vt:variant>
      <vt:variant>
        <vt:lpwstr>https://assets.summerfoundation.org.au/app/uploads/2023/07/03162217/ndis-housing-pathway-June2023.pdf</vt:lpwstr>
      </vt:variant>
      <vt:variant>
        <vt:lpwstr/>
      </vt:variant>
      <vt:variant>
        <vt:i4>1769481</vt:i4>
      </vt:variant>
      <vt:variant>
        <vt:i4>60</vt:i4>
      </vt:variant>
      <vt:variant>
        <vt:i4>0</vt:i4>
      </vt:variant>
      <vt:variant>
        <vt:i4>5</vt:i4>
      </vt:variant>
      <vt:variant>
        <vt:lpwstr>https://www.housinghub.org.au/resources/article/chapter-11-ndis-housing-goal-writing</vt:lpwstr>
      </vt:variant>
      <vt:variant>
        <vt:lpwstr/>
      </vt:variant>
      <vt:variant>
        <vt:i4>720903</vt:i4>
      </vt:variant>
      <vt:variant>
        <vt:i4>57</vt:i4>
      </vt:variant>
      <vt:variant>
        <vt:i4>0</vt:i4>
      </vt:variant>
      <vt:variant>
        <vt:i4>5</vt:i4>
      </vt:variant>
      <vt:variant>
        <vt:lpwstr>https://assets.summerfoundation.org.au/app/uploads/2023/07/03162217/ndis-housing-pathway-June2023.pdf</vt:lpwstr>
      </vt:variant>
      <vt:variant>
        <vt:lpwstr/>
      </vt:variant>
      <vt:variant>
        <vt:i4>7471148</vt:i4>
      </vt:variant>
      <vt:variant>
        <vt:i4>54</vt:i4>
      </vt:variant>
      <vt:variant>
        <vt:i4>0</vt:i4>
      </vt:variant>
      <vt:variant>
        <vt:i4>5</vt:i4>
      </vt:variant>
      <vt:variant>
        <vt:lpwstr>https://ourguidelines.ndis.gov.au/your-plan-menu/creating-your-plan/what-ndis-plan</vt:lpwstr>
      </vt:variant>
      <vt:variant>
        <vt:lpwstr/>
      </vt:variant>
      <vt:variant>
        <vt:i4>8192059</vt:i4>
      </vt:variant>
      <vt:variant>
        <vt:i4>51</vt:i4>
      </vt:variant>
      <vt:variant>
        <vt:i4>0</vt:i4>
      </vt:variant>
      <vt:variant>
        <vt:i4>5</vt:i4>
      </vt:variant>
      <vt:variant>
        <vt:lpwstr>https://www.housinghub.org.au/housing-seekers/thinking-about-moving</vt:lpwstr>
      </vt:variant>
      <vt:variant>
        <vt:lpwstr/>
      </vt:variant>
      <vt:variant>
        <vt:i4>1310803</vt:i4>
      </vt:variant>
      <vt:variant>
        <vt:i4>48</vt:i4>
      </vt:variant>
      <vt:variant>
        <vt:i4>0</vt:i4>
      </vt:variant>
      <vt:variant>
        <vt:i4>5</vt:i4>
      </vt:variant>
      <vt:variant>
        <vt:lpwstr>https://assets.summerfoundation.org.au/app/uploads/2024/03/28141117/looking-for-somewhere-to-live-2024-accessible.pdf</vt:lpwstr>
      </vt:variant>
      <vt:variant>
        <vt:lpwstr/>
      </vt:variant>
      <vt:variant>
        <vt:i4>1310803</vt:i4>
      </vt:variant>
      <vt:variant>
        <vt:i4>45</vt:i4>
      </vt:variant>
      <vt:variant>
        <vt:i4>0</vt:i4>
      </vt:variant>
      <vt:variant>
        <vt:i4>5</vt:i4>
      </vt:variant>
      <vt:variant>
        <vt:lpwstr>https://assets.summerfoundation.org.au/app/uploads/2024/03/28141117/looking-for-somewhere-to-live-2024-accessible.pdf</vt:lpwstr>
      </vt:variant>
      <vt:variant>
        <vt:lpwstr/>
      </vt:variant>
      <vt:variant>
        <vt:i4>2490469</vt:i4>
      </vt:variant>
      <vt:variant>
        <vt:i4>42</vt:i4>
      </vt:variant>
      <vt:variant>
        <vt:i4>0</vt:i4>
      </vt:variant>
      <vt:variant>
        <vt:i4>5</vt:i4>
      </vt:variant>
      <vt:variant>
        <vt:lpwstr>https://nousgroup.sharepoint.com/:w:/r/sites/TS19732/Shared Documents/General/E. Research and analysis/Toolkit/Chapter 3/4_Working with SC and AHPs to move out_Toolkit.docx?d=w928b83c0238b42e1a905c93325e10523&amp;csf=1&amp;web=1&amp;e=dSymJx</vt:lpwstr>
      </vt:variant>
      <vt:variant>
        <vt:lpwstr/>
      </vt:variant>
      <vt:variant>
        <vt:i4>7471148</vt:i4>
      </vt:variant>
      <vt:variant>
        <vt:i4>39</vt:i4>
      </vt:variant>
      <vt:variant>
        <vt:i4>0</vt:i4>
      </vt:variant>
      <vt:variant>
        <vt:i4>5</vt:i4>
      </vt:variant>
      <vt:variant>
        <vt:lpwstr>https://ourguidelines.ndis.gov.au/your-plan-menu/creating-your-plan/what-ndis-plan</vt:lpwstr>
      </vt:variant>
      <vt:variant>
        <vt:lpwstr/>
      </vt:variant>
      <vt:variant>
        <vt:i4>6619163</vt:i4>
      </vt:variant>
      <vt:variant>
        <vt:i4>36</vt:i4>
      </vt:variant>
      <vt:variant>
        <vt:i4>0</vt:i4>
      </vt:variant>
      <vt:variant>
        <vt:i4>5</vt:i4>
      </vt:variant>
      <vt:variant>
        <vt:lpwstr/>
      </vt:variant>
      <vt:variant>
        <vt:lpwstr>_m._Learn_from</vt:lpwstr>
      </vt:variant>
      <vt:variant>
        <vt:i4>983150</vt:i4>
      </vt:variant>
      <vt:variant>
        <vt:i4>33</vt:i4>
      </vt:variant>
      <vt:variant>
        <vt:i4>0</vt:i4>
      </vt:variant>
      <vt:variant>
        <vt:i4>5</vt:i4>
      </vt:variant>
      <vt:variant>
        <vt:lpwstr/>
      </vt:variant>
      <vt:variant>
        <vt:lpwstr>_l._Connect_with</vt:lpwstr>
      </vt:variant>
      <vt:variant>
        <vt:i4>7274514</vt:i4>
      </vt:variant>
      <vt:variant>
        <vt:i4>30</vt:i4>
      </vt:variant>
      <vt:variant>
        <vt:i4>0</vt:i4>
      </vt:variant>
      <vt:variant>
        <vt:i4>5</vt:i4>
      </vt:variant>
      <vt:variant>
        <vt:lpwstr/>
      </vt:variant>
      <vt:variant>
        <vt:lpwstr>_k._Build_your</vt:lpwstr>
      </vt:variant>
      <vt:variant>
        <vt:i4>2097241</vt:i4>
      </vt:variant>
      <vt:variant>
        <vt:i4>27</vt:i4>
      </vt:variant>
      <vt:variant>
        <vt:i4>0</vt:i4>
      </vt:variant>
      <vt:variant>
        <vt:i4>5</vt:i4>
      </vt:variant>
      <vt:variant>
        <vt:lpwstr/>
      </vt:variant>
      <vt:variant>
        <vt:lpwstr>_j._Take_the</vt:lpwstr>
      </vt:variant>
      <vt:variant>
        <vt:i4>6815834</vt:i4>
      </vt:variant>
      <vt:variant>
        <vt:i4>24</vt:i4>
      </vt:variant>
      <vt:variant>
        <vt:i4>0</vt:i4>
      </vt:variant>
      <vt:variant>
        <vt:i4>5</vt:i4>
      </vt:variant>
      <vt:variant>
        <vt:lpwstr/>
      </vt:variant>
      <vt:variant>
        <vt:lpwstr>_i._Explore_medium-term</vt:lpwstr>
      </vt:variant>
      <vt:variant>
        <vt:i4>2621509</vt:i4>
      </vt:variant>
      <vt:variant>
        <vt:i4>21</vt:i4>
      </vt:variant>
      <vt:variant>
        <vt:i4>0</vt:i4>
      </vt:variant>
      <vt:variant>
        <vt:i4>5</vt:i4>
      </vt:variant>
      <vt:variant>
        <vt:lpwstr/>
      </vt:variant>
      <vt:variant>
        <vt:lpwstr>_h._Managing_care</vt:lpwstr>
      </vt:variant>
      <vt:variant>
        <vt:i4>7012380</vt:i4>
      </vt:variant>
      <vt:variant>
        <vt:i4>18</vt:i4>
      </vt:variant>
      <vt:variant>
        <vt:i4>0</vt:i4>
      </vt:variant>
      <vt:variant>
        <vt:i4>5</vt:i4>
      </vt:variant>
      <vt:variant>
        <vt:lpwstr/>
      </vt:variant>
      <vt:variant>
        <vt:lpwstr>_g._Modifying_your</vt:lpwstr>
      </vt:variant>
      <vt:variant>
        <vt:i4>655470</vt:i4>
      </vt:variant>
      <vt:variant>
        <vt:i4>15</vt:i4>
      </vt:variant>
      <vt:variant>
        <vt:i4>0</vt:i4>
      </vt:variant>
      <vt:variant>
        <vt:i4>5</vt:i4>
      </vt:variant>
      <vt:variant>
        <vt:lpwstr/>
      </vt:variant>
      <vt:variant>
        <vt:lpwstr>_f._Assistive_technology</vt:lpwstr>
      </vt:variant>
      <vt:variant>
        <vt:i4>2359380</vt:i4>
      </vt:variant>
      <vt:variant>
        <vt:i4>12</vt:i4>
      </vt:variant>
      <vt:variant>
        <vt:i4>0</vt:i4>
      </vt:variant>
      <vt:variant>
        <vt:i4>5</vt:i4>
      </vt:variant>
      <vt:variant>
        <vt:lpwstr/>
      </vt:variant>
      <vt:variant>
        <vt:lpwstr>_e._Find_housing</vt:lpwstr>
      </vt:variant>
      <vt:variant>
        <vt:i4>3932226</vt:i4>
      </vt:variant>
      <vt:variant>
        <vt:i4>9</vt:i4>
      </vt:variant>
      <vt:variant>
        <vt:i4>0</vt:i4>
      </vt:variant>
      <vt:variant>
        <vt:i4>5</vt:i4>
      </vt:variant>
      <vt:variant>
        <vt:lpwstr/>
      </vt:variant>
      <vt:variant>
        <vt:lpwstr>_d._Work_with</vt:lpwstr>
      </vt:variant>
      <vt:variant>
        <vt:i4>393334</vt:i4>
      </vt:variant>
      <vt:variant>
        <vt:i4>6</vt:i4>
      </vt:variant>
      <vt:variant>
        <vt:i4>0</vt:i4>
      </vt:variant>
      <vt:variant>
        <vt:i4>5</vt:i4>
      </vt:variant>
      <vt:variant>
        <vt:lpwstr/>
      </vt:variant>
      <vt:variant>
        <vt:lpwstr>_c._Set_a</vt:lpwstr>
      </vt:variant>
      <vt:variant>
        <vt:i4>720998</vt:i4>
      </vt:variant>
      <vt:variant>
        <vt:i4>3</vt:i4>
      </vt:variant>
      <vt:variant>
        <vt:i4>0</vt:i4>
      </vt:variant>
      <vt:variant>
        <vt:i4>5</vt:i4>
      </vt:variant>
      <vt:variant>
        <vt:lpwstr/>
      </vt:variant>
      <vt:variant>
        <vt:lpwstr>_b._Pathway_into</vt:lpwstr>
      </vt:variant>
      <vt:variant>
        <vt:i4>1114214</vt:i4>
      </vt:variant>
      <vt:variant>
        <vt:i4>0</vt:i4>
      </vt:variant>
      <vt:variant>
        <vt:i4>0</vt:i4>
      </vt:variant>
      <vt:variant>
        <vt:i4>5</vt:i4>
      </vt:variant>
      <vt:variant>
        <vt:lpwstr/>
      </vt:variant>
      <vt:variant>
        <vt:lpwstr>_a._Get_help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YPIRAC Toolkit Chapter 3</dc:title>
  <dc:subject>Client Name</dc:subject>
  <dc:creator>Nous Group</dc:creator>
  <cp:keywords>YPIRAC, Younger People in Residential Aged Care, Toolkit [SEC=OFFICIAL]</cp:keywords>
  <dc:description/>
  <cp:lastModifiedBy>BLAYNEY, Aime-Lea</cp:lastModifiedBy>
  <cp:revision>2</cp:revision>
  <cp:lastPrinted>2017-12-12T22:52:00Z</cp:lastPrinted>
  <dcterms:created xsi:type="dcterms:W3CDTF">2025-01-24T02:39:00Z</dcterms:created>
  <dcterms:modified xsi:type="dcterms:W3CDTF">2025-01-24T02:39:00Z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0x010100523593B761EED04BBD04BDB16812388E</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v=2022.1;a=SHA256;h=335FC305365280C82A5141234DFB18454830B0DF650EA9168F01727173C6D7DA</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2024-12-15T21:36:41Z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2024-12-15T21:36:41Z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9418f315f2b84de38bf15c983515db7f</vt:lpwstr>
  </property>
  <property fmtid="{D5CDD505-2E9C-101B-9397-08002B2CF9AE}" pid="22" name="PM_InsertionValue">
    <vt:lpwstr>OFFICIAL</vt:lpwstr>
  </property>
  <property fmtid="{D5CDD505-2E9C-101B-9397-08002B2CF9AE}" pid="23" name="PM_Originator_Hash_SHA1">
    <vt:lpwstr>135C8A0783D232C4FF5FA5FA451E8BA3DFA08FB0</vt:lpwstr>
  </property>
  <property fmtid="{D5CDD505-2E9C-101B-9397-08002B2CF9AE}" pid="24" name="PM_DisplayValueSecClassificationWithQualifier">
    <vt:lpwstr>OFFICIAL</vt:lpwstr>
  </property>
  <property fmtid="{D5CDD505-2E9C-101B-9397-08002B2CF9AE}" pid="25" name="PM_Originating_FileId">
    <vt:lpwstr>BEF731405A9B464E929895000D09B825</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A7DAAAB8C6B7A69BB15C1402D04844B2FF520ACB23E6DB3D621A7F43AFF66EC0</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BC176E60CD382FC72D8C6A0B4F61BBCF</vt:lpwstr>
  </property>
  <property fmtid="{D5CDD505-2E9C-101B-9397-08002B2CF9AE}" pid="34" name="PM_Hash_Salt">
    <vt:lpwstr>B6380A78CC0D6A186CD12BF07AFFC181</vt:lpwstr>
  </property>
  <property fmtid="{D5CDD505-2E9C-101B-9397-08002B2CF9AE}" pid="35" name="PM_Hash_SHA1">
    <vt:lpwstr>F0F2328A77554DF6DD421285816F017C48898E72</vt:lpwstr>
  </property>
  <property fmtid="{D5CDD505-2E9C-101B-9397-08002B2CF9AE}" pid="36" name="PM_SecurityClassification_Prev">
    <vt:lpwstr>OFFICIAL</vt:lpwstr>
  </property>
  <property fmtid="{D5CDD505-2E9C-101B-9397-08002B2CF9AE}" pid="37" name="PM_Qualifier_Prev">
    <vt:lpwstr/>
  </property>
</Properties>
</file>