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1CAB43E" w:rsidR="00220EA5" w:rsidRPr="00053BF9" w:rsidRDefault="00DC6F6F" w:rsidP="00DC6F6F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DC6F6F">
              <w:rPr>
                <w:b/>
                <w:bCs/>
                <w:color w:val="FFFFFF" w:themeColor="background1"/>
              </w:rPr>
              <w:t>Bizlink</w:t>
            </w:r>
            <w:proofErr w:type="spellEnd"/>
            <w:r w:rsidRPr="00DC6F6F">
              <w:rPr>
                <w:b/>
                <w:bCs/>
                <w:color w:val="FFFFFF" w:themeColor="background1"/>
              </w:rPr>
              <w:t xml:space="preserve"> Incorporated</w:t>
            </w:r>
          </w:p>
        </w:tc>
      </w:tr>
      <w:tr w:rsidR="00EA6E6C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EA6E6C" w:rsidRPr="00053BF9" w:rsidRDefault="00EA6E6C" w:rsidP="00EA6E6C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A88FB81" w:rsidR="00EA6E6C" w:rsidRPr="00053BF9" w:rsidRDefault="00EA6E6C" w:rsidP="00EA6E6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September</w:t>
            </w:r>
            <w:r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EA6E6C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EA6E6C" w:rsidRPr="00053BF9" w:rsidRDefault="00EA6E6C" w:rsidP="00EA6E6C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EA6E6C" w:rsidRPr="00053BF9" w:rsidRDefault="00EA6E6C" w:rsidP="00EA6E6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EA6E6C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EA6E6C" w:rsidRPr="00053BF9" w:rsidRDefault="00EA6E6C" w:rsidP="00EA6E6C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EF23125" w:rsidR="00EA6E6C" w:rsidRPr="00053BF9" w:rsidRDefault="00EA6E6C" w:rsidP="00EA6E6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D30A489" w:rsidR="00220EA5" w:rsidRPr="00BD7574" w:rsidRDefault="00BD7574" w:rsidP="00DC6F6F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proofErr w:type="spellStart"/>
      <w:r w:rsidR="00DC6F6F" w:rsidRPr="00DC6F6F">
        <w:rPr>
          <w:b/>
          <w:bCs/>
          <w:color w:val="156A7E"/>
        </w:rPr>
        <w:t>Bizlink</w:t>
      </w:r>
      <w:proofErr w:type="spellEnd"/>
      <w:r w:rsidR="00DC6F6F" w:rsidRPr="00DC6F6F">
        <w:rPr>
          <w:b/>
          <w:bCs/>
          <w:color w:val="156A7E"/>
        </w:rPr>
        <w:t xml:space="preserve"> Incorporated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335FF03" w:rsidR="00B755F3" w:rsidRDefault="00DC6F6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85025C" wp14:editId="7EB86F64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70D8EB5" w:rsidR="00B755F3" w:rsidRDefault="00DC6F6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288BFF" wp14:editId="048F921A">
                  <wp:extent cx="1192530" cy="1181735"/>
                  <wp:effectExtent l="0" t="0" r="7620" b="0"/>
                  <wp:docPr id="84243529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FC14CA5" w:rsidR="00B755F3" w:rsidRDefault="00DC6F6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A63360" wp14:editId="040DD720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111E6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2808"/>
    <w:rsid w:val="00953795"/>
    <w:rsid w:val="009645B3"/>
    <w:rsid w:val="00974189"/>
    <w:rsid w:val="009A5E0B"/>
    <w:rsid w:val="009A788F"/>
    <w:rsid w:val="009D1F94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0F5D"/>
    <w:rsid w:val="00DA243A"/>
    <w:rsid w:val="00DB0BED"/>
    <w:rsid w:val="00DC59E8"/>
    <w:rsid w:val="00DC6F6F"/>
    <w:rsid w:val="00E00126"/>
    <w:rsid w:val="00E065AB"/>
    <w:rsid w:val="00E273E4"/>
    <w:rsid w:val="00E661B4"/>
    <w:rsid w:val="00E9040B"/>
    <w:rsid w:val="00EA6E6C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BBBM Participant Scorecard - October 2024</vt:lpstr>
    </vt:vector>
  </TitlesOfParts>
  <Company>Department of Social Services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BBBM Participant Scorecard - September 2024 quarter</dc:title>
  <dc:subject/>
  <dc:creator>COLE, Amber</dc:creator>
  <cp:keywords>[SEC=OFFICIAL]</cp:keywords>
  <dc:description/>
  <cp:lastModifiedBy>COLE, Amber</cp:lastModifiedBy>
  <cp:revision>5</cp:revision>
  <dcterms:created xsi:type="dcterms:W3CDTF">2024-12-12T03:29:00Z</dcterms:created>
  <dcterms:modified xsi:type="dcterms:W3CDTF">2025-01-10T00:03:00Z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v=2022.1;a=SHA256;h=5373C4596C9DFFBE306CCAEC22CF87C81CC86EEB8B0E5A584BDE0B6E606F6A25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77a16a7693ac4d88820dd3ac923d48db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B0DBECD5022D39B1920AF4F5ED3247A9</vt:lpwstr>
  </property>
  <property fmtid="{D5CDD505-2E9C-101B-9397-08002B2CF9AE}" pid="32" name="PM_Hash_Salt">
    <vt:lpwstr>8A7368E7456F2E7F39E1F00471A31155</vt:lpwstr>
  </property>
  <property fmtid="{D5CDD505-2E9C-101B-9397-08002B2CF9AE}" pid="33" name="PM_Hash_SHA1">
    <vt:lpwstr>75D24E11886FE8257E732E1AE4195E129C2CFF5F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