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FA7E" w14:textId="77777777" w:rsidR="001D0F6D" w:rsidRDefault="000E29D7" w:rsidP="00DB145C">
      <w:pPr>
        <w:pStyle w:val="Crestwithrule"/>
      </w:pPr>
      <w:r>
        <w:rPr>
          <w:lang w:eastAsia="en-AU"/>
        </w:rPr>
        <w:drawing>
          <wp:inline distT="0" distB="0" distL="0" distR="0" wp14:anchorId="26BF5A56" wp14:editId="6BFF3787">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2CA98E4A" w14:textId="77777777" w:rsidR="00FA7485" w:rsidRDefault="00FA7485" w:rsidP="00DB145C">
      <w:pPr>
        <w:pStyle w:val="Crestwithrule"/>
      </w:pPr>
    </w:p>
    <w:p w14:paraId="7FC4708A" w14:textId="77777777" w:rsidR="00FA7485" w:rsidRDefault="00FA7485" w:rsidP="00DB145C">
      <w:pPr>
        <w:pStyle w:val="Crestwithrule"/>
        <w:sectPr w:rsidR="00FA7485" w:rsidSect="00157A93">
          <w:headerReference w:type="default" r:id="rId9"/>
          <w:footerReference w:type="first" r:id="rId10"/>
          <w:pgSz w:w="11906" w:h="16838"/>
          <w:pgMar w:top="851" w:right="851" w:bottom="1134" w:left="851" w:header="0" w:footer="0" w:gutter="0"/>
          <w:pgNumType w:start="2"/>
          <w:cols w:space="708"/>
          <w:titlePg/>
          <w:docGrid w:linePitch="360"/>
        </w:sectPr>
      </w:pPr>
    </w:p>
    <w:p w14:paraId="2E1E5F29" w14:textId="58B6DBC8" w:rsidR="00E9285A" w:rsidRDefault="00E9285A" w:rsidP="00DB145C">
      <w:pPr>
        <w:pStyle w:val="Smalltext"/>
        <w:jc w:val="right"/>
      </w:pPr>
      <w:r w:rsidRPr="00E9285A">
        <w:t>DSS</w:t>
      </w:r>
      <w:r>
        <w:t xml:space="preserve"> </w:t>
      </w:r>
      <w:r w:rsidR="001603EA">
        <w:t>October 2024</w:t>
      </w:r>
    </w:p>
    <w:p w14:paraId="448868F0" w14:textId="70BED60F" w:rsidR="00F148C2" w:rsidRPr="00C175D2" w:rsidRDefault="001603EA" w:rsidP="00DB145C">
      <w:pPr>
        <w:pStyle w:val="Subtitle"/>
      </w:pPr>
      <w:r w:rsidRPr="001603EA">
        <w:rPr>
          <w:bCs/>
          <w:iCs w:val="0"/>
          <w:color w:val="005A70" w:themeColor="accent1"/>
          <w:spacing w:val="3"/>
          <w:sz w:val="52"/>
          <w:szCs w:val="28"/>
        </w:rPr>
        <w:t>National Rental Affordability Scheme</w:t>
      </w:r>
      <w:r>
        <w:rPr>
          <w:bCs/>
          <w:iCs w:val="0"/>
          <w:color w:val="005A70" w:themeColor="accent1"/>
          <w:spacing w:val="3"/>
          <w:sz w:val="52"/>
          <w:szCs w:val="28"/>
        </w:rPr>
        <w:t xml:space="preserve"> </w:t>
      </w:r>
      <w:bookmarkStart w:id="0" w:name="_Toc395536189"/>
      <w:r w:rsidRPr="001603EA">
        <w:t>Investor request to transfer an allocation to another approved participant</w:t>
      </w:r>
    </w:p>
    <w:bookmarkEnd w:id="0"/>
    <w:p w14:paraId="6BF10866" w14:textId="76799FBB" w:rsidR="00337926" w:rsidRDefault="001603EA" w:rsidP="00AB1B09">
      <w:pPr>
        <w:pStyle w:val="Heading2"/>
      </w:pPr>
      <w:r w:rsidRPr="001603EA">
        <w:t>When to use this form</w:t>
      </w:r>
    </w:p>
    <w:p w14:paraId="747E9771" w14:textId="77777777" w:rsidR="001603EA" w:rsidRPr="001603EA" w:rsidRDefault="001603EA" w:rsidP="001603EA">
      <w:pPr>
        <w:pStyle w:val="Heading3"/>
        <w:rPr>
          <w:rFonts w:asciiTheme="minorHAnsi" w:eastAsiaTheme="minorHAnsi" w:hAnsiTheme="minorHAnsi" w:cstheme="minorBidi"/>
          <w:bCs w:val="0"/>
          <w:color w:val="auto"/>
          <w:sz w:val="22"/>
        </w:rPr>
      </w:pPr>
      <w:r w:rsidRPr="001603EA">
        <w:rPr>
          <w:rFonts w:asciiTheme="minorHAnsi" w:eastAsiaTheme="minorHAnsi" w:hAnsiTheme="minorHAnsi" w:cstheme="minorBidi"/>
          <w:bCs w:val="0"/>
          <w:color w:val="auto"/>
          <w:sz w:val="22"/>
        </w:rPr>
        <w:t xml:space="preserve">This is the approved form under section 29 of the National Rental Affordability Scheme Regulations 2020 (the Regulations). The legal or beneficial owner (investor) of </w:t>
      </w:r>
      <w:proofErr w:type="gramStart"/>
      <w:r w:rsidRPr="001603EA">
        <w:rPr>
          <w:rFonts w:asciiTheme="minorHAnsi" w:eastAsiaTheme="minorHAnsi" w:hAnsiTheme="minorHAnsi" w:cstheme="minorBidi"/>
          <w:bCs w:val="0"/>
          <w:color w:val="auto"/>
          <w:sz w:val="22"/>
        </w:rPr>
        <w:t>an</w:t>
      </w:r>
      <w:proofErr w:type="gramEnd"/>
      <w:r w:rsidRPr="001603EA">
        <w:rPr>
          <w:rFonts w:asciiTheme="minorHAnsi" w:eastAsiaTheme="minorHAnsi" w:hAnsiTheme="minorHAnsi" w:cstheme="minorBidi"/>
          <w:bCs w:val="0"/>
          <w:color w:val="auto"/>
          <w:sz w:val="22"/>
        </w:rPr>
        <w:t xml:space="preserve"> National Rental Affordability Scheme (NRAS) dwelling must use this form to request a transfer to a different approved participant on the basis that the current approved participant has committed, or allegedly committed, a breach of the Regulations.</w:t>
      </w:r>
    </w:p>
    <w:p w14:paraId="3784C742" w14:textId="77777777" w:rsidR="001603EA" w:rsidRPr="001603EA" w:rsidRDefault="001603EA" w:rsidP="001603EA">
      <w:pPr>
        <w:pStyle w:val="Heading3"/>
        <w:rPr>
          <w:rFonts w:asciiTheme="minorHAnsi" w:eastAsiaTheme="minorHAnsi" w:hAnsiTheme="minorHAnsi" w:cstheme="minorBidi"/>
          <w:bCs w:val="0"/>
          <w:color w:val="auto"/>
          <w:sz w:val="22"/>
        </w:rPr>
      </w:pPr>
      <w:r w:rsidRPr="001603EA">
        <w:rPr>
          <w:rFonts w:asciiTheme="minorHAnsi" w:eastAsiaTheme="minorHAnsi" w:hAnsiTheme="minorHAnsi" w:cstheme="minorBidi"/>
          <w:bCs w:val="0"/>
          <w:color w:val="auto"/>
          <w:sz w:val="22"/>
        </w:rPr>
        <w:t>Part 2 of this form sets out details of what constitutes a breach of the Regulations. In completing this form, details of the alleged breach must be provided. An investor does not need to state whether there has been an ‘individual breach’, ‘serious breach’ or ‘disqualifying breach’ but should set out supporting evidence where possible setting out the circumstances of the alleged breach.</w:t>
      </w:r>
    </w:p>
    <w:p w14:paraId="7BDCF688" w14:textId="77777777" w:rsidR="001603EA" w:rsidRPr="001603EA" w:rsidRDefault="001603EA" w:rsidP="001603EA">
      <w:pPr>
        <w:pStyle w:val="Heading3"/>
        <w:rPr>
          <w:rFonts w:asciiTheme="minorHAnsi" w:eastAsiaTheme="minorHAnsi" w:hAnsiTheme="minorHAnsi" w:cstheme="minorBidi"/>
          <w:bCs w:val="0"/>
          <w:color w:val="auto"/>
          <w:sz w:val="22"/>
        </w:rPr>
      </w:pPr>
      <w:r w:rsidRPr="001603EA">
        <w:rPr>
          <w:rFonts w:asciiTheme="minorHAnsi" w:eastAsiaTheme="minorHAnsi" w:hAnsiTheme="minorHAnsi" w:cstheme="minorBidi"/>
          <w:bCs w:val="0"/>
          <w:color w:val="auto"/>
          <w:sz w:val="22"/>
        </w:rPr>
        <w:t>IMPORTANT: Unless a request is being made on the basis of an ‘insolvency event’ or where a breach has already been determined by the Department of Social Services (the department) and a notice of that breach published on the department’s website, an investor can only request a transfer if they have already given the approved participant for their dwelling written notice of the alleged breach and the approved participant has not taken appropriate action within 90 days. In order to satisfy this requirement, evidence of this notice must be provided when lodging this form. An example of a notice to an approved participant is provided at Appendix A to this form.</w:t>
      </w:r>
    </w:p>
    <w:p w14:paraId="66EAAB27" w14:textId="77777777" w:rsidR="001603EA" w:rsidRPr="001603EA" w:rsidRDefault="001603EA" w:rsidP="001603EA">
      <w:pPr>
        <w:pStyle w:val="Heading3"/>
        <w:rPr>
          <w:rFonts w:asciiTheme="minorHAnsi" w:eastAsiaTheme="minorHAnsi" w:hAnsiTheme="minorHAnsi" w:cstheme="minorBidi"/>
          <w:bCs w:val="0"/>
          <w:color w:val="auto"/>
          <w:sz w:val="22"/>
        </w:rPr>
      </w:pPr>
      <w:r w:rsidRPr="001603EA">
        <w:rPr>
          <w:rFonts w:asciiTheme="minorHAnsi" w:eastAsiaTheme="minorHAnsi" w:hAnsiTheme="minorHAnsi" w:cstheme="minorBidi"/>
          <w:bCs w:val="0"/>
          <w:color w:val="auto"/>
          <w:sz w:val="22"/>
        </w:rPr>
        <w:t>This form may be used to request the transfer of multiple allocations associated with multiple dwellings owned by the investor if the investor relies upon the same circumstances and the same evidence as the basis for all transfer requests. In this case, the information required by this form must be provided for all of the rental dwellings.</w:t>
      </w:r>
    </w:p>
    <w:p w14:paraId="43E99A77" w14:textId="77777777" w:rsidR="001603EA" w:rsidRDefault="001603EA" w:rsidP="001603EA">
      <w:pPr>
        <w:pStyle w:val="Heading3"/>
        <w:rPr>
          <w:rFonts w:asciiTheme="minorHAnsi" w:eastAsiaTheme="minorHAnsi" w:hAnsiTheme="minorHAnsi" w:cstheme="minorBidi"/>
          <w:bCs w:val="0"/>
          <w:color w:val="auto"/>
          <w:sz w:val="22"/>
        </w:rPr>
      </w:pPr>
      <w:r w:rsidRPr="001603EA">
        <w:rPr>
          <w:rFonts w:asciiTheme="minorHAnsi" w:eastAsiaTheme="minorHAnsi" w:hAnsiTheme="minorHAnsi" w:cstheme="minorBidi"/>
          <w:bCs w:val="0"/>
          <w:color w:val="auto"/>
          <w:sz w:val="22"/>
        </w:rPr>
        <w:t>Under subsection 29(5) of the Regulations, an investor may withdraw a request made in this form by giving written notice to the Secretary of the Department of Social Services.</w:t>
      </w:r>
    </w:p>
    <w:p w14:paraId="61D63F4F" w14:textId="77777777" w:rsidR="001603EA" w:rsidRDefault="001603EA" w:rsidP="001603EA"/>
    <w:p w14:paraId="7E411F70" w14:textId="77777777" w:rsidR="001603EA" w:rsidRDefault="001603EA" w:rsidP="001603EA"/>
    <w:p w14:paraId="36E8B93F" w14:textId="77777777" w:rsidR="001603EA" w:rsidRDefault="001603EA" w:rsidP="001603EA"/>
    <w:p w14:paraId="36E7A498" w14:textId="77777777" w:rsidR="001603EA" w:rsidRDefault="001603EA" w:rsidP="001603EA"/>
    <w:p w14:paraId="3CCBF2C5" w14:textId="77777777" w:rsidR="001603EA" w:rsidRDefault="001603EA" w:rsidP="001603EA"/>
    <w:p w14:paraId="76E47046" w14:textId="2F0BFDFA" w:rsidR="001603EA" w:rsidRDefault="001603EA" w:rsidP="001603EA">
      <w:pPr>
        <w:pStyle w:val="Heading2"/>
      </w:pPr>
      <w:r>
        <w:lastRenderedPageBreak/>
        <w:t>Who fills out this form</w:t>
      </w:r>
    </w:p>
    <w:p w14:paraId="3F3664E9" w14:textId="77777777" w:rsidR="001603EA" w:rsidRDefault="001603EA" w:rsidP="001603EA">
      <w:r>
        <w:t xml:space="preserve">All persons that are legal or beneficial owners of the dwelling must sign this form. For example, if a couple own the dwelling, both investors must sign the form. Investors can use this form to appoint a representative to receive all communications from the department about this transfer request on their behalf. </w:t>
      </w:r>
    </w:p>
    <w:p w14:paraId="24CA1543" w14:textId="77777777" w:rsidR="001603EA" w:rsidRDefault="001603EA" w:rsidP="001603EA">
      <w:r>
        <w:t>If the investor is a company, the company may sign this form under section 127 of the Corporations Act 2001 and must use this form to appoint a representative to receive communications from the department in relation to this request.</w:t>
      </w:r>
    </w:p>
    <w:p w14:paraId="1C8F1FD3" w14:textId="779E8447" w:rsidR="001603EA" w:rsidRDefault="001603EA" w:rsidP="001603EA">
      <w:r>
        <w:t>If an investor that is a company cannot sign the form under section 127 of the Corporations Act 2001, or the investor is another form of corporation to which section 127 of the Corporations Act 2001 does not apply, the form must be signed on behalf of the investor by a director or another senior manager of the company with authority to bind the company. If this is the case, appropriate evidence of the director or senior manager’s current authority to act must be provided along with this form.</w:t>
      </w:r>
    </w:p>
    <w:p w14:paraId="05CCC7C0" w14:textId="6466687E" w:rsidR="001603EA" w:rsidRDefault="001603EA" w:rsidP="001603EA">
      <w:pPr>
        <w:pStyle w:val="Heading2"/>
      </w:pPr>
      <w:r w:rsidRPr="001603EA">
        <w:t>Documents that must be lodged with this form</w:t>
      </w:r>
    </w:p>
    <w:p w14:paraId="12B5C8FE" w14:textId="77777777" w:rsidR="001603EA" w:rsidRPr="001603EA" w:rsidRDefault="001603EA" w:rsidP="001603EA">
      <w:r w:rsidRPr="001603EA">
        <w:t>The following documents must be attached to this form when it is lodged:</w:t>
      </w:r>
    </w:p>
    <w:p w14:paraId="2355F1C5" w14:textId="5F750F08" w:rsidR="001603EA" w:rsidRPr="001603EA" w:rsidRDefault="001603EA" w:rsidP="001603EA">
      <w:pPr>
        <w:numPr>
          <w:ilvl w:val="0"/>
          <w:numId w:val="18"/>
        </w:numPr>
      </w:pPr>
      <w:r w:rsidRPr="001603EA">
        <w:t>Proof of identity for each individual investor:</w:t>
      </w:r>
      <w:r>
        <w:br/>
        <w:t xml:space="preserve">- </w:t>
      </w:r>
      <w:r w:rsidRPr="001603EA">
        <w:t xml:space="preserve">this must include a photo and signature, e.g. driver licence, state/territory issued proof of age card or </w:t>
      </w:r>
      <w:proofErr w:type="gramStart"/>
      <w:r w:rsidRPr="001603EA">
        <w:t>passport;</w:t>
      </w:r>
      <w:proofErr w:type="gramEnd"/>
    </w:p>
    <w:p w14:paraId="3EF49DA6" w14:textId="4F6D62B5" w:rsidR="001603EA" w:rsidRPr="001603EA" w:rsidRDefault="001603EA" w:rsidP="001603EA">
      <w:pPr>
        <w:numPr>
          <w:ilvl w:val="0"/>
          <w:numId w:val="18"/>
        </w:numPr>
      </w:pPr>
      <w:r w:rsidRPr="001603EA">
        <w:t>Proof of ownership of the rental property covered by the allocation to be transferred:</w:t>
      </w:r>
      <w:r>
        <w:br/>
        <w:t xml:space="preserve">- </w:t>
      </w:r>
      <w:r w:rsidRPr="001603EA">
        <w:t xml:space="preserve">this must show the owner’s name and the address of the rental dwelling on the same document, e.g. a copy of a government issued rates or water </w:t>
      </w:r>
      <w:proofErr w:type="gramStart"/>
      <w:r w:rsidRPr="001603EA">
        <w:t>notice;</w:t>
      </w:r>
      <w:proofErr w:type="gramEnd"/>
    </w:p>
    <w:p w14:paraId="3C3E1E63" w14:textId="010FA3F1" w:rsidR="001603EA" w:rsidRPr="001603EA" w:rsidRDefault="001603EA" w:rsidP="001603EA">
      <w:pPr>
        <w:numPr>
          <w:ilvl w:val="0"/>
          <w:numId w:val="18"/>
        </w:numPr>
      </w:pPr>
      <w:r w:rsidRPr="001603EA">
        <w:t>Documentary evidence that</w:t>
      </w:r>
      <w:r w:rsidRPr="001603EA" w:rsidDel="00013482">
        <w:t xml:space="preserve"> </w:t>
      </w:r>
      <w:r w:rsidRPr="001603EA">
        <w:t>the investor provided the approved participant with written notice of the alleged breach, and that 90 days have passed since the notice was given</w:t>
      </w:r>
      <w:r>
        <w:br/>
        <w:t xml:space="preserve">- </w:t>
      </w:r>
      <w:r w:rsidRPr="001603EA">
        <w:t xml:space="preserve">this is not required if the request is made on the basis of an insolvency </w:t>
      </w:r>
      <w:proofErr w:type="gramStart"/>
      <w:r w:rsidRPr="001603EA">
        <w:t>event;</w:t>
      </w:r>
      <w:proofErr w:type="gramEnd"/>
    </w:p>
    <w:p w14:paraId="1AC99564" w14:textId="49214597" w:rsidR="001603EA" w:rsidRDefault="001603EA" w:rsidP="001603EA">
      <w:pPr>
        <w:numPr>
          <w:ilvl w:val="0"/>
          <w:numId w:val="18"/>
        </w:numPr>
      </w:pPr>
      <w:r w:rsidRPr="001603EA">
        <w:t>Any other supporting material that evidences the breach alleged by the investor:</w:t>
      </w:r>
      <w:r>
        <w:br/>
        <w:t xml:space="preserve">- </w:t>
      </w:r>
      <w:r w:rsidRPr="001603EA">
        <w:t>this could be additional evidence of communications between the approved participant and the investor, e.g. copies of emails or tax offset certificates.</w:t>
      </w:r>
    </w:p>
    <w:p w14:paraId="0DE828E9" w14:textId="4BD76295" w:rsidR="001603EA" w:rsidRDefault="001603EA" w:rsidP="001603EA">
      <w:pPr>
        <w:pStyle w:val="Heading2"/>
      </w:pPr>
      <w:r>
        <w:t>Consideration of request</w:t>
      </w:r>
    </w:p>
    <w:p w14:paraId="251323D4" w14:textId="77777777" w:rsidR="001603EA" w:rsidRDefault="001603EA" w:rsidP="001603EA">
      <w:r>
        <w:t xml:space="preserve">Once the form with all required attachments has been lodged with the department, the Secretary will consider the request. Under the Regulations, </w:t>
      </w:r>
      <w:proofErr w:type="gramStart"/>
      <w:r>
        <w:t>in order to</w:t>
      </w:r>
      <w:proofErr w:type="gramEnd"/>
      <w:r>
        <w:t xml:space="preserve"> make a decision about a transfer request, the Secretary must first make a decision on whether a breach has occurred and must give the approved participant 14 days to make submissions about any proposed breach determination. The relevant investor(s) will also be notified and invited to make submissions at this time. The Secretary must then consider any submissions made before making a final breach determination. </w:t>
      </w:r>
    </w:p>
    <w:p w14:paraId="6A52333C" w14:textId="77777777" w:rsidR="001603EA" w:rsidRDefault="001603EA" w:rsidP="001603EA">
      <w:r>
        <w:t xml:space="preserve">Before the Secretary can approve the investor’s transfer request, the approved participant may request a review of the breach determination by the Administrative Review Tribunal (ART). The </w:t>
      </w:r>
      <w:r>
        <w:lastRenderedPageBreak/>
        <w:t>Secretary cannot make a transfer decision until after the 28-day appeal period has expired (if no review application has been filed) or if there has been a request for review then after the ART has confirmed the Secretary’s decision, whichever occurs sooner.</w:t>
      </w:r>
    </w:p>
    <w:p w14:paraId="417057E1" w14:textId="6E847FFA" w:rsidR="001603EA" w:rsidRPr="001603EA" w:rsidRDefault="001603EA" w:rsidP="001603EA">
      <w:r>
        <w:t>An investor should not assume that lodgement of this form will necessarily result in the requested transfer being approved by the Secretary.</w:t>
      </w:r>
    </w:p>
    <w:p w14:paraId="5A383D7F" w14:textId="73EA1D86" w:rsidR="001603EA" w:rsidRDefault="001603EA" w:rsidP="001603EA">
      <w:pPr>
        <w:pStyle w:val="Heading2"/>
      </w:pPr>
      <w:r>
        <w:t xml:space="preserve">Nomination of gaining approved participant </w:t>
      </w:r>
    </w:p>
    <w:p w14:paraId="2A306B05" w14:textId="77777777" w:rsidR="001603EA" w:rsidRDefault="001603EA" w:rsidP="001603EA">
      <w:r>
        <w:t xml:space="preserve">Prior to the Secretary </w:t>
      </w:r>
      <w:proofErr w:type="gramStart"/>
      <w:r>
        <w:t>making a decision</w:t>
      </w:r>
      <w:proofErr w:type="gramEnd"/>
      <w:r>
        <w:t xml:space="preserve"> to transfer an allocation, you may wish to contact another approved participant to find out if they would be willing to accept the NRAS allocation if the transfer is approved. This will also provide you with an opportunity to familiarise yourself with any specific terms and conditions that the gaining approved participant may require you to agree to before they accept a transferred allocation.</w:t>
      </w:r>
    </w:p>
    <w:p w14:paraId="1E866F5E" w14:textId="77777777" w:rsidR="001603EA" w:rsidRDefault="001603EA" w:rsidP="001603EA">
      <w:r>
        <w:t>Alternatively, once the Secretary has made a final breach determination and agrees to transfer the allocation, the department is able to provide you with a list of potential approved participants that operate in the jurisdiction where the dwelling covered by the allocation is located.</w:t>
      </w:r>
    </w:p>
    <w:p w14:paraId="777B976F" w14:textId="153C6271" w:rsidR="001603EA" w:rsidRDefault="001603EA" w:rsidP="001603EA">
      <w:pPr>
        <w:pStyle w:val="Heading2"/>
      </w:pPr>
      <w:r>
        <w:t>Date of effect of transfer</w:t>
      </w:r>
    </w:p>
    <w:p w14:paraId="77BA0656" w14:textId="77777777" w:rsidR="001603EA" w:rsidRDefault="001603EA" w:rsidP="001603EA">
      <w:r>
        <w:t>If the Secretary decides to transfer an allocation as a result of an investor’s transfer request, the date the Secretary approves the transfer will be the date of effect of the transfer. However, if requested the department may give a different date of effect of the transfer, for example the date of application or a later date following the date of approval. If you require the transfer to occur from the date of this application or a later date (for example the date a contract with the new approved participant commences) please provide your reason in this form.</w:t>
      </w:r>
    </w:p>
    <w:p w14:paraId="4899522E" w14:textId="0CC10FBE" w:rsidR="001603EA" w:rsidRDefault="001603EA" w:rsidP="001603EA">
      <w:pPr>
        <w:pStyle w:val="Heading2"/>
      </w:pPr>
      <w:r>
        <w:t>Submission and attachments</w:t>
      </w:r>
    </w:p>
    <w:p w14:paraId="01CA7D50" w14:textId="2FE640D9" w:rsidR="001603EA" w:rsidRDefault="001603EA" w:rsidP="001603EA">
      <w:r>
        <w:t xml:space="preserve">Once completed, please submit your application and all supporting evidence identified in this form to </w:t>
      </w:r>
      <w:hyperlink r:id="rId11" w:history="1">
        <w:r w:rsidR="004C6846" w:rsidRPr="00057467">
          <w:rPr>
            <w:rStyle w:val="Hyperlink"/>
          </w:rPr>
          <w:t>nras@dss.gov.au</w:t>
        </w:r>
      </w:hyperlink>
      <w:r>
        <w:t>.</w:t>
      </w:r>
    </w:p>
    <w:p w14:paraId="49BFF5E2" w14:textId="77777777" w:rsidR="004C6846" w:rsidRDefault="004C6846" w:rsidP="001603EA"/>
    <w:p w14:paraId="0EB528A3" w14:textId="77777777" w:rsidR="004C6846" w:rsidRDefault="004C6846" w:rsidP="001603EA"/>
    <w:p w14:paraId="1B5F548A" w14:textId="77777777" w:rsidR="004C6846" w:rsidRDefault="004C6846" w:rsidP="001603EA"/>
    <w:p w14:paraId="75EBFED0" w14:textId="77777777" w:rsidR="004C6846" w:rsidRDefault="004C6846" w:rsidP="001603EA"/>
    <w:p w14:paraId="5CB88EBE" w14:textId="77777777" w:rsidR="004C6846" w:rsidRDefault="004C6846" w:rsidP="001603EA"/>
    <w:p w14:paraId="1D871C06" w14:textId="77777777" w:rsidR="004C6846" w:rsidRDefault="004C6846" w:rsidP="001603EA"/>
    <w:p w14:paraId="4B111BB7" w14:textId="77777777" w:rsidR="004C6846" w:rsidRDefault="004C6846" w:rsidP="001603EA"/>
    <w:p w14:paraId="285C4965" w14:textId="77777777" w:rsidR="004C6846" w:rsidRDefault="004C6846" w:rsidP="001603EA"/>
    <w:p w14:paraId="638161EC" w14:textId="77777777" w:rsidR="004C6846" w:rsidRDefault="004C6846" w:rsidP="001603EA"/>
    <w:p w14:paraId="481FADF5" w14:textId="5397FB7A" w:rsidR="004C6846" w:rsidRDefault="004C6846" w:rsidP="004C6846">
      <w:pPr>
        <w:pStyle w:val="Heading2"/>
      </w:pPr>
      <w:r>
        <w:lastRenderedPageBreak/>
        <w:t>Part 1 – Details of request</w:t>
      </w:r>
    </w:p>
    <w:p w14:paraId="0694DE9B" w14:textId="77777777" w:rsidR="004C6846" w:rsidRPr="004C6846" w:rsidRDefault="004C6846" w:rsidP="004C6846">
      <w:pPr>
        <w:keepNext/>
        <w:keepLines/>
        <w:spacing w:before="240" w:after="180" w:line="240" w:lineRule="auto"/>
        <w:contextualSpacing/>
        <w:outlineLvl w:val="2"/>
        <w:rPr>
          <w:rFonts w:ascii="Georgia" w:eastAsia="Times New Roman" w:hAnsi="Georgia" w:cs="Arial"/>
          <w:bCs/>
          <w:spacing w:val="4"/>
          <w:sz w:val="28"/>
          <w:szCs w:val="26"/>
          <w:lang w:eastAsia="en-AU"/>
        </w:rPr>
      </w:pPr>
      <w:bookmarkStart w:id="1" w:name="_Hlk175043775"/>
      <w:r w:rsidRPr="004C6846">
        <w:rPr>
          <w:rFonts w:ascii="Georgia" w:eastAsia="Times New Roman" w:hAnsi="Georgia" w:cs="Arial"/>
          <w:bCs/>
          <w:spacing w:val="4"/>
          <w:sz w:val="28"/>
          <w:szCs w:val="26"/>
          <w:lang w:eastAsia="en-AU"/>
        </w:rPr>
        <w:t>Investor details</w:t>
      </w:r>
    </w:p>
    <w:p w14:paraId="182C91EA" w14:textId="77777777" w:rsidR="004C6846" w:rsidRPr="004C6846" w:rsidRDefault="004C6846" w:rsidP="004C6846">
      <w:pPr>
        <w:spacing w:before="120" w:after="180" w:line="280" w:lineRule="atLeast"/>
        <w:rPr>
          <w:rFonts w:ascii="Arial" w:eastAsia="Times New Roman" w:hAnsi="Arial" w:cs="Arial"/>
          <w:b/>
          <w:i/>
          <w:spacing w:val="4"/>
          <w:sz w:val="24"/>
          <w:lang w:eastAsia="en-AU"/>
        </w:rPr>
      </w:pPr>
      <w:r w:rsidRPr="004C6846">
        <w:rPr>
          <w:rFonts w:ascii="Arial" w:eastAsia="Times New Roman" w:hAnsi="Arial" w:cs="Arial"/>
          <w:b/>
          <w:i/>
          <w:spacing w:val="4"/>
          <w:sz w:val="24"/>
          <w:lang w:eastAsia="en-AU"/>
        </w:rPr>
        <w:t>Individual investors</w:t>
      </w:r>
    </w:p>
    <w:tbl>
      <w:tblPr>
        <w:tblStyle w:val="TableGrid1"/>
        <w:tblW w:w="0" w:type="auto"/>
        <w:tblInd w:w="0" w:type="dxa"/>
        <w:tblLook w:val="04A0" w:firstRow="1" w:lastRow="0" w:firstColumn="1" w:lastColumn="0" w:noHBand="0" w:noVBand="1"/>
        <w:tblCaption w:val="Individual investors"/>
        <w:tblDescription w:val="Individual investors"/>
      </w:tblPr>
      <w:tblGrid>
        <w:gridCol w:w="3686"/>
        <w:gridCol w:w="1559"/>
        <w:gridCol w:w="3771"/>
      </w:tblGrid>
      <w:tr w:rsidR="004C6846" w:rsidRPr="004C6846" w14:paraId="5C19D812" w14:textId="77777777" w:rsidTr="00762D75">
        <w:trPr>
          <w:tblHeader/>
        </w:trPr>
        <w:tc>
          <w:tcPr>
            <w:tcW w:w="3686" w:type="dxa"/>
            <w:tcBorders>
              <w:top w:val="nil"/>
              <w:left w:val="nil"/>
              <w:bottom w:val="single" w:sz="4" w:space="0" w:color="auto"/>
              <w:right w:val="nil"/>
            </w:tcBorders>
            <w:hideMark/>
          </w:tcPr>
          <w:p w14:paraId="00E67AEE"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Family name</w:t>
            </w:r>
          </w:p>
        </w:tc>
        <w:tc>
          <w:tcPr>
            <w:tcW w:w="1559" w:type="dxa"/>
            <w:tcBorders>
              <w:top w:val="nil"/>
              <w:left w:val="nil"/>
              <w:bottom w:val="nil"/>
              <w:right w:val="nil"/>
            </w:tcBorders>
          </w:tcPr>
          <w:p w14:paraId="2506A36D"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nil"/>
              <w:left w:val="nil"/>
              <w:bottom w:val="single" w:sz="4" w:space="0" w:color="auto"/>
              <w:right w:val="nil"/>
            </w:tcBorders>
            <w:hideMark/>
          </w:tcPr>
          <w:p w14:paraId="0AB85176"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Family name</w:t>
            </w:r>
          </w:p>
        </w:tc>
      </w:tr>
      <w:tr w:rsidR="004C6846" w:rsidRPr="004C6846" w14:paraId="462834FA"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66831592"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4DDF8144"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126EF7E1"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32A15E4C" w14:textId="77777777" w:rsidTr="00762D75">
        <w:trPr>
          <w:tblHeader/>
        </w:trPr>
        <w:tc>
          <w:tcPr>
            <w:tcW w:w="3686" w:type="dxa"/>
            <w:tcBorders>
              <w:top w:val="single" w:sz="4" w:space="0" w:color="auto"/>
              <w:left w:val="nil"/>
              <w:bottom w:val="single" w:sz="4" w:space="0" w:color="auto"/>
              <w:right w:val="nil"/>
            </w:tcBorders>
            <w:hideMark/>
          </w:tcPr>
          <w:p w14:paraId="0F85242E"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Given names</w:t>
            </w:r>
          </w:p>
        </w:tc>
        <w:tc>
          <w:tcPr>
            <w:tcW w:w="1559" w:type="dxa"/>
            <w:tcBorders>
              <w:top w:val="nil"/>
              <w:left w:val="nil"/>
              <w:bottom w:val="nil"/>
              <w:right w:val="nil"/>
            </w:tcBorders>
          </w:tcPr>
          <w:p w14:paraId="01C9A586"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nil"/>
              <w:bottom w:val="single" w:sz="4" w:space="0" w:color="auto"/>
              <w:right w:val="nil"/>
            </w:tcBorders>
            <w:hideMark/>
          </w:tcPr>
          <w:p w14:paraId="2FDFAA9F"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Given names</w:t>
            </w:r>
          </w:p>
        </w:tc>
      </w:tr>
      <w:tr w:rsidR="004C6846" w:rsidRPr="004C6846" w14:paraId="13AC194F"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73AB4D7E"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0DC8CA58"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6B075746"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3EA52B47"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4C53AF5C"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417B3716"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2EFD1897"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0BA5067E" w14:textId="77777777" w:rsidTr="00762D75">
        <w:trPr>
          <w:tblHeader/>
        </w:trPr>
        <w:tc>
          <w:tcPr>
            <w:tcW w:w="3686" w:type="dxa"/>
            <w:tcBorders>
              <w:top w:val="single" w:sz="4" w:space="0" w:color="auto"/>
              <w:left w:val="nil"/>
              <w:bottom w:val="single" w:sz="4" w:space="0" w:color="auto"/>
              <w:right w:val="nil"/>
            </w:tcBorders>
            <w:hideMark/>
          </w:tcPr>
          <w:p w14:paraId="617A1523"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Postal address</w:t>
            </w:r>
          </w:p>
        </w:tc>
        <w:tc>
          <w:tcPr>
            <w:tcW w:w="1559" w:type="dxa"/>
            <w:tcBorders>
              <w:top w:val="nil"/>
              <w:left w:val="nil"/>
              <w:bottom w:val="nil"/>
              <w:right w:val="nil"/>
            </w:tcBorders>
          </w:tcPr>
          <w:p w14:paraId="2389D175"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nil"/>
              <w:bottom w:val="single" w:sz="4" w:space="0" w:color="auto"/>
              <w:right w:val="nil"/>
            </w:tcBorders>
            <w:hideMark/>
          </w:tcPr>
          <w:p w14:paraId="79354500"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Postal address</w:t>
            </w:r>
          </w:p>
        </w:tc>
      </w:tr>
      <w:tr w:rsidR="004C6846" w:rsidRPr="004C6846" w14:paraId="78AAF862"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54F6BC0E"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18994C57"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4C12649F"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20D482EE"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5207B286"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0C58A051"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3F0AEA8A"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15ED0D4D" w14:textId="77777777" w:rsidTr="00762D75">
        <w:trPr>
          <w:tblHeader/>
        </w:trPr>
        <w:tc>
          <w:tcPr>
            <w:tcW w:w="3686" w:type="dxa"/>
            <w:tcBorders>
              <w:top w:val="single" w:sz="4" w:space="0" w:color="auto"/>
              <w:left w:val="nil"/>
              <w:bottom w:val="single" w:sz="4" w:space="0" w:color="auto"/>
              <w:right w:val="nil"/>
            </w:tcBorders>
            <w:hideMark/>
          </w:tcPr>
          <w:p w14:paraId="13AFB34A"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Telephone number</w:t>
            </w:r>
          </w:p>
        </w:tc>
        <w:tc>
          <w:tcPr>
            <w:tcW w:w="1559" w:type="dxa"/>
            <w:tcBorders>
              <w:top w:val="nil"/>
              <w:left w:val="nil"/>
              <w:bottom w:val="nil"/>
              <w:right w:val="nil"/>
            </w:tcBorders>
          </w:tcPr>
          <w:p w14:paraId="567DD4A8"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nil"/>
              <w:bottom w:val="single" w:sz="4" w:space="0" w:color="auto"/>
              <w:right w:val="nil"/>
            </w:tcBorders>
            <w:hideMark/>
          </w:tcPr>
          <w:p w14:paraId="34540268"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Telephone number</w:t>
            </w:r>
          </w:p>
        </w:tc>
      </w:tr>
      <w:tr w:rsidR="004C6846" w:rsidRPr="004C6846" w14:paraId="1494412E"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4223FB52"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796D430A"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6FB1D70F"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23F9C8DC" w14:textId="77777777" w:rsidTr="00762D75">
        <w:trPr>
          <w:tblHeader/>
        </w:trPr>
        <w:tc>
          <w:tcPr>
            <w:tcW w:w="3686" w:type="dxa"/>
            <w:tcBorders>
              <w:top w:val="single" w:sz="4" w:space="0" w:color="auto"/>
              <w:left w:val="nil"/>
              <w:bottom w:val="single" w:sz="4" w:space="0" w:color="auto"/>
              <w:right w:val="nil"/>
            </w:tcBorders>
            <w:hideMark/>
          </w:tcPr>
          <w:p w14:paraId="16953663"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 xml:space="preserve">Email address </w:t>
            </w:r>
          </w:p>
        </w:tc>
        <w:tc>
          <w:tcPr>
            <w:tcW w:w="1559" w:type="dxa"/>
            <w:tcBorders>
              <w:top w:val="nil"/>
              <w:left w:val="nil"/>
              <w:bottom w:val="nil"/>
              <w:right w:val="nil"/>
            </w:tcBorders>
          </w:tcPr>
          <w:p w14:paraId="7554420A"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nil"/>
              <w:bottom w:val="single" w:sz="4" w:space="0" w:color="auto"/>
              <w:right w:val="nil"/>
            </w:tcBorders>
            <w:hideMark/>
          </w:tcPr>
          <w:p w14:paraId="3C765DD0"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Email address</w:t>
            </w:r>
          </w:p>
        </w:tc>
      </w:tr>
      <w:tr w:rsidR="004C6846" w:rsidRPr="004C6846" w14:paraId="3F33007B"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409B60A9" w14:textId="77777777" w:rsidR="004C6846" w:rsidRPr="004C6846" w:rsidRDefault="004C6846" w:rsidP="004C6846">
            <w:pPr>
              <w:spacing w:before="120" w:after="180" w:line="280" w:lineRule="atLeast"/>
              <w:rPr>
                <w:rFonts w:ascii="Arial" w:hAnsi="Arial" w:cs="Arial"/>
                <w:spacing w:val="4"/>
                <w:szCs w:val="22"/>
              </w:rPr>
            </w:pPr>
          </w:p>
        </w:tc>
        <w:tc>
          <w:tcPr>
            <w:tcW w:w="1559" w:type="dxa"/>
            <w:tcBorders>
              <w:top w:val="nil"/>
              <w:left w:val="single" w:sz="4" w:space="0" w:color="auto"/>
              <w:bottom w:val="nil"/>
              <w:right w:val="single" w:sz="4" w:space="0" w:color="auto"/>
            </w:tcBorders>
          </w:tcPr>
          <w:p w14:paraId="23D80AD7" w14:textId="77777777" w:rsidR="004C6846" w:rsidRPr="004C6846" w:rsidRDefault="004C6846" w:rsidP="004C6846">
            <w:pPr>
              <w:spacing w:before="120" w:after="180" w:line="280" w:lineRule="atLeast"/>
              <w:rPr>
                <w:rFonts w:ascii="Arial" w:hAnsi="Arial" w:cs="Arial"/>
                <w:spacing w:val="4"/>
                <w:szCs w:val="22"/>
              </w:rPr>
            </w:pPr>
          </w:p>
        </w:tc>
        <w:tc>
          <w:tcPr>
            <w:tcW w:w="3771" w:type="dxa"/>
            <w:tcBorders>
              <w:top w:val="single" w:sz="4" w:space="0" w:color="auto"/>
              <w:left w:val="single" w:sz="4" w:space="0" w:color="auto"/>
              <w:bottom w:val="single" w:sz="4" w:space="0" w:color="auto"/>
              <w:right w:val="single" w:sz="4" w:space="0" w:color="auto"/>
            </w:tcBorders>
          </w:tcPr>
          <w:p w14:paraId="32248C9C" w14:textId="77777777" w:rsidR="004C6846" w:rsidRPr="004C6846" w:rsidRDefault="004C6846" w:rsidP="004C6846">
            <w:pPr>
              <w:spacing w:before="120" w:after="180" w:line="280" w:lineRule="atLeast"/>
              <w:rPr>
                <w:rFonts w:ascii="Arial" w:hAnsi="Arial" w:cs="Arial"/>
                <w:spacing w:val="4"/>
                <w:szCs w:val="22"/>
              </w:rPr>
            </w:pPr>
          </w:p>
        </w:tc>
      </w:tr>
    </w:tbl>
    <w:p w14:paraId="22A65749" w14:textId="77777777" w:rsidR="004C6846" w:rsidRPr="004C6846" w:rsidRDefault="004C6846" w:rsidP="004C6846">
      <w:pPr>
        <w:spacing w:before="120" w:after="180" w:line="280" w:lineRule="atLeast"/>
        <w:rPr>
          <w:rFonts w:ascii="Arial" w:eastAsia="Times New Roman" w:hAnsi="Arial" w:cs="Arial"/>
          <w:spacing w:val="4"/>
          <w:szCs w:val="22"/>
          <w:lang w:eastAsia="en-AU"/>
        </w:rPr>
      </w:pPr>
    </w:p>
    <w:p w14:paraId="626F54DF" w14:textId="77777777" w:rsidR="004C6846" w:rsidRPr="004C6846" w:rsidRDefault="004C6846" w:rsidP="004C6846">
      <w:pPr>
        <w:spacing w:before="120" w:after="180" w:line="280" w:lineRule="atLeast"/>
        <w:rPr>
          <w:rFonts w:ascii="Arial" w:eastAsia="Times New Roman" w:hAnsi="Arial" w:cs="Arial"/>
          <w:b/>
          <w:i/>
          <w:spacing w:val="4"/>
          <w:szCs w:val="22"/>
          <w:lang w:eastAsia="en-AU"/>
        </w:rPr>
      </w:pPr>
      <w:r w:rsidRPr="004C6846">
        <w:rPr>
          <w:rFonts w:ascii="Arial" w:eastAsia="Times New Roman" w:hAnsi="Arial" w:cs="Arial"/>
          <w:b/>
          <w:i/>
          <w:spacing w:val="4"/>
          <w:szCs w:val="22"/>
          <w:lang w:eastAsia="en-AU"/>
        </w:rPr>
        <w:t>Corporate investor</w:t>
      </w:r>
    </w:p>
    <w:tbl>
      <w:tblPr>
        <w:tblStyle w:val="TableGrid1"/>
        <w:tblW w:w="0" w:type="auto"/>
        <w:tblInd w:w="0" w:type="dxa"/>
        <w:tblLook w:val="04A0" w:firstRow="1" w:lastRow="0" w:firstColumn="1" w:lastColumn="0" w:noHBand="0" w:noVBand="1"/>
        <w:tblCaption w:val="Corporate investor "/>
        <w:tblDescription w:val="Details "/>
      </w:tblPr>
      <w:tblGrid>
        <w:gridCol w:w="3544"/>
      </w:tblGrid>
      <w:tr w:rsidR="004C6846" w:rsidRPr="004C6846" w14:paraId="04410E2B" w14:textId="77777777" w:rsidTr="00762D75">
        <w:trPr>
          <w:tblHeader/>
        </w:trPr>
        <w:tc>
          <w:tcPr>
            <w:tcW w:w="3544" w:type="dxa"/>
            <w:tcBorders>
              <w:top w:val="nil"/>
              <w:left w:val="nil"/>
              <w:bottom w:val="single" w:sz="4" w:space="0" w:color="auto"/>
              <w:right w:val="nil"/>
            </w:tcBorders>
            <w:hideMark/>
          </w:tcPr>
          <w:p w14:paraId="6417E88B"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Name</w:t>
            </w:r>
          </w:p>
        </w:tc>
      </w:tr>
      <w:tr w:rsidR="004C6846" w:rsidRPr="004C6846" w14:paraId="1654FDA2" w14:textId="77777777" w:rsidTr="00762D75">
        <w:tc>
          <w:tcPr>
            <w:tcW w:w="3544" w:type="dxa"/>
            <w:tcBorders>
              <w:top w:val="single" w:sz="4" w:space="0" w:color="auto"/>
              <w:left w:val="single" w:sz="4" w:space="0" w:color="auto"/>
              <w:bottom w:val="single" w:sz="4" w:space="0" w:color="auto"/>
              <w:right w:val="single" w:sz="4" w:space="0" w:color="auto"/>
            </w:tcBorders>
          </w:tcPr>
          <w:p w14:paraId="4EC929CA"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7E058C3F" w14:textId="77777777" w:rsidTr="00762D75">
        <w:tc>
          <w:tcPr>
            <w:tcW w:w="3544" w:type="dxa"/>
            <w:tcBorders>
              <w:top w:val="single" w:sz="4" w:space="0" w:color="auto"/>
              <w:left w:val="nil"/>
              <w:bottom w:val="single" w:sz="4" w:space="0" w:color="auto"/>
              <w:right w:val="nil"/>
            </w:tcBorders>
            <w:hideMark/>
          </w:tcPr>
          <w:p w14:paraId="5592DBC2"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ABN</w:t>
            </w:r>
          </w:p>
        </w:tc>
      </w:tr>
      <w:tr w:rsidR="004C6846" w:rsidRPr="004C6846" w14:paraId="44C5A7C3" w14:textId="77777777" w:rsidTr="00762D75">
        <w:tc>
          <w:tcPr>
            <w:tcW w:w="3544" w:type="dxa"/>
            <w:tcBorders>
              <w:top w:val="single" w:sz="4" w:space="0" w:color="auto"/>
              <w:left w:val="single" w:sz="4" w:space="0" w:color="auto"/>
              <w:bottom w:val="single" w:sz="4" w:space="0" w:color="auto"/>
              <w:right w:val="single" w:sz="4" w:space="0" w:color="auto"/>
            </w:tcBorders>
          </w:tcPr>
          <w:p w14:paraId="35E246DF"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3C09B438" w14:textId="77777777" w:rsidTr="00762D75">
        <w:tc>
          <w:tcPr>
            <w:tcW w:w="3544" w:type="dxa"/>
            <w:tcBorders>
              <w:top w:val="single" w:sz="4" w:space="0" w:color="auto"/>
              <w:left w:val="nil"/>
              <w:bottom w:val="single" w:sz="4" w:space="0" w:color="auto"/>
              <w:right w:val="nil"/>
            </w:tcBorders>
            <w:hideMark/>
          </w:tcPr>
          <w:p w14:paraId="6DC1BA01"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Postal address</w:t>
            </w:r>
          </w:p>
        </w:tc>
      </w:tr>
      <w:tr w:rsidR="004C6846" w:rsidRPr="004C6846" w14:paraId="33F765EF" w14:textId="77777777" w:rsidTr="00762D75">
        <w:tc>
          <w:tcPr>
            <w:tcW w:w="3544" w:type="dxa"/>
            <w:tcBorders>
              <w:top w:val="single" w:sz="4" w:space="0" w:color="auto"/>
              <w:left w:val="single" w:sz="4" w:space="0" w:color="auto"/>
              <w:bottom w:val="single" w:sz="4" w:space="0" w:color="auto"/>
              <w:right w:val="single" w:sz="4" w:space="0" w:color="auto"/>
            </w:tcBorders>
          </w:tcPr>
          <w:p w14:paraId="5B53ABEC"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0301D8E2" w14:textId="77777777" w:rsidTr="00762D75">
        <w:tc>
          <w:tcPr>
            <w:tcW w:w="3544" w:type="dxa"/>
            <w:tcBorders>
              <w:top w:val="single" w:sz="4" w:space="0" w:color="auto"/>
              <w:left w:val="single" w:sz="4" w:space="0" w:color="auto"/>
              <w:bottom w:val="single" w:sz="4" w:space="0" w:color="auto"/>
              <w:right w:val="single" w:sz="4" w:space="0" w:color="auto"/>
            </w:tcBorders>
          </w:tcPr>
          <w:p w14:paraId="350E5C90" w14:textId="77777777" w:rsidR="004C6846" w:rsidRPr="004C6846" w:rsidRDefault="004C6846" w:rsidP="004C6846">
            <w:pPr>
              <w:spacing w:before="120" w:after="180" w:line="280" w:lineRule="atLeast"/>
              <w:rPr>
                <w:rFonts w:ascii="Arial" w:hAnsi="Arial" w:cs="Arial"/>
                <w:spacing w:val="4"/>
                <w:szCs w:val="22"/>
              </w:rPr>
            </w:pPr>
          </w:p>
        </w:tc>
      </w:tr>
      <w:bookmarkEnd w:id="1"/>
    </w:tbl>
    <w:p w14:paraId="7D5391BB" w14:textId="77777777" w:rsidR="004C6846" w:rsidRPr="004C6846" w:rsidRDefault="004C6846" w:rsidP="001603EA">
      <w:pPr>
        <w:rPr>
          <w:bCs/>
        </w:rPr>
      </w:pPr>
    </w:p>
    <w:p w14:paraId="08B4A17F" w14:textId="77777777" w:rsidR="004C6846" w:rsidRDefault="004C6846" w:rsidP="001603EA"/>
    <w:p w14:paraId="7C56029B" w14:textId="77777777" w:rsidR="004C6846" w:rsidRDefault="004C6846" w:rsidP="001603EA"/>
    <w:p w14:paraId="15165C99" w14:textId="7170BF83" w:rsidR="004C6846" w:rsidRDefault="004C6846" w:rsidP="004C6846">
      <w:pPr>
        <w:pStyle w:val="Heading2"/>
      </w:pPr>
      <w:r>
        <w:lastRenderedPageBreak/>
        <w:t>Rental property details</w:t>
      </w:r>
    </w:p>
    <w:p w14:paraId="51D4ED63" w14:textId="77777777" w:rsidR="004C6846" w:rsidRPr="004C6846" w:rsidRDefault="004C6846" w:rsidP="004C6846">
      <w:pPr>
        <w:spacing w:before="120" w:after="180" w:line="280" w:lineRule="atLeast"/>
        <w:rPr>
          <w:rFonts w:ascii="Arial" w:eastAsia="Times New Roman" w:hAnsi="Arial" w:cs="Arial"/>
          <w:i/>
          <w:spacing w:val="4"/>
          <w:sz w:val="24"/>
          <w:lang w:eastAsia="en-AU"/>
        </w:rPr>
      </w:pPr>
      <w:r w:rsidRPr="004C6846">
        <w:rPr>
          <w:rFonts w:ascii="Arial" w:eastAsia="Times New Roman" w:hAnsi="Arial" w:cs="Arial"/>
          <w:i/>
          <w:spacing w:val="4"/>
          <w:sz w:val="24"/>
          <w:lang w:eastAsia="en-AU"/>
        </w:rPr>
        <w:t>(Note: if the request to transfer relates to more than one rental property, include the details below for each rental property in a schedule, and attach the schedule to this form).</w:t>
      </w:r>
    </w:p>
    <w:tbl>
      <w:tblPr>
        <w:tblStyle w:val="TableGrid2"/>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RAS dwelling ID "/>
        <w:tblDescription w:val="NRAS dwelling ID "/>
      </w:tblPr>
      <w:tblGrid>
        <w:gridCol w:w="3686"/>
        <w:gridCol w:w="2324"/>
        <w:gridCol w:w="4196"/>
      </w:tblGrid>
      <w:tr w:rsidR="004C6846" w:rsidRPr="004C6846" w14:paraId="09C1CDA3" w14:textId="77777777" w:rsidTr="00762D75">
        <w:trPr>
          <w:tblHeader/>
        </w:trPr>
        <w:tc>
          <w:tcPr>
            <w:tcW w:w="3686" w:type="dxa"/>
            <w:tcBorders>
              <w:top w:val="nil"/>
              <w:left w:val="nil"/>
              <w:bottom w:val="single" w:sz="4" w:space="0" w:color="auto"/>
              <w:right w:val="nil"/>
            </w:tcBorders>
            <w:hideMark/>
          </w:tcPr>
          <w:p w14:paraId="70A3C534"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 xml:space="preserve">NRAS Dwelling ID </w:t>
            </w:r>
          </w:p>
        </w:tc>
        <w:tc>
          <w:tcPr>
            <w:tcW w:w="2324" w:type="dxa"/>
          </w:tcPr>
          <w:p w14:paraId="55D15EB7"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5C2B7203"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053351D0" w14:textId="77777777" w:rsidTr="00762D75">
        <w:tc>
          <w:tcPr>
            <w:tcW w:w="3686" w:type="dxa"/>
            <w:tcBorders>
              <w:top w:val="single" w:sz="4" w:space="0" w:color="auto"/>
              <w:left w:val="single" w:sz="4" w:space="0" w:color="auto"/>
              <w:bottom w:val="single" w:sz="4" w:space="0" w:color="auto"/>
              <w:right w:val="single" w:sz="4" w:space="0" w:color="auto"/>
            </w:tcBorders>
          </w:tcPr>
          <w:p w14:paraId="6AFA92F2"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tcBorders>
          </w:tcPr>
          <w:p w14:paraId="29E4389D"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335CABB0"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43E99CD9" w14:textId="77777777" w:rsidTr="00762D75">
        <w:tc>
          <w:tcPr>
            <w:tcW w:w="3686" w:type="dxa"/>
            <w:tcBorders>
              <w:top w:val="single" w:sz="4" w:space="0" w:color="auto"/>
              <w:left w:val="nil"/>
              <w:bottom w:val="single" w:sz="4" w:space="0" w:color="auto"/>
              <w:right w:val="nil"/>
            </w:tcBorders>
            <w:hideMark/>
          </w:tcPr>
          <w:p w14:paraId="1CD647FF"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Address</w:t>
            </w:r>
          </w:p>
        </w:tc>
        <w:tc>
          <w:tcPr>
            <w:tcW w:w="2324" w:type="dxa"/>
          </w:tcPr>
          <w:p w14:paraId="6394B449"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5AD54CA1"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22AD0661" w14:textId="77777777" w:rsidTr="00762D75">
        <w:tc>
          <w:tcPr>
            <w:tcW w:w="3686" w:type="dxa"/>
            <w:tcBorders>
              <w:top w:val="single" w:sz="4" w:space="0" w:color="auto"/>
              <w:left w:val="single" w:sz="4" w:space="0" w:color="auto"/>
              <w:bottom w:val="single" w:sz="4" w:space="0" w:color="auto"/>
              <w:right w:val="single" w:sz="4" w:space="0" w:color="auto"/>
            </w:tcBorders>
          </w:tcPr>
          <w:p w14:paraId="7432FAEF"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right w:val="nil"/>
            </w:tcBorders>
          </w:tcPr>
          <w:p w14:paraId="62D19550"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1D5A0CE2"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718F47BC" w14:textId="77777777" w:rsidTr="00762D75">
        <w:tc>
          <w:tcPr>
            <w:tcW w:w="3686" w:type="dxa"/>
            <w:tcBorders>
              <w:top w:val="single" w:sz="4" w:space="0" w:color="auto"/>
              <w:left w:val="single" w:sz="4" w:space="0" w:color="auto"/>
              <w:bottom w:val="single" w:sz="4" w:space="0" w:color="auto"/>
              <w:right w:val="single" w:sz="4" w:space="0" w:color="auto"/>
            </w:tcBorders>
          </w:tcPr>
          <w:p w14:paraId="62DA8DA1"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right w:val="nil"/>
            </w:tcBorders>
          </w:tcPr>
          <w:p w14:paraId="757843E2"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21D1329C"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0CFFD8E3" w14:textId="77777777" w:rsidTr="00762D75">
        <w:tc>
          <w:tcPr>
            <w:tcW w:w="3686" w:type="dxa"/>
            <w:tcBorders>
              <w:top w:val="single" w:sz="4" w:space="0" w:color="auto"/>
              <w:left w:val="single" w:sz="4" w:space="0" w:color="auto"/>
              <w:bottom w:val="single" w:sz="4" w:space="0" w:color="auto"/>
              <w:right w:val="single" w:sz="4" w:space="0" w:color="auto"/>
            </w:tcBorders>
          </w:tcPr>
          <w:p w14:paraId="20BFF8ED"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right w:val="nil"/>
            </w:tcBorders>
          </w:tcPr>
          <w:p w14:paraId="7FBD58DC"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1E06FC0A"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1CA4FF7F" w14:textId="77777777" w:rsidTr="00762D75">
        <w:tc>
          <w:tcPr>
            <w:tcW w:w="3686" w:type="dxa"/>
            <w:tcBorders>
              <w:top w:val="single" w:sz="4" w:space="0" w:color="auto"/>
              <w:left w:val="nil"/>
              <w:bottom w:val="single" w:sz="4" w:space="0" w:color="auto"/>
              <w:right w:val="nil"/>
            </w:tcBorders>
            <w:hideMark/>
          </w:tcPr>
          <w:p w14:paraId="4E303A5B"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Current approved participant</w:t>
            </w:r>
          </w:p>
        </w:tc>
        <w:tc>
          <w:tcPr>
            <w:tcW w:w="2324" w:type="dxa"/>
          </w:tcPr>
          <w:p w14:paraId="2B3B903F"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27199CE7"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75B26AF3" w14:textId="77777777" w:rsidTr="00762D75">
        <w:tc>
          <w:tcPr>
            <w:tcW w:w="3686" w:type="dxa"/>
            <w:tcBorders>
              <w:top w:val="single" w:sz="4" w:space="0" w:color="auto"/>
              <w:left w:val="single" w:sz="4" w:space="0" w:color="auto"/>
              <w:bottom w:val="single" w:sz="4" w:space="0" w:color="auto"/>
              <w:right w:val="single" w:sz="4" w:space="0" w:color="auto"/>
            </w:tcBorders>
          </w:tcPr>
          <w:p w14:paraId="00EA59BF"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right w:val="nil"/>
            </w:tcBorders>
          </w:tcPr>
          <w:p w14:paraId="3981A71D"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3DF4DC40"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09489CA2" w14:textId="77777777" w:rsidTr="00762D75">
        <w:tc>
          <w:tcPr>
            <w:tcW w:w="3686" w:type="dxa"/>
            <w:tcBorders>
              <w:top w:val="single" w:sz="4" w:space="0" w:color="auto"/>
              <w:bottom w:val="single" w:sz="4" w:space="0" w:color="auto"/>
            </w:tcBorders>
          </w:tcPr>
          <w:p w14:paraId="58BDD51A"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 xml:space="preserve">Property manager details </w:t>
            </w:r>
            <w:r w:rsidRPr="004C6846">
              <w:rPr>
                <w:rFonts w:ascii="Arial" w:hAnsi="Arial" w:cs="Arial"/>
                <w:spacing w:val="4"/>
                <w:szCs w:val="22"/>
              </w:rPr>
              <w:br/>
              <w:t>(e.g. real estate agent)</w:t>
            </w:r>
          </w:p>
        </w:tc>
        <w:tc>
          <w:tcPr>
            <w:tcW w:w="2324" w:type="dxa"/>
            <w:tcBorders>
              <w:top w:val="nil"/>
              <w:left w:val="nil"/>
              <w:bottom w:val="nil"/>
              <w:right w:val="nil"/>
            </w:tcBorders>
          </w:tcPr>
          <w:p w14:paraId="05A524C9"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2B80DA6F"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2DF888A5" w14:textId="77777777" w:rsidTr="00762D75">
        <w:tc>
          <w:tcPr>
            <w:tcW w:w="3686" w:type="dxa"/>
            <w:tcBorders>
              <w:top w:val="single" w:sz="4" w:space="0" w:color="auto"/>
              <w:left w:val="single" w:sz="4" w:space="0" w:color="auto"/>
              <w:bottom w:val="single" w:sz="4" w:space="0" w:color="auto"/>
              <w:right w:val="single" w:sz="4" w:space="0" w:color="auto"/>
            </w:tcBorders>
          </w:tcPr>
          <w:p w14:paraId="41ADB131" w14:textId="77777777" w:rsidR="004C6846" w:rsidRPr="004C6846" w:rsidRDefault="004C6846" w:rsidP="004C6846">
            <w:pPr>
              <w:spacing w:before="120" w:after="180" w:line="280" w:lineRule="atLeast"/>
              <w:rPr>
                <w:rFonts w:ascii="Arial" w:hAnsi="Arial" w:cs="Arial"/>
                <w:spacing w:val="4"/>
                <w:szCs w:val="22"/>
              </w:rPr>
            </w:pPr>
          </w:p>
        </w:tc>
        <w:tc>
          <w:tcPr>
            <w:tcW w:w="2324" w:type="dxa"/>
            <w:tcBorders>
              <w:top w:val="nil"/>
              <w:left w:val="single" w:sz="4" w:space="0" w:color="auto"/>
              <w:bottom w:val="nil"/>
              <w:right w:val="nil"/>
            </w:tcBorders>
          </w:tcPr>
          <w:p w14:paraId="3F738370" w14:textId="77777777" w:rsidR="004C6846" w:rsidRPr="004C6846" w:rsidRDefault="004C6846" w:rsidP="004C6846">
            <w:pPr>
              <w:spacing w:before="120" w:after="180" w:line="280" w:lineRule="atLeast"/>
              <w:rPr>
                <w:rFonts w:ascii="Arial" w:hAnsi="Arial" w:cs="Arial"/>
                <w:spacing w:val="4"/>
                <w:szCs w:val="22"/>
              </w:rPr>
            </w:pPr>
          </w:p>
        </w:tc>
        <w:tc>
          <w:tcPr>
            <w:tcW w:w="4196" w:type="dxa"/>
          </w:tcPr>
          <w:p w14:paraId="4D8622F9" w14:textId="77777777" w:rsidR="004C6846" w:rsidRPr="004C6846" w:rsidRDefault="004C6846" w:rsidP="004C6846">
            <w:pPr>
              <w:spacing w:before="120" w:after="180" w:line="280" w:lineRule="atLeast"/>
              <w:rPr>
                <w:rFonts w:ascii="Arial" w:hAnsi="Arial" w:cs="Arial"/>
                <w:spacing w:val="4"/>
                <w:szCs w:val="22"/>
              </w:rPr>
            </w:pPr>
          </w:p>
        </w:tc>
      </w:tr>
    </w:tbl>
    <w:p w14:paraId="18D74693" w14:textId="77777777" w:rsidR="004C6846" w:rsidRPr="004C6846" w:rsidRDefault="004C6846" w:rsidP="004C6846"/>
    <w:p w14:paraId="79A0F3F1" w14:textId="63A029A1" w:rsidR="004C6846" w:rsidRDefault="004C6846" w:rsidP="004C6846">
      <w:pPr>
        <w:pStyle w:val="Heading2"/>
      </w:pPr>
      <w:r>
        <w:t>Appointment of representative</w:t>
      </w:r>
    </w:p>
    <w:p w14:paraId="41871D01" w14:textId="77777777" w:rsidR="004C6846" w:rsidRPr="004C6846" w:rsidRDefault="004C6846" w:rsidP="004C6846">
      <w:pPr>
        <w:spacing w:before="120" w:after="180" w:line="280" w:lineRule="atLeast"/>
        <w:rPr>
          <w:rFonts w:ascii="Arial" w:eastAsia="Times New Roman" w:hAnsi="Arial" w:cs="Arial"/>
          <w:i/>
          <w:spacing w:val="4"/>
          <w:sz w:val="24"/>
          <w:lang w:eastAsia="en-AU"/>
        </w:rPr>
      </w:pPr>
      <w:r w:rsidRPr="004C6846">
        <w:rPr>
          <w:rFonts w:ascii="Arial" w:eastAsia="Times New Roman" w:hAnsi="Arial" w:cs="Arial"/>
          <w:i/>
          <w:spacing w:val="4"/>
          <w:sz w:val="24"/>
          <w:lang w:eastAsia="en-AU"/>
        </w:rPr>
        <w:t>(Note: individual investors may optionally complete this section. Corporate investors must complete this section)</w:t>
      </w:r>
    </w:p>
    <w:tbl>
      <w:tblPr>
        <w:tblStyle w:val="TableGrid3"/>
        <w:tblW w:w="0" w:type="auto"/>
        <w:tblInd w:w="0" w:type="dxa"/>
        <w:tblLook w:val="04A0" w:firstRow="1" w:lastRow="0" w:firstColumn="1" w:lastColumn="0" w:noHBand="0" w:noVBand="1"/>
        <w:tblCaption w:val="Appointment of representative "/>
        <w:tblDescription w:val="Details "/>
      </w:tblPr>
      <w:tblGrid>
        <w:gridCol w:w="3474"/>
        <w:gridCol w:w="2480"/>
        <w:gridCol w:w="4250"/>
      </w:tblGrid>
      <w:tr w:rsidR="004C6846" w:rsidRPr="004C6846" w14:paraId="41852C29" w14:textId="77777777" w:rsidTr="00762D75">
        <w:trPr>
          <w:tblHeader/>
        </w:trPr>
        <w:tc>
          <w:tcPr>
            <w:tcW w:w="3474" w:type="dxa"/>
            <w:tcBorders>
              <w:top w:val="nil"/>
              <w:left w:val="nil"/>
              <w:bottom w:val="single" w:sz="4" w:space="0" w:color="auto"/>
              <w:right w:val="nil"/>
            </w:tcBorders>
            <w:hideMark/>
          </w:tcPr>
          <w:p w14:paraId="77707E69"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Family name of representative</w:t>
            </w:r>
          </w:p>
        </w:tc>
        <w:tc>
          <w:tcPr>
            <w:tcW w:w="2480" w:type="dxa"/>
            <w:tcBorders>
              <w:top w:val="nil"/>
              <w:left w:val="nil"/>
              <w:bottom w:val="nil"/>
              <w:right w:val="nil"/>
            </w:tcBorders>
          </w:tcPr>
          <w:p w14:paraId="31AE7430"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nil"/>
              <w:left w:val="nil"/>
              <w:bottom w:val="single" w:sz="4" w:space="0" w:color="auto"/>
              <w:right w:val="nil"/>
            </w:tcBorders>
          </w:tcPr>
          <w:p w14:paraId="0CAC1A9A"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 xml:space="preserve">Telephone number of </w:t>
            </w:r>
            <w:proofErr w:type="gramStart"/>
            <w:r w:rsidRPr="004C6846">
              <w:rPr>
                <w:rFonts w:ascii="Arial" w:hAnsi="Arial" w:cs="Arial"/>
                <w:spacing w:val="4"/>
                <w:szCs w:val="22"/>
              </w:rPr>
              <w:t>representative</w:t>
            </w:r>
            <w:proofErr w:type="gramEnd"/>
          </w:p>
        </w:tc>
      </w:tr>
      <w:tr w:rsidR="004C6846" w:rsidRPr="004C6846" w14:paraId="267DBB8F" w14:textId="77777777" w:rsidTr="00762D75">
        <w:tc>
          <w:tcPr>
            <w:tcW w:w="3474" w:type="dxa"/>
            <w:tcBorders>
              <w:top w:val="single" w:sz="4" w:space="0" w:color="auto"/>
              <w:left w:val="single" w:sz="4" w:space="0" w:color="auto"/>
              <w:bottom w:val="single" w:sz="4" w:space="0" w:color="auto"/>
              <w:right w:val="single" w:sz="4" w:space="0" w:color="auto"/>
            </w:tcBorders>
          </w:tcPr>
          <w:p w14:paraId="2CFBECCC" w14:textId="77777777" w:rsidR="004C6846" w:rsidRPr="004C6846" w:rsidRDefault="004C6846" w:rsidP="004C6846">
            <w:pPr>
              <w:spacing w:before="120" w:after="180" w:line="280" w:lineRule="atLeast"/>
              <w:rPr>
                <w:rFonts w:ascii="Arial" w:hAnsi="Arial" w:cs="Arial"/>
                <w:spacing w:val="4"/>
                <w:szCs w:val="22"/>
              </w:rPr>
            </w:pPr>
          </w:p>
        </w:tc>
        <w:tc>
          <w:tcPr>
            <w:tcW w:w="2480" w:type="dxa"/>
            <w:tcBorders>
              <w:top w:val="nil"/>
              <w:left w:val="single" w:sz="4" w:space="0" w:color="auto"/>
              <w:bottom w:val="nil"/>
              <w:right w:val="single" w:sz="4" w:space="0" w:color="auto"/>
            </w:tcBorders>
          </w:tcPr>
          <w:p w14:paraId="57B82806"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single" w:sz="4" w:space="0" w:color="auto"/>
              <w:left w:val="single" w:sz="4" w:space="0" w:color="auto"/>
              <w:bottom w:val="single" w:sz="4" w:space="0" w:color="auto"/>
              <w:right w:val="single" w:sz="4" w:space="0" w:color="auto"/>
            </w:tcBorders>
          </w:tcPr>
          <w:p w14:paraId="4EE446D2"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3D981F22" w14:textId="77777777" w:rsidTr="00762D75">
        <w:tc>
          <w:tcPr>
            <w:tcW w:w="3474" w:type="dxa"/>
            <w:tcBorders>
              <w:top w:val="single" w:sz="4" w:space="0" w:color="auto"/>
              <w:left w:val="nil"/>
              <w:bottom w:val="single" w:sz="4" w:space="0" w:color="auto"/>
              <w:right w:val="nil"/>
            </w:tcBorders>
            <w:hideMark/>
          </w:tcPr>
          <w:p w14:paraId="40912B8D"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Given names of representative</w:t>
            </w:r>
          </w:p>
        </w:tc>
        <w:tc>
          <w:tcPr>
            <w:tcW w:w="2480" w:type="dxa"/>
            <w:tcBorders>
              <w:top w:val="nil"/>
              <w:left w:val="nil"/>
              <w:bottom w:val="nil"/>
              <w:right w:val="nil"/>
            </w:tcBorders>
          </w:tcPr>
          <w:p w14:paraId="1C408875"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single" w:sz="4" w:space="0" w:color="auto"/>
              <w:left w:val="nil"/>
              <w:bottom w:val="single" w:sz="4" w:space="0" w:color="auto"/>
              <w:right w:val="nil"/>
            </w:tcBorders>
          </w:tcPr>
          <w:p w14:paraId="72BFA7E0"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Email address of representative</w:t>
            </w:r>
          </w:p>
        </w:tc>
      </w:tr>
      <w:tr w:rsidR="004C6846" w:rsidRPr="004C6846" w14:paraId="402B4FEB" w14:textId="77777777" w:rsidTr="00762D75">
        <w:tc>
          <w:tcPr>
            <w:tcW w:w="3474" w:type="dxa"/>
            <w:tcBorders>
              <w:top w:val="single" w:sz="4" w:space="0" w:color="auto"/>
              <w:left w:val="single" w:sz="4" w:space="0" w:color="auto"/>
              <w:bottom w:val="single" w:sz="4" w:space="0" w:color="auto"/>
              <w:right w:val="single" w:sz="4" w:space="0" w:color="auto"/>
            </w:tcBorders>
          </w:tcPr>
          <w:p w14:paraId="0FEF1E6A" w14:textId="77777777" w:rsidR="004C6846" w:rsidRPr="004C6846" w:rsidRDefault="004C6846" w:rsidP="004C6846">
            <w:pPr>
              <w:spacing w:before="120" w:after="180" w:line="280" w:lineRule="atLeast"/>
              <w:rPr>
                <w:rFonts w:ascii="Arial" w:hAnsi="Arial" w:cs="Arial"/>
                <w:spacing w:val="4"/>
                <w:szCs w:val="22"/>
              </w:rPr>
            </w:pPr>
          </w:p>
        </w:tc>
        <w:tc>
          <w:tcPr>
            <w:tcW w:w="2480" w:type="dxa"/>
            <w:tcBorders>
              <w:top w:val="nil"/>
              <w:left w:val="single" w:sz="4" w:space="0" w:color="auto"/>
              <w:bottom w:val="nil"/>
              <w:right w:val="single" w:sz="4" w:space="0" w:color="auto"/>
            </w:tcBorders>
          </w:tcPr>
          <w:p w14:paraId="636E91C9"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single" w:sz="4" w:space="0" w:color="auto"/>
              <w:left w:val="single" w:sz="4" w:space="0" w:color="auto"/>
              <w:bottom w:val="single" w:sz="4" w:space="0" w:color="auto"/>
              <w:right w:val="single" w:sz="4" w:space="0" w:color="auto"/>
            </w:tcBorders>
          </w:tcPr>
          <w:p w14:paraId="23DBBE96"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48DC50CD" w14:textId="77777777" w:rsidTr="00762D75">
        <w:tc>
          <w:tcPr>
            <w:tcW w:w="3474" w:type="dxa"/>
            <w:tcBorders>
              <w:top w:val="single" w:sz="4" w:space="0" w:color="auto"/>
              <w:left w:val="single" w:sz="4" w:space="0" w:color="auto"/>
              <w:bottom w:val="single" w:sz="4" w:space="0" w:color="auto"/>
              <w:right w:val="single" w:sz="4" w:space="0" w:color="auto"/>
            </w:tcBorders>
          </w:tcPr>
          <w:p w14:paraId="58A5B287" w14:textId="77777777" w:rsidR="004C6846" w:rsidRPr="004C6846" w:rsidRDefault="004C6846" w:rsidP="004C6846">
            <w:pPr>
              <w:spacing w:before="120" w:after="180" w:line="280" w:lineRule="atLeast"/>
              <w:rPr>
                <w:rFonts w:ascii="Arial" w:hAnsi="Arial" w:cs="Arial"/>
                <w:spacing w:val="4"/>
                <w:szCs w:val="22"/>
              </w:rPr>
            </w:pPr>
          </w:p>
        </w:tc>
        <w:tc>
          <w:tcPr>
            <w:tcW w:w="2480" w:type="dxa"/>
            <w:tcBorders>
              <w:top w:val="nil"/>
              <w:left w:val="single" w:sz="4" w:space="0" w:color="auto"/>
              <w:bottom w:val="nil"/>
              <w:right w:val="nil"/>
            </w:tcBorders>
          </w:tcPr>
          <w:p w14:paraId="67BEBBCF"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single" w:sz="4" w:space="0" w:color="auto"/>
              <w:left w:val="nil"/>
              <w:bottom w:val="nil"/>
              <w:right w:val="nil"/>
            </w:tcBorders>
          </w:tcPr>
          <w:p w14:paraId="1B37DB14"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55A2860F" w14:textId="77777777" w:rsidTr="00762D75">
        <w:tc>
          <w:tcPr>
            <w:tcW w:w="3474" w:type="dxa"/>
            <w:tcBorders>
              <w:top w:val="single" w:sz="4" w:space="0" w:color="auto"/>
              <w:left w:val="nil"/>
              <w:bottom w:val="single" w:sz="4" w:space="0" w:color="auto"/>
              <w:right w:val="nil"/>
            </w:tcBorders>
            <w:hideMark/>
          </w:tcPr>
          <w:p w14:paraId="4714ADB3" w14:textId="77777777" w:rsidR="004C6846" w:rsidRPr="004C6846" w:rsidRDefault="004C6846" w:rsidP="004C6846">
            <w:pPr>
              <w:spacing w:before="120" w:after="180" w:line="280" w:lineRule="atLeast"/>
              <w:rPr>
                <w:rFonts w:ascii="Arial" w:hAnsi="Arial" w:cs="Arial"/>
                <w:spacing w:val="4"/>
                <w:szCs w:val="22"/>
              </w:rPr>
            </w:pPr>
            <w:r w:rsidRPr="004C6846">
              <w:rPr>
                <w:rFonts w:ascii="Arial" w:hAnsi="Arial" w:cs="Arial"/>
                <w:spacing w:val="4"/>
                <w:szCs w:val="22"/>
              </w:rPr>
              <w:t xml:space="preserve">Postal address </w:t>
            </w:r>
            <w:r w:rsidRPr="004C6846">
              <w:rPr>
                <w:rFonts w:ascii="Arial" w:hAnsi="Arial" w:cs="Arial"/>
                <w:spacing w:val="4"/>
                <w:szCs w:val="22"/>
              </w:rPr>
              <w:br/>
              <w:t>of representative</w:t>
            </w:r>
          </w:p>
        </w:tc>
        <w:tc>
          <w:tcPr>
            <w:tcW w:w="2480" w:type="dxa"/>
            <w:tcBorders>
              <w:top w:val="nil"/>
              <w:left w:val="nil"/>
              <w:bottom w:val="nil"/>
              <w:right w:val="nil"/>
            </w:tcBorders>
          </w:tcPr>
          <w:p w14:paraId="7F589513"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nil"/>
              <w:left w:val="nil"/>
              <w:bottom w:val="nil"/>
              <w:right w:val="nil"/>
            </w:tcBorders>
          </w:tcPr>
          <w:p w14:paraId="045BED12"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1CA7B1A7" w14:textId="77777777" w:rsidTr="00762D75">
        <w:tc>
          <w:tcPr>
            <w:tcW w:w="3474" w:type="dxa"/>
            <w:tcBorders>
              <w:top w:val="single" w:sz="4" w:space="0" w:color="auto"/>
              <w:left w:val="single" w:sz="4" w:space="0" w:color="auto"/>
              <w:bottom w:val="single" w:sz="4" w:space="0" w:color="auto"/>
              <w:right w:val="single" w:sz="4" w:space="0" w:color="auto"/>
            </w:tcBorders>
          </w:tcPr>
          <w:p w14:paraId="56FDC1F8" w14:textId="77777777" w:rsidR="004C6846" w:rsidRPr="004C6846" w:rsidRDefault="004C6846" w:rsidP="004C6846">
            <w:pPr>
              <w:spacing w:before="120" w:after="180" w:line="280" w:lineRule="atLeast"/>
              <w:rPr>
                <w:rFonts w:ascii="Arial" w:hAnsi="Arial" w:cs="Arial"/>
                <w:spacing w:val="4"/>
                <w:szCs w:val="22"/>
              </w:rPr>
            </w:pPr>
          </w:p>
        </w:tc>
        <w:tc>
          <w:tcPr>
            <w:tcW w:w="2480" w:type="dxa"/>
            <w:tcBorders>
              <w:top w:val="nil"/>
              <w:left w:val="single" w:sz="4" w:space="0" w:color="auto"/>
              <w:bottom w:val="nil"/>
              <w:right w:val="nil"/>
            </w:tcBorders>
          </w:tcPr>
          <w:p w14:paraId="60071CBC"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nil"/>
              <w:left w:val="nil"/>
              <w:bottom w:val="nil"/>
              <w:right w:val="nil"/>
            </w:tcBorders>
          </w:tcPr>
          <w:p w14:paraId="0BE649BE" w14:textId="77777777" w:rsidR="004C6846" w:rsidRPr="004C6846" w:rsidRDefault="004C6846" w:rsidP="004C6846">
            <w:pPr>
              <w:spacing w:before="120" w:after="180" w:line="280" w:lineRule="atLeast"/>
              <w:rPr>
                <w:rFonts w:ascii="Arial" w:hAnsi="Arial" w:cs="Arial"/>
                <w:spacing w:val="4"/>
                <w:szCs w:val="22"/>
              </w:rPr>
            </w:pPr>
          </w:p>
        </w:tc>
      </w:tr>
      <w:tr w:rsidR="004C6846" w:rsidRPr="004C6846" w14:paraId="7AE86715" w14:textId="77777777" w:rsidTr="00762D75">
        <w:tc>
          <w:tcPr>
            <w:tcW w:w="3474" w:type="dxa"/>
            <w:tcBorders>
              <w:top w:val="single" w:sz="4" w:space="0" w:color="auto"/>
              <w:left w:val="single" w:sz="4" w:space="0" w:color="auto"/>
              <w:bottom w:val="single" w:sz="4" w:space="0" w:color="auto"/>
              <w:right w:val="single" w:sz="4" w:space="0" w:color="auto"/>
            </w:tcBorders>
          </w:tcPr>
          <w:p w14:paraId="68570CE9" w14:textId="77777777" w:rsidR="004C6846" w:rsidRPr="004C6846" w:rsidRDefault="004C6846" w:rsidP="004C6846">
            <w:pPr>
              <w:spacing w:before="120" w:after="180" w:line="280" w:lineRule="atLeast"/>
              <w:rPr>
                <w:rFonts w:ascii="Arial" w:hAnsi="Arial" w:cs="Arial"/>
                <w:spacing w:val="4"/>
                <w:szCs w:val="22"/>
              </w:rPr>
            </w:pPr>
          </w:p>
        </w:tc>
        <w:tc>
          <w:tcPr>
            <w:tcW w:w="2480" w:type="dxa"/>
            <w:tcBorders>
              <w:top w:val="nil"/>
              <w:left w:val="single" w:sz="4" w:space="0" w:color="auto"/>
              <w:bottom w:val="nil"/>
              <w:right w:val="nil"/>
            </w:tcBorders>
          </w:tcPr>
          <w:p w14:paraId="6E973E27" w14:textId="77777777" w:rsidR="004C6846" w:rsidRPr="004C6846" w:rsidRDefault="004C6846" w:rsidP="004C6846">
            <w:pPr>
              <w:spacing w:before="120" w:after="180" w:line="280" w:lineRule="atLeast"/>
              <w:rPr>
                <w:rFonts w:ascii="Arial" w:hAnsi="Arial" w:cs="Arial"/>
                <w:spacing w:val="4"/>
                <w:szCs w:val="22"/>
              </w:rPr>
            </w:pPr>
          </w:p>
        </w:tc>
        <w:tc>
          <w:tcPr>
            <w:tcW w:w="4250" w:type="dxa"/>
            <w:tcBorders>
              <w:top w:val="nil"/>
              <w:left w:val="nil"/>
              <w:bottom w:val="nil"/>
              <w:right w:val="nil"/>
            </w:tcBorders>
          </w:tcPr>
          <w:p w14:paraId="3B385382" w14:textId="77777777" w:rsidR="004C6846" w:rsidRPr="004C6846" w:rsidRDefault="004C6846" w:rsidP="004C6846">
            <w:pPr>
              <w:spacing w:before="120" w:after="180" w:line="280" w:lineRule="atLeast"/>
              <w:rPr>
                <w:rFonts w:ascii="Arial" w:hAnsi="Arial" w:cs="Arial"/>
                <w:spacing w:val="4"/>
                <w:szCs w:val="22"/>
              </w:rPr>
            </w:pPr>
          </w:p>
        </w:tc>
      </w:tr>
    </w:tbl>
    <w:p w14:paraId="0438F937" w14:textId="77777777" w:rsidR="004C6846" w:rsidRPr="004C6846" w:rsidRDefault="004C6846" w:rsidP="004C6846"/>
    <w:p w14:paraId="05E43CC4" w14:textId="538D65F5" w:rsidR="00D06838" w:rsidRDefault="00D06838" w:rsidP="00D06838">
      <w:pPr>
        <w:pStyle w:val="Heading2"/>
      </w:pPr>
      <w:r>
        <w:lastRenderedPageBreak/>
        <w:t>Part 2 – Basis of Transfer</w:t>
      </w:r>
    </w:p>
    <w:p w14:paraId="23CB06AC" w14:textId="77777777" w:rsidR="00D06838" w:rsidRPr="00D06838" w:rsidRDefault="00D06838" w:rsidP="00D06838">
      <w:pPr>
        <w:spacing w:after="0" w:line="240" w:lineRule="auto"/>
        <w:rPr>
          <w:rFonts w:ascii="Times New Roman" w:eastAsia="Times New Roman" w:hAnsi="Times New Roman" w:cs="Times New Roman"/>
          <w:spacing w:val="4"/>
          <w:sz w:val="24"/>
          <w:lang w:eastAsia="en-AU"/>
        </w:rPr>
      </w:pPr>
      <w:r w:rsidRPr="00D06838">
        <w:rPr>
          <w:rFonts w:ascii="Arial" w:eastAsia="Times New Roman" w:hAnsi="Arial" w:cs="Arial"/>
          <w:i/>
          <w:spacing w:val="4"/>
          <w:sz w:val="24"/>
          <w:lang w:eastAsia="en-AU"/>
        </w:rPr>
        <w:t>(Note: Proof that one or more of the following breaches have been committed may be grounds for a transfer. Investors must attach evidence and provide a description of the alleged breach.)</w:t>
      </w:r>
      <w:r w:rsidRPr="00D06838">
        <w:rPr>
          <w:rFonts w:ascii="Georgia" w:eastAsia="Times New Roman" w:hAnsi="Georgia" w:cs="Arial"/>
          <w:bCs/>
          <w:iCs/>
          <w:color w:val="005A70"/>
          <w:spacing w:val="4"/>
          <w:sz w:val="24"/>
          <w:lang w:eastAsia="en-AU"/>
        </w:rPr>
        <w:br/>
      </w:r>
    </w:p>
    <w:p w14:paraId="3ECBB1B4" w14:textId="77777777" w:rsidR="00D06838" w:rsidRPr="00D06838" w:rsidRDefault="00D06838" w:rsidP="00D06838">
      <w:pPr>
        <w:spacing w:before="120" w:after="180" w:line="280" w:lineRule="atLeast"/>
        <w:rPr>
          <w:rFonts w:ascii="Arial" w:eastAsia="Times New Roman" w:hAnsi="Arial" w:cs="Arial"/>
          <w:spacing w:val="4"/>
          <w:sz w:val="24"/>
        </w:rPr>
      </w:pPr>
      <w:r w:rsidRPr="00D06838">
        <w:rPr>
          <w:rFonts w:ascii="Arial" w:eastAsia="Times New Roman" w:hAnsi="Arial" w:cs="Arial"/>
          <w:spacing w:val="4"/>
          <w:sz w:val="24"/>
        </w:rPr>
        <w:t>If you are making this application because the department has published a notice on its website advising that the approved participant has been the subject of a serious or disqualifying breach determination, please tick the box below</w:t>
      </w:r>
      <w:r w:rsidRPr="00D06838">
        <w:rPr>
          <w:rFonts w:ascii="Arial" w:eastAsia="Times New Roman" w:hAnsi="Arial" w:cs="Arial"/>
          <w:i/>
          <w:spacing w:val="4"/>
          <w:sz w:val="24"/>
        </w:rPr>
        <w:t xml:space="preserve"> </w:t>
      </w:r>
      <w:r w:rsidRPr="00D06838">
        <w:rPr>
          <w:rFonts w:ascii="Arial" w:eastAsia="Times New Roman" w:hAnsi="Arial" w:cs="Arial"/>
          <w:spacing w:val="4"/>
          <w:sz w:val="24"/>
        </w:rPr>
        <w:t>and proceed to Part 3.</w:t>
      </w:r>
    </w:p>
    <w:tbl>
      <w:tblPr>
        <w:tblStyle w:val="TableGrid4"/>
        <w:tblW w:w="9918" w:type="dxa"/>
        <w:tblInd w:w="-113" w:type="dxa"/>
        <w:tblLook w:val="04A0" w:firstRow="1" w:lastRow="0" w:firstColumn="1" w:lastColumn="0" w:noHBand="0" w:noVBand="1"/>
        <w:tblCaption w:val="Basis of transfer "/>
        <w:tblDescription w:val="details "/>
      </w:tblPr>
      <w:tblGrid>
        <w:gridCol w:w="1824"/>
        <w:gridCol w:w="1516"/>
        <w:gridCol w:w="6578"/>
      </w:tblGrid>
      <w:tr w:rsidR="00D06838" w:rsidRPr="00D06838" w14:paraId="2A2C10A0" w14:textId="77777777" w:rsidTr="00D06838">
        <w:trPr>
          <w:trHeight w:val="1514"/>
          <w:tblHeader/>
        </w:trPr>
        <w:tc>
          <w:tcPr>
            <w:tcW w:w="1824" w:type="dxa"/>
            <w:shd w:val="clear" w:color="auto" w:fill="BEFBFF"/>
            <w:hideMark/>
          </w:tcPr>
          <w:p w14:paraId="276D14BB" w14:textId="77777777" w:rsidR="00D06838" w:rsidRPr="00D06838" w:rsidRDefault="00D06838" w:rsidP="00D06838">
            <w:pPr>
              <w:spacing w:before="120" w:after="120"/>
              <w:jc w:val="center"/>
              <w:rPr>
                <w:rFonts w:ascii="Arial" w:hAnsi="Arial" w:cs="Arial"/>
                <w:b/>
                <w:spacing w:val="4"/>
                <w:szCs w:val="22"/>
              </w:rPr>
            </w:pPr>
            <w:r w:rsidRPr="00D06838">
              <w:rPr>
                <w:rFonts w:ascii="Arial" w:hAnsi="Arial" w:cs="Arial"/>
                <w:b/>
                <w:spacing w:val="4"/>
                <w:szCs w:val="22"/>
              </w:rPr>
              <w:t>Tick the box(es) that best describes the alleged breach</w:t>
            </w:r>
          </w:p>
        </w:tc>
        <w:tc>
          <w:tcPr>
            <w:tcW w:w="1516" w:type="dxa"/>
            <w:shd w:val="clear" w:color="auto" w:fill="BEFBFF"/>
            <w:hideMark/>
          </w:tcPr>
          <w:p w14:paraId="1EC10CEC" w14:textId="77777777" w:rsidR="00D06838" w:rsidRPr="00D06838" w:rsidRDefault="00D06838" w:rsidP="00D06838">
            <w:pPr>
              <w:spacing w:before="120" w:after="120"/>
              <w:jc w:val="center"/>
              <w:rPr>
                <w:rFonts w:ascii="Arial" w:hAnsi="Arial" w:cs="Arial"/>
                <w:b/>
                <w:spacing w:val="4"/>
                <w:szCs w:val="22"/>
              </w:rPr>
            </w:pPr>
            <w:r w:rsidRPr="00D06838">
              <w:rPr>
                <w:rFonts w:ascii="Arial" w:hAnsi="Arial" w:cs="Arial"/>
                <w:b/>
                <w:spacing w:val="4"/>
                <w:szCs w:val="22"/>
              </w:rPr>
              <w:t>Regulation reference</w:t>
            </w:r>
          </w:p>
        </w:tc>
        <w:tc>
          <w:tcPr>
            <w:tcW w:w="6578" w:type="dxa"/>
            <w:shd w:val="clear" w:color="auto" w:fill="BEFBFF"/>
            <w:hideMark/>
          </w:tcPr>
          <w:p w14:paraId="6F197C0B" w14:textId="77777777" w:rsidR="00D06838" w:rsidRPr="00D06838" w:rsidRDefault="00D06838" w:rsidP="00D06838">
            <w:pPr>
              <w:spacing w:before="120" w:after="120"/>
              <w:jc w:val="center"/>
              <w:rPr>
                <w:rFonts w:ascii="Arial" w:hAnsi="Arial" w:cs="Arial"/>
                <w:b/>
                <w:spacing w:val="4"/>
                <w:szCs w:val="22"/>
              </w:rPr>
            </w:pPr>
            <w:r w:rsidRPr="00D06838">
              <w:rPr>
                <w:rFonts w:ascii="Arial" w:hAnsi="Arial" w:cs="Arial"/>
                <w:b/>
                <w:spacing w:val="4"/>
                <w:szCs w:val="22"/>
              </w:rPr>
              <w:t>Description of the type of breach</w:t>
            </w:r>
          </w:p>
          <w:p w14:paraId="3FB8A8AF" w14:textId="77777777" w:rsidR="00D06838" w:rsidRPr="00D06838" w:rsidRDefault="00D06838" w:rsidP="00D06838">
            <w:pPr>
              <w:spacing w:before="120" w:after="120"/>
              <w:jc w:val="center"/>
              <w:rPr>
                <w:rFonts w:ascii="Arial" w:hAnsi="Arial" w:cs="Arial"/>
                <w:b/>
                <w:spacing w:val="4"/>
                <w:szCs w:val="22"/>
              </w:rPr>
            </w:pPr>
            <w:r w:rsidRPr="00D06838">
              <w:rPr>
                <w:rFonts w:ascii="Arial" w:hAnsi="Arial" w:cs="Arial"/>
                <w:b/>
                <w:spacing w:val="4"/>
                <w:szCs w:val="22"/>
              </w:rPr>
              <w:t xml:space="preserve">Note, the full text of the Regulations is available at </w:t>
            </w:r>
            <w:hyperlink r:id="rId12" w:history="1">
              <w:r w:rsidRPr="00D06838">
                <w:rPr>
                  <w:rFonts w:ascii="Arial" w:hAnsi="Arial"/>
                  <w:color w:val="0000FF"/>
                  <w:spacing w:val="4"/>
                  <w:szCs w:val="22"/>
                  <w:u w:val="single"/>
                </w:rPr>
                <w:t>https://www.legislation.gov.au/Details/F2020L00282</w:t>
              </w:r>
            </w:hyperlink>
          </w:p>
        </w:tc>
      </w:tr>
      <w:tr w:rsidR="00D06838" w:rsidRPr="00D06838" w14:paraId="0D2000F8" w14:textId="77777777" w:rsidTr="00762D75">
        <w:tc>
          <w:tcPr>
            <w:tcW w:w="1824" w:type="dxa"/>
          </w:tcPr>
          <w:p w14:paraId="778695CD" w14:textId="77777777" w:rsidR="00D06838" w:rsidRPr="00D06838" w:rsidRDefault="00D06838" w:rsidP="00D06838">
            <w:pPr>
              <w:spacing w:before="120" w:after="120"/>
              <w:rPr>
                <w:rFonts w:ascii="Arial" w:hAnsi="Arial" w:cs="Arial"/>
                <w:spacing w:val="4"/>
                <w:szCs w:val="22"/>
              </w:rPr>
            </w:pPr>
          </w:p>
        </w:tc>
        <w:tc>
          <w:tcPr>
            <w:tcW w:w="1516" w:type="dxa"/>
            <w:hideMark/>
          </w:tcPr>
          <w:p w14:paraId="012DC4D9" w14:textId="77777777" w:rsidR="00D06838" w:rsidRPr="00D06838" w:rsidRDefault="00D06838" w:rsidP="00D06838">
            <w:pPr>
              <w:spacing w:before="120" w:after="120"/>
              <w:jc w:val="center"/>
              <w:rPr>
                <w:rFonts w:ascii="Arial" w:hAnsi="Arial" w:cs="Arial"/>
                <w:spacing w:val="4"/>
                <w:szCs w:val="22"/>
              </w:rPr>
            </w:pPr>
            <w:r w:rsidRPr="00D06838">
              <w:rPr>
                <w:rFonts w:ascii="Arial" w:hAnsi="Arial" w:cs="Arial"/>
                <w:spacing w:val="4"/>
                <w:szCs w:val="22"/>
              </w:rPr>
              <w:t>Paragraph 24(1)(a)</w:t>
            </w:r>
          </w:p>
        </w:tc>
        <w:tc>
          <w:tcPr>
            <w:tcW w:w="6578" w:type="dxa"/>
            <w:hideMark/>
          </w:tcPr>
          <w:p w14:paraId="53E5778C" w14:textId="77777777" w:rsidR="00D06838" w:rsidRPr="00D06838" w:rsidRDefault="00D06838" w:rsidP="00D06838">
            <w:pPr>
              <w:spacing w:before="120" w:after="120"/>
              <w:rPr>
                <w:rFonts w:ascii="Arial" w:hAnsi="Arial" w:cs="Arial"/>
                <w:spacing w:val="4"/>
                <w:szCs w:val="22"/>
              </w:rPr>
            </w:pPr>
            <w:r w:rsidRPr="00D06838">
              <w:rPr>
                <w:rFonts w:ascii="Arial" w:hAnsi="Arial" w:cs="Arial"/>
                <w:spacing w:val="4"/>
                <w:szCs w:val="22"/>
              </w:rPr>
              <w:t>The approved participant is the subject of an insolvency event.</w:t>
            </w:r>
          </w:p>
          <w:p w14:paraId="252810FA" w14:textId="77777777" w:rsidR="00D06838" w:rsidRPr="00D06838" w:rsidRDefault="00D06838" w:rsidP="00D06838">
            <w:pPr>
              <w:spacing w:before="120" w:after="120"/>
              <w:rPr>
                <w:rFonts w:ascii="Arial" w:hAnsi="Arial" w:cs="Arial"/>
                <w:i/>
                <w:spacing w:val="4"/>
                <w:szCs w:val="22"/>
              </w:rPr>
            </w:pPr>
            <w:r w:rsidRPr="00D06838">
              <w:rPr>
                <w:rFonts w:ascii="Arial" w:hAnsi="Arial" w:cs="Arial"/>
                <w:i/>
                <w:spacing w:val="4"/>
                <w:szCs w:val="22"/>
              </w:rPr>
              <w:t>Note: Provide evidence of insolvency if available</w:t>
            </w:r>
            <w:r w:rsidRPr="00D06838">
              <w:rPr>
                <w:rFonts w:ascii="Arial" w:hAnsi="Arial" w:cs="Arial"/>
                <w:i/>
                <w:spacing w:val="4"/>
                <w:szCs w:val="22"/>
              </w:rPr>
              <w:br/>
              <w:t>(e.g. notice published on Australian Competition and Investment Commission website or other information that indicates the approved participant may be insolvent)</w:t>
            </w:r>
          </w:p>
        </w:tc>
      </w:tr>
      <w:tr w:rsidR="00D06838" w:rsidRPr="00D06838" w14:paraId="16FBC00A" w14:textId="77777777" w:rsidTr="00762D75">
        <w:tc>
          <w:tcPr>
            <w:tcW w:w="1824" w:type="dxa"/>
          </w:tcPr>
          <w:p w14:paraId="1FD1DBC6" w14:textId="77777777" w:rsidR="00D06838" w:rsidRPr="00D06838" w:rsidRDefault="00D06838" w:rsidP="00D06838">
            <w:pPr>
              <w:spacing w:before="120" w:after="120"/>
              <w:rPr>
                <w:rFonts w:ascii="Arial" w:hAnsi="Arial" w:cs="Arial"/>
                <w:spacing w:val="4"/>
                <w:szCs w:val="22"/>
              </w:rPr>
            </w:pPr>
          </w:p>
        </w:tc>
        <w:tc>
          <w:tcPr>
            <w:tcW w:w="1516" w:type="dxa"/>
            <w:hideMark/>
          </w:tcPr>
          <w:p w14:paraId="50E8FED0" w14:textId="77777777" w:rsidR="00D06838" w:rsidRPr="00D06838" w:rsidRDefault="00D06838" w:rsidP="00D06838">
            <w:pPr>
              <w:spacing w:before="120" w:after="120"/>
              <w:jc w:val="center"/>
              <w:rPr>
                <w:rFonts w:ascii="Arial" w:hAnsi="Arial" w:cs="Arial"/>
                <w:spacing w:val="4"/>
                <w:szCs w:val="22"/>
              </w:rPr>
            </w:pPr>
            <w:r w:rsidRPr="00D06838">
              <w:rPr>
                <w:rFonts w:ascii="Arial" w:hAnsi="Arial" w:cs="Arial"/>
                <w:spacing w:val="4"/>
                <w:szCs w:val="22"/>
              </w:rPr>
              <w:t>Paragraph 24(1)(b)</w:t>
            </w:r>
          </w:p>
        </w:tc>
        <w:tc>
          <w:tcPr>
            <w:tcW w:w="6578" w:type="dxa"/>
            <w:hideMark/>
          </w:tcPr>
          <w:p w14:paraId="15846122" w14:textId="77777777" w:rsidR="00D06838" w:rsidRPr="00D06838" w:rsidRDefault="00D06838" w:rsidP="00D06838">
            <w:pPr>
              <w:spacing w:before="120" w:after="120"/>
              <w:rPr>
                <w:rFonts w:ascii="Arial" w:hAnsi="Arial" w:cs="Arial"/>
                <w:spacing w:val="4"/>
                <w:szCs w:val="22"/>
              </w:rPr>
            </w:pPr>
            <w:r w:rsidRPr="00D06838">
              <w:rPr>
                <w:rFonts w:ascii="Arial" w:hAnsi="Arial" w:cs="Arial"/>
                <w:spacing w:val="4"/>
                <w:szCs w:val="22"/>
              </w:rPr>
              <w:t xml:space="preserve">The approved participant breached the approved participants code of conduct (the code of conduct) as listed in </w:t>
            </w:r>
            <w:r w:rsidRPr="00D06838">
              <w:rPr>
                <w:rFonts w:ascii="Arial" w:hAnsi="Arial" w:cs="Arial"/>
                <w:b/>
                <w:spacing w:val="4"/>
                <w:szCs w:val="22"/>
              </w:rPr>
              <w:t>Appendix B</w:t>
            </w:r>
            <w:r w:rsidRPr="00D06838">
              <w:rPr>
                <w:rFonts w:ascii="Arial" w:hAnsi="Arial" w:cs="Arial"/>
                <w:spacing w:val="4"/>
                <w:szCs w:val="22"/>
              </w:rPr>
              <w:t xml:space="preserve"> to this form. </w:t>
            </w:r>
          </w:p>
          <w:p w14:paraId="128F1A97" w14:textId="77777777" w:rsidR="00D06838" w:rsidRPr="00D06838" w:rsidRDefault="00D06838" w:rsidP="00D06838">
            <w:pPr>
              <w:spacing w:before="120" w:after="120"/>
              <w:rPr>
                <w:rFonts w:ascii="Arial" w:hAnsi="Arial" w:cs="Arial"/>
                <w:i/>
                <w:spacing w:val="4"/>
                <w:szCs w:val="22"/>
              </w:rPr>
            </w:pPr>
            <w:r w:rsidRPr="00D06838">
              <w:rPr>
                <w:rFonts w:ascii="Arial" w:hAnsi="Arial" w:cs="Arial"/>
                <w:i/>
                <w:spacing w:val="4"/>
                <w:szCs w:val="22"/>
              </w:rPr>
              <w:t>Note: Please list which section of the code of conduct the approved participant has allegedly breached.</w:t>
            </w:r>
          </w:p>
        </w:tc>
      </w:tr>
      <w:tr w:rsidR="00D06838" w:rsidRPr="00D06838" w14:paraId="2B51098E" w14:textId="77777777" w:rsidTr="00762D75">
        <w:tc>
          <w:tcPr>
            <w:tcW w:w="1824" w:type="dxa"/>
          </w:tcPr>
          <w:p w14:paraId="5303076A" w14:textId="77777777" w:rsidR="00D06838" w:rsidRPr="00D06838" w:rsidRDefault="00D06838" w:rsidP="00D06838">
            <w:pPr>
              <w:spacing w:before="120" w:after="120"/>
              <w:rPr>
                <w:rFonts w:ascii="Arial" w:hAnsi="Arial" w:cs="Arial"/>
                <w:spacing w:val="4"/>
                <w:szCs w:val="22"/>
              </w:rPr>
            </w:pPr>
          </w:p>
        </w:tc>
        <w:tc>
          <w:tcPr>
            <w:tcW w:w="1516" w:type="dxa"/>
            <w:hideMark/>
          </w:tcPr>
          <w:p w14:paraId="364047CC" w14:textId="77777777" w:rsidR="00D06838" w:rsidRPr="00D06838" w:rsidRDefault="00D06838" w:rsidP="00D06838">
            <w:pPr>
              <w:spacing w:before="120" w:after="120"/>
              <w:jc w:val="center"/>
              <w:rPr>
                <w:rFonts w:ascii="Arial" w:hAnsi="Arial" w:cs="Arial"/>
                <w:spacing w:val="4"/>
                <w:szCs w:val="22"/>
              </w:rPr>
            </w:pPr>
            <w:r w:rsidRPr="00D06838">
              <w:rPr>
                <w:rFonts w:ascii="Arial" w:hAnsi="Arial" w:cs="Arial"/>
                <w:spacing w:val="4"/>
                <w:szCs w:val="22"/>
              </w:rPr>
              <w:t>Paragraph 24(1)(c)</w:t>
            </w:r>
          </w:p>
        </w:tc>
        <w:tc>
          <w:tcPr>
            <w:tcW w:w="6578" w:type="dxa"/>
            <w:hideMark/>
          </w:tcPr>
          <w:p w14:paraId="5B0F323A" w14:textId="77777777" w:rsidR="00D06838" w:rsidRPr="00D06838" w:rsidRDefault="00D06838" w:rsidP="00D06838">
            <w:pPr>
              <w:spacing w:before="120" w:after="120"/>
              <w:rPr>
                <w:rFonts w:ascii="Arial" w:hAnsi="Arial" w:cs="Arial"/>
                <w:spacing w:val="4"/>
                <w:szCs w:val="22"/>
              </w:rPr>
            </w:pPr>
            <w:r w:rsidRPr="00D06838">
              <w:rPr>
                <w:rFonts w:ascii="Arial" w:hAnsi="Arial" w:cs="Arial"/>
                <w:spacing w:val="4"/>
                <w:szCs w:val="22"/>
              </w:rPr>
              <w:t xml:space="preserve">The approved participant has failed to comply with the conditions of allocation in relation to the dwelling (as listed in </w:t>
            </w:r>
            <w:r w:rsidRPr="00D06838">
              <w:rPr>
                <w:rFonts w:ascii="Arial" w:hAnsi="Arial" w:cs="Arial"/>
                <w:b/>
                <w:spacing w:val="4"/>
                <w:szCs w:val="22"/>
              </w:rPr>
              <w:t>Appendix C</w:t>
            </w:r>
            <w:r w:rsidRPr="00D06838">
              <w:rPr>
                <w:rFonts w:ascii="Arial" w:hAnsi="Arial" w:cs="Arial"/>
                <w:spacing w:val="4"/>
                <w:szCs w:val="22"/>
              </w:rPr>
              <w:t xml:space="preserve"> to this form) and/or failed to comply with a part of the Regulations other than the code of conduct. </w:t>
            </w:r>
          </w:p>
          <w:p w14:paraId="7106C218" w14:textId="77777777" w:rsidR="00D06838" w:rsidRPr="00D06838" w:rsidRDefault="00D06838" w:rsidP="00D06838">
            <w:pPr>
              <w:spacing w:before="120" w:after="120"/>
              <w:rPr>
                <w:rFonts w:ascii="Arial" w:hAnsi="Arial" w:cs="Arial"/>
                <w:i/>
                <w:spacing w:val="4"/>
                <w:szCs w:val="22"/>
              </w:rPr>
            </w:pPr>
            <w:r w:rsidRPr="00D06838">
              <w:rPr>
                <w:rFonts w:ascii="Arial" w:hAnsi="Arial" w:cs="Arial"/>
                <w:i/>
                <w:spacing w:val="4"/>
                <w:szCs w:val="22"/>
              </w:rPr>
              <w:t xml:space="preserve">Note: Please list which condition of allocation or which section of the Regulations the approved participant has allegedly breached. </w:t>
            </w:r>
          </w:p>
        </w:tc>
      </w:tr>
      <w:tr w:rsidR="00D06838" w:rsidRPr="00D06838" w14:paraId="6CD3AFB4" w14:textId="77777777" w:rsidTr="00762D75">
        <w:tc>
          <w:tcPr>
            <w:tcW w:w="1824" w:type="dxa"/>
          </w:tcPr>
          <w:p w14:paraId="5EE869B8" w14:textId="77777777" w:rsidR="00D06838" w:rsidRPr="00D06838" w:rsidRDefault="00D06838" w:rsidP="00D06838">
            <w:pPr>
              <w:spacing w:before="120" w:after="120"/>
              <w:rPr>
                <w:rFonts w:ascii="Arial" w:hAnsi="Arial" w:cs="Arial"/>
                <w:spacing w:val="4"/>
                <w:szCs w:val="22"/>
              </w:rPr>
            </w:pPr>
          </w:p>
        </w:tc>
        <w:tc>
          <w:tcPr>
            <w:tcW w:w="1516" w:type="dxa"/>
            <w:hideMark/>
          </w:tcPr>
          <w:p w14:paraId="152CAF95" w14:textId="77777777" w:rsidR="00D06838" w:rsidRPr="00D06838" w:rsidRDefault="00D06838" w:rsidP="00D06838">
            <w:pPr>
              <w:spacing w:before="120" w:after="120"/>
              <w:jc w:val="center"/>
              <w:rPr>
                <w:rFonts w:ascii="Arial" w:hAnsi="Arial" w:cs="Arial"/>
                <w:spacing w:val="4"/>
                <w:szCs w:val="22"/>
              </w:rPr>
            </w:pPr>
            <w:r w:rsidRPr="00D06838">
              <w:rPr>
                <w:rFonts w:ascii="Arial" w:hAnsi="Arial" w:cs="Arial"/>
                <w:spacing w:val="4"/>
                <w:szCs w:val="22"/>
              </w:rPr>
              <w:t>Paragraph 25(b)</w:t>
            </w:r>
          </w:p>
        </w:tc>
        <w:tc>
          <w:tcPr>
            <w:tcW w:w="6578" w:type="dxa"/>
            <w:hideMark/>
          </w:tcPr>
          <w:p w14:paraId="6E58A4A4" w14:textId="77777777" w:rsidR="00D06838" w:rsidRPr="00D06838" w:rsidRDefault="00D06838" w:rsidP="00D06838">
            <w:pPr>
              <w:spacing w:before="120" w:after="120"/>
              <w:rPr>
                <w:rFonts w:ascii="Arial" w:hAnsi="Arial" w:cs="Arial"/>
                <w:spacing w:val="4"/>
                <w:szCs w:val="22"/>
              </w:rPr>
            </w:pPr>
            <w:r w:rsidRPr="00D06838">
              <w:rPr>
                <w:rFonts w:ascii="Arial" w:hAnsi="Arial" w:cs="Arial"/>
                <w:spacing w:val="4"/>
                <w:szCs w:val="22"/>
              </w:rPr>
              <w:t xml:space="preserve">The approved participant has committed a compliance breach that involves </w:t>
            </w:r>
            <w:r w:rsidRPr="00D06838">
              <w:rPr>
                <w:rFonts w:ascii="Arial" w:hAnsi="Arial" w:cs="Arial"/>
                <w:spacing w:val="4"/>
                <w:szCs w:val="22"/>
                <w:u w:val="single"/>
              </w:rPr>
              <w:t>one or more</w:t>
            </w:r>
            <w:r w:rsidRPr="00D06838">
              <w:rPr>
                <w:rFonts w:ascii="Arial" w:hAnsi="Arial" w:cs="Arial"/>
                <w:spacing w:val="4"/>
                <w:szCs w:val="22"/>
              </w:rPr>
              <w:t xml:space="preserve"> of the following:</w:t>
            </w:r>
          </w:p>
          <w:p w14:paraId="59B12CA6" w14:textId="77777777" w:rsidR="00D06838" w:rsidRPr="00D06838" w:rsidRDefault="00D06838" w:rsidP="00D06838">
            <w:pPr>
              <w:numPr>
                <w:ilvl w:val="0"/>
                <w:numId w:val="20"/>
              </w:numPr>
              <w:spacing w:before="120" w:after="120"/>
              <w:rPr>
                <w:rFonts w:ascii="Arial" w:hAnsi="Arial" w:cs="Arial"/>
                <w:spacing w:val="4"/>
                <w:szCs w:val="22"/>
              </w:rPr>
            </w:pPr>
            <w:r w:rsidRPr="00D06838">
              <w:rPr>
                <w:rFonts w:ascii="Arial" w:hAnsi="Arial" w:cs="Arial"/>
                <w:spacing w:val="4"/>
                <w:szCs w:val="22"/>
              </w:rPr>
              <w:t xml:space="preserve">providing false or misleading information to the department in relation to the </w:t>
            </w:r>
            <w:proofErr w:type="gramStart"/>
            <w:r w:rsidRPr="00D06838">
              <w:rPr>
                <w:rFonts w:ascii="Arial" w:hAnsi="Arial" w:cs="Arial"/>
                <w:spacing w:val="4"/>
                <w:szCs w:val="22"/>
              </w:rPr>
              <w:t>Scheme;</w:t>
            </w:r>
            <w:proofErr w:type="gramEnd"/>
          </w:p>
          <w:p w14:paraId="7D0ACCEB" w14:textId="77777777" w:rsidR="00D06838" w:rsidRPr="00D06838" w:rsidRDefault="00D06838" w:rsidP="00D06838">
            <w:pPr>
              <w:numPr>
                <w:ilvl w:val="0"/>
                <w:numId w:val="20"/>
              </w:numPr>
              <w:spacing w:before="120" w:after="120"/>
              <w:rPr>
                <w:rFonts w:ascii="Arial" w:hAnsi="Arial" w:cs="Arial"/>
                <w:spacing w:val="4"/>
                <w:szCs w:val="22"/>
              </w:rPr>
            </w:pPr>
            <w:r w:rsidRPr="00D06838">
              <w:rPr>
                <w:rFonts w:ascii="Arial" w:hAnsi="Arial" w:cs="Arial"/>
                <w:spacing w:val="4"/>
                <w:szCs w:val="22"/>
              </w:rPr>
              <w:t xml:space="preserve">failing to comply with the law of the Commonwealth </w:t>
            </w:r>
            <w:r w:rsidRPr="00D06838">
              <w:rPr>
                <w:rFonts w:ascii="Arial" w:hAnsi="Arial" w:cs="Arial"/>
                <w:spacing w:val="4"/>
                <w:szCs w:val="22"/>
              </w:rPr>
              <w:br/>
              <w:t xml:space="preserve">or a State or Territory in relation to the dwelling or any other aspect of the </w:t>
            </w:r>
            <w:proofErr w:type="gramStart"/>
            <w:r w:rsidRPr="00D06838">
              <w:rPr>
                <w:rFonts w:ascii="Arial" w:hAnsi="Arial" w:cs="Arial"/>
                <w:spacing w:val="4"/>
                <w:szCs w:val="22"/>
              </w:rPr>
              <w:t>Scheme;</w:t>
            </w:r>
            <w:proofErr w:type="gramEnd"/>
          </w:p>
          <w:p w14:paraId="226453CD" w14:textId="77777777" w:rsidR="00D06838" w:rsidRPr="00D06838" w:rsidRDefault="00D06838" w:rsidP="00D06838">
            <w:pPr>
              <w:numPr>
                <w:ilvl w:val="0"/>
                <w:numId w:val="20"/>
              </w:numPr>
              <w:spacing w:before="120" w:after="120"/>
              <w:rPr>
                <w:rFonts w:ascii="Arial" w:hAnsi="Arial" w:cs="Arial"/>
                <w:spacing w:val="4"/>
                <w:szCs w:val="22"/>
              </w:rPr>
            </w:pPr>
            <w:r w:rsidRPr="00D06838">
              <w:rPr>
                <w:rFonts w:ascii="Arial" w:hAnsi="Arial" w:cs="Arial"/>
                <w:spacing w:val="4"/>
                <w:szCs w:val="22"/>
              </w:rPr>
              <w:t>claiming a tax offset that the approved participant is not entitled to claim; or</w:t>
            </w:r>
          </w:p>
          <w:p w14:paraId="7DEF9FD5" w14:textId="77777777" w:rsidR="00D06838" w:rsidRPr="00D06838" w:rsidRDefault="00D06838" w:rsidP="00D06838">
            <w:pPr>
              <w:numPr>
                <w:ilvl w:val="0"/>
                <w:numId w:val="20"/>
              </w:numPr>
              <w:spacing w:before="120" w:after="120"/>
              <w:rPr>
                <w:rFonts w:ascii="Arial" w:hAnsi="Arial" w:cs="Arial"/>
                <w:spacing w:val="4"/>
                <w:szCs w:val="22"/>
              </w:rPr>
            </w:pPr>
            <w:r w:rsidRPr="00D06838">
              <w:rPr>
                <w:rFonts w:ascii="Arial" w:hAnsi="Arial" w:cs="Arial"/>
                <w:spacing w:val="4"/>
                <w:szCs w:val="22"/>
              </w:rPr>
              <w:t xml:space="preserve">passing on a tax offset to a person who is not entitled </w:t>
            </w:r>
            <w:r w:rsidRPr="00D06838">
              <w:rPr>
                <w:rFonts w:ascii="Arial" w:hAnsi="Arial" w:cs="Arial"/>
                <w:spacing w:val="4"/>
                <w:szCs w:val="22"/>
              </w:rPr>
              <w:br/>
              <w:t>to claim the tax offset.</w:t>
            </w:r>
          </w:p>
        </w:tc>
      </w:tr>
      <w:tr w:rsidR="00D06838" w:rsidRPr="00D06838" w14:paraId="11CF722D" w14:textId="77777777" w:rsidTr="00762D75">
        <w:tc>
          <w:tcPr>
            <w:tcW w:w="1824" w:type="dxa"/>
          </w:tcPr>
          <w:p w14:paraId="10087A04" w14:textId="77777777" w:rsidR="00D06838" w:rsidRPr="00D06838" w:rsidRDefault="00D06838" w:rsidP="00D06838">
            <w:pPr>
              <w:spacing w:before="120" w:after="120"/>
              <w:rPr>
                <w:rFonts w:ascii="Arial" w:hAnsi="Arial" w:cs="Arial"/>
                <w:spacing w:val="4"/>
                <w:szCs w:val="22"/>
              </w:rPr>
            </w:pPr>
          </w:p>
        </w:tc>
        <w:tc>
          <w:tcPr>
            <w:tcW w:w="1516" w:type="dxa"/>
          </w:tcPr>
          <w:p w14:paraId="303D950A" w14:textId="77777777" w:rsidR="00D06838" w:rsidRPr="00D06838" w:rsidRDefault="00D06838" w:rsidP="00D06838">
            <w:pPr>
              <w:spacing w:before="120" w:after="120"/>
              <w:jc w:val="center"/>
              <w:rPr>
                <w:rFonts w:ascii="Arial" w:hAnsi="Arial" w:cs="Arial"/>
                <w:spacing w:val="4"/>
                <w:szCs w:val="22"/>
              </w:rPr>
            </w:pPr>
            <w:r w:rsidRPr="00D06838">
              <w:rPr>
                <w:rFonts w:ascii="Arial" w:hAnsi="Arial" w:cs="Arial"/>
                <w:spacing w:val="4"/>
                <w:szCs w:val="22"/>
              </w:rPr>
              <w:t>Sections 25 and 26</w:t>
            </w:r>
          </w:p>
        </w:tc>
        <w:tc>
          <w:tcPr>
            <w:tcW w:w="6578" w:type="dxa"/>
          </w:tcPr>
          <w:p w14:paraId="458B7334" w14:textId="77777777" w:rsidR="00D06838" w:rsidRPr="00D06838" w:rsidRDefault="00D06838" w:rsidP="00D06838">
            <w:pPr>
              <w:spacing w:before="120" w:after="120"/>
              <w:rPr>
                <w:rFonts w:ascii="Arial" w:hAnsi="Arial" w:cs="Arial"/>
                <w:spacing w:val="4"/>
                <w:szCs w:val="22"/>
              </w:rPr>
            </w:pPr>
            <w:r w:rsidRPr="00D06838">
              <w:rPr>
                <w:rFonts w:ascii="Arial" w:hAnsi="Arial" w:cs="Arial"/>
                <w:spacing w:val="4"/>
                <w:szCs w:val="22"/>
              </w:rPr>
              <w:t>A serious or disqualifying breach determination has been made against the approved participant.</w:t>
            </w:r>
          </w:p>
        </w:tc>
      </w:tr>
    </w:tbl>
    <w:p w14:paraId="5E5BEB7B" w14:textId="77777777" w:rsidR="00D06838" w:rsidRPr="00D06838" w:rsidRDefault="00D06838" w:rsidP="00D06838">
      <w:pPr>
        <w:keepNext/>
        <w:spacing w:after="120" w:line="240" w:lineRule="auto"/>
        <w:rPr>
          <w:rFonts w:ascii="Times New Roman" w:eastAsia="Times New Roman" w:hAnsi="Times New Roman" w:cs="Times New Roman"/>
          <w:spacing w:val="4"/>
          <w:sz w:val="24"/>
          <w:lang w:eastAsia="en-AU"/>
        </w:rPr>
      </w:pPr>
      <w:r w:rsidRPr="00D06838">
        <w:rPr>
          <w:rFonts w:ascii="Arial" w:eastAsia="Times New Roman" w:hAnsi="Arial" w:cs="Arial"/>
          <w:spacing w:val="4"/>
          <w:szCs w:val="22"/>
          <w:lang w:eastAsia="en-AU"/>
        </w:rPr>
        <w:lastRenderedPageBreak/>
        <w:t>Provide details of the alleged breach here:</w:t>
      </w:r>
    </w:p>
    <w:tbl>
      <w:tblPr>
        <w:tblStyle w:val="TableGrid4"/>
        <w:tblW w:w="0" w:type="auto"/>
        <w:tblInd w:w="0" w:type="dxa"/>
        <w:tblLook w:val="04A0" w:firstRow="1" w:lastRow="0" w:firstColumn="1" w:lastColumn="0" w:noHBand="0" w:noVBand="1"/>
        <w:tblCaption w:val="Details of breach "/>
        <w:tblDescription w:val="details "/>
      </w:tblPr>
      <w:tblGrid>
        <w:gridCol w:w="9016"/>
      </w:tblGrid>
      <w:tr w:rsidR="00D06838" w:rsidRPr="00D06838" w14:paraId="777E09C7" w14:textId="77777777" w:rsidTr="00762D75">
        <w:trPr>
          <w:trHeight w:val="8998"/>
          <w:tblHeader/>
        </w:trPr>
        <w:tc>
          <w:tcPr>
            <w:tcW w:w="9016" w:type="dxa"/>
            <w:tcBorders>
              <w:top w:val="single" w:sz="4" w:space="0" w:color="auto"/>
              <w:left w:val="single" w:sz="4" w:space="0" w:color="auto"/>
              <w:bottom w:val="single" w:sz="4" w:space="0" w:color="auto"/>
              <w:right w:val="single" w:sz="4" w:space="0" w:color="auto"/>
            </w:tcBorders>
          </w:tcPr>
          <w:p w14:paraId="0765C44D" w14:textId="77777777" w:rsidR="00D06838" w:rsidRPr="00D06838" w:rsidRDefault="00D06838" w:rsidP="00D06838">
            <w:pPr>
              <w:spacing w:before="120" w:after="180" w:line="280" w:lineRule="atLeast"/>
              <w:rPr>
                <w:spacing w:val="4"/>
                <w:sz w:val="24"/>
              </w:rPr>
            </w:pPr>
          </w:p>
          <w:p w14:paraId="66285FB0" w14:textId="77777777" w:rsidR="00D06838" w:rsidRPr="00D06838" w:rsidRDefault="00D06838" w:rsidP="00D06838">
            <w:pPr>
              <w:spacing w:before="120" w:after="180" w:line="280" w:lineRule="atLeast"/>
              <w:rPr>
                <w:spacing w:val="4"/>
                <w:sz w:val="20"/>
              </w:rPr>
            </w:pPr>
          </w:p>
          <w:p w14:paraId="35EBD91A" w14:textId="77777777" w:rsidR="00D06838" w:rsidRPr="00D06838" w:rsidRDefault="00D06838" w:rsidP="00D06838">
            <w:pPr>
              <w:spacing w:before="120" w:after="180" w:line="280" w:lineRule="atLeast"/>
              <w:rPr>
                <w:spacing w:val="4"/>
                <w:sz w:val="20"/>
              </w:rPr>
            </w:pPr>
          </w:p>
          <w:p w14:paraId="33F47F15" w14:textId="77777777" w:rsidR="00D06838" w:rsidRPr="00D06838" w:rsidRDefault="00D06838" w:rsidP="00D06838">
            <w:pPr>
              <w:spacing w:before="120" w:after="180" w:line="280" w:lineRule="atLeast"/>
              <w:rPr>
                <w:spacing w:val="4"/>
                <w:sz w:val="20"/>
              </w:rPr>
            </w:pPr>
          </w:p>
          <w:p w14:paraId="45BC0ACA" w14:textId="77777777" w:rsidR="00D06838" w:rsidRPr="00D06838" w:rsidRDefault="00D06838" w:rsidP="00D06838">
            <w:pPr>
              <w:spacing w:before="120" w:after="180" w:line="280" w:lineRule="atLeast"/>
              <w:rPr>
                <w:spacing w:val="4"/>
                <w:sz w:val="20"/>
              </w:rPr>
            </w:pPr>
          </w:p>
          <w:p w14:paraId="59F6D022" w14:textId="77777777" w:rsidR="00D06838" w:rsidRPr="00D06838" w:rsidRDefault="00D06838" w:rsidP="00D06838">
            <w:pPr>
              <w:spacing w:before="120" w:after="180" w:line="280" w:lineRule="atLeast"/>
              <w:rPr>
                <w:spacing w:val="4"/>
                <w:sz w:val="20"/>
              </w:rPr>
            </w:pPr>
          </w:p>
          <w:p w14:paraId="6C9B7FA4" w14:textId="77777777" w:rsidR="00D06838" w:rsidRPr="00D06838" w:rsidRDefault="00D06838" w:rsidP="00D06838">
            <w:pPr>
              <w:spacing w:before="120" w:after="180" w:line="280" w:lineRule="atLeast"/>
              <w:rPr>
                <w:spacing w:val="4"/>
                <w:sz w:val="20"/>
              </w:rPr>
            </w:pPr>
          </w:p>
          <w:p w14:paraId="247CA7DF" w14:textId="77777777" w:rsidR="00D06838" w:rsidRPr="00D06838" w:rsidRDefault="00D06838" w:rsidP="00D06838">
            <w:pPr>
              <w:spacing w:before="120" w:after="180" w:line="280" w:lineRule="atLeast"/>
              <w:rPr>
                <w:spacing w:val="4"/>
                <w:sz w:val="20"/>
              </w:rPr>
            </w:pPr>
          </w:p>
          <w:p w14:paraId="5D40E210" w14:textId="77777777" w:rsidR="00D06838" w:rsidRPr="00D06838" w:rsidRDefault="00D06838" w:rsidP="00D06838">
            <w:pPr>
              <w:spacing w:before="120" w:after="180" w:line="280" w:lineRule="atLeast"/>
              <w:rPr>
                <w:spacing w:val="4"/>
                <w:sz w:val="20"/>
              </w:rPr>
            </w:pPr>
          </w:p>
          <w:p w14:paraId="1D2D67AA" w14:textId="77777777" w:rsidR="00D06838" w:rsidRPr="00D06838" w:rsidRDefault="00D06838" w:rsidP="00D06838">
            <w:pPr>
              <w:spacing w:before="120" w:after="180" w:line="280" w:lineRule="atLeast"/>
              <w:rPr>
                <w:spacing w:val="4"/>
                <w:sz w:val="20"/>
              </w:rPr>
            </w:pPr>
          </w:p>
          <w:p w14:paraId="71EEB527" w14:textId="77777777" w:rsidR="00D06838" w:rsidRPr="00D06838" w:rsidRDefault="00D06838" w:rsidP="00D06838">
            <w:pPr>
              <w:spacing w:before="120" w:after="180" w:line="280" w:lineRule="atLeast"/>
              <w:rPr>
                <w:spacing w:val="4"/>
                <w:sz w:val="20"/>
              </w:rPr>
            </w:pPr>
          </w:p>
          <w:p w14:paraId="6DA8958C" w14:textId="77777777" w:rsidR="00D06838" w:rsidRPr="00D06838" w:rsidRDefault="00D06838" w:rsidP="00D06838">
            <w:pPr>
              <w:tabs>
                <w:tab w:val="left" w:pos="1036"/>
              </w:tabs>
              <w:spacing w:before="120" w:after="180" w:line="280" w:lineRule="atLeast"/>
              <w:rPr>
                <w:spacing w:val="4"/>
                <w:sz w:val="20"/>
              </w:rPr>
            </w:pPr>
            <w:r w:rsidRPr="00D06838">
              <w:rPr>
                <w:spacing w:val="4"/>
                <w:sz w:val="20"/>
              </w:rPr>
              <w:tab/>
            </w:r>
          </w:p>
        </w:tc>
      </w:tr>
    </w:tbl>
    <w:p w14:paraId="394A031E"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6766580F"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t>Has the investor provided notice to the approved participant of the alleged breach?</w:t>
      </w:r>
    </w:p>
    <w:p w14:paraId="5C4D2033"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15D91BD2" w14:textId="77777777" w:rsidR="00D06838" w:rsidRPr="00D06838" w:rsidRDefault="00D06838" w:rsidP="00D06838">
      <w:pPr>
        <w:spacing w:after="0" w:line="240" w:lineRule="auto"/>
        <w:ind w:left="720" w:hanging="720"/>
        <w:rPr>
          <w:rFonts w:ascii="Arial" w:eastAsia="Times New Roman" w:hAnsi="Arial" w:cs="Times New Roman"/>
          <w:i/>
          <w:spacing w:val="4"/>
          <w:sz w:val="24"/>
          <w:lang w:eastAsia="en-AU"/>
        </w:rPr>
      </w:pPr>
      <w:r w:rsidRPr="00D06838">
        <w:rPr>
          <w:rFonts w:ascii="Arial" w:eastAsia="Times New Roman" w:hAnsi="Arial" w:cs="Times New Roman"/>
          <w:spacing w:val="4"/>
          <w:sz w:val="24"/>
          <w:lang w:eastAsia="en-AU"/>
        </w:rPr>
        <w:t xml:space="preserve">Yes </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569258299"/>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ab/>
        <w:t>If yes, include a copy of the investor’s notice to the approved participant</w:t>
      </w:r>
      <w:r w:rsidRPr="00D06838">
        <w:rPr>
          <w:rFonts w:ascii="Arial" w:eastAsia="Times New Roman" w:hAnsi="Arial" w:cs="Times New Roman"/>
          <w:spacing w:val="4"/>
          <w:sz w:val="24"/>
          <w:lang w:eastAsia="en-AU"/>
        </w:rPr>
        <w:br/>
        <w:t xml:space="preserve"> </w:t>
      </w:r>
      <w:r w:rsidRPr="00D06838">
        <w:rPr>
          <w:rFonts w:ascii="Arial" w:eastAsia="Times New Roman" w:hAnsi="Arial" w:cs="Times New Roman"/>
          <w:spacing w:val="4"/>
          <w:sz w:val="24"/>
          <w:lang w:eastAsia="en-AU"/>
        </w:rPr>
        <w:tab/>
        <w:t xml:space="preserve">when lodging this form with the department. </w:t>
      </w:r>
      <w:r w:rsidRPr="00D06838">
        <w:rPr>
          <w:rFonts w:ascii="Arial" w:eastAsia="Times New Roman" w:hAnsi="Arial" w:cs="Times New Roman"/>
          <w:i/>
          <w:spacing w:val="4"/>
          <w:sz w:val="24"/>
          <w:lang w:eastAsia="en-AU"/>
        </w:rPr>
        <w:t>Go to next question.</w:t>
      </w:r>
    </w:p>
    <w:p w14:paraId="450D1238" w14:textId="77777777" w:rsidR="00D06838" w:rsidRPr="00D06838" w:rsidRDefault="00D06838" w:rsidP="00D06838">
      <w:pPr>
        <w:spacing w:after="0" w:line="240" w:lineRule="auto"/>
        <w:ind w:left="720" w:hanging="720"/>
        <w:rPr>
          <w:rFonts w:ascii="Arial" w:eastAsia="Times New Roman" w:hAnsi="Arial" w:cs="Times New Roman"/>
          <w:i/>
          <w:spacing w:val="4"/>
          <w:sz w:val="24"/>
          <w:lang w:eastAsia="en-AU"/>
        </w:rPr>
      </w:pPr>
    </w:p>
    <w:p w14:paraId="2180BA66"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t xml:space="preserve">No </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325862610"/>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 xml:space="preserve"> </w:t>
      </w:r>
      <w:r w:rsidRPr="00D06838">
        <w:rPr>
          <w:rFonts w:ascii="Arial" w:eastAsia="Times New Roman" w:hAnsi="Arial" w:cs="Times New Roman"/>
          <w:spacing w:val="4"/>
          <w:sz w:val="24"/>
          <w:lang w:eastAsia="en-AU"/>
        </w:rPr>
        <w:tab/>
      </w:r>
      <w:r w:rsidRPr="00D06838">
        <w:rPr>
          <w:rFonts w:ascii="Arial" w:eastAsia="Times New Roman" w:hAnsi="Arial" w:cs="Times New Roman"/>
          <w:i/>
          <w:spacing w:val="4"/>
          <w:sz w:val="24"/>
          <w:lang w:eastAsia="en-AU"/>
        </w:rPr>
        <w:t>Proceed to Part 3</w:t>
      </w:r>
    </w:p>
    <w:p w14:paraId="627B9C8A"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3B3150E5" w14:textId="77777777" w:rsidR="00D06838" w:rsidRPr="00D06838" w:rsidRDefault="00D06838" w:rsidP="00D06838">
      <w:pPr>
        <w:spacing w:after="0" w:line="240" w:lineRule="auto"/>
        <w:rPr>
          <w:rFonts w:ascii="Arial" w:eastAsia="Times New Roman" w:hAnsi="Arial" w:cs="Times New Roman"/>
          <w:b/>
          <w:i/>
          <w:spacing w:val="4"/>
          <w:sz w:val="24"/>
          <w:lang w:eastAsia="en-AU"/>
        </w:rPr>
      </w:pPr>
      <w:r w:rsidRPr="00D06838">
        <w:rPr>
          <w:rFonts w:ascii="Arial" w:eastAsia="Times New Roman" w:hAnsi="Arial" w:cs="Times New Roman"/>
          <w:i/>
          <w:spacing w:val="4"/>
          <w:sz w:val="24"/>
          <w:lang w:eastAsia="en-AU"/>
        </w:rPr>
        <w:t xml:space="preserve">Please </w:t>
      </w:r>
      <w:proofErr w:type="gramStart"/>
      <w:r w:rsidRPr="00D06838">
        <w:rPr>
          <w:rFonts w:ascii="Arial" w:eastAsia="Times New Roman" w:hAnsi="Arial" w:cs="Times New Roman"/>
          <w:i/>
          <w:spacing w:val="4"/>
          <w:sz w:val="24"/>
          <w:lang w:eastAsia="en-AU"/>
        </w:rPr>
        <w:t>note:</w:t>
      </w:r>
      <w:proofErr w:type="gramEnd"/>
      <w:r w:rsidRPr="00D06838">
        <w:rPr>
          <w:rFonts w:ascii="Arial" w:eastAsia="Times New Roman" w:hAnsi="Arial" w:cs="Times New Roman"/>
          <w:i/>
          <w:spacing w:val="4"/>
          <w:sz w:val="24"/>
          <w:lang w:eastAsia="en-AU"/>
        </w:rPr>
        <w:t xml:space="preserve"> it is a requirement of lodging this transfer request form that an investor for the dwelling must notify the approved participant of the alleged breach and provide the approved participant with 90 days to address the alleged breach. An example notice to an approved participant is provided at </w:t>
      </w:r>
      <w:r w:rsidRPr="00D06838">
        <w:rPr>
          <w:rFonts w:ascii="Arial" w:eastAsia="Times New Roman" w:hAnsi="Arial" w:cs="Times New Roman"/>
          <w:b/>
          <w:i/>
          <w:spacing w:val="4"/>
          <w:sz w:val="24"/>
          <w:lang w:eastAsia="en-AU"/>
        </w:rPr>
        <w:t>Appendix A</w:t>
      </w:r>
      <w:r w:rsidRPr="00D06838">
        <w:rPr>
          <w:rFonts w:ascii="Arial" w:eastAsia="Times New Roman" w:hAnsi="Arial" w:cs="Times New Roman"/>
          <w:i/>
          <w:spacing w:val="4"/>
          <w:sz w:val="24"/>
          <w:lang w:eastAsia="en-AU"/>
        </w:rPr>
        <w:t xml:space="preserve"> to this form. </w:t>
      </w:r>
      <w:r w:rsidRPr="00D06838">
        <w:rPr>
          <w:rFonts w:ascii="Arial" w:eastAsia="Times New Roman" w:hAnsi="Arial" w:cs="Times New Roman"/>
          <w:b/>
          <w:i/>
          <w:spacing w:val="4"/>
          <w:sz w:val="24"/>
          <w:lang w:eastAsia="en-AU"/>
        </w:rPr>
        <w:t>This notice is not required if the basis of this request is an insolvency event.</w:t>
      </w:r>
    </w:p>
    <w:p w14:paraId="6DF93735"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0CC7DA2D"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t>On what date did the investor provide the notice to the approved participant?</w:t>
      </w:r>
    </w:p>
    <w:p w14:paraId="6A09B5CE" w14:textId="77777777" w:rsidR="00D06838" w:rsidRPr="00D06838" w:rsidRDefault="00D06838" w:rsidP="00D06838">
      <w:pPr>
        <w:spacing w:after="0" w:line="240" w:lineRule="auto"/>
        <w:rPr>
          <w:rFonts w:ascii="Arial" w:eastAsia="Times New Roman" w:hAnsi="Arial" w:cs="Times New Roman"/>
          <w:spacing w:val="4"/>
          <w:sz w:val="24"/>
          <w:lang w:eastAsia="en-AU"/>
        </w:rPr>
      </w:pPr>
    </w:p>
    <w:tbl>
      <w:tblPr>
        <w:tblStyle w:val="TableGrid4"/>
        <w:tblW w:w="0" w:type="auto"/>
        <w:tblLook w:val="04A0" w:firstRow="1" w:lastRow="0" w:firstColumn="1" w:lastColumn="0" w:noHBand="0" w:noVBand="1"/>
        <w:tblCaption w:val="date request from investor "/>
        <w:tblDescription w:val="Enter date "/>
      </w:tblPr>
      <w:tblGrid>
        <w:gridCol w:w="3006"/>
      </w:tblGrid>
      <w:tr w:rsidR="00D06838" w:rsidRPr="00D06838" w14:paraId="70C93A4C" w14:textId="77777777" w:rsidTr="00762D75">
        <w:trPr>
          <w:trHeight w:val="620"/>
          <w:tblHeader/>
        </w:trPr>
        <w:tc>
          <w:tcPr>
            <w:tcW w:w="3006" w:type="dxa"/>
          </w:tcPr>
          <w:p w14:paraId="1190884A" w14:textId="77777777" w:rsidR="00D06838" w:rsidRPr="00D06838" w:rsidRDefault="00D06838" w:rsidP="00D06838">
            <w:pPr>
              <w:spacing w:after="0"/>
              <w:rPr>
                <w:rFonts w:ascii="Arial" w:hAnsi="Arial"/>
                <w:spacing w:val="4"/>
                <w:sz w:val="24"/>
                <w:u w:val="single"/>
              </w:rPr>
            </w:pPr>
          </w:p>
        </w:tc>
      </w:tr>
    </w:tbl>
    <w:p w14:paraId="72CE7762" w14:textId="77777777" w:rsidR="00D06838" w:rsidRPr="00D06838" w:rsidRDefault="00D06838" w:rsidP="00D06838">
      <w:pPr>
        <w:spacing w:after="0" w:line="240" w:lineRule="auto"/>
        <w:rPr>
          <w:rFonts w:ascii="Arial" w:eastAsia="Times New Roman" w:hAnsi="Arial" w:cs="Times New Roman"/>
          <w:spacing w:val="4"/>
          <w:sz w:val="24"/>
          <w:u w:val="single"/>
          <w:lang w:eastAsia="en-AU"/>
        </w:rPr>
      </w:pPr>
    </w:p>
    <w:p w14:paraId="75C6DB84"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68E04CF7"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lastRenderedPageBreak/>
        <w:t>Has the approved participant responded to the investor’s notice?</w:t>
      </w:r>
    </w:p>
    <w:p w14:paraId="7FF57CDD"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07C42206" w14:textId="77777777" w:rsidR="00D06838" w:rsidRPr="00D06838" w:rsidRDefault="00D06838" w:rsidP="00D06838">
      <w:pPr>
        <w:spacing w:after="0" w:line="240" w:lineRule="auto"/>
        <w:ind w:left="720" w:hanging="720"/>
        <w:rPr>
          <w:rFonts w:ascii="Arial" w:eastAsia="Times New Roman" w:hAnsi="Arial" w:cs="Times New Roman"/>
          <w:i/>
          <w:spacing w:val="4"/>
          <w:sz w:val="24"/>
          <w:lang w:eastAsia="en-AU"/>
        </w:rPr>
      </w:pPr>
      <w:r w:rsidRPr="00D06838">
        <w:rPr>
          <w:rFonts w:ascii="Arial" w:eastAsia="Times New Roman" w:hAnsi="Arial" w:cs="Times New Roman"/>
          <w:spacing w:val="4"/>
          <w:sz w:val="24"/>
          <w:lang w:eastAsia="en-AU"/>
        </w:rPr>
        <w:t>Yes</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201624832"/>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ab/>
        <w:t>If yes, include a copy of the approved participant’s response to the investor’s</w:t>
      </w:r>
      <w:r w:rsidRPr="00D06838">
        <w:rPr>
          <w:rFonts w:ascii="Arial" w:eastAsia="Times New Roman" w:hAnsi="Arial" w:cs="Times New Roman"/>
          <w:spacing w:val="4"/>
          <w:sz w:val="24"/>
          <w:lang w:eastAsia="en-AU"/>
        </w:rPr>
        <w:br/>
      </w:r>
      <w:r w:rsidRPr="00D06838">
        <w:rPr>
          <w:rFonts w:ascii="Arial" w:eastAsia="Times New Roman" w:hAnsi="Arial" w:cs="Times New Roman"/>
          <w:spacing w:val="4"/>
          <w:sz w:val="24"/>
          <w:lang w:eastAsia="en-AU"/>
        </w:rPr>
        <w:tab/>
        <w:t xml:space="preserve">notice when lodging this form with the department. </w:t>
      </w:r>
      <w:r w:rsidRPr="00D06838">
        <w:rPr>
          <w:rFonts w:ascii="Arial" w:eastAsia="Times New Roman" w:hAnsi="Arial" w:cs="Times New Roman"/>
          <w:i/>
          <w:spacing w:val="4"/>
          <w:sz w:val="24"/>
          <w:lang w:eastAsia="en-AU"/>
        </w:rPr>
        <w:t>Go to next question</w:t>
      </w:r>
    </w:p>
    <w:p w14:paraId="0A59FDD9" w14:textId="77777777" w:rsidR="00D06838" w:rsidRPr="00D06838" w:rsidRDefault="00D06838" w:rsidP="00D06838">
      <w:pPr>
        <w:spacing w:after="0" w:line="240" w:lineRule="auto"/>
        <w:rPr>
          <w:rFonts w:ascii="Arial" w:eastAsia="Times New Roman" w:hAnsi="Arial" w:cs="Times New Roman"/>
          <w:i/>
          <w:spacing w:val="4"/>
          <w:sz w:val="24"/>
          <w:lang w:eastAsia="en-AU"/>
        </w:rPr>
      </w:pPr>
    </w:p>
    <w:p w14:paraId="396C341E" w14:textId="77777777" w:rsidR="00D06838" w:rsidRPr="00D06838" w:rsidRDefault="00D06838" w:rsidP="00D06838">
      <w:pPr>
        <w:spacing w:after="0" w:line="240" w:lineRule="auto"/>
        <w:rPr>
          <w:rFonts w:ascii="Arial" w:eastAsia="Times New Roman" w:hAnsi="Arial" w:cs="Times New Roman"/>
          <w:i/>
          <w:spacing w:val="4"/>
          <w:sz w:val="24"/>
          <w:lang w:eastAsia="en-AU"/>
        </w:rPr>
      </w:pPr>
      <w:r w:rsidRPr="00D06838">
        <w:rPr>
          <w:rFonts w:ascii="Arial" w:eastAsia="Times New Roman" w:hAnsi="Arial" w:cs="Times New Roman"/>
          <w:spacing w:val="4"/>
          <w:sz w:val="24"/>
          <w:lang w:eastAsia="en-AU"/>
        </w:rPr>
        <w:t xml:space="preserve">No </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061489494"/>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ab/>
      </w:r>
      <w:r w:rsidRPr="00D06838">
        <w:rPr>
          <w:rFonts w:ascii="Arial" w:eastAsia="Times New Roman" w:hAnsi="Arial" w:cs="Times New Roman"/>
          <w:i/>
          <w:spacing w:val="4"/>
          <w:sz w:val="24"/>
          <w:lang w:eastAsia="en-AU"/>
        </w:rPr>
        <w:t>Proceed to Part 3</w:t>
      </w:r>
    </w:p>
    <w:p w14:paraId="071824EA" w14:textId="77777777" w:rsidR="00D06838" w:rsidRPr="00D06838" w:rsidRDefault="00D06838" w:rsidP="00D06838">
      <w:pPr>
        <w:spacing w:after="0" w:line="240" w:lineRule="auto"/>
        <w:rPr>
          <w:rFonts w:ascii="Arial" w:eastAsia="Times New Roman" w:hAnsi="Arial" w:cs="Times New Roman"/>
          <w:i/>
          <w:spacing w:val="4"/>
          <w:sz w:val="24"/>
          <w:lang w:eastAsia="en-AU"/>
        </w:rPr>
      </w:pPr>
    </w:p>
    <w:p w14:paraId="444CD975"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t>On what date did the approved participant respond to the investor’s notice?</w:t>
      </w:r>
    </w:p>
    <w:p w14:paraId="533F3D09" w14:textId="77777777" w:rsidR="00D06838" w:rsidRPr="00D06838" w:rsidRDefault="00D06838" w:rsidP="00D06838">
      <w:pPr>
        <w:spacing w:after="0" w:line="240" w:lineRule="auto"/>
        <w:rPr>
          <w:rFonts w:ascii="Arial" w:eastAsia="Times New Roman" w:hAnsi="Arial" w:cs="Times New Roman"/>
          <w:spacing w:val="4"/>
          <w:sz w:val="24"/>
          <w:lang w:eastAsia="en-AU"/>
        </w:rPr>
      </w:pPr>
    </w:p>
    <w:tbl>
      <w:tblPr>
        <w:tblStyle w:val="TableGrid4"/>
        <w:tblW w:w="0" w:type="auto"/>
        <w:tblLook w:val="04A0" w:firstRow="1" w:lastRow="0" w:firstColumn="1" w:lastColumn="0" w:noHBand="0" w:noVBand="1"/>
        <w:tblCaption w:val="Date of Investor's response "/>
        <w:tblDescription w:val="enter date "/>
      </w:tblPr>
      <w:tblGrid>
        <w:gridCol w:w="3148"/>
      </w:tblGrid>
      <w:tr w:rsidR="00D06838" w:rsidRPr="00D06838" w14:paraId="1DE268A9" w14:textId="77777777" w:rsidTr="00762D75">
        <w:trPr>
          <w:trHeight w:val="563"/>
          <w:tblHeader/>
        </w:trPr>
        <w:tc>
          <w:tcPr>
            <w:tcW w:w="3148" w:type="dxa"/>
          </w:tcPr>
          <w:p w14:paraId="3C1572D0" w14:textId="77777777" w:rsidR="00D06838" w:rsidRPr="00D06838" w:rsidRDefault="00D06838" w:rsidP="00D06838">
            <w:pPr>
              <w:spacing w:after="0"/>
              <w:rPr>
                <w:rFonts w:ascii="Arial" w:hAnsi="Arial"/>
                <w:spacing w:val="4"/>
                <w:sz w:val="24"/>
              </w:rPr>
            </w:pPr>
          </w:p>
        </w:tc>
      </w:tr>
    </w:tbl>
    <w:p w14:paraId="11D5DFBB"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54F4D596" w14:textId="77777777" w:rsidR="00D06838" w:rsidRPr="00D06838" w:rsidRDefault="00D06838" w:rsidP="00D06838">
      <w:pPr>
        <w:spacing w:after="0" w:line="240" w:lineRule="auto"/>
        <w:rPr>
          <w:rFonts w:ascii="Arial" w:eastAsia="Times New Roman" w:hAnsi="Arial" w:cs="Times New Roman"/>
          <w:spacing w:val="4"/>
          <w:sz w:val="24"/>
          <w:lang w:eastAsia="en-AU"/>
        </w:rPr>
      </w:pPr>
      <w:r w:rsidRPr="00D06838">
        <w:rPr>
          <w:rFonts w:ascii="Arial" w:eastAsia="Times New Roman" w:hAnsi="Arial" w:cs="Times New Roman"/>
          <w:spacing w:val="4"/>
          <w:sz w:val="24"/>
          <w:lang w:eastAsia="en-AU"/>
        </w:rPr>
        <w:t>Is the investor satisfied with the approved participant’s response?</w:t>
      </w:r>
    </w:p>
    <w:p w14:paraId="4FB2AE5D"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14D7FB95" w14:textId="77777777" w:rsidR="00D06838" w:rsidRPr="00D06838" w:rsidRDefault="00D06838" w:rsidP="00D06838">
      <w:pPr>
        <w:spacing w:after="0" w:line="240" w:lineRule="auto"/>
        <w:ind w:left="720" w:hanging="720"/>
        <w:rPr>
          <w:rFonts w:ascii="Arial" w:eastAsia="Times New Roman" w:hAnsi="Arial" w:cs="Times New Roman"/>
          <w:i/>
          <w:spacing w:val="4"/>
          <w:sz w:val="24"/>
          <w:lang w:eastAsia="en-AU"/>
        </w:rPr>
      </w:pPr>
      <w:r w:rsidRPr="00D06838">
        <w:rPr>
          <w:rFonts w:ascii="Arial" w:eastAsia="Times New Roman" w:hAnsi="Arial" w:cs="Times New Roman"/>
          <w:spacing w:val="4"/>
          <w:sz w:val="24"/>
          <w:lang w:eastAsia="en-AU"/>
        </w:rPr>
        <w:t>Yes</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122805248"/>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ab/>
        <w:t xml:space="preserve">The investor cannot request a transfer of their allocation if they are </w:t>
      </w:r>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t xml:space="preserve">satisfied with the approved participant’s response to their </w:t>
      </w:r>
      <w:proofErr w:type="gramStart"/>
      <w:r w:rsidRPr="00D06838">
        <w:rPr>
          <w:rFonts w:ascii="Arial" w:eastAsia="Times New Roman" w:hAnsi="Arial" w:cs="Times New Roman"/>
          <w:spacing w:val="4"/>
          <w:sz w:val="24"/>
          <w:lang w:eastAsia="en-AU"/>
        </w:rPr>
        <w:t xml:space="preserve">notice  </w:t>
      </w:r>
      <w:r w:rsidRPr="00D06838">
        <w:rPr>
          <w:rFonts w:ascii="Arial" w:eastAsia="Times New Roman" w:hAnsi="Arial" w:cs="Times New Roman"/>
          <w:spacing w:val="4"/>
          <w:sz w:val="24"/>
          <w:lang w:eastAsia="en-AU"/>
        </w:rPr>
        <w:tab/>
      </w:r>
      <w:proofErr w:type="gramEnd"/>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t xml:space="preserve">of alleged breach. </w:t>
      </w:r>
      <w:r w:rsidRPr="00D06838">
        <w:rPr>
          <w:rFonts w:ascii="Arial" w:eastAsia="Times New Roman" w:hAnsi="Arial" w:cs="Times New Roman"/>
          <w:i/>
          <w:spacing w:val="4"/>
          <w:sz w:val="24"/>
          <w:lang w:eastAsia="en-AU"/>
        </w:rPr>
        <w:t>This request cannot continue.</w:t>
      </w:r>
    </w:p>
    <w:p w14:paraId="3CDB35C8" w14:textId="77777777" w:rsidR="00D06838" w:rsidRPr="00D06838" w:rsidRDefault="00D06838" w:rsidP="00D06838">
      <w:pPr>
        <w:spacing w:after="0" w:line="240" w:lineRule="auto"/>
        <w:rPr>
          <w:rFonts w:ascii="Arial" w:eastAsia="Times New Roman" w:hAnsi="Arial" w:cs="Times New Roman"/>
          <w:i/>
          <w:spacing w:val="4"/>
          <w:sz w:val="24"/>
          <w:lang w:eastAsia="en-AU"/>
        </w:rPr>
      </w:pPr>
    </w:p>
    <w:p w14:paraId="40AB0B67" w14:textId="77777777" w:rsidR="00D06838" w:rsidRPr="00D06838" w:rsidRDefault="00D06838" w:rsidP="00D06838">
      <w:pPr>
        <w:spacing w:after="0" w:line="240" w:lineRule="auto"/>
        <w:rPr>
          <w:rFonts w:ascii="Arial" w:eastAsia="Times New Roman" w:hAnsi="Arial" w:cs="Times New Roman"/>
          <w:i/>
          <w:spacing w:val="4"/>
          <w:sz w:val="24"/>
          <w:lang w:eastAsia="en-AU"/>
        </w:rPr>
      </w:pPr>
      <w:r w:rsidRPr="00D06838">
        <w:rPr>
          <w:rFonts w:ascii="Arial" w:eastAsia="Times New Roman" w:hAnsi="Arial" w:cs="Times New Roman"/>
          <w:spacing w:val="4"/>
          <w:sz w:val="24"/>
          <w:lang w:eastAsia="en-AU"/>
        </w:rPr>
        <w:t xml:space="preserve">No </w:t>
      </w:r>
      <w:r w:rsidRPr="00D06838">
        <w:rPr>
          <w:rFonts w:ascii="Arial" w:eastAsia="Times New Roman" w:hAnsi="Arial" w:cs="Times New Roman"/>
          <w:spacing w:val="4"/>
          <w:sz w:val="24"/>
          <w:lang w:eastAsia="en-AU"/>
        </w:rPr>
        <w:tab/>
      </w:r>
      <w:sdt>
        <w:sdtPr>
          <w:rPr>
            <w:rFonts w:ascii="Arial" w:eastAsia="Times New Roman" w:hAnsi="Arial" w:cs="Times New Roman"/>
            <w:spacing w:val="4"/>
            <w:sz w:val="24"/>
            <w:lang w:eastAsia="en-AU"/>
          </w:rPr>
          <w:id w:val="-1054001487"/>
          <w14:checkbox>
            <w14:checked w14:val="0"/>
            <w14:checkedState w14:val="2612" w14:font="MS Gothic"/>
            <w14:uncheckedState w14:val="2610" w14:font="MS Gothic"/>
          </w14:checkbox>
        </w:sdtPr>
        <w:sdtContent>
          <w:r w:rsidRPr="00D06838">
            <w:rPr>
              <w:rFonts w:ascii="Segoe UI Symbol" w:eastAsia="Times New Roman" w:hAnsi="Segoe UI Symbol" w:cs="Segoe UI Symbol"/>
              <w:spacing w:val="4"/>
              <w:sz w:val="24"/>
              <w:lang w:eastAsia="en-AU"/>
            </w:rPr>
            <w:t>☐</w:t>
          </w:r>
        </w:sdtContent>
      </w:sdt>
      <w:r w:rsidRPr="00D06838">
        <w:rPr>
          <w:rFonts w:ascii="Arial" w:eastAsia="Times New Roman" w:hAnsi="Arial" w:cs="Times New Roman"/>
          <w:spacing w:val="4"/>
          <w:sz w:val="24"/>
          <w:lang w:eastAsia="en-AU"/>
        </w:rPr>
        <w:tab/>
        <w:t xml:space="preserve">Provide details below of the reason that the investor is not satisfied with </w:t>
      </w:r>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r>
      <w:r w:rsidRPr="00D06838">
        <w:rPr>
          <w:rFonts w:ascii="Arial" w:eastAsia="Times New Roman" w:hAnsi="Arial" w:cs="Times New Roman"/>
          <w:spacing w:val="4"/>
          <w:sz w:val="24"/>
          <w:lang w:eastAsia="en-AU"/>
        </w:rPr>
        <w:tab/>
        <w:t xml:space="preserve">the steps taken by the approved participant, then </w:t>
      </w:r>
      <w:r w:rsidRPr="00D06838">
        <w:rPr>
          <w:rFonts w:ascii="Arial" w:eastAsia="Times New Roman" w:hAnsi="Arial" w:cs="Times New Roman"/>
          <w:i/>
          <w:spacing w:val="4"/>
          <w:sz w:val="24"/>
          <w:lang w:eastAsia="en-AU"/>
        </w:rPr>
        <w:t>proceed to Part 3</w:t>
      </w:r>
    </w:p>
    <w:p w14:paraId="7CE14EC6" w14:textId="77777777" w:rsidR="00D06838" w:rsidRPr="00D06838" w:rsidRDefault="00D06838" w:rsidP="00D06838">
      <w:pPr>
        <w:spacing w:after="0" w:line="240" w:lineRule="auto"/>
        <w:rPr>
          <w:rFonts w:ascii="Arial" w:eastAsia="Times New Roman" w:hAnsi="Arial" w:cs="Times New Roman"/>
          <w:i/>
          <w:spacing w:val="4"/>
          <w:sz w:val="24"/>
          <w:lang w:eastAsia="en-AU"/>
        </w:rPr>
      </w:pPr>
    </w:p>
    <w:tbl>
      <w:tblPr>
        <w:tblStyle w:val="TableGrid4"/>
        <w:tblW w:w="10377" w:type="dxa"/>
        <w:tblLook w:val="04A0" w:firstRow="1" w:lastRow="0" w:firstColumn="1" w:lastColumn="0" w:noHBand="0" w:noVBand="1"/>
        <w:tblCaption w:val="Investor satisfied with approved participan'ts response "/>
        <w:tblDescription w:val="enter details "/>
      </w:tblPr>
      <w:tblGrid>
        <w:gridCol w:w="10377"/>
      </w:tblGrid>
      <w:tr w:rsidR="00D06838" w:rsidRPr="00D06838" w14:paraId="623AFF41" w14:textId="77777777" w:rsidTr="00762D75">
        <w:trPr>
          <w:trHeight w:val="7140"/>
          <w:tblHeader/>
        </w:trPr>
        <w:tc>
          <w:tcPr>
            <w:tcW w:w="10377" w:type="dxa"/>
          </w:tcPr>
          <w:p w14:paraId="6A97F265" w14:textId="77777777" w:rsidR="00D06838" w:rsidRPr="00D06838" w:rsidRDefault="00D06838" w:rsidP="00D06838">
            <w:pPr>
              <w:spacing w:after="0"/>
              <w:rPr>
                <w:rFonts w:ascii="Arial" w:hAnsi="Arial"/>
                <w:spacing w:val="4"/>
                <w:sz w:val="24"/>
              </w:rPr>
            </w:pPr>
          </w:p>
        </w:tc>
      </w:tr>
    </w:tbl>
    <w:p w14:paraId="0C5F5667" w14:textId="77777777" w:rsidR="00D06838" w:rsidRPr="00D06838" w:rsidRDefault="00D06838" w:rsidP="00D06838">
      <w:pPr>
        <w:spacing w:after="0" w:line="240" w:lineRule="auto"/>
        <w:rPr>
          <w:rFonts w:ascii="Arial" w:eastAsia="Times New Roman" w:hAnsi="Arial" w:cs="Times New Roman"/>
          <w:spacing w:val="4"/>
          <w:sz w:val="24"/>
          <w:lang w:eastAsia="en-AU"/>
        </w:rPr>
      </w:pPr>
    </w:p>
    <w:p w14:paraId="768224EA" w14:textId="77777777" w:rsidR="004C6846" w:rsidRDefault="004C6846" w:rsidP="001603EA"/>
    <w:p w14:paraId="135E5481" w14:textId="77777777" w:rsidR="00D06838" w:rsidRDefault="00D06838" w:rsidP="001603EA"/>
    <w:p w14:paraId="3A8DE7F6" w14:textId="77777777" w:rsidR="00D06838" w:rsidRDefault="00D06838" w:rsidP="001603EA"/>
    <w:p w14:paraId="7336EE8F" w14:textId="7765329D" w:rsidR="00D06838" w:rsidRDefault="00D06838" w:rsidP="00D06838">
      <w:pPr>
        <w:pStyle w:val="Heading2"/>
      </w:pPr>
      <w:r>
        <w:lastRenderedPageBreak/>
        <w:t>Part 3 – Declaration and execution</w:t>
      </w:r>
    </w:p>
    <w:p w14:paraId="66AC0B86" w14:textId="77777777" w:rsidR="00D06838" w:rsidRDefault="00D06838" w:rsidP="00D06838">
      <w:pPr>
        <w:keepNext/>
        <w:keepLines/>
        <w:spacing w:before="240" w:after="180" w:line="240" w:lineRule="auto"/>
        <w:contextualSpacing/>
        <w:outlineLvl w:val="2"/>
        <w:rPr>
          <w:rFonts w:ascii="Georgia" w:eastAsia="Times New Roman" w:hAnsi="Georgia" w:cs="Arial"/>
          <w:bCs/>
          <w:spacing w:val="4"/>
          <w:sz w:val="28"/>
          <w:szCs w:val="26"/>
          <w:lang w:eastAsia="en-AU"/>
        </w:rPr>
      </w:pPr>
      <w:r w:rsidRPr="00D06838">
        <w:rPr>
          <w:rFonts w:ascii="Georgia" w:eastAsia="Times New Roman" w:hAnsi="Georgia" w:cs="Arial"/>
          <w:bCs/>
          <w:spacing w:val="4"/>
          <w:sz w:val="28"/>
          <w:szCs w:val="26"/>
          <w:lang w:eastAsia="en-AU"/>
        </w:rPr>
        <w:t>Declaration</w:t>
      </w:r>
    </w:p>
    <w:p w14:paraId="15BDE233" w14:textId="77777777" w:rsidR="003853A6" w:rsidRDefault="003853A6" w:rsidP="00D06838">
      <w:pPr>
        <w:spacing w:before="120" w:after="180" w:line="280" w:lineRule="atLeast"/>
        <w:rPr>
          <w:rFonts w:ascii="Arial" w:eastAsia="Times New Roman" w:hAnsi="Arial" w:cs="Arial"/>
          <w:spacing w:val="4"/>
          <w:sz w:val="24"/>
          <w:lang w:eastAsia="en-AU"/>
        </w:rPr>
      </w:pPr>
    </w:p>
    <w:p w14:paraId="714307AA" w14:textId="0D0BB8D1" w:rsidR="00D06838" w:rsidRPr="00D06838" w:rsidRDefault="00D06838" w:rsidP="00D06838">
      <w:pPr>
        <w:spacing w:before="120" w:after="180" w:line="280" w:lineRule="atLeast"/>
        <w:rPr>
          <w:rFonts w:ascii="Arial" w:eastAsia="Times New Roman" w:hAnsi="Arial" w:cs="Arial"/>
          <w:spacing w:val="4"/>
          <w:sz w:val="24"/>
          <w:lang w:eastAsia="en-AU"/>
        </w:rPr>
      </w:pPr>
      <w:r w:rsidRPr="00D06838">
        <w:rPr>
          <w:rFonts w:ascii="Arial" w:eastAsia="Times New Roman" w:hAnsi="Arial" w:cs="Arial"/>
          <w:spacing w:val="4"/>
          <w:sz w:val="24"/>
          <w:lang w:eastAsia="en-AU"/>
        </w:rPr>
        <w:t>By signing this form, the investor requests that the Secretary transfer the NRAS allocation(s) covering the investor’s rental dwelling(s) as identified in this form to another approved participant under section 29 of the National Rental Affordability Scheme Regulations 2020 and confirms the following:</w:t>
      </w:r>
    </w:p>
    <w:p w14:paraId="338A0BDB" w14:textId="77777777" w:rsidR="00D06838" w:rsidRPr="00D06838" w:rsidRDefault="00D06838" w:rsidP="00D06838">
      <w:pPr>
        <w:numPr>
          <w:ilvl w:val="0"/>
          <w:numId w:val="21"/>
        </w:numPr>
        <w:spacing w:before="120" w:after="120" w:line="240" w:lineRule="atLeast"/>
        <w:contextualSpacing/>
        <w:rPr>
          <w:rFonts w:ascii="Arial" w:eastAsia="Times New Roman" w:hAnsi="Arial" w:cs="Arial"/>
          <w:spacing w:val="4"/>
          <w:sz w:val="24"/>
          <w:lang w:eastAsia="en-AU"/>
        </w:rPr>
      </w:pPr>
      <w:r w:rsidRPr="00D06838">
        <w:rPr>
          <w:rFonts w:ascii="Arial" w:eastAsia="Times New Roman" w:hAnsi="Arial" w:cs="Arial"/>
          <w:spacing w:val="4"/>
          <w:sz w:val="24"/>
          <w:lang w:eastAsia="en-AU"/>
        </w:rPr>
        <w:t xml:space="preserve">prior to completing this </w:t>
      </w:r>
      <w:proofErr w:type="gramStart"/>
      <w:r w:rsidRPr="00D06838">
        <w:rPr>
          <w:rFonts w:ascii="Arial" w:eastAsia="Times New Roman" w:hAnsi="Arial" w:cs="Arial"/>
          <w:spacing w:val="4"/>
          <w:sz w:val="24"/>
          <w:lang w:eastAsia="en-AU"/>
        </w:rPr>
        <w:t>form</w:t>
      </w:r>
      <w:proofErr w:type="gramEnd"/>
      <w:r w:rsidRPr="00D06838">
        <w:rPr>
          <w:rFonts w:ascii="Arial" w:eastAsia="Times New Roman" w:hAnsi="Arial" w:cs="Arial"/>
          <w:spacing w:val="4"/>
          <w:sz w:val="24"/>
          <w:lang w:eastAsia="en-AU"/>
        </w:rPr>
        <w:t xml:space="preserve"> they have contacted the approved participant who holds the allocation covering their dwelling to provide notice of the alleged breach and confirms that they are not satisfied that the approved participant has taken appropriate action within 90 days of the investor’s notice;</w:t>
      </w:r>
    </w:p>
    <w:p w14:paraId="51F59737" w14:textId="77777777" w:rsidR="00D06838" w:rsidRPr="00D06838" w:rsidRDefault="00D06838" w:rsidP="00D06838">
      <w:pPr>
        <w:numPr>
          <w:ilvl w:val="0"/>
          <w:numId w:val="21"/>
        </w:numPr>
        <w:spacing w:before="120" w:after="120" w:line="240" w:lineRule="atLeast"/>
        <w:contextualSpacing/>
        <w:rPr>
          <w:rFonts w:ascii="Arial" w:eastAsia="Times New Roman" w:hAnsi="Arial" w:cs="Arial"/>
          <w:spacing w:val="4"/>
          <w:sz w:val="24"/>
          <w:lang w:eastAsia="en-AU"/>
        </w:rPr>
      </w:pPr>
      <w:r w:rsidRPr="00D06838">
        <w:rPr>
          <w:rFonts w:ascii="Arial" w:eastAsia="Times New Roman" w:hAnsi="Arial" w:cs="Arial"/>
          <w:spacing w:val="4"/>
          <w:sz w:val="24"/>
          <w:lang w:eastAsia="en-AU"/>
        </w:rPr>
        <w:t xml:space="preserve">the information in this form is true and correct to the best of the investor’s </w:t>
      </w:r>
      <w:proofErr w:type="gramStart"/>
      <w:r w:rsidRPr="00D06838">
        <w:rPr>
          <w:rFonts w:ascii="Arial" w:eastAsia="Times New Roman" w:hAnsi="Arial" w:cs="Arial"/>
          <w:spacing w:val="4"/>
          <w:sz w:val="24"/>
          <w:lang w:eastAsia="en-AU"/>
        </w:rPr>
        <w:t>knowledge;</w:t>
      </w:r>
      <w:proofErr w:type="gramEnd"/>
    </w:p>
    <w:p w14:paraId="55B6FDD5" w14:textId="77777777" w:rsidR="00D06838" w:rsidRPr="00D06838" w:rsidRDefault="00D06838" w:rsidP="00D06838">
      <w:pPr>
        <w:numPr>
          <w:ilvl w:val="0"/>
          <w:numId w:val="21"/>
        </w:numPr>
        <w:spacing w:before="120" w:after="120" w:line="240" w:lineRule="atLeast"/>
        <w:contextualSpacing/>
        <w:rPr>
          <w:rFonts w:ascii="Arial" w:eastAsia="Times New Roman" w:hAnsi="Arial" w:cs="Arial"/>
          <w:spacing w:val="4"/>
          <w:sz w:val="24"/>
          <w:lang w:eastAsia="en-AU"/>
        </w:rPr>
      </w:pPr>
      <w:r w:rsidRPr="00D06838">
        <w:rPr>
          <w:rFonts w:ascii="Arial" w:eastAsia="Times New Roman" w:hAnsi="Arial" w:cs="Arial"/>
          <w:spacing w:val="4"/>
          <w:sz w:val="24"/>
          <w:lang w:eastAsia="en-AU"/>
        </w:rPr>
        <w:t xml:space="preserve">if documents are required to be attached to this form, the documents are </w:t>
      </w:r>
      <w:proofErr w:type="gramStart"/>
      <w:r w:rsidRPr="00D06838">
        <w:rPr>
          <w:rFonts w:ascii="Arial" w:eastAsia="Times New Roman" w:hAnsi="Arial" w:cs="Arial"/>
          <w:spacing w:val="4"/>
          <w:sz w:val="24"/>
          <w:lang w:eastAsia="en-AU"/>
        </w:rPr>
        <w:t>attached;</w:t>
      </w:r>
      <w:proofErr w:type="gramEnd"/>
    </w:p>
    <w:p w14:paraId="6834C0F3" w14:textId="77777777" w:rsidR="00D06838" w:rsidRPr="00D06838" w:rsidRDefault="00D06838" w:rsidP="00D06838">
      <w:pPr>
        <w:numPr>
          <w:ilvl w:val="0"/>
          <w:numId w:val="21"/>
        </w:numPr>
        <w:spacing w:before="120" w:after="120" w:line="240" w:lineRule="atLeast"/>
        <w:contextualSpacing/>
        <w:rPr>
          <w:rFonts w:ascii="Arial" w:eastAsia="Times New Roman" w:hAnsi="Arial" w:cs="Arial"/>
          <w:spacing w:val="4"/>
          <w:sz w:val="24"/>
          <w:lang w:eastAsia="en-AU"/>
        </w:rPr>
      </w:pPr>
      <w:r w:rsidRPr="00D06838">
        <w:rPr>
          <w:rFonts w:ascii="Arial" w:eastAsia="Times New Roman" w:hAnsi="Arial" w:cs="Arial"/>
          <w:spacing w:val="4"/>
          <w:sz w:val="24"/>
          <w:lang w:eastAsia="en-AU"/>
        </w:rPr>
        <w:t>if a representative is appointed in this form, the representative is authorised to represent the investor in dealings with the department in relation to this transfer request, bind the investor in relation to all matters associated with the transfer request and receive all correspondence from the department in relation to the transfer request; and</w:t>
      </w:r>
    </w:p>
    <w:p w14:paraId="4ADB0BAF" w14:textId="77777777" w:rsidR="00D06838" w:rsidRDefault="00D06838" w:rsidP="00D06838">
      <w:pPr>
        <w:numPr>
          <w:ilvl w:val="0"/>
          <w:numId w:val="21"/>
        </w:numPr>
        <w:spacing w:before="120" w:after="120" w:line="240" w:lineRule="atLeast"/>
        <w:contextualSpacing/>
        <w:rPr>
          <w:rFonts w:ascii="Arial" w:eastAsia="Times New Roman" w:hAnsi="Arial" w:cs="Arial"/>
          <w:spacing w:val="4"/>
          <w:sz w:val="24"/>
          <w:lang w:eastAsia="en-AU"/>
        </w:rPr>
      </w:pPr>
      <w:r w:rsidRPr="00D06838">
        <w:rPr>
          <w:rFonts w:ascii="Arial" w:eastAsia="Times New Roman" w:hAnsi="Arial" w:cs="Arial"/>
          <w:spacing w:val="4"/>
          <w:sz w:val="24"/>
          <w:lang w:eastAsia="en-AU"/>
        </w:rPr>
        <w:t>the information included in this form, and other information held by the department relating to the investor, may be disclosed to the approved participant in relation to this transfer request.</w:t>
      </w:r>
    </w:p>
    <w:p w14:paraId="5B757474" w14:textId="77777777" w:rsidR="00D06838" w:rsidRPr="00D06838" w:rsidRDefault="00D06838" w:rsidP="00D06838">
      <w:pPr>
        <w:spacing w:before="120" w:after="120" w:line="240" w:lineRule="atLeast"/>
        <w:contextualSpacing/>
        <w:rPr>
          <w:rFonts w:ascii="Arial" w:eastAsia="Times New Roman" w:hAnsi="Arial" w:cs="Arial"/>
          <w:spacing w:val="4"/>
          <w:sz w:val="24"/>
          <w:lang w:eastAsia="en-AU"/>
        </w:rPr>
      </w:pPr>
    </w:p>
    <w:p w14:paraId="505C1782" w14:textId="77777777" w:rsidR="00D06838" w:rsidRPr="00D06838" w:rsidRDefault="00D06838" w:rsidP="00D06838">
      <w:pPr>
        <w:keepNext/>
        <w:keepLines/>
        <w:spacing w:before="240" w:after="180" w:line="240" w:lineRule="auto"/>
        <w:contextualSpacing/>
        <w:outlineLvl w:val="2"/>
        <w:rPr>
          <w:rFonts w:ascii="Georgia" w:eastAsia="Times New Roman" w:hAnsi="Georgia" w:cs="Arial"/>
          <w:bCs/>
          <w:spacing w:val="4"/>
          <w:sz w:val="28"/>
          <w:szCs w:val="26"/>
          <w:lang w:eastAsia="en-AU"/>
        </w:rPr>
      </w:pPr>
      <w:r w:rsidRPr="00D06838">
        <w:rPr>
          <w:rFonts w:ascii="Georgia" w:eastAsia="Times New Roman" w:hAnsi="Georgia" w:cs="Arial"/>
          <w:bCs/>
          <w:spacing w:val="4"/>
          <w:sz w:val="28"/>
          <w:szCs w:val="26"/>
          <w:lang w:eastAsia="en-AU"/>
        </w:rPr>
        <w:t>Execution by individual investor(s)</w:t>
      </w:r>
    </w:p>
    <w:tbl>
      <w:tblPr>
        <w:tblStyle w:val="TableGrid5"/>
        <w:tblW w:w="0" w:type="auto"/>
        <w:tblInd w:w="0" w:type="dxa"/>
        <w:tblLook w:val="04A0" w:firstRow="1" w:lastRow="0" w:firstColumn="1" w:lastColumn="0" w:noHBand="0" w:noVBand="1"/>
        <w:tblCaption w:val="Execution by individual investor "/>
        <w:tblDescription w:val="enter details "/>
      </w:tblPr>
      <w:tblGrid>
        <w:gridCol w:w="3686"/>
        <w:gridCol w:w="1417"/>
        <w:gridCol w:w="3913"/>
      </w:tblGrid>
      <w:tr w:rsidR="00D06838" w:rsidRPr="00D06838" w14:paraId="7BE41232" w14:textId="77777777" w:rsidTr="00762D75">
        <w:trPr>
          <w:trHeight w:val="437"/>
          <w:tblHeader/>
        </w:trPr>
        <w:tc>
          <w:tcPr>
            <w:tcW w:w="3686" w:type="dxa"/>
            <w:tcBorders>
              <w:top w:val="nil"/>
              <w:left w:val="nil"/>
              <w:bottom w:val="single" w:sz="4" w:space="0" w:color="auto"/>
              <w:right w:val="nil"/>
            </w:tcBorders>
            <w:hideMark/>
          </w:tcPr>
          <w:p w14:paraId="77FEB562"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Investor signature</w:t>
            </w:r>
          </w:p>
        </w:tc>
        <w:tc>
          <w:tcPr>
            <w:tcW w:w="1417" w:type="dxa"/>
            <w:tcBorders>
              <w:top w:val="nil"/>
              <w:left w:val="nil"/>
              <w:bottom w:val="nil"/>
              <w:right w:val="nil"/>
            </w:tcBorders>
          </w:tcPr>
          <w:p w14:paraId="018164AB"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nil"/>
              <w:left w:val="nil"/>
              <w:bottom w:val="single" w:sz="4" w:space="0" w:color="auto"/>
              <w:right w:val="nil"/>
            </w:tcBorders>
            <w:hideMark/>
          </w:tcPr>
          <w:p w14:paraId="5BFFB588"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Investor signature</w:t>
            </w:r>
          </w:p>
        </w:tc>
      </w:tr>
      <w:tr w:rsidR="00D06838" w:rsidRPr="00D06838" w14:paraId="1E07E525"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779B1421" w14:textId="77777777" w:rsidR="00D06838" w:rsidRPr="00D06838" w:rsidRDefault="00D06838" w:rsidP="00D06838">
            <w:pPr>
              <w:spacing w:before="120" w:after="180" w:line="280" w:lineRule="atLeast"/>
              <w:rPr>
                <w:rFonts w:ascii="Arial" w:hAnsi="Arial" w:cs="Arial"/>
                <w:spacing w:val="4"/>
                <w:szCs w:val="22"/>
              </w:rPr>
            </w:pPr>
          </w:p>
        </w:tc>
        <w:tc>
          <w:tcPr>
            <w:tcW w:w="1417" w:type="dxa"/>
            <w:tcBorders>
              <w:top w:val="nil"/>
              <w:left w:val="single" w:sz="4" w:space="0" w:color="auto"/>
              <w:bottom w:val="nil"/>
              <w:right w:val="single" w:sz="4" w:space="0" w:color="auto"/>
            </w:tcBorders>
          </w:tcPr>
          <w:p w14:paraId="13601B85"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single" w:sz="4" w:space="0" w:color="auto"/>
              <w:left w:val="single" w:sz="4" w:space="0" w:color="auto"/>
              <w:bottom w:val="single" w:sz="4" w:space="0" w:color="auto"/>
              <w:right w:val="single" w:sz="4" w:space="0" w:color="auto"/>
            </w:tcBorders>
          </w:tcPr>
          <w:p w14:paraId="690C7596"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0F402EF4" w14:textId="77777777" w:rsidTr="00762D75">
        <w:trPr>
          <w:tblHeader/>
        </w:trPr>
        <w:tc>
          <w:tcPr>
            <w:tcW w:w="3686" w:type="dxa"/>
            <w:tcBorders>
              <w:top w:val="single" w:sz="4" w:space="0" w:color="auto"/>
              <w:left w:val="nil"/>
              <w:bottom w:val="single" w:sz="4" w:space="0" w:color="auto"/>
              <w:right w:val="nil"/>
            </w:tcBorders>
            <w:hideMark/>
          </w:tcPr>
          <w:p w14:paraId="2FEE7444"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Investor name</w:t>
            </w:r>
          </w:p>
        </w:tc>
        <w:tc>
          <w:tcPr>
            <w:tcW w:w="1417" w:type="dxa"/>
            <w:tcBorders>
              <w:top w:val="nil"/>
              <w:left w:val="nil"/>
              <w:bottom w:val="nil"/>
              <w:right w:val="nil"/>
            </w:tcBorders>
          </w:tcPr>
          <w:p w14:paraId="69EF148A"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single" w:sz="4" w:space="0" w:color="auto"/>
              <w:left w:val="nil"/>
              <w:bottom w:val="single" w:sz="4" w:space="0" w:color="auto"/>
              <w:right w:val="nil"/>
            </w:tcBorders>
            <w:hideMark/>
          </w:tcPr>
          <w:p w14:paraId="13F3E90C"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Investor name</w:t>
            </w:r>
          </w:p>
        </w:tc>
      </w:tr>
      <w:tr w:rsidR="00D06838" w:rsidRPr="00D06838" w14:paraId="77160E4C"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2C5605F5" w14:textId="77777777" w:rsidR="00D06838" w:rsidRPr="00D06838" w:rsidRDefault="00D06838" w:rsidP="00D06838">
            <w:pPr>
              <w:spacing w:before="120" w:after="180" w:line="280" w:lineRule="atLeast"/>
              <w:rPr>
                <w:rFonts w:ascii="Arial" w:hAnsi="Arial" w:cs="Arial"/>
                <w:spacing w:val="4"/>
                <w:szCs w:val="22"/>
              </w:rPr>
            </w:pPr>
          </w:p>
        </w:tc>
        <w:tc>
          <w:tcPr>
            <w:tcW w:w="1417" w:type="dxa"/>
            <w:tcBorders>
              <w:top w:val="nil"/>
              <w:left w:val="single" w:sz="4" w:space="0" w:color="auto"/>
              <w:bottom w:val="nil"/>
              <w:right w:val="single" w:sz="4" w:space="0" w:color="auto"/>
            </w:tcBorders>
          </w:tcPr>
          <w:p w14:paraId="7B2F4E22"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single" w:sz="4" w:space="0" w:color="auto"/>
              <w:left w:val="single" w:sz="4" w:space="0" w:color="auto"/>
              <w:bottom w:val="single" w:sz="4" w:space="0" w:color="auto"/>
              <w:right w:val="single" w:sz="4" w:space="0" w:color="auto"/>
            </w:tcBorders>
          </w:tcPr>
          <w:p w14:paraId="60D56F27"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190758DF" w14:textId="77777777" w:rsidTr="00762D75">
        <w:trPr>
          <w:tblHeader/>
        </w:trPr>
        <w:tc>
          <w:tcPr>
            <w:tcW w:w="3686" w:type="dxa"/>
            <w:tcBorders>
              <w:top w:val="single" w:sz="4" w:space="0" w:color="auto"/>
              <w:left w:val="nil"/>
              <w:bottom w:val="single" w:sz="4" w:space="0" w:color="auto"/>
              <w:right w:val="nil"/>
            </w:tcBorders>
            <w:hideMark/>
          </w:tcPr>
          <w:p w14:paraId="242F5F5D"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Date of execution</w:t>
            </w:r>
          </w:p>
        </w:tc>
        <w:tc>
          <w:tcPr>
            <w:tcW w:w="1417" w:type="dxa"/>
            <w:tcBorders>
              <w:top w:val="nil"/>
              <w:left w:val="nil"/>
              <w:bottom w:val="nil"/>
              <w:right w:val="nil"/>
            </w:tcBorders>
          </w:tcPr>
          <w:p w14:paraId="486A4009"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single" w:sz="4" w:space="0" w:color="auto"/>
              <w:left w:val="nil"/>
              <w:bottom w:val="single" w:sz="4" w:space="0" w:color="auto"/>
              <w:right w:val="nil"/>
            </w:tcBorders>
            <w:hideMark/>
          </w:tcPr>
          <w:p w14:paraId="2F277D86"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Date of execution</w:t>
            </w:r>
          </w:p>
        </w:tc>
      </w:tr>
      <w:tr w:rsidR="00D06838" w:rsidRPr="00D06838" w14:paraId="25F869EC"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49E918A9" w14:textId="77777777" w:rsidR="00D06838" w:rsidRPr="00D06838" w:rsidRDefault="00D06838" w:rsidP="00D06838">
            <w:pPr>
              <w:spacing w:before="120" w:after="180" w:line="280" w:lineRule="atLeast"/>
              <w:rPr>
                <w:rFonts w:ascii="Arial" w:hAnsi="Arial" w:cs="Arial"/>
                <w:spacing w:val="4"/>
                <w:szCs w:val="22"/>
              </w:rPr>
            </w:pPr>
          </w:p>
        </w:tc>
        <w:tc>
          <w:tcPr>
            <w:tcW w:w="1417" w:type="dxa"/>
            <w:tcBorders>
              <w:top w:val="nil"/>
              <w:left w:val="single" w:sz="4" w:space="0" w:color="auto"/>
              <w:bottom w:val="nil"/>
              <w:right w:val="single" w:sz="4" w:space="0" w:color="auto"/>
            </w:tcBorders>
          </w:tcPr>
          <w:p w14:paraId="0E63E756" w14:textId="77777777" w:rsidR="00D06838" w:rsidRPr="00D06838" w:rsidRDefault="00D06838" w:rsidP="00D06838">
            <w:pPr>
              <w:spacing w:before="120" w:after="180" w:line="280" w:lineRule="atLeast"/>
              <w:rPr>
                <w:rFonts w:ascii="Arial" w:hAnsi="Arial" w:cs="Arial"/>
                <w:spacing w:val="4"/>
                <w:szCs w:val="22"/>
              </w:rPr>
            </w:pPr>
          </w:p>
        </w:tc>
        <w:tc>
          <w:tcPr>
            <w:tcW w:w="3913" w:type="dxa"/>
            <w:tcBorders>
              <w:top w:val="single" w:sz="4" w:space="0" w:color="auto"/>
              <w:left w:val="single" w:sz="4" w:space="0" w:color="auto"/>
              <w:bottom w:val="single" w:sz="4" w:space="0" w:color="auto"/>
              <w:right w:val="single" w:sz="4" w:space="0" w:color="auto"/>
            </w:tcBorders>
          </w:tcPr>
          <w:p w14:paraId="29AE7CD9" w14:textId="77777777" w:rsidR="00D06838" w:rsidRPr="00D06838" w:rsidRDefault="00D06838" w:rsidP="00D06838">
            <w:pPr>
              <w:spacing w:before="120" w:after="180" w:line="280" w:lineRule="atLeast"/>
              <w:rPr>
                <w:rFonts w:ascii="Arial" w:hAnsi="Arial" w:cs="Arial"/>
                <w:spacing w:val="4"/>
                <w:szCs w:val="22"/>
              </w:rPr>
            </w:pPr>
          </w:p>
        </w:tc>
      </w:tr>
    </w:tbl>
    <w:p w14:paraId="72608724" w14:textId="77777777" w:rsidR="00D06838" w:rsidRDefault="00D06838" w:rsidP="001603EA"/>
    <w:p w14:paraId="1AC4FB17" w14:textId="77777777" w:rsidR="004C6846" w:rsidRDefault="004C6846" w:rsidP="001603EA"/>
    <w:p w14:paraId="0BDF484C" w14:textId="77777777" w:rsidR="004C6846" w:rsidRDefault="004C6846" w:rsidP="001603EA"/>
    <w:p w14:paraId="68B7C067" w14:textId="77777777" w:rsidR="004C6846" w:rsidRDefault="004C6846" w:rsidP="001603EA"/>
    <w:p w14:paraId="4CAB476F" w14:textId="77777777" w:rsidR="004C6846" w:rsidRDefault="004C6846" w:rsidP="001603EA"/>
    <w:p w14:paraId="76B1C9EC" w14:textId="77777777" w:rsidR="004C6846" w:rsidRDefault="004C6846" w:rsidP="001603EA"/>
    <w:p w14:paraId="13EE1E8A" w14:textId="77777777" w:rsidR="004C6846" w:rsidRDefault="004C6846" w:rsidP="001603EA"/>
    <w:p w14:paraId="41BFBB13" w14:textId="77777777" w:rsidR="004C6846" w:rsidRDefault="004C6846" w:rsidP="001603EA"/>
    <w:p w14:paraId="37E91068" w14:textId="77777777" w:rsidR="00D06838" w:rsidRPr="00D06838" w:rsidRDefault="00D06838" w:rsidP="00D06838">
      <w:pPr>
        <w:keepNext/>
        <w:keepLines/>
        <w:spacing w:before="240" w:after="180" w:line="240" w:lineRule="auto"/>
        <w:contextualSpacing/>
        <w:outlineLvl w:val="2"/>
        <w:rPr>
          <w:rFonts w:ascii="Georgia" w:eastAsia="Times New Roman" w:hAnsi="Georgia" w:cs="Arial"/>
          <w:bCs/>
          <w:spacing w:val="4"/>
          <w:sz w:val="28"/>
          <w:szCs w:val="26"/>
          <w:lang w:eastAsia="en-AU"/>
        </w:rPr>
      </w:pPr>
      <w:r w:rsidRPr="00D06838">
        <w:rPr>
          <w:rFonts w:ascii="Georgia" w:eastAsia="Times New Roman" w:hAnsi="Georgia" w:cs="Arial"/>
          <w:bCs/>
          <w:spacing w:val="4"/>
          <w:sz w:val="28"/>
          <w:szCs w:val="26"/>
          <w:lang w:eastAsia="en-AU"/>
        </w:rPr>
        <w:lastRenderedPageBreak/>
        <w:t>Execution by corporate investor</w:t>
      </w:r>
    </w:p>
    <w:p w14:paraId="03273E6D" w14:textId="77777777" w:rsidR="00D06838" w:rsidRPr="00D06838" w:rsidRDefault="00D06838" w:rsidP="00D06838">
      <w:pPr>
        <w:spacing w:before="120" w:after="180" w:line="280" w:lineRule="atLeast"/>
        <w:rPr>
          <w:rFonts w:ascii="Arial" w:eastAsia="Times New Roman" w:hAnsi="Arial" w:cs="Arial"/>
          <w:i/>
          <w:spacing w:val="4"/>
          <w:sz w:val="24"/>
          <w:lang w:eastAsia="en-AU"/>
        </w:rPr>
      </w:pPr>
      <w:r w:rsidRPr="00D06838">
        <w:rPr>
          <w:rFonts w:ascii="Arial" w:eastAsia="Times New Roman" w:hAnsi="Arial" w:cs="Arial"/>
          <w:spacing w:val="4"/>
          <w:sz w:val="24"/>
          <w:lang w:eastAsia="en-AU"/>
        </w:rPr>
        <w:t xml:space="preserve">Executed by the investor under section 127 of </w:t>
      </w:r>
      <w:r w:rsidRPr="00D06838">
        <w:rPr>
          <w:rFonts w:ascii="Arial" w:eastAsia="Times New Roman" w:hAnsi="Arial" w:cs="Arial"/>
          <w:i/>
          <w:spacing w:val="4"/>
          <w:sz w:val="24"/>
          <w:lang w:eastAsia="en-AU"/>
        </w:rPr>
        <w:t>Corporations Act 2001 (</w:t>
      </w:r>
      <w:proofErr w:type="spellStart"/>
      <w:r w:rsidRPr="00D06838">
        <w:rPr>
          <w:rFonts w:ascii="Arial" w:eastAsia="Times New Roman" w:hAnsi="Arial" w:cs="Arial"/>
          <w:i/>
          <w:spacing w:val="4"/>
          <w:sz w:val="24"/>
          <w:lang w:eastAsia="en-AU"/>
        </w:rPr>
        <w:t>Cth</w:t>
      </w:r>
      <w:proofErr w:type="spellEnd"/>
      <w:r w:rsidRPr="00D06838">
        <w:rPr>
          <w:rFonts w:ascii="Arial" w:eastAsia="Times New Roman" w:hAnsi="Arial" w:cs="Arial"/>
          <w:i/>
          <w:spacing w:val="4"/>
          <w:sz w:val="24"/>
          <w:lang w:eastAsia="en-AU"/>
        </w:rPr>
        <w:t>).</w:t>
      </w:r>
    </w:p>
    <w:p w14:paraId="13928A81" w14:textId="77777777" w:rsidR="00D06838" w:rsidRPr="00D06838" w:rsidRDefault="00D06838" w:rsidP="00D06838">
      <w:pPr>
        <w:spacing w:before="120" w:after="180" w:line="280" w:lineRule="atLeast"/>
        <w:rPr>
          <w:rFonts w:ascii="Arial" w:eastAsia="Times New Roman" w:hAnsi="Arial" w:cs="Arial"/>
          <w:i/>
          <w:spacing w:val="4"/>
          <w:sz w:val="24"/>
          <w:lang w:eastAsia="en-AU"/>
        </w:rPr>
      </w:pPr>
      <w:r w:rsidRPr="00D06838">
        <w:rPr>
          <w:rFonts w:ascii="Arial" w:eastAsia="Times New Roman" w:hAnsi="Arial" w:cs="Times New Roman"/>
          <w:i/>
          <w:spacing w:val="4"/>
          <w:sz w:val="24"/>
          <w:lang w:eastAsia="en-AU"/>
        </w:rPr>
        <w:t>Note: If the investor is a proprietary company, a sole director may sign this form.</w:t>
      </w:r>
    </w:p>
    <w:tbl>
      <w:tblPr>
        <w:tblStyle w:val="TableGrid6"/>
        <w:tblW w:w="0" w:type="auto"/>
        <w:tblInd w:w="0" w:type="dxa"/>
        <w:tblLook w:val="04A0" w:firstRow="1" w:lastRow="0" w:firstColumn="1" w:lastColumn="0" w:noHBand="0" w:noVBand="1"/>
        <w:tblCaption w:val="Execution by corporate investor "/>
        <w:tblDescription w:val="enter details "/>
      </w:tblPr>
      <w:tblGrid>
        <w:gridCol w:w="3686"/>
        <w:gridCol w:w="1276"/>
        <w:gridCol w:w="4054"/>
      </w:tblGrid>
      <w:tr w:rsidR="00D06838" w:rsidRPr="00D06838" w14:paraId="708C4D01" w14:textId="77777777" w:rsidTr="00762D75">
        <w:trPr>
          <w:tblHeader/>
        </w:trPr>
        <w:tc>
          <w:tcPr>
            <w:tcW w:w="3686" w:type="dxa"/>
            <w:tcBorders>
              <w:top w:val="nil"/>
              <w:left w:val="nil"/>
              <w:bottom w:val="single" w:sz="4" w:space="0" w:color="auto"/>
              <w:right w:val="nil"/>
            </w:tcBorders>
            <w:hideMark/>
          </w:tcPr>
          <w:p w14:paraId="77D84576"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Signature</w:t>
            </w:r>
          </w:p>
        </w:tc>
        <w:tc>
          <w:tcPr>
            <w:tcW w:w="1276" w:type="dxa"/>
            <w:tcBorders>
              <w:top w:val="nil"/>
              <w:left w:val="nil"/>
              <w:bottom w:val="nil"/>
              <w:right w:val="nil"/>
            </w:tcBorders>
          </w:tcPr>
          <w:p w14:paraId="3EEDC577"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nil"/>
              <w:left w:val="nil"/>
              <w:bottom w:val="single" w:sz="4" w:space="0" w:color="auto"/>
              <w:right w:val="nil"/>
            </w:tcBorders>
            <w:hideMark/>
          </w:tcPr>
          <w:p w14:paraId="42BD3AF9"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Signature</w:t>
            </w:r>
          </w:p>
        </w:tc>
      </w:tr>
      <w:tr w:rsidR="00D06838" w:rsidRPr="00D06838" w14:paraId="72F621EB"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51730471" w14:textId="77777777" w:rsidR="00D06838" w:rsidRPr="00D06838" w:rsidRDefault="00D06838" w:rsidP="00D06838">
            <w:pPr>
              <w:spacing w:before="120" w:after="180" w:line="280" w:lineRule="atLeast"/>
              <w:rPr>
                <w:rFonts w:ascii="Arial" w:hAnsi="Arial" w:cs="Arial"/>
                <w:spacing w:val="4"/>
                <w:szCs w:val="22"/>
              </w:rPr>
            </w:pPr>
          </w:p>
        </w:tc>
        <w:tc>
          <w:tcPr>
            <w:tcW w:w="1276" w:type="dxa"/>
            <w:tcBorders>
              <w:top w:val="nil"/>
              <w:left w:val="single" w:sz="4" w:space="0" w:color="auto"/>
              <w:bottom w:val="nil"/>
              <w:right w:val="single" w:sz="4" w:space="0" w:color="auto"/>
            </w:tcBorders>
          </w:tcPr>
          <w:p w14:paraId="447E3E3D"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single" w:sz="4" w:space="0" w:color="auto"/>
              <w:left w:val="single" w:sz="4" w:space="0" w:color="auto"/>
              <w:bottom w:val="single" w:sz="4" w:space="0" w:color="auto"/>
              <w:right w:val="single" w:sz="4" w:space="0" w:color="auto"/>
            </w:tcBorders>
          </w:tcPr>
          <w:p w14:paraId="3A26862C"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44169113" w14:textId="77777777" w:rsidTr="00762D75">
        <w:trPr>
          <w:tblHeader/>
        </w:trPr>
        <w:tc>
          <w:tcPr>
            <w:tcW w:w="3686" w:type="dxa"/>
            <w:tcBorders>
              <w:top w:val="single" w:sz="4" w:space="0" w:color="auto"/>
              <w:left w:val="nil"/>
              <w:bottom w:val="single" w:sz="4" w:space="0" w:color="auto"/>
              <w:right w:val="nil"/>
            </w:tcBorders>
            <w:hideMark/>
          </w:tcPr>
          <w:p w14:paraId="67802FB3"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Position</w:t>
            </w:r>
          </w:p>
        </w:tc>
        <w:tc>
          <w:tcPr>
            <w:tcW w:w="1276" w:type="dxa"/>
            <w:tcBorders>
              <w:top w:val="nil"/>
              <w:left w:val="nil"/>
              <w:bottom w:val="nil"/>
              <w:right w:val="nil"/>
            </w:tcBorders>
          </w:tcPr>
          <w:p w14:paraId="3BB2E5A1"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single" w:sz="4" w:space="0" w:color="auto"/>
              <w:left w:val="nil"/>
              <w:bottom w:val="single" w:sz="4" w:space="0" w:color="auto"/>
              <w:right w:val="nil"/>
            </w:tcBorders>
            <w:hideMark/>
          </w:tcPr>
          <w:p w14:paraId="59203824"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Position</w:t>
            </w:r>
          </w:p>
        </w:tc>
      </w:tr>
      <w:tr w:rsidR="00D06838" w:rsidRPr="00D06838" w14:paraId="235C72C6" w14:textId="77777777" w:rsidTr="00762D75">
        <w:trPr>
          <w:tblHeader/>
        </w:trPr>
        <w:tc>
          <w:tcPr>
            <w:tcW w:w="3686" w:type="dxa"/>
            <w:tcBorders>
              <w:top w:val="single" w:sz="4" w:space="0" w:color="auto"/>
              <w:left w:val="single" w:sz="4" w:space="0" w:color="auto"/>
              <w:bottom w:val="single" w:sz="4" w:space="0" w:color="auto"/>
              <w:right w:val="single" w:sz="4" w:space="0" w:color="auto"/>
            </w:tcBorders>
            <w:hideMark/>
          </w:tcPr>
          <w:p w14:paraId="30C85122"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Director</w:t>
            </w:r>
          </w:p>
        </w:tc>
        <w:tc>
          <w:tcPr>
            <w:tcW w:w="1276" w:type="dxa"/>
            <w:tcBorders>
              <w:top w:val="nil"/>
              <w:left w:val="single" w:sz="4" w:space="0" w:color="auto"/>
              <w:bottom w:val="nil"/>
              <w:right w:val="single" w:sz="4" w:space="0" w:color="auto"/>
            </w:tcBorders>
          </w:tcPr>
          <w:p w14:paraId="0FDD46EB"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single" w:sz="4" w:space="0" w:color="auto"/>
              <w:left w:val="single" w:sz="4" w:space="0" w:color="auto"/>
              <w:bottom w:val="single" w:sz="4" w:space="0" w:color="auto"/>
              <w:right w:val="single" w:sz="4" w:space="0" w:color="auto"/>
            </w:tcBorders>
            <w:hideMark/>
          </w:tcPr>
          <w:p w14:paraId="36F65660"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 xml:space="preserve">Director/Secretary </w:t>
            </w:r>
            <w:r w:rsidRPr="00D06838">
              <w:rPr>
                <w:rFonts w:ascii="Arial" w:hAnsi="Arial" w:cs="Arial"/>
                <w:b/>
                <w:spacing w:val="4"/>
                <w:szCs w:val="22"/>
              </w:rPr>
              <w:t>[delete one]</w:t>
            </w:r>
          </w:p>
        </w:tc>
      </w:tr>
      <w:tr w:rsidR="00D06838" w:rsidRPr="00D06838" w14:paraId="4FFAF1FC" w14:textId="77777777" w:rsidTr="00762D75">
        <w:trPr>
          <w:tblHeader/>
        </w:trPr>
        <w:tc>
          <w:tcPr>
            <w:tcW w:w="3686" w:type="dxa"/>
            <w:tcBorders>
              <w:top w:val="single" w:sz="4" w:space="0" w:color="auto"/>
              <w:left w:val="nil"/>
              <w:bottom w:val="single" w:sz="4" w:space="0" w:color="auto"/>
              <w:right w:val="nil"/>
            </w:tcBorders>
            <w:hideMark/>
          </w:tcPr>
          <w:p w14:paraId="2CABDDDD"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Date of execution</w:t>
            </w:r>
          </w:p>
        </w:tc>
        <w:tc>
          <w:tcPr>
            <w:tcW w:w="1276" w:type="dxa"/>
            <w:tcBorders>
              <w:top w:val="nil"/>
              <w:left w:val="nil"/>
              <w:bottom w:val="nil"/>
              <w:right w:val="nil"/>
            </w:tcBorders>
          </w:tcPr>
          <w:p w14:paraId="586B2925"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single" w:sz="4" w:space="0" w:color="auto"/>
              <w:left w:val="nil"/>
              <w:bottom w:val="nil"/>
              <w:right w:val="nil"/>
            </w:tcBorders>
          </w:tcPr>
          <w:p w14:paraId="221663AF"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6EE632F1" w14:textId="77777777" w:rsidTr="00762D75">
        <w:trPr>
          <w:tblHeader/>
        </w:trPr>
        <w:tc>
          <w:tcPr>
            <w:tcW w:w="3686" w:type="dxa"/>
            <w:tcBorders>
              <w:top w:val="single" w:sz="4" w:space="0" w:color="auto"/>
              <w:left w:val="single" w:sz="4" w:space="0" w:color="auto"/>
              <w:bottom w:val="single" w:sz="4" w:space="0" w:color="auto"/>
              <w:right w:val="single" w:sz="4" w:space="0" w:color="auto"/>
            </w:tcBorders>
          </w:tcPr>
          <w:p w14:paraId="69224056" w14:textId="77777777" w:rsidR="00D06838" w:rsidRPr="00D06838" w:rsidRDefault="00D06838" w:rsidP="00D06838">
            <w:pPr>
              <w:spacing w:before="120" w:after="180" w:line="280" w:lineRule="atLeast"/>
              <w:rPr>
                <w:rFonts w:ascii="Arial" w:hAnsi="Arial" w:cs="Arial"/>
                <w:spacing w:val="4"/>
                <w:szCs w:val="22"/>
              </w:rPr>
            </w:pPr>
          </w:p>
        </w:tc>
        <w:tc>
          <w:tcPr>
            <w:tcW w:w="1276" w:type="dxa"/>
            <w:tcBorders>
              <w:top w:val="nil"/>
              <w:left w:val="single" w:sz="4" w:space="0" w:color="auto"/>
              <w:bottom w:val="nil"/>
              <w:right w:val="nil"/>
            </w:tcBorders>
          </w:tcPr>
          <w:p w14:paraId="620B23BE" w14:textId="77777777" w:rsidR="00D06838" w:rsidRPr="00D06838" w:rsidRDefault="00D06838" w:rsidP="00D06838">
            <w:pPr>
              <w:spacing w:before="120" w:after="180" w:line="280" w:lineRule="atLeast"/>
              <w:rPr>
                <w:rFonts w:ascii="Arial" w:hAnsi="Arial" w:cs="Arial"/>
                <w:spacing w:val="4"/>
                <w:szCs w:val="22"/>
              </w:rPr>
            </w:pPr>
          </w:p>
        </w:tc>
        <w:tc>
          <w:tcPr>
            <w:tcW w:w="4054" w:type="dxa"/>
            <w:tcBorders>
              <w:top w:val="nil"/>
              <w:left w:val="nil"/>
              <w:bottom w:val="nil"/>
              <w:right w:val="nil"/>
            </w:tcBorders>
          </w:tcPr>
          <w:p w14:paraId="60671D91" w14:textId="77777777" w:rsidR="00D06838" w:rsidRPr="00D06838" w:rsidRDefault="00D06838" w:rsidP="00D06838">
            <w:pPr>
              <w:spacing w:before="120" w:after="180" w:line="280" w:lineRule="atLeast"/>
              <w:rPr>
                <w:rFonts w:ascii="Arial" w:hAnsi="Arial" w:cs="Arial"/>
                <w:spacing w:val="4"/>
                <w:szCs w:val="22"/>
              </w:rPr>
            </w:pPr>
          </w:p>
        </w:tc>
      </w:tr>
    </w:tbl>
    <w:p w14:paraId="103D3DA4" w14:textId="77777777" w:rsidR="00D06838" w:rsidRPr="00D06838" w:rsidRDefault="00D06838" w:rsidP="00D06838">
      <w:pPr>
        <w:keepNext/>
        <w:keepLines/>
        <w:spacing w:before="240" w:after="180" w:line="240" w:lineRule="auto"/>
        <w:contextualSpacing/>
        <w:outlineLvl w:val="2"/>
        <w:rPr>
          <w:rFonts w:ascii="Georgia" w:eastAsia="Times New Roman" w:hAnsi="Georgia" w:cs="Arial"/>
          <w:bCs/>
          <w:spacing w:val="4"/>
          <w:sz w:val="20"/>
          <w:szCs w:val="26"/>
          <w:lang w:eastAsia="en-AU"/>
        </w:rPr>
      </w:pPr>
      <w:r w:rsidRPr="00D06838">
        <w:rPr>
          <w:rFonts w:ascii="Georgia" w:eastAsia="Times New Roman" w:hAnsi="Georgia" w:cs="Arial"/>
          <w:bCs/>
          <w:spacing w:val="4"/>
          <w:sz w:val="28"/>
          <w:szCs w:val="26"/>
          <w:lang w:eastAsia="en-AU"/>
        </w:rPr>
        <w:t>Alternative execution for corporate investors</w:t>
      </w:r>
    </w:p>
    <w:p w14:paraId="18727A3F" w14:textId="77777777" w:rsidR="00D06838" w:rsidRPr="00D06838" w:rsidRDefault="00D06838" w:rsidP="00D06838">
      <w:pPr>
        <w:spacing w:before="120" w:after="180" w:line="280" w:lineRule="atLeast"/>
        <w:rPr>
          <w:rFonts w:ascii="Arial" w:eastAsia="Times New Roman" w:hAnsi="Arial" w:cs="Arial"/>
          <w:spacing w:val="4"/>
          <w:sz w:val="24"/>
          <w:lang w:eastAsia="en-AU"/>
        </w:rPr>
      </w:pPr>
      <w:r w:rsidRPr="00D06838">
        <w:rPr>
          <w:rFonts w:ascii="Arial" w:eastAsia="Times New Roman" w:hAnsi="Arial" w:cs="Arial"/>
          <w:spacing w:val="4"/>
          <w:sz w:val="24"/>
          <w:lang w:eastAsia="en-AU"/>
        </w:rPr>
        <w:t>Signed for and on behalf of the investor</w:t>
      </w:r>
    </w:p>
    <w:tbl>
      <w:tblPr>
        <w:tblStyle w:val="TableGrid6"/>
        <w:tblW w:w="0" w:type="auto"/>
        <w:tblInd w:w="0" w:type="dxa"/>
        <w:tblLook w:val="04A0" w:firstRow="1" w:lastRow="0" w:firstColumn="1" w:lastColumn="0" w:noHBand="0" w:noVBand="1"/>
        <w:tblCaption w:val="Alternative execution for corporate investors "/>
        <w:tblDescription w:val="enter details "/>
      </w:tblPr>
      <w:tblGrid>
        <w:gridCol w:w="3828"/>
      </w:tblGrid>
      <w:tr w:rsidR="00D06838" w:rsidRPr="00D06838" w14:paraId="7A431EFE" w14:textId="77777777" w:rsidTr="00762D75">
        <w:trPr>
          <w:tblHeader/>
        </w:trPr>
        <w:tc>
          <w:tcPr>
            <w:tcW w:w="3828" w:type="dxa"/>
            <w:tcBorders>
              <w:top w:val="nil"/>
              <w:left w:val="nil"/>
              <w:bottom w:val="single" w:sz="4" w:space="0" w:color="auto"/>
              <w:right w:val="nil"/>
            </w:tcBorders>
            <w:hideMark/>
          </w:tcPr>
          <w:p w14:paraId="7AC8892B"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Signature</w:t>
            </w:r>
          </w:p>
        </w:tc>
      </w:tr>
      <w:tr w:rsidR="00D06838" w:rsidRPr="00D06838" w14:paraId="7F0CB641" w14:textId="77777777" w:rsidTr="00762D75">
        <w:trPr>
          <w:tblHeader/>
        </w:trPr>
        <w:tc>
          <w:tcPr>
            <w:tcW w:w="3828" w:type="dxa"/>
            <w:tcBorders>
              <w:top w:val="single" w:sz="4" w:space="0" w:color="auto"/>
              <w:left w:val="single" w:sz="4" w:space="0" w:color="auto"/>
              <w:bottom w:val="single" w:sz="4" w:space="0" w:color="auto"/>
              <w:right w:val="single" w:sz="4" w:space="0" w:color="auto"/>
            </w:tcBorders>
          </w:tcPr>
          <w:p w14:paraId="7C08F785"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3DED08A9" w14:textId="77777777" w:rsidTr="00762D75">
        <w:trPr>
          <w:tblHeader/>
        </w:trPr>
        <w:tc>
          <w:tcPr>
            <w:tcW w:w="3828" w:type="dxa"/>
            <w:tcBorders>
              <w:top w:val="single" w:sz="4" w:space="0" w:color="auto"/>
              <w:left w:val="nil"/>
              <w:bottom w:val="single" w:sz="4" w:space="0" w:color="auto"/>
              <w:right w:val="nil"/>
            </w:tcBorders>
            <w:hideMark/>
          </w:tcPr>
          <w:p w14:paraId="25B8CF14"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Name</w:t>
            </w:r>
          </w:p>
        </w:tc>
      </w:tr>
      <w:tr w:rsidR="00D06838" w:rsidRPr="00D06838" w14:paraId="3560F61A" w14:textId="77777777" w:rsidTr="00762D75">
        <w:trPr>
          <w:tblHeader/>
        </w:trPr>
        <w:tc>
          <w:tcPr>
            <w:tcW w:w="3828" w:type="dxa"/>
            <w:tcBorders>
              <w:top w:val="single" w:sz="4" w:space="0" w:color="auto"/>
              <w:left w:val="single" w:sz="4" w:space="0" w:color="auto"/>
              <w:bottom w:val="single" w:sz="4" w:space="0" w:color="auto"/>
              <w:right w:val="single" w:sz="4" w:space="0" w:color="auto"/>
            </w:tcBorders>
          </w:tcPr>
          <w:p w14:paraId="4971FF6E"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76B35AC4" w14:textId="77777777" w:rsidTr="00762D75">
        <w:trPr>
          <w:tblHeader/>
        </w:trPr>
        <w:tc>
          <w:tcPr>
            <w:tcW w:w="3828" w:type="dxa"/>
            <w:tcBorders>
              <w:top w:val="single" w:sz="4" w:space="0" w:color="auto"/>
              <w:left w:val="nil"/>
              <w:bottom w:val="single" w:sz="4" w:space="0" w:color="auto"/>
              <w:right w:val="nil"/>
            </w:tcBorders>
            <w:hideMark/>
          </w:tcPr>
          <w:p w14:paraId="63CE26CC"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Position</w:t>
            </w:r>
          </w:p>
        </w:tc>
      </w:tr>
      <w:tr w:rsidR="00D06838" w:rsidRPr="00D06838" w14:paraId="021B9FC8" w14:textId="77777777" w:rsidTr="00762D75">
        <w:trPr>
          <w:tblHeader/>
        </w:trPr>
        <w:tc>
          <w:tcPr>
            <w:tcW w:w="3828" w:type="dxa"/>
            <w:tcBorders>
              <w:top w:val="single" w:sz="4" w:space="0" w:color="auto"/>
              <w:left w:val="single" w:sz="4" w:space="0" w:color="auto"/>
              <w:bottom w:val="single" w:sz="4" w:space="0" w:color="auto"/>
              <w:right w:val="single" w:sz="4" w:space="0" w:color="auto"/>
            </w:tcBorders>
          </w:tcPr>
          <w:p w14:paraId="59ADF84E" w14:textId="77777777" w:rsidR="00D06838" w:rsidRPr="00D06838" w:rsidRDefault="00D06838" w:rsidP="00D06838">
            <w:pPr>
              <w:spacing w:before="120" w:after="180" w:line="280" w:lineRule="atLeast"/>
              <w:rPr>
                <w:rFonts w:ascii="Arial" w:hAnsi="Arial" w:cs="Arial"/>
                <w:spacing w:val="4"/>
                <w:szCs w:val="22"/>
              </w:rPr>
            </w:pPr>
          </w:p>
        </w:tc>
      </w:tr>
      <w:tr w:rsidR="00D06838" w:rsidRPr="00D06838" w14:paraId="7C07DEB4" w14:textId="77777777" w:rsidTr="00762D75">
        <w:trPr>
          <w:tblHeader/>
        </w:trPr>
        <w:tc>
          <w:tcPr>
            <w:tcW w:w="3828" w:type="dxa"/>
            <w:tcBorders>
              <w:top w:val="single" w:sz="4" w:space="0" w:color="auto"/>
              <w:left w:val="nil"/>
              <w:bottom w:val="single" w:sz="4" w:space="0" w:color="auto"/>
              <w:right w:val="nil"/>
            </w:tcBorders>
            <w:hideMark/>
          </w:tcPr>
          <w:p w14:paraId="78CD6E28" w14:textId="77777777" w:rsidR="00D06838" w:rsidRPr="00D06838" w:rsidRDefault="00D06838" w:rsidP="00D06838">
            <w:pPr>
              <w:spacing w:before="120" w:after="180" w:line="280" w:lineRule="atLeast"/>
              <w:rPr>
                <w:rFonts w:ascii="Arial" w:hAnsi="Arial" w:cs="Arial"/>
                <w:spacing w:val="4"/>
                <w:szCs w:val="22"/>
              </w:rPr>
            </w:pPr>
            <w:r w:rsidRPr="00D06838">
              <w:rPr>
                <w:rFonts w:ascii="Arial" w:hAnsi="Arial" w:cs="Arial"/>
                <w:spacing w:val="4"/>
                <w:szCs w:val="22"/>
              </w:rPr>
              <w:t>Date of execution</w:t>
            </w:r>
          </w:p>
        </w:tc>
      </w:tr>
      <w:tr w:rsidR="00D06838" w:rsidRPr="00D06838" w14:paraId="3A9B5D00" w14:textId="77777777" w:rsidTr="00762D75">
        <w:trPr>
          <w:tblHeader/>
        </w:trPr>
        <w:tc>
          <w:tcPr>
            <w:tcW w:w="3828" w:type="dxa"/>
            <w:tcBorders>
              <w:top w:val="single" w:sz="4" w:space="0" w:color="auto"/>
              <w:left w:val="single" w:sz="4" w:space="0" w:color="auto"/>
              <w:bottom w:val="single" w:sz="4" w:space="0" w:color="auto"/>
              <w:right w:val="single" w:sz="4" w:space="0" w:color="auto"/>
            </w:tcBorders>
          </w:tcPr>
          <w:p w14:paraId="54F79EFE" w14:textId="77777777" w:rsidR="00D06838" w:rsidRPr="00D06838" w:rsidRDefault="00D06838" w:rsidP="00D06838">
            <w:pPr>
              <w:spacing w:before="120" w:after="180" w:line="280" w:lineRule="atLeast"/>
              <w:rPr>
                <w:rFonts w:ascii="Arial" w:hAnsi="Arial" w:cs="Arial"/>
                <w:spacing w:val="4"/>
                <w:szCs w:val="22"/>
              </w:rPr>
            </w:pPr>
          </w:p>
        </w:tc>
      </w:tr>
    </w:tbl>
    <w:p w14:paraId="754BA3F6"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By signing this form, I certify I have authority to bind the investor.</w:t>
      </w:r>
    </w:p>
    <w:p w14:paraId="71DE01D6"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20F59511"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1235264B"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65A7D555"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645D3867"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0F34ED38"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6C841A67"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4C9B70FE" w14:textId="77777777" w:rsid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042F2EE4" w14:textId="77777777" w:rsidR="00D06838" w:rsidRPr="00D06838" w:rsidRDefault="00D06838" w:rsidP="00D06838">
      <w:pPr>
        <w:spacing w:before="120" w:after="180" w:line="280" w:lineRule="atLeast"/>
        <w:rPr>
          <w:rFonts w:ascii="Times New Roman" w:eastAsia="Times New Roman" w:hAnsi="Times New Roman" w:cs="Times New Roman"/>
          <w:spacing w:val="4"/>
          <w:sz w:val="24"/>
          <w:szCs w:val="20"/>
          <w:lang w:eastAsia="en-AU"/>
        </w:rPr>
      </w:pPr>
    </w:p>
    <w:p w14:paraId="31917B17" w14:textId="77777777" w:rsidR="00D06838" w:rsidRPr="00CA44AF" w:rsidRDefault="00D06838" w:rsidP="00D06838">
      <w:pPr>
        <w:pStyle w:val="Heading3"/>
        <w:jc w:val="right"/>
        <w:rPr>
          <w:b/>
        </w:rPr>
      </w:pPr>
      <w:r w:rsidRPr="00CA44AF">
        <w:rPr>
          <w:b/>
        </w:rPr>
        <w:lastRenderedPageBreak/>
        <w:t>Appendix A</w:t>
      </w:r>
    </w:p>
    <w:p w14:paraId="1CA10CA9" w14:textId="2BA6C470" w:rsidR="00D06838" w:rsidRDefault="00D06838" w:rsidP="00D06838">
      <w:pPr>
        <w:pStyle w:val="Heading2"/>
      </w:pPr>
      <w:r w:rsidRPr="00D06838">
        <w:t>Example notice alleging breach to approved participant</w:t>
      </w:r>
    </w:p>
    <w:p w14:paraId="77843987" w14:textId="2FBA0020" w:rsidR="00D06838" w:rsidRDefault="00D06838" w:rsidP="00D06838">
      <w:r w:rsidRPr="00D06838">
        <w:t>/</w:t>
      </w:r>
      <w:proofErr w:type="gramStart"/>
      <w:r w:rsidRPr="00D06838">
        <w:t>/  DELETE</w:t>
      </w:r>
      <w:proofErr w:type="gramEnd"/>
      <w:r w:rsidRPr="00D06838">
        <w:t xml:space="preserve"> BEFORE SENDING Please note that this example notice is provided for illustrative purposes only. The department recommends seeking independent legal advice if you are unsure about how to meet the requirements of notifying your approved participant of an alleged breach. //</w:t>
      </w:r>
    </w:p>
    <w:p w14:paraId="399DAEEC" w14:textId="77777777" w:rsidR="00D06838" w:rsidRPr="00D06838" w:rsidRDefault="00D06838" w:rsidP="00D06838">
      <w:pPr>
        <w:spacing w:before="120" w:after="180" w:line="280" w:lineRule="atLeast"/>
        <w:rPr>
          <w:rFonts w:ascii="Arial" w:eastAsia="Times New Roman" w:hAnsi="Arial" w:cs="Arial"/>
          <w:spacing w:val="4"/>
          <w:szCs w:val="22"/>
          <w:lang w:eastAsia="en-AU"/>
        </w:rPr>
      </w:pPr>
    </w:p>
    <w:p w14:paraId="714C616F" w14:textId="77777777" w:rsidR="00D06838" w:rsidRPr="00D06838" w:rsidRDefault="00D06838" w:rsidP="00D06838">
      <w:pPr>
        <w:spacing w:before="120" w:after="180" w:line="280" w:lineRule="atLeast"/>
        <w:rPr>
          <w:rFonts w:ascii="Arial" w:eastAsia="Times New Roman" w:hAnsi="Arial" w:cs="Arial"/>
          <w:spacing w:val="4"/>
          <w:szCs w:val="22"/>
          <w:lang w:eastAsia="en-AU"/>
        </w:rPr>
      </w:pPr>
    </w:p>
    <w:p w14:paraId="1A42C707" w14:textId="77777777" w:rsidR="00D06838" w:rsidRPr="00D06838" w:rsidRDefault="00D06838" w:rsidP="00D06838">
      <w:pPr>
        <w:spacing w:before="120" w:after="180" w:line="280" w:lineRule="atLeast"/>
        <w:rPr>
          <w:rFonts w:ascii="Arial" w:eastAsia="Times New Roman" w:hAnsi="Arial" w:cs="Arial"/>
          <w:spacing w:val="4"/>
          <w:szCs w:val="22"/>
          <w:lang w:eastAsia="en-AU"/>
        </w:rPr>
      </w:pPr>
    </w:p>
    <w:p w14:paraId="0EDA1A02" w14:textId="77777777" w:rsidR="00D06838" w:rsidRPr="00D06838" w:rsidRDefault="00D06838" w:rsidP="00D06838">
      <w:pPr>
        <w:spacing w:before="120" w:after="180" w:line="280" w:lineRule="atLeast"/>
        <w:rPr>
          <w:rFonts w:ascii="Arial" w:eastAsia="Times New Roman" w:hAnsi="Arial" w:cs="Arial"/>
          <w:spacing w:val="4"/>
          <w:szCs w:val="22"/>
          <w:lang w:eastAsia="en-AU"/>
        </w:rPr>
      </w:pPr>
    </w:p>
    <w:p w14:paraId="6024769F"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Dear </w:t>
      </w:r>
      <w:r w:rsidRPr="00D06838">
        <w:rPr>
          <w:rFonts w:ascii="Arial" w:eastAsia="Times New Roman" w:hAnsi="Arial" w:cs="Arial"/>
          <w:spacing w:val="4"/>
          <w:szCs w:val="22"/>
          <w:highlight w:val="yellow"/>
          <w:lang w:eastAsia="en-AU"/>
        </w:rPr>
        <w:t>&lt;approved participant name&gt;</w:t>
      </w:r>
    </w:p>
    <w:p w14:paraId="71E79EEE"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I am writing to you in connection with the approved National Rental Affordability Scheme (NRAS) rental dwelling located at </w:t>
      </w:r>
      <w:r w:rsidRPr="00D06838">
        <w:rPr>
          <w:rFonts w:ascii="Arial" w:eastAsia="Times New Roman" w:hAnsi="Arial" w:cs="Arial"/>
          <w:spacing w:val="4"/>
          <w:szCs w:val="22"/>
          <w:highlight w:val="yellow"/>
          <w:lang w:eastAsia="en-AU"/>
        </w:rPr>
        <w:t>&lt;dwelling address&gt;</w:t>
      </w:r>
      <w:r w:rsidRPr="00D06838">
        <w:rPr>
          <w:rFonts w:ascii="Arial" w:eastAsia="Times New Roman" w:hAnsi="Arial" w:cs="Arial"/>
          <w:spacing w:val="4"/>
          <w:szCs w:val="22"/>
          <w:lang w:eastAsia="en-AU"/>
        </w:rPr>
        <w:t xml:space="preserve">, for which I am the legal owner (investor), and </w:t>
      </w:r>
      <w:r w:rsidRPr="00D06838">
        <w:rPr>
          <w:rFonts w:ascii="Arial" w:eastAsia="Times New Roman" w:hAnsi="Arial" w:cs="Arial"/>
          <w:spacing w:val="4"/>
          <w:szCs w:val="22"/>
          <w:highlight w:val="yellow"/>
          <w:lang w:eastAsia="en-AU"/>
        </w:rPr>
        <w:t>&lt;approved participant name&gt;</w:t>
      </w:r>
      <w:r w:rsidRPr="00D06838">
        <w:rPr>
          <w:rFonts w:ascii="Arial" w:eastAsia="Times New Roman" w:hAnsi="Arial" w:cs="Arial"/>
          <w:spacing w:val="4"/>
          <w:szCs w:val="22"/>
          <w:lang w:eastAsia="en-AU"/>
        </w:rPr>
        <w:t xml:space="preserve"> is the NRAS approved participant.</w:t>
      </w:r>
    </w:p>
    <w:p w14:paraId="5DC90340"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Please take this letter as formal notice that I believe </w:t>
      </w:r>
      <w:r w:rsidRPr="00D06838">
        <w:rPr>
          <w:rFonts w:ascii="Arial" w:eastAsia="Times New Roman" w:hAnsi="Arial" w:cs="Arial"/>
          <w:spacing w:val="4"/>
          <w:szCs w:val="22"/>
          <w:highlight w:val="yellow"/>
          <w:lang w:eastAsia="en-AU"/>
        </w:rPr>
        <w:t>&lt;approved participant name&gt;</w:t>
      </w:r>
      <w:r w:rsidRPr="00D06838">
        <w:rPr>
          <w:rFonts w:ascii="Arial" w:eastAsia="Times New Roman" w:hAnsi="Arial" w:cs="Arial"/>
          <w:spacing w:val="4"/>
          <w:szCs w:val="22"/>
          <w:lang w:eastAsia="en-AU"/>
        </w:rPr>
        <w:t xml:space="preserve"> has committed </w:t>
      </w:r>
      <w:r w:rsidRPr="00D06838">
        <w:rPr>
          <w:rFonts w:ascii="Arial" w:eastAsia="Times New Roman" w:hAnsi="Arial" w:cs="Arial"/>
          <w:spacing w:val="4"/>
          <w:szCs w:val="22"/>
          <w:lang w:eastAsia="en-AU"/>
        </w:rPr>
        <w:br/>
        <w:t xml:space="preserve">a breach of the NRAS Regulations, by </w:t>
      </w:r>
      <w:r w:rsidRPr="00D06838">
        <w:rPr>
          <w:rFonts w:ascii="Arial" w:eastAsia="Times New Roman" w:hAnsi="Arial" w:cs="Arial"/>
          <w:spacing w:val="4"/>
          <w:szCs w:val="22"/>
          <w:highlight w:val="yellow"/>
          <w:lang w:eastAsia="en-AU"/>
        </w:rPr>
        <w:t>&lt;insert details of alleged breach&gt;</w:t>
      </w:r>
      <w:r w:rsidRPr="00D06838">
        <w:rPr>
          <w:rFonts w:ascii="Arial" w:eastAsia="Times New Roman" w:hAnsi="Arial" w:cs="Arial"/>
          <w:spacing w:val="4"/>
          <w:szCs w:val="22"/>
          <w:lang w:eastAsia="en-AU"/>
        </w:rPr>
        <w:t xml:space="preserve"> </w:t>
      </w:r>
      <w:r w:rsidRPr="00D06838">
        <w:rPr>
          <w:rFonts w:ascii="Arial" w:eastAsia="Times New Roman" w:hAnsi="Arial" w:cs="Arial"/>
          <w:i/>
          <w:spacing w:val="4"/>
          <w:szCs w:val="22"/>
          <w:lang w:eastAsia="en-AU"/>
        </w:rPr>
        <w:t>for example: by not providing me with a copy of the code of conduct within 28 days of me becoming an investor under the Scheme // or by breaching the code of conduct by not passing on to me the NRAS incentive for the previous NRAS year that the approved participant had a legal obligation to pass on // or by failing to pass on to me rent payments for the dwelling even though there is an arrangement in place for the rent payments to be passed on to me // or by not responding to my email within 30 days without a reasonable excuse (give details).</w:t>
      </w:r>
      <w:r w:rsidRPr="00D06838">
        <w:rPr>
          <w:rFonts w:ascii="Arial" w:eastAsia="Times New Roman" w:hAnsi="Arial" w:cs="Arial"/>
          <w:spacing w:val="4"/>
          <w:szCs w:val="22"/>
          <w:lang w:eastAsia="en-AU"/>
        </w:rPr>
        <w:t xml:space="preserve"> </w:t>
      </w:r>
    </w:p>
    <w:p w14:paraId="038E9295"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I request that </w:t>
      </w:r>
      <w:r w:rsidRPr="00D06838">
        <w:rPr>
          <w:rFonts w:ascii="Arial" w:eastAsia="Times New Roman" w:hAnsi="Arial" w:cs="Arial"/>
          <w:spacing w:val="4"/>
          <w:szCs w:val="22"/>
          <w:highlight w:val="yellow"/>
          <w:lang w:eastAsia="en-AU"/>
        </w:rPr>
        <w:t>&lt;approved participant name&gt;</w:t>
      </w:r>
      <w:r w:rsidRPr="00D06838">
        <w:rPr>
          <w:rFonts w:ascii="Arial" w:eastAsia="Times New Roman" w:hAnsi="Arial" w:cs="Arial"/>
          <w:spacing w:val="4"/>
          <w:szCs w:val="22"/>
          <w:lang w:eastAsia="en-AU"/>
        </w:rPr>
        <w:t xml:space="preserve"> take appropriate action to remedy this breach.</w:t>
      </w:r>
    </w:p>
    <w:p w14:paraId="0F9A19ED"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Please be advised that if I am not satisfied that </w:t>
      </w:r>
      <w:r w:rsidRPr="00D06838">
        <w:rPr>
          <w:rFonts w:ascii="Arial" w:eastAsia="Times New Roman" w:hAnsi="Arial" w:cs="Arial"/>
          <w:spacing w:val="4"/>
          <w:szCs w:val="22"/>
          <w:highlight w:val="yellow"/>
          <w:lang w:eastAsia="en-AU"/>
        </w:rPr>
        <w:t>&lt;approved participant name&gt;</w:t>
      </w:r>
      <w:r w:rsidRPr="00D06838">
        <w:rPr>
          <w:rFonts w:ascii="Arial" w:eastAsia="Times New Roman" w:hAnsi="Arial" w:cs="Arial"/>
          <w:spacing w:val="4"/>
          <w:szCs w:val="22"/>
          <w:lang w:eastAsia="en-AU"/>
        </w:rPr>
        <w:t xml:space="preserve"> has taken appropriate action in relation to this breach within 90 days of the date of this notice, it will be open </w:t>
      </w:r>
      <w:r w:rsidRPr="00D06838">
        <w:rPr>
          <w:rFonts w:ascii="Arial" w:eastAsia="Times New Roman" w:hAnsi="Arial" w:cs="Arial"/>
          <w:spacing w:val="4"/>
          <w:szCs w:val="22"/>
          <w:lang w:eastAsia="en-AU"/>
        </w:rPr>
        <w:br/>
        <w:t>to me to request that the Secretary of the Department of Social Services transfers the allocation covering my NRAS rental dwelling to another approved participant.</w:t>
      </w:r>
    </w:p>
    <w:p w14:paraId="25E14AA1" w14:textId="77777777" w:rsidR="00D06838" w:rsidRPr="00D06838" w:rsidRDefault="00D06838" w:rsidP="00D06838">
      <w:pPr>
        <w:spacing w:before="120" w:after="180" w:line="280" w:lineRule="atLeast"/>
        <w:rPr>
          <w:rFonts w:ascii="Arial" w:eastAsia="Times New Roman" w:hAnsi="Arial" w:cs="Arial"/>
          <w:spacing w:val="4"/>
          <w:szCs w:val="22"/>
          <w:lang w:eastAsia="en-AU"/>
        </w:rPr>
      </w:pPr>
    </w:p>
    <w:p w14:paraId="4EF8B870"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Regards</w:t>
      </w:r>
    </w:p>
    <w:p w14:paraId="36C87223"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highlight w:val="yellow"/>
          <w:lang w:eastAsia="en-AU"/>
        </w:rPr>
        <w:t>&lt;Investor name&gt;</w:t>
      </w:r>
    </w:p>
    <w:p w14:paraId="42CF6D33"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highlight w:val="yellow"/>
          <w:lang w:eastAsia="en-AU"/>
        </w:rPr>
        <w:t>dd/mm/</w:t>
      </w:r>
      <w:proofErr w:type="spellStart"/>
      <w:r w:rsidRPr="00D06838">
        <w:rPr>
          <w:rFonts w:ascii="Arial" w:eastAsia="Times New Roman" w:hAnsi="Arial" w:cs="Arial"/>
          <w:spacing w:val="4"/>
          <w:szCs w:val="22"/>
          <w:highlight w:val="yellow"/>
          <w:lang w:eastAsia="en-AU"/>
        </w:rPr>
        <w:t>yyyy</w:t>
      </w:r>
      <w:proofErr w:type="spellEnd"/>
    </w:p>
    <w:p w14:paraId="571E79C9" w14:textId="77777777" w:rsidR="00D06838" w:rsidRDefault="00D06838" w:rsidP="00D06838"/>
    <w:p w14:paraId="3C71BEB4" w14:textId="77777777" w:rsidR="00D06838" w:rsidRDefault="00D06838" w:rsidP="00D06838"/>
    <w:p w14:paraId="1367EA1E" w14:textId="77777777" w:rsidR="00D06838" w:rsidRDefault="00D06838" w:rsidP="00D06838"/>
    <w:p w14:paraId="0BB6EF2B" w14:textId="77777777" w:rsidR="00D06838" w:rsidRDefault="00D06838" w:rsidP="00D06838"/>
    <w:p w14:paraId="585E825C" w14:textId="77777777" w:rsidR="00D06838" w:rsidRDefault="00D06838" w:rsidP="00D06838"/>
    <w:p w14:paraId="0F9F93F2" w14:textId="77777777" w:rsidR="00D06838" w:rsidRDefault="00D06838" w:rsidP="00D06838"/>
    <w:p w14:paraId="2A3234AD" w14:textId="66535588" w:rsidR="00D06838" w:rsidRPr="00D06838" w:rsidRDefault="00D06838" w:rsidP="00D06838">
      <w:pPr>
        <w:pStyle w:val="Heading3"/>
        <w:jc w:val="right"/>
        <w:rPr>
          <w:b/>
        </w:rPr>
      </w:pPr>
      <w:r w:rsidRPr="00B04E79">
        <w:rPr>
          <w:b/>
        </w:rPr>
        <w:lastRenderedPageBreak/>
        <w:t>Appendix B</w:t>
      </w:r>
    </w:p>
    <w:p w14:paraId="49097FAF" w14:textId="7925621F" w:rsidR="00D06838" w:rsidRDefault="00D06838" w:rsidP="00D06838">
      <w:pPr>
        <w:pStyle w:val="Heading2"/>
      </w:pPr>
      <w:r>
        <w:t>Approved participants code of conduct</w:t>
      </w:r>
    </w:p>
    <w:p w14:paraId="7D21819C" w14:textId="77777777" w:rsidR="00D06838" w:rsidRPr="00D06838" w:rsidRDefault="00D06838" w:rsidP="00D06838">
      <w:pPr>
        <w:spacing w:before="120" w:after="18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The approved participant for a rental dwelling:</w:t>
      </w:r>
    </w:p>
    <w:p w14:paraId="09763556"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comply with legal obligations relating to investors in a timely manner; and</w:t>
      </w:r>
    </w:p>
    <w:p w14:paraId="16E8DADE"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must comply with the Scheme, and with any other law of the Commonwealth or of a state </w:t>
      </w:r>
      <w:r w:rsidRPr="00D06838">
        <w:rPr>
          <w:rFonts w:ascii="Arial" w:eastAsia="Times New Roman" w:hAnsi="Arial" w:cs="Arial"/>
          <w:spacing w:val="4"/>
          <w:szCs w:val="22"/>
          <w:lang w:eastAsia="en-AU"/>
        </w:rPr>
        <w:br/>
        <w:t>or territory that relates to dealings with investors and tenants; and</w:t>
      </w:r>
    </w:p>
    <w:p w14:paraId="7E213A15"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lodge an annual Statement of Compliance in relation to the dwelling; and</w:t>
      </w:r>
    </w:p>
    <w:p w14:paraId="5BBE23C0"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respond to a communication from an investor within 30 days, unless the approved participant has a reasonable excuse; and</w:t>
      </w:r>
    </w:p>
    <w:p w14:paraId="286E5AC9"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have an internal or external dispute resolution</w:t>
      </w:r>
      <w:bookmarkStart w:id="2" w:name="BK_S3P26L1C58"/>
      <w:bookmarkEnd w:id="2"/>
      <w:r w:rsidRPr="00D06838">
        <w:rPr>
          <w:rFonts w:ascii="Arial" w:eastAsia="Times New Roman" w:hAnsi="Arial" w:cs="Arial"/>
          <w:spacing w:val="4"/>
          <w:szCs w:val="22"/>
          <w:lang w:eastAsia="en-AU"/>
        </w:rPr>
        <w:t xml:space="preserve"> mechanism for use by investors; and</w:t>
      </w:r>
    </w:p>
    <w:p w14:paraId="2C9DA949"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enforce, seek to enforce, or threaten to enforce, an unfair arrangement; and</w:t>
      </w:r>
    </w:p>
    <w:p w14:paraId="37742E4F"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make a misrepresentation to an investor; and</w:t>
      </w:r>
    </w:p>
    <w:p w14:paraId="7F216FE7"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engage in misleading or deceptive conduct in relation to an investor; and</w:t>
      </w:r>
    </w:p>
    <w:p w14:paraId="40CEDDA4"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threaten or coerce an investor to take an action the investor is not required to take under an arrangement; and</w:t>
      </w:r>
    </w:p>
    <w:p w14:paraId="5B19A5A2"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prevent an investor from entering into an arrangement with a suitably qualified and experienced person in relation to the dwelling; and</w:t>
      </w:r>
    </w:p>
    <w:p w14:paraId="01F41584"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threaten to take action that would result in an investor not receiving incentive to which the investor is entitled under law; and</w:t>
      </w:r>
    </w:p>
    <w:p w14:paraId="0BEA1E61" w14:textId="77777777" w:rsidR="00D06838" w:rsidRPr="00D06838" w:rsidRDefault="00D06838" w:rsidP="00D06838">
      <w:pPr>
        <w:numPr>
          <w:ilvl w:val="0"/>
          <w:numId w:val="22"/>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must not require an investor to enter into an arrangement with another person in relation to the dwelling, unless the arrangement relates to a property management service provider and the approved participant is able to ensure that the provider:</w:t>
      </w:r>
    </w:p>
    <w:p w14:paraId="2F9C3646"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complies with the arrangement between the provider and the investor; and</w:t>
      </w:r>
    </w:p>
    <w:p w14:paraId="16DAED65"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complies with legal obligations relating to the investor in a timely manner; and</w:t>
      </w:r>
    </w:p>
    <w:p w14:paraId="67D1FB57"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complies with the laws of the Commonwealth and the States and Territories in relation </w:t>
      </w:r>
      <w:r w:rsidRPr="00D06838">
        <w:rPr>
          <w:rFonts w:ascii="Arial" w:eastAsia="Times New Roman" w:hAnsi="Arial" w:cs="Arial"/>
          <w:spacing w:val="4"/>
          <w:szCs w:val="22"/>
          <w:lang w:eastAsia="en-AU"/>
        </w:rPr>
        <w:br/>
        <w:t>to dealings with investors and tenants; and</w:t>
      </w:r>
    </w:p>
    <w:p w14:paraId="7DA43146"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does not enforce, seek to enforce, or threaten to enforce, an unfair arrangement with </w:t>
      </w:r>
      <w:r w:rsidRPr="00D06838">
        <w:rPr>
          <w:rFonts w:ascii="Arial" w:eastAsia="Times New Roman" w:hAnsi="Arial" w:cs="Arial"/>
          <w:spacing w:val="4"/>
          <w:szCs w:val="22"/>
          <w:lang w:eastAsia="en-AU"/>
        </w:rPr>
        <w:br/>
        <w:t>an investor; and</w:t>
      </w:r>
    </w:p>
    <w:p w14:paraId="1F034BE8"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does not make a misrepresentation to an investor; and</w:t>
      </w:r>
    </w:p>
    <w:p w14:paraId="5C83D853" w14:textId="77777777" w:rsidR="00D06838" w:rsidRPr="00D06838" w:rsidRDefault="00D06838" w:rsidP="00D06838">
      <w:pPr>
        <w:numPr>
          <w:ilvl w:val="0"/>
          <w:numId w:val="23"/>
        </w:numPr>
        <w:spacing w:before="120" w:after="0" w:line="280" w:lineRule="atLeast"/>
        <w:contextualSpacing/>
        <w:rPr>
          <w:rFonts w:ascii="Arial" w:eastAsia="Times New Roman" w:hAnsi="Arial" w:cs="Arial"/>
          <w:spacing w:val="4"/>
          <w:szCs w:val="22"/>
          <w:lang w:eastAsia="en-AU"/>
        </w:rPr>
      </w:pPr>
      <w:r w:rsidRPr="00D06838">
        <w:rPr>
          <w:rFonts w:ascii="Arial" w:eastAsia="Times New Roman" w:hAnsi="Arial" w:cs="Arial"/>
          <w:spacing w:val="4"/>
          <w:szCs w:val="22"/>
          <w:lang w:eastAsia="en-AU"/>
        </w:rPr>
        <w:t>does not engage in misleading or deceptive conduct in relation to an investor; and</w:t>
      </w:r>
    </w:p>
    <w:p w14:paraId="490EC836" w14:textId="77777777" w:rsidR="00D06838" w:rsidRPr="00D06838" w:rsidRDefault="00D06838" w:rsidP="00D06838">
      <w:pPr>
        <w:autoSpaceDE w:val="0"/>
        <w:autoSpaceDN w:val="0"/>
        <w:adjustRightInd w:val="0"/>
        <w:spacing w:before="120" w:after="0" w:line="280" w:lineRule="atLeast"/>
        <w:ind w:left="360"/>
        <w:rPr>
          <w:rFonts w:ascii="Arial" w:eastAsia="Arial" w:hAnsi="Arial" w:cs="Arial"/>
          <w:color w:val="000000"/>
          <w:spacing w:val="0"/>
          <w:szCs w:val="22"/>
        </w:rPr>
      </w:pPr>
      <w:r w:rsidRPr="00D06838">
        <w:rPr>
          <w:rFonts w:ascii="Arial" w:eastAsia="Arial" w:hAnsi="Arial" w:cs="Arial"/>
          <w:color w:val="000000"/>
          <w:spacing w:val="0"/>
          <w:szCs w:val="22"/>
        </w:rPr>
        <w:t xml:space="preserve">(vii) does not threaten or coerce an investor to </w:t>
      </w:r>
      <w:proofErr w:type="gramStart"/>
      <w:r w:rsidRPr="00D06838">
        <w:rPr>
          <w:rFonts w:ascii="Arial" w:eastAsia="Arial" w:hAnsi="Arial" w:cs="Arial"/>
          <w:color w:val="000000"/>
          <w:spacing w:val="0"/>
          <w:szCs w:val="22"/>
        </w:rPr>
        <w:t>take action</w:t>
      </w:r>
      <w:proofErr w:type="gramEnd"/>
      <w:r w:rsidRPr="00D06838">
        <w:rPr>
          <w:rFonts w:ascii="Arial" w:eastAsia="Arial" w:hAnsi="Arial" w:cs="Arial"/>
          <w:color w:val="000000"/>
          <w:spacing w:val="0"/>
          <w:szCs w:val="22"/>
        </w:rPr>
        <w:t xml:space="preserve"> the investor is not required to take under contract; and </w:t>
      </w:r>
    </w:p>
    <w:p w14:paraId="62FDC419" w14:textId="57239436" w:rsidR="00D06838" w:rsidRPr="00D06838" w:rsidRDefault="00D06838" w:rsidP="00D06838">
      <w:r w:rsidRPr="00D06838">
        <w:rPr>
          <w:rFonts w:ascii="Arial" w:eastAsia="Times New Roman" w:hAnsi="Arial" w:cs="Arial"/>
          <w:spacing w:val="4"/>
          <w:szCs w:val="22"/>
          <w:lang w:eastAsia="en-AU"/>
        </w:rPr>
        <w:t xml:space="preserve"> if the approved participant requires the investor to enter into an arrangement as mentioned </w:t>
      </w:r>
      <w:r w:rsidRPr="00D06838">
        <w:rPr>
          <w:rFonts w:ascii="Arial" w:eastAsia="Times New Roman" w:hAnsi="Arial" w:cs="Arial"/>
          <w:spacing w:val="4"/>
          <w:szCs w:val="22"/>
          <w:lang w:eastAsia="en-AU"/>
        </w:rPr>
        <w:br/>
        <w:t>in paragraph (l)—must ensure</w:t>
      </w:r>
      <w:r w:rsidRPr="00D06838">
        <w:rPr>
          <w:rFonts w:ascii="Arial" w:eastAsia="Times New Roman" w:hAnsi="Arial" w:cs="Times New Roman"/>
          <w:spacing w:val="4"/>
          <w:szCs w:val="22"/>
          <w:lang w:eastAsia="en-AU"/>
        </w:rPr>
        <w:t xml:space="preserve"> </w:t>
      </w:r>
      <w:r w:rsidRPr="00D06838">
        <w:rPr>
          <w:rFonts w:ascii="Arial" w:eastAsia="Times New Roman" w:hAnsi="Arial" w:cs="Arial"/>
          <w:spacing w:val="4"/>
          <w:szCs w:val="22"/>
          <w:lang w:eastAsia="en-AU"/>
        </w:rPr>
        <w:t>that the property management service provider acts in accordance with subparagraphs (l)(</w:t>
      </w:r>
      <w:proofErr w:type="spellStart"/>
      <w:r w:rsidRPr="00D06838">
        <w:rPr>
          <w:rFonts w:ascii="Arial" w:eastAsia="Times New Roman" w:hAnsi="Arial" w:cs="Arial"/>
          <w:spacing w:val="4"/>
          <w:szCs w:val="22"/>
          <w:lang w:eastAsia="en-AU"/>
        </w:rPr>
        <w:t>i</w:t>
      </w:r>
      <w:proofErr w:type="spellEnd"/>
      <w:r w:rsidRPr="00D06838">
        <w:rPr>
          <w:rFonts w:ascii="Arial" w:eastAsia="Times New Roman" w:hAnsi="Arial" w:cs="Arial"/>
          <w:spacing w:val="4"/>
          <w:szCs w:val="22"/>
          <w:lang w:eastAsia="en-AU"/>
        </w:rPr>
        <w:t>) to (vii).</w:t>
      </w:r>
    </w:p>
    <w:p w14:paraId="004740AE" w14:textId="77777777" w:rsidR="00D06838" w:rsidRDefault="00D06838" w:rsidP="00D06838"/>
    <w:p w14:paraId="089F59CE" w14:textId="77777777" w:rsidR="00D06838" w:rsidRPr="00D06838" w:rsidRDefault="00D06838" w:rsidP="00D06838"/>
    <w:p w14:paraId="2FA9EBEB" w14:textId="77777777" w:rsidR="004C6846" w:rsidRDefault="004C6846" w:rsidP="001603EA"/>
    <w:p w14:paraId="52C88FFA" w14:textId="77777777" w:rsidR="004C6846" w:rsidRDefault="004C6846" w:rsidP="001603EA"/>
    <w:p w14:paraId="37CE2B41" w14:textId="77777777" w:rsidR="004C6846" w:rsidRDefault="004C6846" w:rsidP="001603EA"/>
    <w:p w14:paraId="687E5042" w14:textId="77777777" w:rsidR="004C6846" w:rsidRDefault="004C6846" w:rsidP="001603EA"/>
    <w:p w14:paraId="52C46E0A" w14:textId="77777777" w:rsidR="004C6846" w:rsidRDefault="004C6846" w:rsidP="001603EA"/>
    <w:p w14:paraId="25CD51AE" w14:textId="77777777" w:rsidR="004C6846" w:rsidRDefault="004C6846" w:rsidP="001603EA"/>
    <w:p w14:paraId="14188FDB" w14:textId="21AD6B1B" w:rsidR="00D06838" w:rsidRPr="00D06838" w:rsidRDefault="00D06838" w:rsidP="00D06838">
      <w:pPr>
        <w:pStyle w:val="Heading3"/>
        <w:jc w:val="right"/>
        <w:rPr>
          <w:b/>
        </w:rPr>
      </w:pPr>
      <w:r w:rsidRPr="00B04E79">
        <w:rPr>
          <w:b/>
        </w:rPr>
        <w:lastRenderedPageBreak/>
        <w:t>Appendix C</w:t>
      </w:r>
    </w:p>
    <w:p w14:paraId="2D3ED998" w14:textId="3BF90963" w:rsidR="00D06838" w:rsidRDefault="00D06838" w:rsidP="00D06838">
      <w:pPr>
        <w:pStyle w:val="Heading2"/>
      </w:pPr>
      <w:r>
        <w:t xml:space="preserve">Conditions </w:t>
      </w:r>
      <w:r w:rsidRPr="00D06838">
        <w:t>of allocation for a rental dwelling</w:t>
      </w:r>
    </w:p>
    <w:p w14:paraId="2839B3BD"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The following conditions apply to all NRAS allocations covering an approved rental dwelling:</w:t>
      </w:r>
    </w:p>
    <w:p w14:paraId="48B10F9C"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(a) the dwelling must be rented to one or more eligible </w:t>
      </w:r>
      <w:proofErr w:type="gramStart"/>
      <w:r w:rsidRPr="00D06838">
        <w:rPr>
          <w:rFonts w:ascii="Arial" w:eastAsia="Times New Roman" w:hAnsi="Arial" w:cs="Arial"/>
          <w:spacing w:val="4"/>
          <w:szCs w:val="22"/>
          <w:lang w:eastAsia="en-AU"/>
        </w:rPr>
        <w:t>tenants;</w:t>
      </w:r>
      <w:proofErr w:type="gramEnd"/>
    </w:p>
    <w:p w14:paraId="4BB0A51E"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(b) each charge of rent for the dwelling during the year must be at least 20 per cent less than market value rent for the </w:t>
      </w:r>
      <w:proofErr w:type="gramStart"/>
      <w:r w:rsidRPr="00D06838">
        <w:rPr>
          <w:rFonts w:ascii="Arial" w:eastAsia="Times New Roman" w:hAnsi="Arial" w:cs="Arial"/>
          <w:spacing w:val="4"/>
          <w:szCs w:val="22"/>
          <w:lang w:eastAsia="en-AU"/>
        </w:rPr>
        <w:t>dwelling;</w:t>
      </w:r>
      <w:proofErr w:type="gramEnd"/>
    </w:p>
    <w:p w14:paraId="52BB5ABF"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(c) the dwelling must not be vacant for a period of more than 26 weeks during the NRAS year (whether that vacancy period is continuous or not</w:t>
      </w:r>
      <w:proofErr w:type="gramStart"/>
      <w:r w:rsidRPr="00D06838">
        <w:rPr>
          <w:rFonts w:ascii="Arial" w:eastAsia="Times New Roman" w:hAnsi="Arial" w:cs="Arial"/>
          <w:spacing w:val="4"/>
          <w:szCs w:val="22"/>
          <w:lang w:eastAsia="en-AU"/>
        </w:rPr>
        <w:t>);</w:t>
      </w:r>
      <w:proofErr w:type="gramEnd"/>
    </w:p>
    <w:p w14:paraId="78952BF9"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(d) the approved participant has lodged a statement of compliance for the dwelling with the department that complies with the requirements of section 43 of the National Rental Affordability Scheme Regulations 2020 (the Regulations</w:t>
      </w:r>
      <w:proofErr w:type="gramStart"/>
      <w:r w:rsidRPr="00D06838">
        <w:rPr>
          <w:rFonts w:ascii="Arial" w:eastAsia="Times New Roman" w:hAnsi="Arial" w:cs="Arial"/>
          <w:spacing w:val="4"/>
          <w:szCs w:val="22"/>
          <w:lang w:eastAsia="en-AU"/>
        </w:rPr>
        <w:t>);</w:t>
      </w:r>
      <w:proofErr w:type="gramEnd"/>
    </w:p>
    <w:p w14:paraId="0DC4E074"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 xml:space="preserve">(e) the approved participant has ensured that the dwelling has complied at all times with consumer laws and with landlord, tenancy, building, health and safety laws of the State or Territory and local government area where the dwelling is </w:t>
      </w:r>
      <w:proofErr w:type="gramStart"/>
      <w:r w:rsidRPr="00D06838">
        <w:rPr>
          <w:rFonts w:ascii="Arial" w:eastAsia="Times New Roman" w:hAnsi="Arial" w:cs="Arial"/>
          <w:spacing w:val="4"/>
          <w:szCs w:val="22"/>
          <w:lang w:eastAsia="en-AU"/>
        </w:rPr>
        <w:t>located;</w:t>
      </w:r>
      <w:proofErr w:type="gramEnd"/>
    </w:p>
    <w:p w14:paraId="54E37252"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(f) the approved participant has submitted market rent valuations when required by the Regulations (or as determined by the Secretary</w:t>
      </w:r>
      <w:proofErr w:type="gramStart"/>
      <w:r w:rsidRPr="00D06838">
        <w:rPr>
          <w:rFonts w:ascii="Arial" w:eastAsia="Times New Roman" w:hAnsi="Arial" w:cs="Arial"/>
          <w:spacing w:val="4"/>
          <w:szCs w:val="22"/>
          <w:lang w:eastAsia="en-AU"/>
        </w:rPr>
        <w:t>);</w:t>
      </w:r>
      <w:proofErr w:type="gramEnd"/>
      <w:r w:rsidRPr="00D06838">
        <w:rPr>
          <w:rFonts w:ascii="Arial" w:eastAsia="Times New Roman" w:hAnsi="Arial" w:cs="Arial"/>
          <w:spacing w:val="4"/>
          <w:szCs w:val="22"/>
          <w:lang w:eastAsia="en-AU"/>
        </w:rPr>
        <w:t xml:space="preserve"> </w:t>
      </w:r>
    </w:p>
    <w:p w14:paraId="34A585C3" w14:textId="77777777" w:rsidR="00D06838" w:rsidRPr="00D06838" w:rsidRDefault="00D06838" w:rsidP="00D06838">
      <w:pPr>
        <w:spacing w:before="120" w:after="0" w:line="280" w:lineRule="atLeast"/>
        <w:rPr>
          <w:rFonts w:ascii="Arial" w:eastAsia="Times New Roman" w:hAnsi="Arial" w:cs="Arial"/>
          <w:spacing w:val="4"/>
          <w:szCs w:val="22"/>
          <w:lang w:eastAsia="en-AU"/>
        </w:rPr>
      </w:pPr>
      <w:r w:rsidRPr="00D06838">
        <w:rPr>
          <w:rFonts w:ascii="Arial" w:eastAsia="Times New Roman" w:hAnsi="Arial" w:cs="Arial"/>
          <w:spacing w:val="4"/>
          <w:szCs w:val="22"/>
          <w:lang w:eastAsia="en-AU"/>
        </w:rPr>
        <w:t>(g) the approved participant has provided contact details of any investor for the dwelling (if relevant); and</w:t>
      </w:r>
    </w:p>
    <w:p w14:paraId="4D0958BD" w14:textId="77777777" w:rsidR="00D06838" w:rsidRPr="00D06838" w:rsidRDefault="00D06838" w:rsidP="00D06838">
      <w:pPr>
        <w:spacing w:before="120" w:after="180" w:line="280" w:lineRule="atLeast"/>
        <w:rPr>
          <w:rFonts w:ascii="Arial" w:eastAsia="Times New Roman" w:hAnsi="Arial" w:cs="Times New Roman"/>
          <w:spacing w:val="4"/>
          <w:sz w:val="24"/>
          <w:lang w:eastAsia="en-AU"/>
        </w:rPr>
      </w:pPr>
      <w:r w:rsidRPr="00D06838">
        <w:rPr>
          <w:rFonts w:ascii="Arial" w:eastAsia="Times New Roman" w:hAnsi="Arial" w:cs="Arial"/>
          <w:spacing w:val="4"/>
          <w:szCs w:val="22"/>
          <w:lang w:eastAsia="en-AU"/>
        </w:rPr>
        <w:t xml:space="preserve">(h) any other special conditions associated with the dwelling. </w:t>
      </w:r>
    </w:p>
    <w:p w14:paraId="58AC065C" w14:textId="77777777" w:rsidR="00D06838" w:rsidRDefault="00D06838" w:rsidP="001603EA"/>
    <w:p w14:paraId="6F0111CF" w14:textId="77777777" w:rsidR="004C6846" w:rsidRDefault="004C6846" w:rsidP="001603EA"/>
    <w:p w14:paraId="21DCBAF2" w14:textId="77777777" w:rsidR="004C6846" w:rsidRPr="001603EA" w:rsidRDefault="004C6846" w:rsidP="001603EA"/>
    <w:p w14:paraId="4F6D14AF" w14:textId="6960F3A2" w:rsidR="00DA7B4A" w:rsidRPr="000E6227" w:rsidRDefault="00DA7B4A" w:rsidP="000E6227">
      <w:r w:rsidRPr="000E6227">
        <w:t>.</w:t>
      </w:r>
    </w:p>
    <w:sectPr w:rsidR="00DA7B4A" w:rsidRPr="000E6227" w:rsidSect="002149A5">
      <w:type w:val="continuous"/>
      <w:pgSz w:w="11906" w:h="16838"/>
      <w:pgMar w:top="851" w:right="851" w:bottom="851"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A7707" w14:textId="77777777" w:rsidR="006522A4" w:rsidRDefault="006522A4" w:rsidP="008F3023">
      <w:pPr>
        <w:spacing w:after="0" w:line="240" w:lineRule="auto"/>
      </w:pPr>
      <w:r>
        <w:separator/>
      </w:r>
    </w:p>
  </w:endnote>
  <w:endnote w:type="continuationSeparator" w:id="0">
    <w:p w14:paraId="4EBABA73" w14:textId="77777777" w:rsidR="006522A4" w:rsidRDefault="006522A4" w:rsidP="008F3023">
      <w:pPr>
        <w:spacing w:after="0" w:line="240" w:lineRule="auto"/>
      </w:pPr>
      <w:r>
        <w:continuationSeparator/>
      </w:r>
    </w:p>
  </w:endnote>
  <w:endnote w:type="continuationNotice" w:id="1">
    <w:p w14:paraId="5F743AAE" w14:textId="77777777" w:rsidR="006522A4" w:rsidRDefault="00652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B54C8" w14:textId="77777777" w:rsidR="008009CA" w:rsidRDefault="008009CA" w:rsidP="00D86E50">
    <w:pPr>
      <w:tabs>
        <w:tab w:val="left" w:pos="3040"/>
      </w:tabs>
      <w:jc w:val="center"/>
    </w:pPr>
    <w:r>
      <w:rPr>
        <w:noProof/>
        <w:color w:val="2B579A"/>
        <w:shd w:val="clear" w:color="auto" w:fill="E6E6E6"/>
        <w:lang w:eastAsia="en-AU"/>
      </w:rPr>
      <w:drawing>
        <wp:anchor distT="0" distB="0" distL="114300" distR="114300" simplePos="0" relativeHeight="251658240" behindDoc="1" locked="0" layoutInCell="1" allowOverlap="1" wp14:anchorId="036F2979" wp14:editId="5A96B663">
          <wp:simplePos x="0" y="0"/>
          <wp:positionH relativeFrom="page">
            <wp:posOffset>34945</wp:posOffset>
          </wp:positionH>
          <wp:positionV relativeFrom="page">
            <wp:align>bottom</wp:align>
          </wp:positionV>
          <wp:extent cx="7574400" cy="1184400"/>
          <wp:effectExtent l="0" t="0" r="762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84400"/>
                  </a:xfrm>
                  <a:prstGeom prst="rect">
                    <a:avLst/>
                  </a:prstGeom>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16D05C31"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754C" w14:textId="77777777" w:rsidR="006522A4" w:rsidRDefault="006522A4" w:rsidP="008F3023">
      <w:pPr>
        <w:spacing w:after="0" w:line="240" w:lineRule="auto"/>
      </w:pPr>
      <w:r>
        <w:separator/>
      </w:r>
    </w:p>
  </w:footnote>
  <w:footnote w:type="continuationSeparator" w:id="0">
    <w:p w14:paraId="04C64A58" w14:textId="77777777" w:rsidR="006522A4" w:rsidRDefault="006522A4" w:rsidP="008F3023">
      <w:pPr>
        <w:spacing w:after="0" w:line="240" w:lineRule="auto"/>
      </w:pPr>
      <w:r>
        <w:continuationSeparator/>
      </w:r>
    </w:p>
  </w:footnote>
  <w:footnote w:type="continuationNotice" w:id="1">
    <w:p w14:paraId="258C57F5" w14:textId="77777777" w:rsidR="006522A4" w:rsidRDefault="00652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FC98" w14:textId="77777777" w:rsidR="008009CA" w:rsidRDefault="008009CA" w:rsidP="000E29D7">
    <w:pPr>
      <w:pStyle w:val="Header"/>
    </w:pPr>
    <w:r>
      <w:rPr>
        <w:noProof/>
        <w:shd w:val="clear" w:color="auto" w:fill="E6E6E6"/>
        <w:lang w:eastAsia="en-AU"/>
      </w:rPr>
      <w:drawing>
        <wp:anchor distT="0" distB="0" distL="114300" distR="114300" simplePos="0" relativeHeight="251658241" behindDoc="1" locked="0" layoutInCell="1" allowOverlap="1" wp14:anchorId="4526F37E" wp14:editId="0257F56E">
          <wp:simplePos x="0" y="0"/>
          <wp:positionH relativeFrom="page">
            <wp:align>left</wp:align>
          </wp:positionH>
          <wp:positionV relativeFrom="page">
            <wp:align>bottom</wp:align>
          </wp:positionV>
          <wp:extent cx="7563600" cy="118440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18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5E11D07"/>
    <w:multiLevelType w:val="hybridMultilevel"/>
    <w:tmpl w:val="4E2425CC"/>
    <w:lvl w:ilvl="0" w:tplc="6EB47872">
      <w:numFmt w:val="bullet"/>
      <w:lvlText w:val="•"/>
      <w:lvlJc w:val="left"/>
      <w:pPr>
        <w:ind w:left="720" w:hanging="72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C8683D"/>
    <w:multiLevelType w:val="hybridMultilevel"/>
    <w:tmpl w:val="51F0EA0E"/>
    <w:lvl w:ilvl="0" w:tplc="D3948E5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40119"/>
    <w:multiLevelType w:val="hybridMultilevel"/>
    <w:tmpl w:val="9FA2A2B0"/>
    <w:lvl w:ilvl="0" w:tplc="D3948E5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223805"/>
    <w:multiLevelType w:val="multilevel"/>
    <w:tmpl w:val="9FDEB948"/>
    <w:numStyleLink w:val="DSSBulletList"/>
  </w:abstractNum>
  <w:abstractNum w:abstractNumId="13" w15:restartNumberingAfterBreak="0">
    <w:nsid w:val="49824738"/>
    <w:multiLevelType w:val="multilevel"/>
    <w:tmpl w:val="9FDEB948"/>
    <w:numStyleLink w:val="DSSBulletList"/>
  </w:abstractNum>
  <w:abstractNum w:abstractNumId="14" w15:restartNumberingAfterBreak="0">
    <w:nsid w:val="4E1F461E"/>
    <w:multiLevelType w:val="hybridMultilevel"/>
    <w:tmpl w:val="810A02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60DD0"/>
    <w:multiLevelType w:val="hybridMultilevel"/>
    <w:tmpl w:val="0ABAE618"/>
    <w:lvl w:ilvl="0" w:tplc="86BE8F9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7742E3"/>
    <w:multiLevelType w:val="hybridMultilevel"/>
    <w:tmpl w:val="2ED888FA"/>
    <w:lvl w:ilvl="0" w:tplc="A348723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6074ECA"/>
    <w:multiLevelType w:val="multilevel"/>
    <w:tmpl w:val="9FDEB948"/>
    <w:numStyleLink w:val="DSSBulletList"/>
  </w:abstractNum>
  <w:abstractNum w:abstractNumId="21"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1"/>
  </w:num>
  <w:num w:numId="2" w16cid:durableId="603616384">
    <w:abstractNumId w:val="19"/>
  </w:num>
  <w:num w:numId="3" w16cid:durableId="1776898335">
    <w:abstractNumId w:val="1"/>
  </w:num>
  <w:num w:numId="4" w16cid:durableId="2095198095">
    <w:abstractNumId w:val="9"/>
  </w:num>
  <w:num w:numId="5" w16cid:durableId="1272399657">
    <w:abstractNumId w:val="16"/>
  </w:num>
  <w:num w:numId="6" w16cid:durableId="49574427">
    <w:abstractNumId w:val="7"/>
  </w:num>
  <w:num w:numId="7" w16cid:durableId="1516722866">
    <w:abstractNumId w:val="4"/>
  </w:num>
  <w:num w:numId="8" w16cid:durableId="164823704">
    <w:abstractNumId w:val="6"/>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3"/>
  </w:num>
  <w:num w:numId="13" w16cid:durableId="1936858350">
    <w:abstractNumId w:val="5"/>
  </w:num>
  <w:num w:numId="14" w16cid:durableId="1314525174">
    <w:abstractNumId w:val="11"/>
  </w:num>
  <w:num w:numId="15" w16cid:durableId="843473068">
    <w:abstractNumId w:val="20"/>
  </w:num>
  <w:num w:numId="16" w16cid:durableId="287008484">
    <w:abstractNumId w:val="2"/>
  </w:num>
  <w:num w:numId="17" w16cid:durableId="2046100428">
    <w:abstractNumId w:val="12"/>
  </w:num>
  <w:num w:numId="18" w16cid:durableId="422193450">
    <w:abstractNumId w:val="14"/>
  </w:num>
  <w:num w:numId="19" w16cid:durableId="757287245">
    <w:abstractNumId w:val="18"/>
  </w:num>
  <w:num w:numId="20" w16cid:durableId="1250046996">
    <w:abstractNumId w:val="8"/>
  </w:num>
  <w:num w:numId="21" w16cid:durableId="1743092813">
    <w:abstractNumId w:val="3"/>
  </w:num>
  <w:num w:numId="22" w16cid:durableId="1110197405">
    <w:abstractNumId w:val="17"/>
  </w:num>
  <w:num w:numId="23" w16cid:durableId="8504094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EA"/>
    <w:rsid w:val="00003F94"/>
    <w:rsid w:val="000140B8"/>
    <w:rsid w:val="000317E3"/>
    <w:rsid w:val="00044684"/>
    <w:rsid w:val="00046C31"/>
    <w:rsid w:val="00054F5F"/>
    <w:rsid w:val="00064140"/>
    <w:rsid w:val="00065DCF"/>
    <w:rsid w:val="000750D2"/>
    <w:rsid w:val="00081610"/>
    <w:rsid w:val="00091ABE"/>
    <w:rsid w:val="000B5EF5"/>
    <w:rsid w:val="000B7D80"/>
    <w:rsid w:val="000C4A0F"/>
    <w:rsid w:val="000D0755"/>
    <w:rsid w:val="000D5965"/>
    <w:rsid w:val="000D75A2"/>
    <w:rsid w:val="000E29D7"/>
    <w:rsid w:val="000E6227"/>
    <w:rsid w:val="000F5B57"/>
    <w:rsid w:val="000F7266"/>
    <w:rsid w:val="000F75FC"/>
    <w:rsid w:val="001510D7"/>
    <w:rsid w:val="00157A93"/>
    <w:rsid w:val="001603EA"/>
    <w:rsid w:val="00161696"/>
    <w:rsid w:val="001900B2"/>
    <w:rsid w:val="001A7461"/>
    <w:rsid w:val="001C4603"/>
    <w:rsid w:val="001C64F8"/>
    <w:rsid w:val="001D0F6D"/>
    <w:rsid w:val="001E39FC"/>
    <w:rsid w:val="001E630D"/>
    <w:rsid w:val="001F6546"/>
    <w:rsid w:val="00201C6D"/>
    <w:rsid w:val="00214210"/>
    <w:rsid w:val="002149A5"/>
    <w:rsid w:val="0022162B"/>
    <w:rsid w:val="002346B5"/>
    <w:rsid w:val="002408DC"/>
    <w:rsid w:val="00240A6E"/>
    <w:rsid w:val="00240F02"/>
    <w:rsid w:val="00242D59"/>
    <w:rsid w:val="002532C0"/>
    <w:rsid w:val="00262CDD"/>
    <w:rsid w:val="002642B1"/>
    <w:rsid w:val="00265257"/>
    <w:rsid w:val="00266B26"/>
    <w:rsid w:val="00267A25"/>
    <w:rsid w:val="0027075A"/>
    <w:rsid w:val="002755A4"/>
    <w:rsid w:val="00275EA9"/>
    <w:rsid w:val="00281DFB"/>
    <w:rsid w:val="00282835"/>
    <w:rsid w:val="00295934"/>
    <w:rsid w:val="002B3CC6"/>
    <w:rsid w:val="002B7002"/>
    <w:rsid w:val="002E0DD3"/>
    <w:rsid w:val="002F2AD3"/>
    <w:rsid w:val="003021F2"/>
    <w:rsid w:val="003042A4"/>
    <w:rsid w:val="00311FC7"/>
    <w:rsid w:val="00314451"/>
    <w:rsid w:val="00331DEA"/>
    <w:rsid w:val="00335A14"/>
    <w:rsid w:val="00337926"/>
    <w:rsid w:val="00347FE0"/>
    <w:rsid w:val="00360364"/>
    <w:rsid w:val="00363FD6"/>
    <w:rsid w:val="0038044C"/>
    <w:rsid w:val="003853A6"/>
    <w:rsid w:val="003978F7"/>
    <w:rsid w:val="003A70C3"/>
    <w:rsid w:val="003A7612"/>
    <w:rsid w:val="003B0D19"/>
    <w:rsid w:val="003B2BB8"/>
    <w:rsid w:val="003B6F90"/>
    <w:rsid w:val="003B7424"/>
    <w:rsid w:val="003C7303"/>
    <w:rsid w:val="003D34FF"/>
    <w:rsid w:val="003E0A57"/>
    <w:rsid w:val="003E10A6"/>
    <w:rsid w:val="003E2B62"/>
    <w:rsid w:val="003E7261"/>
    <w:rsid w:val="0040002F"/>
    <w:rsid w:val="00403055"/>
    <w:rsid w:val="00415B6C"/>
    <w:rsid w:val="004220FC"/>
    <w:rsid w:val="004243F2"/>
    <w:rsid w:val="00431278"/>
    <w:rsid w:val="004354E6"/>
    <w:rsid w:val="00440CB8"/>
    <w:rsid w:val="00441FD7"/>
    <w:rsid w:val="00447634"/>
    <w:rsid w:val="0045365D"/>
    <w:rsid w:val="00471456"/>
    <w:rsid w:val="0047261D"/>
    <w:rsid w:val="00480D3E"/>
    <w:rsid w:val="00481EAA"/>
    <w:rsid w:val="004837A4"/>
    <w:rsid w:val="00490F3B"/>
    <w:rsid w:val="00491310"/>
    <w:rsid w:val="004A2151"/>
    <w:rsid w:val="004B0CF5"/>
    <w:rsid w:val="004B54CA"/>
    <w:rsid w:val="004B653B"/>
    <w:rsid w:val="004C6846"/>
    <w:rsid w:val="004D7310"/>
    <w:rsid w:val="004E5CBF"/>
    <w:rsid w:val="004F5C11"/>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22A4"/>
    <w:rsid w:val="006555B8"/>
    <w:rsid w:val="00655B3F"/>
    <w:rsid w:val="00683BC0"/>
    <w:rsid w:val="00686716"/>
    <w:rsid w:val="00693D27"/>
    <w:rsid w:val="006A0A46"/>
    <w:rsid w:val="006A4CE7"/>
    <w:rsid w:val="006A7DD3"/>
    <w:rsid w:val="006B2D84"/>
    <w:rsid w:val="006C3D8F"/>
    <w:rsid w:val="006C574D"/>
    <w:rsid w:val="006D161A"/>
    <w:rsid w:val="006D2DA3"/>
    <w:rsid w:val="006D622A"/>
    <w:rsid w:val="006F3D9C"/>
    <w:rsid w:val="007065F3"/>
    <w:rsid w:val="0073320E"/>
    <w:rsid w:val="00746215"/>
    <w:rsid w:val="00765A7C"/>
    <w:rsid w:val="00785261"/>
    <w:rsid w:val="007929FE"/>
    <w:rsid w:val="00795CEA"/>
    <w:rsid w:val="007B0256"/>
    <w:rsid w:val="007B1283"/>
    <w:rsid w:val="007C3D2E"/>
    <w:rsid w:val="007D1C2F"/>
    <w:rsid w:val="007D30A2"/>
    <w:rsid w:val="007E007C"/>
    <w:rsid w:val="007E3959"/>
    <w:rsid w:val="007E3B8B"/>
    <w:rsid w:val="008006FC"/>
    <w:rsid w:val="008009CA"/>
    <w:rsid w:val="0080363D"/>
    <w:rsid w:val="008063AF"/>
    <w:rsid w:val="00813D63"/>
    <w:rsid w:val="00815A31"/>
    <w:rsid w:val="0082068B"/>
    <w:rsid w:val="00831FDD"/>
    <w:rsid w:val="00837F4E"/>
    <w:rsid w:val="0084227C"/>
    <w:rsid w:val="0084343F"/>
    <w:rsid w:val="0085088E"/>
    <w:rsid w:val="00850C04"/>
    <w:rsid w:val="008565DF"/>
    <w:rsid w:val="0085710F"/>
    <w:rsid w:val="00862EAA"/>
    <w:rsid w:val="00871AEF"/>
    <w:rsid w:val="00874643"/>
    <w:rsid w:val="00876CA6"/>
    <w:rsid w:val="00877018"/>
    <w:rsid w:val="008916D6"/>
    <w:rsid w:val="00891E2F"/>
    <w:rsid w:val="008B210B"/>
    <w:rsid w:val="008C3726"/>
    <w:rsid w:val="008D3758"/>
    <w:rsid w:val="008E0C72"/>
    <w:rsid w:val="008F1038"/>
    <w:rsid w:val="008F3023"/>
    <w:rsid w:val="009225F0"/>
    <w:rsid w:val="0093765E"/>
    <w:rsid w:val="0094563F"/>
    <w:rsid w:val="00946B15"/>
    <w:rsid w:val="00987714"/>
    <w:rsid w:val="00996415"/>
    <w:rsid w:val="009B26D3"/>
    <w:rsid w:val="009B5AB3"/>
    <w:rsid w:val="009B717B"/>
    <w:rsid w:val="009D2DF8"/>
    <w:rsid w:val="009D3CCB"/>
    <w:rsid w:val="009D4AC2"/>
    <w:rsid w:val="009E56FA"/>
    <w:rsid w:val="009F6D01"/>
    <w:rsid w:val="00A13549"/>
    <w:rsid w:val="00A43E66"/>
    <w:rsid w:val="00A4462B"/>
    <w:rsid w:val="00A51123"/>
    <w:rsid w:val="00A6317F"/>
    <w:rsid w:val="00A74769"/>
    <w:rsid w:val="00A80DE0"/>
    <w:rsid w:val="00A85365"/>
    <w:rsid w:val="00AA7226"/>
    <w:rsid w:val="00AB1B09"/>
    <w:rsid w:val="00AB62CC"/>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57AA9"/>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0F6F"/>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E0B04"/>
    <w:rsid w:val="00CE1CB4"/>
    <w:rsid w:val="00CE381E"/>
    <w:rsid w:val="00CE4A1F"/>
    <w:rsid w:val="00CF77DE"/>
    <w:rsid w:val="00D066BF"/>
    <w:rsid w:val="00D06838"/>
    <w:rsid w:val="00D22A8A"/>
    <w:rsid w:val="00D2619A"/>
    <w:rsid w:val="00D40593"/>
    <w:rsid w:val="00D71C54"/>
    <w:rsid w:val="00D83A7C"/>
    <w:rsid w:val="00D86E50"/>
    <w:rsid w:val="00D90D3C"/>
    <w:rsid w:val="00D91F38"/>
    <w:rsid w:val="00DA1B31"/>
    <w:rsid w:val="00DA33DB"/>
    <w:rsid w:val="00DA66C1"/>
    <w:rsid w:val="00DA7B4A"/>
    <w:rsid w:val="00DB012A"/>
    <w:rsid w:val="00DB145C"/>
    <w:rsid w:val="00DB33E4"/>
    <w:rsid w:val="00DB5CC2"/>
    <w:rsid w:val="00DC61A0"/>
    <w:rsid w:val="00DD6202"/>
    <w:rsid w:val="00DD68AB"/>
    <w:rsid w:val="00DF6274"/>
    <w:rsid w:val="00E30C3C"/>
    <w:rsid w:val="00E312EE"/>
    <w:rsid w:val="00E51EF1"/>
    <w:rsid w:val="00E643E0"/>
    <w:rsid w:val="00E708BB"/>
    <w:rsid w:val="00E761A2"/>
    <w:rsid w:val="00E82B90"/>
    <w:rsid w:val="00E858A7"/>
    <w:rsid w:val="00E86439"/>
    <w:rsid w:val="00E9285A"/>
    <w:rsid w:val="00E943B5"/>
    <w:rsid w:val="00E956B6"/>
    <w:rsid w:val="00E975C4"/>
    <w:rsid w:val="00EA550A"/>
    <w:rsid w:val="00EA66F0"/>
    <w:rsid w:val="00EB268B"/>
    <w:rsid w:val="00EB7949"/>
    <w:rsid w:val="00EC7AD6"/>
    <w:rsid w:val="00ED3F6A"/>
    <w:rsid w:val="00EE3834"/>
    <w:rsid w:val="00EE5D6C"/>
    <w:rsid w:val="00EE67D9"/>
    <w:rsid w:val="00EE68BA"/>
    <w:rsid w:val="00EF0869"/>
    <w:rsid w:val="00EF3823"/>
    <w:rsid w:val="00EF7E62"/>
    <w:rsid w:val="00F00217"/>
    <w:rsid w:val="00F047F4"/>
    <w:rsid w:val="00F07D2D"/>
    <w:rsid w:val="00F12BA1"/>
    <w:rsid w:val="00F148C2"/>
    <w:rsid w:val="00F15211"/>
    <w:rsid w:val="00F212CF"/>
    <w:rsid w:val="00F30908"/>
    <w:rsid w:val="00F32AAD"/>
    <w:rsid w:val="00F37C38"/>
    <w:rsid w:val="00F42CAA"/>
    <w:rsid w:val="00F44F79"/>
    <w:rsid w:val="00F47F8D"/>
    <w:rsid w:val="00F85669"/>
    <w:rsid w:val="00F90893"/>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C811"/>
  <w15:docId w15:val="{2CFAB146-DF25-4DC2-A526-59994F42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E0F6F"/>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99"/>
    <w:unhideWhenUsed/>
    <w:qFormat/>
    <w:rsid w:val="009B26D3"/>
    <w:pPr>
      <w:ind w:left="714" w:hanging="357"/>
    </w:p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qFormat/>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table" w:customStyle="1" w:styleId="TableGrid1">
    <w:name w:val="Table Grid1"/>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684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6838"/>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20L002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as@dss.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3077</Words>
  <Characters>16060</Characters>
  <Application>Microsoft Office Word</Application>
  <DocSecurity>0</DocSecurity>
  <Lines>532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LAMBERTH, Craig</cp:lastModifiedBy>
  <cp:revision>2</cp:revision>
  <dcterms:created xsi:type="dcterms:W3CDTF">2024-08-26T04:04:00Z</dcterms:created>
  <dcterms:modified xsi:type="dcterms:W3CDTF">2024-08-26T04:37:00Z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v=2022.1;a=SHA256;h=75FC82391E4248D8AE9EC464B375A5787B37DD018643F08855322A825128C53B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B51A5B0BF72647C5B505FD48B6A220E6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2024-03-06T03:06:25Z</vt:lpwstr>
  </property>
  <property fmtid="{D5CDD505-2E9C-101B-9397-08002B2CF9AE}" pid="13" name="MSIP_Label_eb34d90b-fc41-464d-af60-f74d721d0790_SetDate">
    <vt:lpwstr>2024-03-06T03:06:25Z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7D58538DEDDFB448641A8E071422873F</vt:lpwstr>
  </property>
  <property fmtid="{D5CDD505-2E9C-101B-9397-08002B2CF9AE}" pid="23" name="PM_Hash_Salt">
    <vt:lpwstr>5D3ACBD0DF9703929FE460FBF71C826D</vt:lpwstr>
  </property>
  <property fmtid="{D5CDD505-2E9C-101B-9397-08002B2CF9AE}" pid="24" name="PM_Hash_SHA1">
    <vt:lpwstr>52C7D8B5A68561D6A6489106D11DF2D295E26D38</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ContentBits">
    <vt:lpwstr>0</vt:lpwstr>
  </property>
  <property fmtid="{D5CDD505-2E9C-101B-9397-08002B2CF9AE}" pid="30" name="MSIP_Label_eb34d90b-fc41-464d-af60-f74d721d0790_Enabled">
    <vt:lpwstr>true</vt:lpwstr>
  </property>
  <property fmtid="{D5CDD505-2E9C-101B-9397-08002B2CF9AE}" pid="31" name="MSIP_Label_eb34d90b-fc41-464d-af60-f74d721d0790_Method">
    <vt:lpwstr>Privileged</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ActionId">
    <vt:lpwstr>36efcb9c9c8149fa93366188136d2e39</vt:lpwstr>
  </property>
  <property fmtid="{D5CDD505-2E9C-101B-9397-08002B2CF9AE}" pid="34" name="PMUuid">
    <vt:lpwstr>v=2022.2;d=gov.au;g=46DD6D7C-8107-577B-BC6E-F348953B2E44</vt:lpwstr>
  </property>
  <property fmtid="{D5CDD505-2E9C-101B-9397-08002B2CF9AE}" pid="35" name="PM_Caveats_Count">
    <vt:lpwstr>0</vt:lpwstr>
  </property>
</Properties>
</file>