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61DA6215" w:rsidR="00220EA5" w:rsidRPr="00053BF9" w:rsidRDefault="0091795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Access Community Services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CD89F6B" w:rsidR="00220EA5" w:rsidRPr="00053BF9" w:rsidRDefault="0091795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0612C12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254ED7" w:rsidRPr="00254ED7">
        <w:rPr>
          <w:b/>
          <w:bCs/>
          <w:color w:val="156A7E"/>
        </w:rPr>
        <w:t>Access Community Services Limited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91795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938B5A" w:rsidR="00AF08A2" w:rsidRDefault="00917952" w:rsidP="00917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55D6E2" wp14:editId="1E21781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3CA2EC8" w:rsidR="00AF08A2" w:rsidRDefault="00917952" w:rsidP="00917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7168BA" wp14:editId="6FCB78A4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94CC3B0" w:rsidR="00AF08A2" w:rsidRDefault="00917952" w:rsidP="009179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FC1160" wp14:editId="713372ED">
                  <wp:extent cx="1079500" cy="952500"/>
                  <wp:effectExtent l="0" t="0" r="6350" b="0"/>
                  <wp:docPr id="955742482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54ED7"/>
    <w:rsid w:val="0027055B"/>
    <w:rsid w:val="00284DC9"/>
    <w:rsid w:val="003B2BB8"/>
    <w:rsid w:val="003B3E6E"/>
    <w:rsid w:val="003D34FF"/>
    <w:rsid w:val="00411C47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17952"/>
    <w:rsid w:val="009225F0"/>
    <w:rsid w:val="0093462C"/>
    <w:rsid w:val="00953795"/>
    <w:rsid w:val="00974189"/>
    <w:rsid w:val="00A75704"/>
    <w:rsid w:val="00AA6069"/>
    <w:rsid w:val="00AC3F87"/>
    <w:rsid w:val="00AF08A2"/>
    <w:rsid w:val="00AF3FAD"/>
    <w:rsid w:val="00B0306F"/>
    <w:rsid w:val="00B04ED8"/>
    <w:rsid w:val="00B23A4B"/>
    <w:rsid w:val="00B330F9"/>
    <w:rsid w:val="00B90225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37848"/>
    <w:rsid w:val="00D93F15"/>
    <w:rsid w:val="00DA243A"/>
    <w:rsid w:val="00DB7961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ACOL Participant Scorecard - July 2024</dc:title>
  <dc:subject/>
  <dc:creator>GOLLEDGE, Melissa</dc:creator>
  <cp:keywords>[SEC=OFFICIAL]</cp:keywords>
  <dc:description/>
  <cp:lastModifiedBy>THAI, Rachael</cp:lastModifiedBy>
  <cp:revision>4</cp:revision>
  <dcterms:created xsi:type="dcterms:W3CDTF">2024-11-27T04:54:00Z</dcterms:created>
  <dcterms:modified xsi:type="dcterms:W3CDTF">2024-11-27T05:51:00Z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v=2022.1;a=SHA256;h=B6FA59AB924C984F35858B241F685EAE4EFF7B891E119ABDB0FCA933A36C13FA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14968bf458e242a69ec48c7f21d15c89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8E5C2A32D6A2C8F0A3138891C792F6F3</vt:lpwstr>
  </property>
  <property fmtid="{D5CDD505-2E9C-101B-9397-08002B2CF9AE}" pid="32" name="PM_Hash_Salt">
    <vt:lpwstr>8305BD3916C852B7C7A794CE921E6F77</vt:lpwstr>
  </property>
  <property fmtid="{D5CDD505-2E9C-101B-9397-08002B2CF9AE}" pid="33" name="PM_Hash_SHA1">
    <vt:lpwstr>6D9C8377281EEDEC6E7B08172F205F8897800EB6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