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270D" w14:textId="77777777" w:rsidR="005F5D7C" w:rsidRPr="002E3AB7" w:rsidRDefault="005F5D7C" w:rsidP="006606AF">
      <w:pPr>
        <w:pStyle w:val="Heading1"/>
        <w:spacing w:before="0"/>
        <w:contextualSpacing w:val="0"/>
        <w:rPr>
          <w:rFonts w:eastAsia="SimHei"/>
          <w:lang w:eastAsia="en-IN"/>
        </w:rPr>
      </w:pPr>
      <w:bookmarkStart w:id="0" w:name="_Hlk164848514"/>
      <w:r w:rsidRPr="002E3AB7">
        <w:rPr>
          <w:rFonts w:eastAsia="SimHei"/>
          <w:lang w:eastAsia="en-IN"/>
        </w:rPr>
        <w:t>NDIS Review Town Hall</w:t>
      </w:r>
    </w:p>
    <w:p w14:paraId="2140C1FD" w14:textId="36BAAA99" w:rsidR="005F5D7C" w:rsidRPr="00BC7517" w:rsidRDefault="005F5D7C" w:rsidP="005F5D7C">
      <w:pPr>
        <w:pStyle w:val="Subtitle"/>
        <w:rPr>
          <w:rFonts w:eastAsia="Arial"/>
          <w:w w:val="0"/>
          <w:lang w:val="en-US"/>
        </w:rPr>
      </w:pPr>
      <w:r w:rsidRPr="00667619">
        <w:rPr>
          <w:rFonts w:eastAsia="Calibri" w:cs="Arial"/>
          <w:color w:val="242424"/>
        </w:rPr>
        <w:t>Brisbane 25 January 2024</w:t>
      </w:r>
    </w:p>
    <w:p w14:paraId="41FDE453" w14:textId="40D9A8DF" w:rsidR="005F5D7C" w:rsidRDefault="005F5D7C" w:rsidP="005F5D7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bookmarkStart w:id="1" w:name="_Hlk164848550"/>
      <w:bookmarkEnd w:id="0"/>
      <w:r w:rsidRPr="00BC7517">
        <w:rPr>
          <w:rFonts w:eastAsia="Calibri" w:cs="Arial"/>
          <w:color w:val="242424"/>
          <w:sz w:val="24"/>
          <w:szCs w:val="24"/>
        </w:rPr>
        <w:t>The Department of Social Services and members from the ND</w:t>
      </w:r>
      <w:r w:rsidR="0035764C">
        <w:rPr>
          <w:rFonts w:eastAsia="Calibri" w:cs="Arial"/>
          <w:color w:val="242424"/>
          <w:sz w:val="24"/>
          <w:szCs w:val="24"/>
        </w:rPr>
        <w:t>I</w:t>
      </w:r>
      <w:r w:rsidRPr="00BC7517">
        <w:rPr>
          <w:rFonts w:eastAsia="Calibri" w:cs="Arial"/>
          <w:color w:val="242424"/>
          <w:sz w:val="24"/>
          <w:szCs w:val="24"/>
        </w:rPr>
        <w:t xml:space="preserve">S Review Panel held a discussion about the NDIS Review in </w:t>
      </w:r>
      <w:r w:rsidRPr="00667619">
        <w:rPr>
          <w:rFonts w:eastAsia="Calibri" w:cs="Arial"/>
          <w:color w:val="242424"/>
          <w:sz w:val="24"/>
          <w:szCs w:val="24"/>
        </w:rPr>
        <w:t>Brisbane on 25 January 2024</w:t>
      </w:r>
      <w:r w:rsidRPr="00BC7517">
        <w:rPr>
          <w:rFonts w:eastAsia="Calibri" w:cs="Arial"/>
          <w:color w:val="242424"/>
          <w:sz w:val="24"/>
          <w:szCs w:val="24"/>
        </w:rPr>
        <w:t xml:space="preserve">.  </w:t>
      </w:r>
    </w:p>
    <w:p w14:paraId="442D2329" w14:textId="3C7B1B30" w:rsidR="005F5D7C" w:rsidRDefault="005F5D7C" w:rsidP="005F5D7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BC7517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>session</w:t>
      </w:r>
      <w:r w:rsidRPr="00BC7517">
        <w:rPr>
          <w:rFonts w:eastAsia="Calibri" w:cs="Arial"/>
          <w:color w:val="242424"/>
          <w:sz w:val="24"/>
          <w:szCs w:val="24"/>
        </w:rPr>
        <w:t xml:space="preserve"> was held in person at the </w:t>
      </w:r>
      <w:r w:rsidRPr="00667619">
        <w:rPr>
          <w:rFonts w:eastAsia="Calibri" w:cs="Arial"/>
          <w:color w:val="242424"/>
          <w:sz w:val="24"/>
          <w:szCs w:val="24"/>
        </w:rPr>
        <w:t>Brisbane Convention &amp; Exhibition Centre</w:t>
      </w:r>
      <w:r>
        <w:rPr>
          <w:rFonts w:eastAsia="Calibri" w:cs="Arial"/>
          <w:color w:val="242424"/>
          <w:sz w:val="24"/>
          <w:szCs w:val="24"/>
        </w:rPr>
        <w:t xml:space="preserve"> and was also livestreamed virtually. </w:t>
      </w:r>
    </w:p>
    <w:bookmarkEnd w:id="1"/>
    <w:p w14:paraId="38E19AD6" w14:textId="6683379D" w:rsidR="005F5D7C" w:rsidRPr="00A719B3" w:rsidRDefault="005F5D7C" w:rsidP="00A719B3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667619">
        <w:rPr>
          <w:rFonts w:eastAsia="Calibri" w:cs="Arial"/>
          <w:color w:val="242424"/>
          <w:sz w:val="24"/>
          <w:szCs w:val="24"/>
        </w:rPr>
        <w:t>Speakers were</w:t>
      </w:r>
      <w:r w:rsidR="00D81B34">
        <w:rPr>
          <w:rFonts w:eastAsia="Calibri" w:cs="Arial"/>
          <w:color w:val="242424"/>
          <w:sz w:val="24"/>
          <w:szCs w:val="24"/>
        </w:rPr>
        <w:t xml:space="preserve"> NDIS</w:t>
      </w:r>
      <w:r w:rsidRPr="00667619">
        <w:rPr>
          <w:rFonts w:eastAsia="Calibri" w:cs="Arial"/>
          <w:color w:val="242424"/>
          <w:sz w:val="24"/>
          <w:szCs w:val="24"/>
        </w:rPr>
        <w:t xml:space="preserve"> Review Co-chair, Professor Bruce Bonyhady AM, and panel members Professor Kirsten Deane OAM, Kevin Cocks AM and Dougie Herd. Disability rights advocate, Elly Desmarchelier, was MC for the event. </w:t>
      </w:r>
    </w:p>
    <w:p w14:paraId="6D44250B" w14:textId="0CD5432A" w:rsidR="00A719B3" w:rsidRDefault="00A719B3" w:rsidP="006606AF">
      <w:pPr>
        <w:pStyle w:val="Heading2"/>
      </w:pPr>
      <w:r w:rsidRPr="00A719B3">
        <w:t>Panel discussion</w:t>
      </w:r>
    </w:p>
    <w:p w14:paraId="7CDADE4F" w14:textId="4F30E859" w:rsidR="00A719B3" w:rsidRPr="00A719B3" w:rsidRDefault="00A719B3" w:rsidP="00A719B3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>Any NDIS changes need to be designed with people with disability, their families and with their organisations, to make sure they work for everyone.</w:t>
      </w:r>
    </w:p>
    <w:p w14:paraId="2562D8F3" w14:textId="6C7E4C11" w:rsidR="005F5D7C" w:rsidRPr="00A719B3" w:rsidRDefault="002C79A0" w:rsidP="005F5D7C">
      <w:pPr>
        <w:pStyle w:val="Heading3"/>
        <w:rPr>
          <w:rFonts w:eastAsia="Calibri"/>
        </w:rPr>
      </w:pPr>
      <w:r w:rsidRPr="00A719B3">
        <w:rPr>
          <w:rFonts w:eastAsia="Calibri"/>
        </w:rPr>
        <w:t>A connected system of supports inside and outside t</w:t>
      </w:r>
      <w:r w:rsidR="005F5D7C" w:rsidRPr="00A719B3">
        <w:rPr>
          <w:rFonts w:eastAsia="Calibri"/>
        </w:rPr>
        <w:t xml:space="preserve">he </w:t>
      </w:r>
      <w:proofErr w:type="gramStart"/>
      <w:r w:rsidR="005F5D7C" w:rsidRPr="00A719B3">
        <w:rPr>
          <w:rFonts w:eastAsia="Calibri"/>
        </w:rPr>
        <w:t>NDIS</w:t>
      </w:r>
      <w:proofErr w:type="gramEnd"/>
    </w:p>
    <w:p w14:paraId="5C29A496" w14:textId="77777777" w:rsidR="005F5D7C" w:rsidRPr="00A719B3" w:rsidRDefault="005F5D7C" w:rsidP="005F5D7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panel spoke about how the NDIS Review heard from over 10,000 people about how to improve the NDIS. The panel </w:t>
      </w:r>
      <w:r>
        <w:rPr>
          <w:rFonts w:eastAsia="Calibri" w:cs="Arial"/>
          <w:color w:val="242424"/>
          <w:sz w:val="24"/>
          <w:szCs w:val="24"/>
        </w:rPr>
        <w:t>discussed</w:t>
      </w:r>
      <w:r w:rsidRPr="00A719B3">
        <w:rPr>
          <w:rFonts w:eastAsia="Calibri" w:cs="Arial"/>
          <w:color w:val="242424"/>
          <w:sz w:val="24"/>
          <w:szCs w:val="24"/>
        </w:rPr>
        <w:t xml:space="preserve"> their plans for improving the NDIS and the main areas where change is recommended.</w:t>
      </w:r>
    </w:p>
    <w:p w14:paraId="449C052E" w14:textId="77777777" w:rsidR="005F5D7C" w:rsidRPr="00A719B3" w:rsidRDefault="005F5D7C" w:rsidP="005F5D7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>The NDIS Review wants to create a more connected system of supports inside and outside the NDIS. They recommend new types of supports called foundational supports</w:t>
      </w:r>
      <w:r>
        <w:rPr>
          <w:rFonts w:eastAsia="Calibri" w:cs="Arial"/>
          <w:color w:val="242424"/>
          <w:sz w:val="24"/>
          <w:szCs w:val="24"/>
        </w:rPr>
        <w:t>:</w:t>
      </w:r>
    </w:p>
    <w:p w14:paraId="307F84C3" w14:textId="77777777" w:rsidR="005F5D7C" w:rsidRPr="00A719B3" w:rsidRDefault="005F5D7C" w:rsidP="005F5D7C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General foundational supports </w:t>
      </w:r>
      <w:r>
        <w:rPr>
          <w:rFonts w:eastAsia="Calibri" w:cs="Arial"/>
          <w:color w:val="242424"/>
          <w:sz w:val="24"/>
          <w:szCs w:val="24"/>
        </w:rPr>
        <w:t xml:space="preserve">that </w:t>
      </w:r>
      <w:r w:rsidRPr="00A719B3">
        <w:rPr>
          <w:rFonts w:eastAsia="Calibri" w:cs="Arial"/>
          <w:color w:val="242424"/>
          <w:sz w:val="24"/>
          <w:szCs w:val="24"/>
        </w:rPr>
        <w:t>will help people find supports, information and advice</w:t>
      </w:r>
      <w:r>
        <w:rPr>
          <w:rFonts w:eastAsia="Calibri" w:cs="Arial"/>
          <w:color w:val="242424"/>
          <w:sz w:val="24"/>
          <w:szCs w:val="24"/>
        </w:rPr>
        <w:t>.</w:t>
      </w:r>
    </w:p>
    <w:p w14:paraId="2714F885" w14:textId="77777777" w:rsidR="005F5D7C" w:rsidRPr="00A719B3" w:rsidRDefault="005F5D7C" w:rsidP="005F5D7C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Targeted foundational supports </w:t>
      </w:r>
      <w:r>
        <w:rPr>
          <w:rFonts w:eastAsia="Calibri" w:cs="Arial"/>
          <w:color w:val="242424"/>
          <w:sz w:val="24"/>
          <w:szCs w:val="24"/>
        </w:rPr>
        <w:t xml:space="preserve">that </w:t>
      </w:r>
      <w:r w:rsidRPr="00A719B3">
        <w:rPr>
          <w:rFonts w:eastAsia="Calibri" w:cs="Arial"/>
          <w:color w:val="242424"/>
          <w:sz w:val="24"/>
          <w:szCs w:val="24"/>
        </w:rPr>
        <w:t xml:space="preserve">will help people with more personalised services, like home services, support services in the community and supports for children and families. </w:t>
      </w:r>
    </w:p>
    <w:p w14:paraId="6A8ECB53" w14:textId="77777777" w:rsidR="005F5D7C" w:rsidRDefault="005F5D7C" w:rsidP="005F5D7C">
      <w:pPr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br w:type="page"/>
      </w:r>
    </w:p>
    <w:p w14:paraId="031B1429" w14:textId="77777777" w:rsidR="005F5D7C" w:rsidRPr="00A719B3" w:rsidRDefault="005F5D7C" w:rsidP="005F5D7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lastRenderedPageBreak/>
        <w:t xml:space="preserve">The </w:t>
      </w:r>
      <w:r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>Review has recommended changes in the NDIS planning process to make it less confusing and harmful to people with disability:</w:t>
      </w:r>
    </w:p>
    <w:p w14:paraId="40E116AD" w14:textId="77777777" w:rsidR="005F5D7C" w:rsidRPr="00A719B3" w:rsidRDefault="005F5D7C" w:rsidP="005F5D7C">
      <w:pPr>
        <w:numPr>
          <w:ilvl w:val="0"/>
          <w:numId w:val="5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When people with disability access the </w:t>
      </w:r>
      <w:r>
        <w:rPr>
          <w:rFonts w:eastAsia="Calibri" w:cs="Arial"/>
          <w:color w:val="242424"/>
          <w:sz w:val="24"/>
          <w:szCs w:val="24"/>
        </w:rPr>
        <w:t xml:space="preserve">NDIS, the </w:t>
      </w:r>
      <w:r w:rsidRPr="004A1CBC">
        <w:rPr>
          <w:rFonts w:eastAsia="Calibri" w:cs="Arial"/>
          <w:color w:val="242424"/>
          <w:sz w:val="24"/>
          <w:szCs w:val="24"/>
        </w:rPr>
        <w:t>focus</w:t>
      </w:r>
      <w:r>
        <w:rPr>
          <w:rFonts w:eastAsia="Calibri" w:cs="Arial"/>
          <w:color w:val="242424"/>
          <w:sz w:val="24"/>
          <w:szCs w:val="24"/>
        </w:rPr>
        <w:t xml:space="preserve"> will be</w:t>
      </w:r>
      <w:r w:rsidRPr="004A1CBC">
        <w:rPr>
          <w:rFonts w:eastAsia="Calibri" w:cs="Arial"/>
          <w:color w:val="242424"/>
          <w:sz w:val="24"/>
          <w:szCs w:val="24"/>
        </w:rPr>
        <w:t xml:space="preserve"> on the impact of an individual’s disability on their daily life rather than on a diagnosis. A simpler application form is proposed and</w:t>
      </w:r>
      <w:r>
        <w:rPr>
          <w:rFonts w:eastAsia="Calibri" w:cs="Arial"/>
          <w:color w:val="242424"/>
          <w:sz w:val="24"/>
          <w:szCs w:val="24"/>
        </w:rPr>
        <w:t>,</w:t>
      </w:r>
      <w:r w:rsidRPr="004A1CBC">
        <w:rPr>
          <w:rFonts w:eastAsia="Calibri" w:cs="Arial"/>
          <w:color w:val="242424"/>
          <w:sz w:val="24"/>
          <w:szCs w:val="24"/>
        </w:rPr>
        <w:t xml:space="preserve"> if assistance is needed, a navigator will be available to help complete it. </w:t>
      </w:r>
    </w:p>
    <w:p w14:paraId="162FC404" w14:textId="77777777" w:rsidR="005F5D7C" w:rsidRPr="00A719B3" w:rsidRDefault="005F5D7C" w:rsidP="005F5D7C">
      <w:pPr>
        <w:numPr>
          <w:ilvl w:val="0"/>
          <w:numId w:val="5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4A1CBC">
        <w:rPr>
          <w:rFonts w:eastAsia="Calibri" w:cs="Arial"/>
          <w:color w:val="242424"/>
          <w:sz w:val="24"/>
          <w:szCs w:val="24"/>
        </w:rPr>
        <w:t xml:space="preserve">Once in the </w:t>
      </w:r>
      <w:r>
        <w:rPr>
          <w:rFonts w:eastAsia="Calibri" w:cs="Arial"/>
          <w:color w:val="242424"/>
          <w:sz w:val="24"/>
          <w:szCs w:val="24"/>
        </w:rPr>
        <w:t>NDIS</w:t>
      </w:r>
      <w:r w:rsidRPr="004A1CBC">
        <w:rPr>
          <w:rFonts w:eastAsia="Calibri" w:cs="Arial"/>
          <w:color w:val="242424"/>
          <w:sz w:val="24"/>
          <w:szCs w:val="24"/>
        </w:rPr>
        <w:t>, a fair</w:t>
      </w:r>
      <w:r>
        <w:rPr>
          <w:rFonts w:eastAsia="Calibri" w:cs="Arial"/>
          <w:color w:val="242424"/>
          <w:sz w:val="24"/>
          <w:szCs w:val="24"/>
        </w:rPr>
        <w:t>er</w:t>
      </w:r>
      <w:r w:rsidRPr="004A1CBC">
        <w:rPr>
          <w:rFonts w:eastAsia="Calibri" w:cs="Arial"/>
          <w:color w:val="242424"/>
          <w:sz w:val="24"/>
          <w:szCs w:val="24"/>
        </w:rPr>
        <w:t xml:space="preserve"> method for collecting personal information to set the NDIS budget is proposed. This includes an assessment focused on support needs.</w:t>
      </w:r>
    </w:p>
    <w:p w14:paraId="417F9DC7" w14:textId="77777777" w:rsidR="005F5D7C" w:rsidRPr="00A719B3" w:rsidRDefault="005F5D7C" w:rsidP="005F5D7C">
      <w:pPr>
        <w:numPr>
          <w:ilvl w:val="0"/>
          <w:numId w:val="5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When people enter the NDIS, they will have more choice about how they spend budgets and </w:t>
      </w:r>
      <w:r>
        <w:rPr>
          <w:rFonts w:eastAsia="Calibri" w:cs="Arial"/>
          <w:color w:val="242424"/>
          <w:sz w:val="24"/>
          <w:szCs w:val="24"/>
        </w:rPr>
        <w:t>will be provided with assistance</w:t>
      </w:r>
      <w:r w:rsidRPr="004A1CBC">
        <w:rPr>
          <w:rFonts w:eastAsia="Calibri" w:cs="Arial"/>
          <w:color w:val="242424"/>
          <w:sz w:val="24"/>
          <w:szCs w:val="24"/>
        </w:rPr>
        <w:t xml:space="preserve"> </w:t>
      </w:r>
      <w:r>
        <w:rPr>
          <w:rFonts w:eastAsia="Calibri" w:cs="Arial"/>
          <w:color w:val="242424"/>
          <w:sz w:val="24"/>
          <w:szCs w:val="24"/>
        </w:rPr>
        <w:t>to</w:t>
      </w:r>
      <w:r w:rsidRPr="004A1CBC">
        <w:rPr>
          <w:rFonts w:eastAsia="Calibri" w:cs="Arial"/>
          <w:color w:val="242424"/>
          <w:sz w:val="24"/>
          <w:szCs w:val="24"/>
        </w:rPr>
        <w:t xml:space="preserve"> develop a </w:t>
      </w:r>
      <w:r>
        <w:rPr>
          <w:rFonts w:eastAsia="Calibri" w:cs="Arial"/>
          <w:color w:val="242424"/>
          <w:sz w:val="24"/>
          <w:szCs w:val="24"/>
        </w:rPr>
        <w:t xml:space="preserve">budget plan that works for them. </w:t>
      </w:r>
    </w:p>
    <w:p w14:paraId="57D4AA57" w14:textId="77777777" w:rsidR="005F5D7C" w:rsidRPr="00A719B3" w:rsidRDefault="005F5D7C" w:rsidP="005F5D7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People outside and inside the NDIS will be able to get help from a person called a ‘navigator’. Navigators will help </w:t>
      </w:r>
      <w:r>
        <w:rPr>
          <w:rFonts w:eastAsia="Calibri" w:cs="Arial"/>
          <w:color w:val="242424"/>
          <w:sz w:val="24"/>
          <w:szCs w:val="24"/>
        </w:rPr>
        <w:t xml:space="preserve">people </w:t>
      </w:r>
      <w:r w:rsidRPr="00A719B3">
        <w:rPr>
          <w:rFonts w:eastAsia="Calibri" w:cs="Arial"/>
          <w:color w:val="242424"/>
          <w:sz w:val="24"/>
          <w:szCs w:val="24"/>
        </w:rPr>
        <w:t xml:space="preserve">access mainstream services (like hospitals and schools), foundational supports and services funded by the NDIS. There will be </w:t>
      </w:r>
      <w:bookmarkStart w:id="2" w:name="_Int_MRC0j3EN"/>
      <w:r w:rsidRPr="00A719B3">
        <w:rPr>
          <w:rFonts w:eastAsia="Calibri" w:cs="Arial"/>
          <w:color w:val="242424"/>
          <w:sz w:val="24"/>
          <w:szCs w:val="24"/>
        </w:rPr>
        <w:t>different kinds</w:t>
      </w:r>
      <w:bookmarkEnd w:id="2"/>
      <w:r w:rsidRPr="00A719B3">
        <w:rPr>
          <w:rFonts w:eastAsia="Calibri" w:cs="Arial"/>
          <w:color w:val="242424"/>
          <w:sz w:val="24"/>
          <w:szCs w:val="24"/>
        </w:rPr>
        <w:t xml:space="preserve"> of navigators with special knowledge in areas like housing and psychosocial disability.</w:t>
      </w:r>
    </w:p>
    <w:p w14:paraId="1497BDA6" w14:textId="77777777" w:rsidR="005F5D7C" w:rsidRPr="00A719B3" w:rsidRDefault="005F5D7C" w:rsidP="005F5D7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 xml:space="preserve">Review wants to improve supports for different groups of people with disability, including specific supports for children and families, people with psychosocial disability, </w:t>
      </w:r>
      <w:r>
        <w:rPr>
          <w:rFonts w:eastAsia="Calibri" w:cs="Arial"/>
          <w:color w:val="242424"/>
          <w:sz w:val="24"/>
          <w:szCs w:val="24"/>
        </w:rPr>
        <w:t xml:space="preserve">and </w:t>
      </w:r>
      <w:r w:rsidRPr="00A719B3">
        <w:rPr>
          <w:rFonts w:eastAsia="Calibri" w:cs="Arial"/>
          <w:color w:val="242424"/>
          <w:sz w:val="24"/>
          <w:szCs w:val="24"/>
        </w:rPr>
        <w:t>people with home and living needs.</w:t>
      </w:r>
    </w:p>
    <w:p w14:paraId="1C534E51" w14:textId="77777777" w:rsidR="005F5D7C" w:rsidRDefault="005F5D7C" w:rsidP="005F5D7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 xml:space="preserve">Review heard from people that NDIS services are </w:t>
      </w:r>
      <w:r>
        <w:rPr>
          <w:rFonts w:eastAsia="Calibri" w:cs="Arial"/>
          <w:color w:val="242424"/>
          <w:sz w:val="24"/>
          <w:szCs w:val="24"/>
        </w:rPr>
        <w:t>not always readily</w:t>
      </w:r>
      <w:r w:rsidRPr="00A719B3">
        <w:rPr>
          <w:rFonts w:eastAsia="Calibri" w:cs="Arial"/>
          <w:color w:val="242424"/>
          <w:sz w:val="24"/>
          <w:szCs w:val="24"/>
        </w:rPr>
        <w:t xml:space="preserve"> available</w:t>
      </w:r>
      <w:r>
        <w:rPr>
          <w:rFonts w:eastAsia="Calibri" w:cs="Arial"/>
          <w:color w:val="242424"/>
          <w:sz w:val="24"/>
          <w:szCs w:val="24"/>
        </w:rPr>
        <w:t xml:space="preserve"> or accessible</w:t>
      </w:r>
      <w:r w:rsidRPr="00A719B3">
        <w:rPr>
          <w:rFonts w:eastAsia="Calibri" w:cs="Arial"/>
          <w:color w:val="242424"/>
          <w:sz w:val="24"/>
          <w:szCs w:val="24"/>
        </w:rPr>
        <w:t>.</w:t>
      </w:r>
      <w:r>
        <w:rPr>
          <w:rFonts w:eastAsia="Calibri" w:cs="Arial"/>
          <w:color w:val="242424"/>
          <w:sz w:val="24"/>
          <w:szCs w:val="24"/>
        </w:rPr>
        <w:t xml:space="preserve"> </w:t>
      </w:r>
      <w:r w:rsidRPr="00A719B3">
        <w:rPr>
          <w:rFonts w:eastAsia="Calibri" w:cs="Arial"/>
          <w:color w:val="242424"/>
          <w:sz w:val="24"/>
          <w:szCs w:val="24"/>
        </w:rPr>
        <w:t>The</w:t>
      </w:r>
      <w:r>
        <w:rPr>
          <w:rFonts w:eastAsia="Calibri" w:cs="Arial"/>
          <w:color w:val="242424"/>
          <w:sz w:val="24"/>
          <w:szCs w:val="24"/>
        </w:rPr>
        <w:t xml:space="preserve"> NDIS</w:t>
      </w:r>
      <w:r w:rsidRPr="00A719B3">
        <w:rPr>
          <w:rFonts w:eastAsia="Calibri" w:cs="Arial"/>
          <w:color w:val="242424"/>
          <w:sz w:val="24"/>
          <w:szCs w:val="24"/>
        </w:rPr>
        <w:t xml:space="preserve"> Review recommended a new system of registration where all providers will be registered. The new registration process will range from simple and straightforward to more complex registration for services in closed settings. </w:t>
      </w:r>
    </w:p>
    <w:p w14:paraId="42F03811" w14:textId="77777777" w:rsidR="005F5D7C" w:rsidRPr="00C15C60" w:rsidRDefault="005F5D7C" w:rsidP="005F5D7C">
      <w:pPr>
        <w:pStyle w:val="Heading2"/>
      </w:pPr>
      <w:r w:rsidRPr="00C15C60">
        <w:t xml:space="preserve">Questions answered by the </w:t>
      </w:r>
      <w:proofErr w:type="gramStart"/>
      <w:r w:rsidRPr="00C15C60">
        <w:t>panel</w:t>
      </w:r>
      <w:proofErr w:type="gramEnd"/>
    </w:p>
    <w:p w14:paraId="14A3B853" w14:textId="71F41E59" w:rsidR="005F5D7C" w:rsidRPr="00E75133" w:rsidRDefault="005F5D7C" w:rsidP="005F5D7C">
      <w:pPr>
        <w:rPr>
          <w:rFonts w:eastAsia="Calibri" w:cs="Arial"/>
          <w:color w:val="242424"/>
          <w:sz w:val="24"/>
          <w:szCs w:val="24"/>
        </w:rPr>
      </w:pPr>
      <w:r w:rsidRPr="00E75133">
        <w:rPr>
          <w:rFonts w:eastAsia="Calibri" w:cs="Arial"/>
          <w:color w:val="242424"/>
          <w:sz w:val="24"/>
          <w:szCs w:val="24"/>
        </w:rPr>
        <w:t>People were able to ask questions and give feedback</w:t>
      </w:r>
      <w:r>
        <w:rPr>
          <w:rFonts w:eastAsia="Calibri" w:cs="Arial"/>
          <w:color w:val="242424"/>
          <w:sz w:val="24"/>
          <w:szCs w:val="24"/>
        </w:rPr>
        <w:t xml:space="preserve"> using an online interactive tool</w:t>
      </w:r>
      <w:r w:rsidRPr="00E75133">
        <w:rPr>
          <w:rFonts w:eastAsia="Calibri" w:cs="Arial"/>
          <w:color w:val="242424"/>
          <w:sz w:val="24"/>
          <w:szCs w:val="24"/>
        </w:rPr>
        <w:t xml:space="preserve">. People asked hundreds of questions during the panel discussion. Questions were grouped into themes and the panel was asked the most common questions by </w:t>
      </w:r>
      <w:r w:rsidRPr="00A719B3">
        <w:rPr>
          <w:rFonts w:eastAsia="Calibri" w:cs="Arial"/>
          <w:color w:val="242424"/>
          <w:sz w:val="24"/>
          <w:szCs w:val="24"/>
        </w:rPr>
        <w:t>MC, Elly Demarchelier</w:t>
      </w:r>
      <w:r w:rsidRPr="00E75133">
        <w:rPr>
          <w:rFonts w:eastAsia="Calibri" w:cs="Arial"/>
          <w:color w:val="242424"/>
          <w:sz w:val="24"/>
          <w:szCs w:val="24"/>
        </w:rPr>
        <w:t>. Questions focused on:</w:t>
      </w:r>
    </w:p>
    <w:p w14:paraId="053472F1" w14:textId="72CE2AF2" w:rsidR="005F5D7C" w:rsidRPr="00EC4083" w:rsidRDefault="005F5D7C" w:rsidP="005F5D7C">
      <w:pPr>
        <w:pStyle w:val="ListParagraph"/>
        <w:numPr>
          <w:ilvl w:val="0"/>
          <w:numId w:val="6"/>
        </w:numPr>
        <w:spacing w:after="160" w:line="256" w:lineRule="auto"/>
        <w:rPr>
          <w:rFonts w:eastAsia="Calibri" w:cs="Arial"/>
          <w:color w:val="242424"/>
          <w:sz w:val="24"/>
          <w:szCs w:val="24"/>
        </w:rPr>
      </w:pPr>
      <w:bookmarkStart w:id="3" w:name="_Hlk164848734"/>
      <w:bookmarkStart w:id="4" w:name="_Hlk164848772"/>
      <w:r>
        <w:rPr>
          <w:rFonts w:eastAsia="Calibri" w:cs="Arial"/>
          <w:color w:val="242424"/>
          <w:sz w:val="24"/>
          <w:szCs w:val="24"/>
        </w:rPr>
        <w:t>How will the changes to the r</w:t>
      </w:r>
      <w:r w:rsidRPr="00EC4083">
        <w:rPr>
          <w:rFonts w:eastAsia="Calibri" w:cs="Arial"/>
          <w:color w:val="242424"/>
          <w:sz w:val="24"/>
          <w:szCs w:val="24"/>
        </w:rPr>
        <w:t>egistration</w:t>
      </w:r>
      <w:r>
        <w:rPr>
          <w:rFonts w:eastAsia="Calibri" w:cs="Arial"/>
          <w:color w:val="242424"/>
          <w:sz w:val="24"/>
          <w:szCs w:val="24"/>
        </w:rPr>
        <w:t xml:space="preserve"> process</w:t>
      </w:r>
      <w:r w:rsidRPr="00EC4083">
        <w:rPr>
          <w:rFonts w:eastAsia="Calibri" w:cs="Arial"/>
          <w:color w:val="242424"/>
          <w:sz w:val="24"/>
          <w:szCs w:val="24"/>
        </w:rPr>
        <w:t xml:space="preserve"> </w:t>
      </w:r>
      <w:r>
        <w:rPr>
          <w:rFonts w:eastAsia="Calibri" w:cs="Arial"/>
          <w:color w:val="242424"/>
          <w:sz w:val="24"/>
          <w:szCs w:val="24"/>
        </w:rPr>
        <w:t xml:space="preserve">impact </w:t>
      </w:r>
      <w:r w:rsidRPr="00EC4083">
        <w:rPr>
          <w:rFonts w:eastAsia="Calibri" w:cs="Arial"/>
          <w:color w:val="242424"/>
          <w:sz w:val="24"/>
          <w:szCs w:val="24"/>
        </w:rPr>
        <w:t>choice and control</w:t>
      </w:r>
      <w:r>
        <w:rPr>
          <w:rFonts w:eastAsia="Calibri" w:cs="Arial"/>
          <w:color w:val="242424"/>
          <w:sz w:val="24"/>
          <w:szCs w:val="24"/>
        </w:rPr>
        <w:t>?</w:t>
      </w:r>
    </w:p>
    <w:p w14:paraId="4046FDE0" w14:textId="43B0DAFE" w:rsidR="005F5D7C" w:rsidRPr="005F5D7C" w:rsidRDefault="005F5D7C" w:rsidP="005F5D7C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5F5D7C">
        <w:rPr>
          <w:rFonts w:eastAsia="Calibri" w:cs="Arial"/>
          <w:color w:val="242424"/>
          <w:sz w:val="24"/>
          <w:szCs w:val="24"/>
        </w:rPr>
        <w:t xml:space="preserve">How </w:t>
      </w:r>
      <w:r w:rsidR="00E12BD9">
        <w:rPr>
          <w:rFonts w:eastAsia="Calibri" w:cs="Arial"/>
          <w:color w:val="242424"/>
          <w:sz w:val="24"/>
          <w:szCs w:val="24"/>
        </w:rPr>
        <w:t xml:space="preserve">will the Australian Government </w:t>
      </w:r>
      <w:r w:rsidRPr="005F5D7C">
        <w:rPr>
          <w:rFonts w:eastAsia="Calibri" w:cs="Arial"/>
          <w:color w:val="242424"/>
          <w:sz w:val="24"/>
          <w:szCs w:val="24"/>
        </w:rPr>
        <w:t>work together to make changes with people with disability</w:t>
      </w:r>
      <w:r>
        <w:rPr>
          <w:rFonts w:eastAsia="Calibri" w:cs="Arial"/>
          <w:color w:val="242424"/>
          <w:sz w:val="24"/>
          <w:szCs w:val="24"/>
        </w:rPr>
        <w:t>?</w:t>
      </w:r>
    </w:p>
    <w:p w14:paraId="29C00886" w14:textId="5C1A4DA9" w:rsidR="005F5D7C" w:rsidRPr="00EC4083" w:rsidRDefault="005F5D7C" w:rsidP="005F5D7C">
      <w:pPr>
        <w:pStyle w:val="ListParagraph"/>
        <w:numPr>
          <w:ilvl w:val="0"/>
          <w:numId w:val="4"/>
        </w:numPr>
        <w:spacing w:after="160" w:line="256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 xml:space="preserve">How </w:t>
      </w:r>
      <w:r w:rsidR="00E12BD9">
        <w:rPr>
          <w:rFonts w:eastAsia="Calibri" w:cs="Arial"/>
          <w:color w:val="242424"/>
          <w:sz w:val="24"/>
          <w:szCs w:val="24"/>
        </w:rPr>
        <w:t>will</w:t>
      </w:r>
      <w:r>
        <w:rPr>
          <w:rFonts w:eastAsia="Calibri" w:cs="Arial"/>
          <w:color w:val="242424"/>
          <w:sz w:val="24"/>
          <w:szCs w:val="24"/>
        </w:rPr>
        <w:t xml:space="preserve"> the NDIS reforms i</w:t>
      </w:r>
      <w:r w:rsidRPr="00EC4083">
        <w:rPr>
          <w:rFonts w:eastAsia="Calibri" w:cs="Arial"/>
          <w:color w:val="242424"/>
          <w:sz w:val="24"/>
          <w:szCs w:val="24"/>
        </w:rPr>
        <w:t xml:space="preserve">mpact services in regional, </w:t>
      </w:r>
      <w:proofErr w:type="gramStart"/>
      <w:r w:rsidRPr="00EC4083">
        <w:rPr>
          <w:rFonts w:eastAsia="Calibri" w:cs="Arial"/>
          <w:color w:val="242424"/>
          <w:sz w:val="24"/>
          <w:szCs w:val="24"/>
        </w:rPr>
        <w:t>rural</w:t>
      </w:r>
      <w:proofErr w:type="gramEnd"/>
      <w:r w:rsidRPr="00EC4083">
        <w:rPr>
          <w:rFonts w:eastAsia="Calibri" w:cs="Arial"/>
          <w:color w:val="242424"/>
          <w:sz w:val="24"/>
          <w:szCs w:val="24"/>
        </w:rPr>
        <w:t xml:space="preserve"> and remote communities</w:t>
      </w:r>
      <w:r w:rsidR="00B54483">
        <w:rPr>
          <w:rFonts w:eastAsia="Calibri" w:cs="Arial"/>
          <w:color w:val="242424"/>
          <w:sz w:val="24"/>
          <w:szCs w:val="24"/>
        </w:rPr>
        <w:t>?</w:t>
      </w:r>
      <w:r>
        <w:rPr>
          <w:rFonts w:eastAsia="Calibri" w:cs="Arial"/>
          <w:color w:val="242424"/>
          <w:sz w:val="24"/>
          <w:szCs w:val="24"/>
        </w:rPr>
        <w:t xml:space="preserve"> </w:t>
      </w:r>
      <w:r w:rsidR="00B54483">
        <w:rPr>
          <w:rFonts w:eastAsia="Calibri" w:cs="Arial"/>
          <w:color w:val="242424"/>
          <w:sz w:val="24"/>
          <w:szCs w:val="24"/>
        </w:rPr>
        <w:t xml:space="preserve">And, </w:t>
      </w:r>
      <w:r>
        <w:rPr>
          <w:rFonts w:eastAsia="Calibri" w:cs="Arial"/>
          <w:color w:val="242424"/>
          <w:sz w:val="24"/>
          <w:szCs w:val="24"/>
        </w:rPr>
        <w:t>what plans will exist</w:t>
      </w:r>
      <w:r w:rsidRPr="00EC4083">
        <w:rPr>
          <w:rFonts w:eastAsia="Calibri" w:cs="Arial"/>
          <w:color w:val="242424"/>
          <w:sz w:val="24"/>
          <w:szCs w:val="24"/>
        </w:rPr>
        <w:t xml:space="preserve"> to make sure there are workers </w:t>
      </w:r>
      <w:r>
        <w:rPr>
          <w:rFonts w:eastAsia="Calibri" w:cs="Arial"/>
          <w:color w:val="242424"/>
          <w:sz w:val="24"/>
          <w:szCs w:val="24"/>
        </w:rPr>
        <w:t xml:space="preserve">in those areas </w:t>
      </w:r>
      <w:r w:rsidRPr="00EC4083">
        <w:rPr>
          <w:rFonts w:eastAsia="Calibri" w:cs="Arial"/>
          <w:color w:val="242424"/>
          <w:sz w:val="24"/>
          <w:szCs w:val="24"/>
        </w:rPr>
        <w:t>with the right skills</w:t>
      </w:r>
      <w:r>
        <w:rPr>
          <w:rFonts w:eastAsia="Calibri" w:cs="Arial"/>
          <w:color w:val="242424"/>
          <w:sz w:val="24"/>
          <w:szCs w:val="24"/>
        </w:rPr>
        <w:t>?</w:t>
      </w:r>
    </w:p>
    <w:bookmarkEnd w:id="3"/>
    <w:bookmarkEnd w:id="4"/>
    <w:p w14:paraId="79A0C774" w14:textId="11964774" w:rsidR="00A719B3" w:rsidRPr="00A719B3" w:rsidRDefault="00A719B3" w:rsidP="006606AF">
      <w:pPr>
        <w:pStyle w:val="Heading2"/>
      </w:pPr>
      <w:r w:rsidRPr="00A719B3">
        <w:lastRenderedPageBreak/>
        <w:t>Closing remarks by the Hon. Bill Shorten MP, Minister for the NDIS</w:t>
      </w:r>
    </w:p>
    <w:p w14:paraId="5D8709C6" w14:textId="697CE67C" w:rsidR="00EC4083" w:rsidRPr="00EC4083" w:rsidRDefault="00EC4083" w:rsidP="00EC4083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EC4083">
        <w:rPr>
          <w:rFonts w:eastAsia="Calibri" w:cs="Arial"/>
          <w:color w:val="242424"/>
          <w:sz w:val="24"/>
          <w:szCs w:val="24"/>
        </w:rPr>
        <w:t xml:space="preserve">Minister Bill Shorten was joined by two people with disability, Todd Winther and </w:t>
      </w:r>
      <w:r>
        <w:rPr>
          <w:rFonts w:eastAsia="Calibri" w:cs="Arial"/>
          <w:color w:val="242424"/>
          <w:sz w:val="24"/>
          <w:szCs w:val="24"/>
        </w:rPr>
        <w:t>Paige</w:t>
      </w:r>
      <w:r w:rsidRPr="00EC4083">
        <w:rPr>
          <w:rFonts w:eastAsia="Calibri" w:cs="Arial"/>
          <w:color w:val="242424"/>
          <w:sz w:val="24"/>
          <w:szCs w:val="24"/>
        </w:rPr>
        <w:t xml:space="preserve"> </w:t>
      </w:r>
      <w:r>
        <w:rPr>
          <w:rFonts w:eastAsia="Calibri" w:cs="Arial"/>
          <w:color w:val="242424"/>
          <w:sz w:val="24"/>
          <w:szCs w:val="24"/>
        </w:rPr>
        <w:t>Hollis</w:t>
      </w:r>
      <w:r w:rsidR="00B54483">
        <w:rPr>
          <w:rFonts w:eastAsia="Calibri" w:cs="Arial"/>
          <w:color w:val="242424"/>
          <w:sz w:val="24"/>
          <w:szCs w:val="24"/>
        </w:rPr>
        <w:t>,</w:t>
      </w:r>
      <w:r w:rsidRPr="00EC4083">
        <w:rPr>
          <w:rFonts w:eastAsia="Calibri" w:cs="Arial"/>
          <w:color w:val="242424"/>
          <w:sz w:val="24"/>
          <w:szCs w:val="24"/>
        </w:rPr>
        <w:t xml:space="preserve"> </w:t>
      </w:r>
      <w:r w:rsidR="005F5D7C" w:rsidRPr="008A3258">
        <w:rPr>
          <w:rFonts w:eastAsia="Calibri" w:cs="Arial"/>
          <w:color w:val="242424"/>
          <w:sz w:val="24"/>
          <w:szCs w:val="24"/>
        </w:rPr>
        <w:t xml:space="preserve">to reflect on the </w:t>
      </w:r>
      <w:r w:rsidR="005F5D7C">
        <w:rPr>
          <w:rFonts w:eastAsia="Calibri" w:cs="Arial"/>
          <w:color w:val="242424"/>
          <w:sz w:val="24"/>
          <w:szCs w:val="24"/>
        </w:rPr>
        <w:t>NDIS Review final r</w:t>
      </w:r>
      <w:r w:rsidR="005F5D7C" w:rsidRPr="008A3258">
        <w:rPr>
          <w:rFonts w:eastAsia="Calibri" w:cs="Arial"/>
          <w:color w:val="242424"/>
          <w:sz w:val="24"/>
          <w:szCs w:val="24"/>
        </w:rPr>
        <w:t>eport and the panel</w:t>
      </w:r>
      <w:r w:rsidR="005F5D7C">
        <w:rPr>
          <w:rFonts w:eastAsia="Calibri" w:cs="Arial"/>
          <w:color w:val="242424"/>
          <w:sz w:val="24"/>
          <w:szCs w:val="24"/>
        </w:rPr>
        <w:t>’s</w:t>
      </w:r>
      <w:r w:rsidR="005F5D7C" w:rsidRPr="008A3258">
        <w:rPr>
          <w:rFonts w:eastAsia="Calibri" w:cs="Arial"/>
          <w:color w:val="242424"/>
          <w:sz w:val="24"/>
          <w:szCs w:val="24"/>
        </w:rPr>
        <w:t xml:space="preserve"> discussion</w:t>
      </w:r>
      <w:r w:rsidRPr="00EC4083">
        <w:rPr>
          <w:rFonts w:eastAsia="Calibri" w:cs="Arial"/>
          <w:color w:val="242424"/>
          <w:sz w:val="24"/>
          <w:szCs w:val="24"/>
        </w:rPr>
        <w:t>.</w:t>
      </w:r>
      <w:r w:rsidR="00E12BD9">
        <w:rPr>
          <w:rFonts w:eastAsia="Calibri" w:cs="Arial"/>
          <w:color w:val="242424"/>
          <w:sz w:val="24"/>
          <w:szCs w:val="24"/>
        </w:rPr>
        <w:t xml:space="preserve"> </w:t>
      </w:r>
      <w:r w:rsidRPr="00EC4083">
        <w:rPr>
          <w:rFonts w:eastAsia="Calibri" w:cs="Arial"/>
          <w:color w:val="242424"/>
          <w:sz w:val="24"/>
          <w:szCs w:val="24"/>
        </w:rPr>
        <w:t>Todd Winther is a subject matter expert at Disability Services Consulting</w:t>
      </w:r>
      <w:r w:rsidR="005F5D7C">
        <w:rPr>
          <w:rFonts w:eastAsia="Calibri" w:cs="Arial"/>
          <w:color w:val="242424"/>
          <w:sz w:val="24"/>
          <w:szCs w:val="24"/>
        </w:rPr>
        <w:t>,</w:t>
      </w:r>
      <w:r w:rsidRPr="00EC4083">
        <w:rPr>
          <w:rFonts w:eastAsia="Calibri" w:cs="Arial"/>
          <w:color w:val="242424"/>
          <w:sz w:val="24"/>
          <w:szCs w:val="24"/>
        </w:rPr>
        <w:t xml:space="preserve"> with a background in politics and disability policy. Paige Hollis is a self-advocate with intellectual disability who works with Parent to Parent and is a member of the Inclusion Australia Our Voice committee.</w:t>
      </w:r>
    </w:p>
    <w:p w14:paraId="208ECFCB" w14:textId="54404318" w:rsidR="00EC4083" w:rsidRPr="00EC4083" w:rsidRDefault="00EC4083" w:rsidP="00EC4083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EC4083">
        <w:rPr>
          <w:rFonts w:eastAsia="Calibri" w:cs="Arial"/>
          <w:color w:val="242424"/>
          <w:sz w:val="24"/>
          <w:szCs w:val="24"/>
        </w:rPr>
        <w:t xml:space="preserve">Todd </w:t>
      </w:r>
      <w:r w:rsidR="00E12BD9">
        <w:rPr>
          <w:rFonts w:eastAsia="Calibri" w:cs="Arial"/>
          <w:color w:val="242424"/>
          <w:sz w:val="24"/>
          <w:szCs w:val="24"/>
        </w:rPr>
        <w:t xml:space="preserve">questioned </w:t>
      </w:r>
      <w:r w:rsidRPr="00EC4083">
        <w:rPr>
          <w:rFonts w:eastAsia="Calibri" w:cs="Arial"/>
          <w:color w:val="242424"/>
          <w:sz w:val="24"/>
          <w:szCs w:val="24"/>
        </w:rPr>
        <w:t xml:space="preserve">how the </w:t>
      </w:r>
      <w:r w:rsidR="00AD1D0C">
        <w:rPr>
          <w:rFonts w:eastAsia="Calibri" w:cs="Arial"/>
          <w:color w:val="242424"/>
          <w:sz w:val="24"/>
          <w:szCs w:val="24"/>
        </w:rPr>
        <w:t>Australian Government</w:t>
      </w:r>
      <w:r w:rsidRPr="00EC4083">
        <w:rPr>
          <w:rFonts w:eastAsia="Calibri" w:cs="Arial"/>
          <w:color w:val="242424"/>
          <w:sz w:val="24"/>
          <w:szCs w:val="24"/>
        </w:rPr>
        <w:t xml:space="preserve"> will work with people with disability to make changes </w:t>
      </w:r>
      <w:r w:rsidR="00AD1D0C">
        <w:rPr>
          <w:rFonts w:eastAsia="Calibri" w:cs="Arial"/>
          <w:color w:val="242424"/>
          <w:sz w:val="24"/>
          <w:szCs w:val="24"/>
        </w:rPr>
        <w:t>to the</w:t>
      </w:r>
      <w:r w:rsidRPr="00EC4083">
        <w:rPr>
          <w:rFonts w:eastAsia="Calibri" w:cs="Arial"/>
          <w:color w:val="242424"/>
          <w:sz w:val="24"/>
          <w:szCs w:val="24"/>
        </w:rPr>
        <w:t xml:space="preserve"> registration</w:t>
      </w:r>
      <w:r w:rsidR="00AD1D0C">
        <w:rPr>
          <w:rFonts w:eastAsia="Calibri" w:cs="Arial"/>
          <w:color w:val="242424"/>
          <w:sz w:val="24"/>
          <w:szCs w:val="24"/>
        </w:rPr>
        <w:t xml:space="preserve"> process</w:t>
      </w:r>
      <w:r w:rsidRPr="00EC4083">
        <w:rPr>
          <w:rFonts w:eastAsia="Calibri" w:cs="Arial"/>
          <w:color w:val="242424"/>
          <w:sz w:val="24"/>
          <w:szCs w:val="24"/>
        </w:rPr>
        <w:t xml:space="preserve">. Paige asked about how the </w:t>
      </w:r>
      <w:r w:rsidR="00284C72">
        <w:rPr>
          <w:rFonts w:eastAsia="Calibri" w:cs="Arial"/>
          <w:color w:val="242424"/>
          <w:sz w:val="24"/>
          <w:szCs w:val="24"/>
        </w:rPr>
        <w:t xml:space="preserve">Australian </w:t>
      </w:r>
      <w:r w:rsidRPr="00EC4083">
        <w:rPr>
          <w:rFonts w:eastAsia="Calibri" w:cs="Arial"/>
          <w:color w:val="242424"/>
          <w:sz w:val="24"/>
          <w:szCs w:val="24"/>
        </w:rPr>
        <w:t>Government is going to make sure all people, with all types of disability</w:t>
      </w:r>
      <w:r w:rsidR="00B54483">
        <w:rPr>
          <w:rFonts w:eastAsia="Calibri" w:cs="Arial"/>
          <w:color w:val="242424"/>
          <w:sz w:val="24"/>
          <w:szCs w:val="24"/>
        </w:rPr>
        <w:t>,</w:t>
      </w:r>
      <w:r w:rsidRPr="00EC4083">
        <w:rPr>
          <w:rFonts w:eastAsia="Calibri" w:cs="Arial"/>
          <w:color w:val="242424"/>
          <w:sz w:val="24"/>
          <w:szCs w:val="24"/>
        </w:rPr>
        <w:t xml:space="preserve"> understand the information and changes. </w:t>
      </w:r>
    </w:p>
    <w:p w14:paraId="21C65093" w14:textId="2BE72A0C" w:rsidR="00EC4083" w:rsidRPr="00EC4083" w:rsidRDefault="00EC4083" w:rsidP="00EC4083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EC4083">
        <w:rPr>
          <w:rFonts w:eastAsia="Calibri" w:cs="Arial"/>
          <w:color w:val="242424"/>
          <w:sz w:val="24"/>
          <w:szCs w:val="24"/>
        </w:rPr>
        <w:t xml:space="preserve">Minister Shorten </w:t>
      </w:r>
      <w:r w:rsidR="005F5D7C">
        <w:rPr>
          <w:rFonts w:eastAsia="Calibri" w:cs="Arial"/>
          <w:color w:val="242424"/>
          <w:sz w:val="24"/>
          <w:szCs w:val="24"/>
        </w:rPr>
        <w:t>spoke</w:t>
      </w:r>
      <w:r w:rsidRPr="00EC4083">
        <w:rPr>
          <w:rFonts w:eastAsia="Calibri" w:cs="Arial"/>
          <w:color w:val="242424"/>
          <w:sz w:val="24"/>
          <w:szCs w:val="24"/>
        </w:rPr>
        <w:t xml:space="preserve"> about how the </w:t>
      </w:r>
      <w:r w:rsidR="00284C72">
        <w:rPr>
          <w:rFonts w:eastAsia="Calibri" w:cs="Arial"/>
          <w:color w:val="242424"/>
          <w:sz w:val="24"/>
          <w:szCs w:val="24"/>
        </w:rPr>
        <w:t>Australian G</w:t>
      </w:r>
      <w:r w:rsidRPr="00EC4083">
        <w:rPr>
          <w:rFonts w:eastAsia="Calibri" w:cs="Arial"/>
          <w:color w:val="242424"/>
          <w:sz w:val="24"/>
          <w:szCs w:val="24"/>
        </w:rPr>
        <w:t xml:space="preserve">overnment plans to work </w:t>
      </w:r>
      <w:r w:rsidR="0002776A">
        <w:rPr>
          <w:rFonts w:eastAsia="Calibri" w:cs="Arial"/>
          <w:color w:val="242424"/>
          <w:sz w:val="24"/>
          <w:szCs w:val="24"/>
        </w:rPr>
        <w:t>closely with</w:t>
      </w:r>
      <w:r w:rsidR="005F5D7C">
        <w:rPr>
          <w:rFonts w:eastAsia="Calibri" w:cs="Arial"/>
          <w:color w:val="242424"/>
          <w:sz w:val="24"/>
          <w:szCs w:val="24"/>
        </w:rPr>
        <w:t xml:space="preserve"> advocates,</w:t>
      </w:r>
      <w:r w:rsidRPr="00EC4083">
        <w:rPr>
          <w:rFonts w:eastAsia="Calibri" w:cs="Arial"/>
          <w:color w:val="242424"/>
          <w:sz w:val="24"/>
          <w:szCs w:val="24"/>
        </w:rPr>
        <w:t xml:space="preserve"> people with disability</w:t>
      </w:r>
      <w:r w:rsidR="0002776A">
        <w:rPr>
          <w:rFonts w:eastAsia="Calibri" w:cs="Arial"/>
          <w:color w:val="242424"/>
          <w:sz w:val="24"/>
          <w:szCs w:val="24"/>
        </w:rPr>
        <w:t xml:space="preserve"> and their families</w:t>
      </w:r>
      <w:r w:rsidR="005F5D7C">
        <w:rPr>
          <w:rFonts w:eastAsia="Calibri" w:cs="Arial"/>
          <w:color w:val="242424"/>
          <w:sz w:val="24"/>
          <w:szCs w:val="24"/>
        </w:rPr>
        <w:t xml:space="preserve"> throughout the NDIS reform process. </w:t>
      </w:r>
      <w:r w:rsidRPr="00EC4083">
        <w:rPr>
          <w:rFonts w:eastAsia="Calibri" w:cs="Arial"/>
          <w:color w:val="242424"/>
          <w:sz w:val="24"/>
          <w:szCs w:val="24"/>
        </w:rPr>
        <w:t xml:space="preserve">The Minister said </w:t>
      </w:r>
      <w:r w:rsidR="005F5D7C">
        <w:rPr>
          <w:rFonts w:eastAsia="Calibri" w:cs="Arial"/>
          <w:color w:val="242424"/>
          <w:sz w:val="24"/>
          <w:szCs w:val="24"/>
        </w:rPr>
        <w:t>that it’s important</w:t>
      </w:r>
      <w:r w:rsidRPr="00EC4083">
        <w:rPr>
          <w:rFonts w:eastAsia="Calibri" w:cs="Arial"/>
          <w:color w:val="242424"/>
          <w:sz w:val="24"/>
          <w:szCs w:val="24"/>
        </w:rPr>
        <w:t xml:space="preserve"> </w:t>
      </w:r>
      <w:r w:rsidR="005F5D7C">
        <w:rPr>
          <w:rFonts w:eastAsia="Calibri" w:cs="Arial"/>
          <w:color w:val="242424"/>
          <w:sz w:val="24"/>
          <w:szCs w:val="24"/>
        </w:rPr>
        <w:t>to collaborate directly with these stakeholders so there is a strong</w:t>
      </w:r>
      <w:r w:rsidR="005F5D7C" w:rsidRPr="005F5D7C">
        <w:rPr>
          <w:rFonts w:eastAsia="Calibri" w:cs="Arial"/>
          <w:color w:val="242424"/>
          <w:sz w:val="24"/>
          <w:szCs w:val="24"/>
        </w:rPr>
        <w:t xml:space="preserve"> foundation of mutual respect, trust and </w:t>
      </w:r>
      <w:r w:rsidR="005F5D7C">
        <w:rPr>
          <w:rFonts w:eastAsia="Calibri" w:cs="Arial"/>
          <w:color w:val="242424"/>
          <w:sz w:val="24"/>
          <w:szCs w:val="24"/>
        </w:rPr>
        <w:t xml:space="preserve">transparency. </w:t>
      </w:r>
    </w:p>
    <w:p w14:paraId="1164ADE3" w14:textId="427A3D18" w:rsidR="00347025" w:rsidRPr="005F5D7C" w:rsidRDefault="005F5D7C" w:rsidP="00EC4083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EC4083">
        <w:rPr>
          <w:rFonts w:eastAsia="Calibri" w:cs="Arial"/>
          <w:color w:val="242424"/>
          <w:sz w:val="24"/>
          <w:szCs w:val="24"/>
        </w:rPr>
        <w:t>After the session's close, Minister Shorten and panel members</w:t>
      </w:r>
      <w:r>
        <w:rPr>
          <w:rFonts w:eastAsia="Calibri" w:cs="Arial"/>
          <w:color w:val="242424"/>
          <w:sz w:val="24"/>
          <w:szCs w:val="24"/>
        </w:rPr>
        <w:t xml:space="preserve"> had the opportunity to engage with the attendees </w:t>
      </w:r>
      <w:r w:rsidRPr="00EC4083">
        <w:rPr>
          <w:rFonts w:eastAsia="Calibri" w:cs="Arial"/>
          <w:color w:val="242424"/>
          <w:sz w:val="24"/>
          <w:szCs w:val="24"/>
        </w:rPr>
        <w:t xml:space="preserve">to discuss the </w:t>
      </w:r>
      <w:r>
        <w:rPr>
          <w:rFonts w:eastAsia="Calibri" w:cs="Arial"/>
          <w:color w:val="242424"/>
          <w:sz w:val="24"/>
          <w:szCs w:val="24"/>
        </w:rPr>
        <w:t>event</w:t>
      </w:r>
      <w:r w:rsidRPr="00EC4083">
        <w:rPr>
          <w:rFonts w:eastAsia="Calibri" w:cs="Arial"/>
          <w:color w:val="242424"/>
          <w:sz w:val="24"/>
          <w:szCs w:val="24"/>
        </w:rPr>
        <w:t xml:space="preserve"> and any questions or concerns they had about the</w:t>
      </w:r>
      <w:r>
        <w:rPr>
          <w:rFonts w:eastAsia="Calibri" w:cs="Arial"/>
          <w:color w:val="242424"/>
          <w:sz w:val="24"/>
          <w:szCs w:val="24"/>
        </w:rPr>
        <w:t xml:space="preserve"> NDIS</w:t>
      </w:r>
      <w:r w:rsidRPr="00EC4083">
        <w:rPr>
          <w:rFonts w:eastAsia="Calibri" w:cs="Arial"/>
          <w:color w:val="242424"/>
          <w:sz w:val="24"/>
          <w:szCs w:val="24"/>
        </w:rPr>
        <w:t xml:space="preserve"> Review.</w:t>
      </w:r>
    </w:p>
    <w:sectPr w:rsidR="00347025" w:rsidRPr="005F5D7C" w:rsidSect="00A849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63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B9B4" w14:textId="77777777" w:rsidR="00A849FE" w:rsidRDefault="00A849FE" w:rsidP="00B04ED8">
      <w:pPr>
        <w:spacing w:after="0" w:line="240" w:lineRule="auto"/>
      </w:pPr>
      <w:r>
        <w:separator/>
      </w:r>
    </w:p>
  </w:endnote>
  <w:endnote w:type="continuationSeparator" w:id="0">
    <w:p w14:paraId="3333D9D4" w14:textId="77777777" w:rsidR="00A849FE" w:rsidRDefault="00A849F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EC13" w14:textId="77777777" w:rsidR="00C97928" w:rsidRDefault="00C97928" w:rsidP="00C97928">
    <w:pPr>
      <w:pStyle w:val="Footer"/>
      <w:ind w:left="-1418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E640C32" wp14:editId="17DCE25F">
          <wp:simplePos x="0" y="0"/>
          <wp:positionH relativeFrom="page">
            <wp:posOffset>4445</wp:posOffset>
          </wp:positionH>
          <wp:positionV relativeFrom="page">
            <wp:posOffset>10153650</wp:posOffset>
          </wp:positionV>
          <wp:extent cx="7549515" cy="535940"/>
          <wp:effectExtent l="0" t="0" r="0" b="0"/>
          <wp:wrapThrough wrapText="bothSides">
            <wp:wrapPolygon edited="0">
              <wp:start x="0" y="0"/>
              <wp:lineTo x="0" y="20730"/>
              <wp:lineTo x="21529" y="20730"/>
              <wp:lineTo x="21529" y="0"/>
              <wp:lineTo x="0" y="0"/>
            </wp:wrapPolygon>
          </wp:wrapThrough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4ECA" w14:textId="77777777" w:rsidR="00AF1625" w:rsidRDefault="00AF1625" w:rsidP="00AF1625">
    <w:pPr>
      <w:pStyle w:val="Footer"/>
      <w:ind w:left="-1418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1A3664E" wp14:editId="07E2C165">
          <wp:simplePos x="0" y="0"/>
          <wp:positionH relativeFrom="page">
            <wp:align>left</wp:align>
          </wp:positionH>
          <wp:positionV relativeFrom="page">
            <wp:posOffset>10139045</wp:posOffset>
          </wp:positionV>
          <wp:extent cx="7566660" cy="539750"/>
          <wp:effectExtent l="0" t="0" r="0" b="0"/>
          <wp:wrapThrough wrapText="bothSides">
            <wp:wrapPolygon edited="0">
              <wp:start x="0" y="0"/>
              <wp:lineTo x="0" y="20584"/>
              <wp:lineTo x="21535" y="20584"/>
              <wp:lineTo x="21535" y="0"/>
              <wp:lineTo x="0" y="0"/>
            </wp:wrapPolygon>
          </wp:wrapThrough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1BCD" w14:textId="77777777" w:rsidR="00A849FE" w:rsidRDefault="00A849FE" w:rsidP="00B04ED8">
      <w:pPr>
        <w:spacing w:after="0" w:line="240" w:lineRule="auto"/>
      </w:pPr>
      <w:r>
        <w:separator/>
      </w:r>
    </w:p>
  </w:footnote>
  <w:footnote w:type="continuationSeparator" w:id="0">
    <w:p w14:paraId="35F49284" w14:textId="77777777" w:rsidR="00A849FE" w:rsidRDefault="00A849F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2D8A" w14:textId="77777777" w:rsidR="00B04ED8" w:rsidRDefault="00AF1625" w:rsidP="00AF1625">
    <w:pPr>
      <w:pStyle w:val="Header"/>
      <w:ind w:left="-1418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15049B75" wp14:editId="5C08B630">
          <wp:simplePos x="0" y="0"/>
          <wp:positionH relativeFrom="column">
            <wp:posOffset>-908050</wp:posOffset>
          </wp:positionH>
          <wp:positionV relativeFrom="paragraph">
            <wp:posOffset>0</wp:posOffset>
          </wp:positionV>
          <wp:extent cx="7545600" cy="538536"/>
          <wp:effectExtent l="0" t="0" r="0" b="0"/>
          <wp:wrapThrough wrapText="bothSides">
            <wp:wrapPolygon edited="0">
              <wp:start x="0" y="0"/>
              <wp:lineTo x="0" y="20632"/>
              <wp:lineTo x="21542" y="20632"/>
              <wp:lineTo x="21542" y="0"/>
              <wp:lineTo x="0" y="0"/>
            </wp:wrapPolygon>
          </wp:wrapThrough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538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1944" w14:textId="77777777" w:rsidR="00AF1625" w:rsidRDefault="00AF1625" w:rsidP="006606A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A62119F" wp14:editId="2457DD63">
          <wp:simplePos x="0" y="0"/>
          <wp:positionH relativeFrom="column">
            <wp:posOffset>-908050</wp:posOffset>
          </wp:positionH>
          <wp:positionV relativeFrom="paragraph">
            <wp:posOffset>0</wp:posOffset>
          </wp:positionV>
          <wp:extent cx="7545600" cy="1688400"/>
          <wp:effectExtent l="0" t="0" r="0" b="7620"/>
          <wp:wrapThrough wrapText="bothSides">
            <wp:wrapPolygon edited="0">
              <wp:start x="0" y="0"/>
              <wp:lineTo x="0" y="21454"/>
              <wp:lineTo x="21542" y="21454"/>
              <wp:lineTo x="21542" y="0"/>
              <wp:lineTo x="0" y="0"/>
            </wp:wrapPolygon>
          </wp:wrapThrough>
          <wp:docPr id="56" name="Picture 56" descr="Australian Government. &#10;NDIS Revie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ustralian Government. &#10;NDIS Review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00A"/>
    <w:multiLevelType w:val="hybridMultilevel"/>
    <w:tmpl w:val="7B18AEBA"/>
    <w:lvl w:ilvl="0" w:tplc="913EA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0C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CE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6C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49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F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2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6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66E8"/>
    <w:multiLevelType w:val="hybridMultilevel"/>
    <w:tmpl w:val="3340B006"/>
    <w:lvl w:ilvl="0" w:tplc="7B387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80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04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2D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69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47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C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44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8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3435"/>
    <w:multiLevelType w:val="multilevel"/>
    <w:tmpl w:val="41B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39020"/>
    <w:multiLevelType w:val="hybridMultilevel"/>
    <w:tmpl w:val="5AC0D286"/>
    <w:lvl w:ilvl="0" w:tplc="1B32B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8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EC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9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4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43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44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8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4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96397">
    <w:abstractNumId w:val="1"/>
  </w:num>
  <w:num w:numId="2" w16cid:durableId="1314140486">
    <w:abstractNumId w:val="3"/>
  </w:num>
  <w:num w:numId="3" w16cid:durableId="1725253891">
    <w:abstractNumId w:val="0"/>
  </w:num>
  <w:num w:numId="4" w16cid:durableId="1529758209">
    <w:abstractNumId w:val="0"/>
  </w:num>
  <w:num w:numId="5" w16cid:durableId="931545331">
    <w:abstractNumId w:val="3"/>
  </w:num>
  <w:num w:numId="6" w16cid:durableId="1708019829">
    <w:abstractNumId w:val="1"/>
  </w:num>
  <w:num w:numId="7" w16cid:durableId="487215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25"/>
    <w:rsid w:val="00005633"/>
    <w:rsid w:val="0002776A"/>
    <w:rsid w:val="000C3889"/>
    <w:rsid w:val="000C6F0A"/>
    <w:rsid w:val="000F7C6C"/>
    <w:rsid w:val="001D691D"/>
    <w:rsid w:val="001E630D"/>
    <w:rsid w:val="0022300F"/>
    <w:rsid w:val="002466C2"/>
    <w:rsid w:val="00284C72"/>
    <w:rsid w:val="00284DC9"/>
    <w:rsid w:val="002C79A0"/>
    <w:rsid w:val="002E3AB7"/>
    <w:rsid w:val="00347025"/>
    <w:rsid w:val="0035764C"/>
    <w:rsid w:val="00360CF6"/>
    <w:rsid w:val="00385975"/>
    <w:rsid w:val="003B2BB8"/>
    <w:rsid w:val="003D34FF"/>
    <w:rsid w:val="004A1CBC"/>
    <w:rsid w:val="004B54CA"/>
    <w:rsid w:val="004E5CBF"/>
    <w:rsid w:val="004F4B59"/>
    <w:rsid w:val="00517185"/>
    <w:rsid w:val="005C3AA9"/>
    <w:rsid w:val="005F5D7C"/>
    <w:rsid w:val="00621FC5"/>
    <w:rsid w:val="00637B02"/>
    <w:rsid w:val="006606AF"/>
    <w:rsid w:val="00667619"/>
    <w:rsid w:val="006824E6"/>
    <w:rsid w:val="00683A84"/>
    <w:rsid w:val="006A4CE7"/>
    <w:rsid w:val="00785261"/>
    <w:rsid w:val="007B0256"/>
    <w:rsid w:val="007B26DE"/>
    <w:rsid w:val="007B4883"/>
    <w:rsid w:val="0083177B"/>
    <w:rsid w:val="008B6981"/>
    <w:rsid w:val="009125B3"/>
    <w:rsid w:val="009225F0"/>
    <w:rsid w:val="0093462C"/>
    <w:rsid w:val="00946CDA"/>
    <w:rsid w:val="00953795"/>
    <w:rsid w:val="00974189"/>
    <w:rsid w:val="009C30C8"/>
    <w:rsid w:val="00A43122"/>
    <w:rsid w:val="00A719B3"/>
    <w:rsid w:val="00A849FE"/>
    <w:rsid w:val="00AC6B60"/>
    <w:rsid w:val="00AD1D0C"/>
    <w:rsid w:val="00AF1625"/>
    <w:rsid w:val="00AF1A1D"/>
    <w:rsid w:val="00B04ED8"/>
    <w:rsid w:val="00B368A6"/>
    <w:rsid w:val="00B54483"/>
    <w:rsid w:val="00B7377E"/>
    <w:rsid w:val="00B91E3E"/>
    <w:rsid w:val="00BA2DB9"/>
    <w:rsid w:val="00BD0B0D"/>
    <w:rsid w:val="00BE7148"/>
    <w:rsid w:val="00C12E7A"/>
    <w:rsid w:val="00C84DD7"/>
    <w:rsid w:val="00C97928"/>
    <w:rsid w:val="00CB5863"/>
    <w:rsid w:val="00D81B34"/>
    <w:rsid w:val="00DA243A"/>
    <w:rsid w:val="00E12BD9"/>
    <w:rsid w:val="00E21475"/>
    <w:rsid w:val="00E273E4"/>
    <w:rsid w:val="00EC4083"/>
    <w:rsid w:val="00F20206"/>
    <w:rsid w:val="00F30AFE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56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7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85"/>
    <w:pPr>
      <w:spacing w:before="480" w:after="0"/>
      <w:contextualSpacing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185"/>
    <w:pPr>
      <w:keepNext/>
      <w:widowControl w:val="0"/>
      <w:spacing w:after="240" w:line="240" w:lineRule="auto"/>
      <w:outlineLvl w:val="1"/>
    </w:pPr>
    <w:rPr>
      <w:rFonts w:eastAsia="Arial" w:cs="Times New Roman"/>
      <w:b/>
      <w:bCs/>
      <w:iCs/>
      <w:spacing w:val="-12"/>
      <w:w w:val="0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185"/>
    <w:pPr>
      <w:spacing w:before="200" w:after="0" w:line="271" w:lineRule="auto"/>
      <w:outlineLvl w:val="2"/>
    </w:pPr>
    <w:rPr>
      <w:rFonts w:eastAsiaTheme="majorEastAsia" w:cstheme="majorBidi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185"/>
    <w:pPr>
      <w:spacing w:before="200" w:after="0" w:line="240" w:lineRule="auto"/>
      <w:outlineLvl w:val="3"/>
    </w:pPr>
    <w:rPr>
      <w:rFonts w:eastAsiaTheme="majorEastAsia" w:cstheme="majorBidi"/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5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7185"/>
    <w:rPr>
      <w:rFonts w:ascii="Arial" w:eastAsia="Arial" w:hAnsi="Arial" w:cs="Times New Roman"/>
      <w:b/>
      <w:bCs/>
      <w:iCs/>
      <w:spacing w:val="-12"/>
      <w:w w:val="0"/>
      <w:sz w:val="40"/>
      <w:szCs w:val="28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17185"/>
    <w:rPr>
      <w:rFonts w:ascii="Arial" w:eastAsiaTheme="majorEastAsia" w:hAnsi="Arial" w:cstheme="majorBidi"/>
      <w:b/>
      <w:b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17185"/>
    <w:rPr>
      <w:rFonts w:ascii="Arial" w:eastAsiaTheme="majorEastAsia" w:hAnsi="Arial" w:cstheme="majorBidi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Revision">
    <w:name w:val="Revision"/>
    <w:hidden/>
    <w:uiPriority w:val="99"/>
    <w:semiHidden/>
    <w:rsid w:val="00D81B3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3459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3808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4645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00D0-DD0D-4205-B0DB-F029DF33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4240</Characters>
  <Application>Microsoft Office Word</Application>
  <DocSecurity>0</DocSecurity>
  <Lines>82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Event Summary of the NDIS Review Town Hall in Brisbane on 25 January 2024</vt:lpstr>
    </vt:vector>
  </TitlesOfParts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Review Town Hall Summary - Brisbane - 25 January 2024</dc:title>
  <dc:subject/>
  <dc:creator/>
  <cp:keywords>[SEC=UNOFFICIAL]</cp:keywords>
  <dc:description/>
  <cp:lastModifiedBy/>
  <cp:revision>1</cp:revision>
  <dcterms:created xsi:type="dcterms:W3CDTF">2024-04-26T01:37:00Z</dcterms:created>
  <dcterms:modified xsi:type="dcterms:W3CDTF">2024-04-26T01:37:00Z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E2BA5537B1C4430CACD6D8FEB7EFFD04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43342403A74FC73B3A111C01B02E674EEAB8D765</vt:lpwstr>
  </property>
  <property fmtid="{D5CDD505-2E9C-101B-9397-08002B2CF9AE}" pid="11" name="PM_OriginationTimeStamp">
    <vt:lpwstr>2024-02-27T21:44:30Z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05907B190E151EB37B74C6877B78C959</vt:lpwstr>
  </property>
  <property fmtid="{D5CDD505-2E9C-101B-9397-08002B2CF9AE}" pid="21" name="PM_Hash_Salt">
    <vt:lpwstr>6AB9383E200858171BF704BA06E13A0E</vt:lpwstr>
  </property>
  <property fmtid="{D5CDD505-2E9C-101B-9397-08002B2CF9AE}" pid="22" name="PM_Hash_SHA1">
    <vt:lpwstr>DE199441F06352880550AD9C46969C373E295142</vt:lpwstr>
  </property>
  <property fmtid="{D5CDD505-2E9C-101B-9397-08002B2CF9AE}" pid="23" name="PM_OriginatorUserAccountName_SHA256">
    <vt:lpwstr>3B54A578FF79FC49106BDB899020F7B90B35E034FE78B34731252C30CAFB375F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  <property fmtid="{D5CDD505-2E9C-101B-9397-08002B2CF9AE}" pid="27" name="PMHMAC">
    <vt:lpwstr>v=2022.1;a=SHA256;h=D1AB733256C41B6419CDECEB7B8F0B8B73B6580850BE49E0C2A4113AC9B17FCD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2024-02-27T21:44:30Z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680271ed2f7b4d14b4ad71213a26fec5</vt:lpwstr>
  </property>
  <property fmtid="{D5CDD505-2E9C-101B-9397-08002B2CF9AE}" pid="35" name="PMUuid">
    <vt:lpwstr>v=2022.2;d=gov.au;g=65417EFE-F3B9-5E66-BD91-1E689FEC2EA6</vt:lpwstr>
  </property>
</Properties>
</file>