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5B2AD" w14:textId="6BF86AA0" w:rsidR="006355FB" w:rsidRPr="00060774" w:rsidRDefault="00256C4D" w:rsidP="007C3342">
      <w:pPr>
        <w:pStyle w:val="Heading1"/>
        <w:rPr>
          <w:sz w:val="36"/>
        </w:rPr>
      </w:pPr>
      <w:r w:rsidRPr="00327221">
        <w:t>The</w:t>
      </w:r>
      <w:r w:rsidR="00F51885" w:rsidRPr="008C624C">
        <w:t xml:space="preserve"> Royal Commission into Violence, </w:t>
      </w:r>
      <w:r w:rsidR="00A208B7">
        <w:br/>
      </w:r>
      <w:r w:rsidR="00F51885" w:rsidRPr="008C624C">
        <w:t xml:space="preserve">Abuse, Neglect and Exploitation of </w:t>
      </w:r>
      <w:r w:rsidR="00A208B7">
        <w:br/>
      </w:r>
      <w:r w:rsidR="00F51885" w:rsidRPr="008C624C">
        <w:t>People with Disability</w:t>
      </w:r>
    </w:p>
    <w:p w14:paraId="07A4581D" w14:textId="534D45DB" w:rsidR="009847E9" w:rsidRPr="00060774" w:rsidRDefault="00F51885" w:rsidP="007C3342">
      <w:pPr>
        <w:pStyle w:val="Heading2"/>
      </w:pPr>
      <w:bookmarkStart w:id="0" w:name="_Toc5178328"/>
      <w:bookmarkStart w:id="1" w:name="_Toc5182397"/>
      <w:bookmarkStart w:id="2" w:name="_Toc5290257"/>
      <w:r w:rsidRPr="00060774">
        <w:t>Fact sheet</w:t>
      </w:r>
      <w:bookmarkEnd w:id="0"/>
      <w:bookmarkEnd w:id="1"/>
      <w:bookmarkEnd w:id="2"/>
    </w:p>
    <w:p w14:paraId="46D50C07" w14:textId="31E6FC37" w:rsidR="00151817" w:rsidRDefault="00151817" w:rsidP="007C3342">
      <w:pPr>
        <w:pStyle w:val="Heading3"/>
      </w:pPr>
      <w:r>
        <w:t xml:space="preserve">Easy Read version </w:t>
      </w:r>
    </w:p>
    <w:p w14:paraId="5BB62C87" w14:textId="21A8DA69" w:rsidR="00E90F97" w:rsidRDefault="00F64870" w:rsidP="007C3342">
      <w:pPr>
        <w:pStyle w:val="Heading2"/>
      </w:pPr>
      <w:bookmarkStart w:id="3" w:name="_Toc349720822"/>
      <w:bookmarkStart w:id="4" w:name="_Toc5178329"/>
      <w:bookmarkStart w:id="5" w:name="_Toc5182398"/>
      <w:bookmarkStart w:id="6" w:name="_Toc5290258"/>
      <w:r>
        <w:t>How to use this document</w:t>
      </w:r>
      <w:bookmarkEnd w:id="3"/>
      <w:bookmarkEnd w:id="4"/>
      <w:bookmarkEnd w:id="5"/>
      <w:bookmarkEnd w:id="6"/>
      <w:r w:rsidR="005C568E" w:rsidRPr="00CF0788">
        <w:t xml:space="preserve"> </w:t>
      </w:r>
    </w:p>
    <w:p w14:paraId="5CE16E7C" w14:textId="77777777" w:rsidR="008C624C" w:rsidRDefault="00CC1CC0" w:rsidP="00C25D1C">
      <w:r w:rsidRPr="00CC1CC0">
        <w:t xml:space="preserve">The Australian Government wrote this document. When you see the </w:t>
      </w:r>
      <w:r>
        <w:rPr>
          <w:lang w:val="en-US"/>
        </w:rPr>
        <w:t>w</w:t>
      </w:r>
      <w:proofErr w:type="spellStart"/>
      <w:r w:rsidRPr="00CC1CC0">
        <w:t>ord</w:t>
      </w:r>
      <w:proofErr w:type="spellEnd"/>
      <w:r w:rsidRPr="00CC1CC0">
        <w:t xml:space="preserve"> ‘we’, it means the Australian Government.</w:t>
      </w:r>
    </w:p>
    <w:p w14:paraId="01AB8715" w14:textId="434583E3" w:rsidR="00CC1CC0" w:rsidRPr="00CC1CC0" w:rsidRDefault="00CC1CC0" w:rsidP="00C25D1C">
      <w:r w:rsidRPr="00CC1CC0">
        <w:t xml:space="preserve">We have written this information in an easy to read way. We use pictures to explain some ideas. </w:t>
      </w:r>
    </w:p>
    <w:p w14:paraId="5E852073" w14:textId="06AB0EF2" w:rsidR="00CC1CC0" w:rsidRPr="00CC1CC0" w:rsidRDefault="00CC1CC0" w:rsidP="00C25D1C">
      <w:r w:rsidRPr="00CC1CC0">
        <w:t xml:space="preserve">We have written some words in </w:t>
      </w:r>
      <w:r w:rsidRPr="00392F57">
        <w:rPr>
          <w:b/>
        </w:rPr>
        <w:t>bold</w:t>
      </w:r>
      <w:r w:rsidRPr="00CC1CC0">
        <w:t xml:space="preserve">. We explain what these words mean. There is a list of these words on page </w:t>
      </w:r>
      <w:r w:rsidR="001E3BCE">
        <w:t>13</w:t>
      </w:r>
      <w:r w:rsidRPr="00CC1CC0">
        <w:t xml:space="preserve">. </w:t>
      </w:r>
    </w:p>
    <w:p w14:paraId="4BBDBB6A" w14:textId="42100728" w:rsidR="00CC1CC0" w:rsidRPr="00CC1CC0" w:rsidRDefault="00CC1CC0" w:rsidP="00C25D1C">
      <w:r w:rsidRPr="00CC1CC0">
        <w:t xml:space="preserve">This Easy Read document is a summary of another document. </w:t>
      </w:r>
    </w:p>
    <w:p w14:paraId="492B7EFC" w14:textId="7BEF72F4" w:rsidR="00CC1CC0" w:rsidRPr="00CC1CC0" w:rsidRDefault="00CC1CC0" w:rsidP="00C25D1C">
      <w:r w:rsidRPr="00CC1CC0">
        <w:t xml:space="preserve">You can find the other document on either of these websites: </w:t>
      </w:r>
    </w:p>
    <w:p w14:paraId="24B36FFA" w14:textId="77777777" w:rsidR="00CC1CC0" w:rsidRPr="00CC1CC0" w:rsidRDefault="00CC1CC0" w:rsidP="00C25D1C">
      <w:pPr>
        <w:pStyle w:val="Hyperlinks"/>
      </w:pPr>
      <w:r w:rsidRPr="00CC1CC0">
        <w:t>www.dss.gov.au/DisabilityRoyalCommission</w:t>
      </w:r>
    </w:p>
    <w:p w14:paraId="12DB88EA" w14:textId="21619018" w:rsidR="00CC1CC0" w:rsidRPr="00364F24" w:rsidRDefault="00364F24" w:rsidP="00C25D1C">
      <w:pPr>
        <w:pStyle w:val="Hyperlinks"/>
      </w:pPr>
      <w:hyperlink r:id="rId8" w:history="1">
        <w:r w:rsidRPr="00364F24">
          <w:t>www.ag.gov.au/DisabilityRoyalCommission</w:t>
        </w:r>
      </w:hyperlink>
      <w:r w:rsidRPr="00364F24">
        <w:t xml:space="preserve">  </w:t>
      </w:r>
    </w:p>
    <w:p w14:paraId="65CFA883" w14:textId="240D1250" w:rsidR="001726C6" w:rsidRDefault="00CC1CC0" w:rsidP="00C25D1C">
      <w:r w:rsidRPr="00CC1CC0">
        <w:t xml:space="preserve">You can ask for help to read this document. A friend, family member </w:t>
      </w:r>
      <w:r w:rsidR="00DA2198">
        <w:br/>
      </w:r>
      <w:r w:rsidRPr="00CC1CC0">
        <w:t>or support person may be able to help you.</w:t>
      </w:r>
    </w:p>
    <w:p w14:paraId="248452F8" w14:textId="77777777" w:rsidR="001726C6" w:rsidRDefault="001726C6" w:rsidP="007C3342">
      <w:r>
        <w:br w:type="page"/>
      </w:r>
    </w:p>
    <w:p w14:paraId="4B0CF8B5" w14:textId="77777777" w:rsidR="00FD51BA" w:rsidRDefault="00A33000" w:rsidP="007C3342">
      <w:pPr>
        <w:pStyle w:val="Heading2"/>
        <w:rPr>
          <w:noProof/>
        </w:rPr>
      </w:pPr>
      <w:bookmarkStart w:id="7" w:name="_Toc349720823"/>
      <w:bookmarkStart w:id="8" w:name="_Toc5178330"/>
      <w:bookmarkStart w:id="9" w:name="_Toc5182399"/>
      <w:bookmarkStart w:id="10" w:name="_Toc5290259"/>
      <w:r>
        <w:lastRenderedPageBreak/>
        <w:t>What’s in this do</w:t>
      </w:r>
      <w:r w:rsidRPr="00FD7358">
        <w:t>cument?</w:t>
      </w:r>
      <w:bookmarkEnd w:id="7"/>
      <w:bookmarkEnd w:id="8"/>
      <w:bookmarkEnd w:id="9"/>
      <w:bookmarkEnd w:id="10"/>
      <w:r w:rsidR="00AC71D2">
        <w:rPr>
          <w:sz w:val="32"/>
        </w:rPr>
        <w:fldChar w:fldCharType="begin"/>
      </w:r>
      <w:r w:rsidR="00AC71D2">
        <w:instrText xml:space="preserve"> TOC \h \z \u \t "Heading 2,1" </w:instrText>
      </w:r>
      <w:r w:rsidR="00AC71D2">
        <w:rPr>
          <w:sz w:val="32"/>
        </w:rPr>
        <w:fldChar w:fldCharType="separate"/>
      </w:r>
    </w:p>
    <w:p w14:paraId="609DA22F" w14:textId="7AED5B21" w:rsidR="00FD51BA" w:rsidRDefault="009C30C3" w:rsidP="00FD51BA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290260" w:history="1">
        <w:r w:rsidR="00FD51BA" w:rsidRPr="0079561F">
          <w:rPr>
            <w:rStyle w:val="Hyperlink"/>
            <w:noProof/>
          </w:rPr>
          <w:t>Why do we need a Royal Commission?</w:t>
        </w:r>
        <w:r w:rsidR="00FD51BA">
          <w:rPr>
            <w:noProof/>
            <w:webHidden/>
          </w:rPr>
          <w:tab/>
        </w:r>
        <w:r w:rsidR="00FD51BA">
          <w:rPr>
            <w:noProof/>
            <w:webHidden/>
          </w:rPr>
          <w:fldChar w:fldCharType="begin"/>
        </w:r>
        <w:r w:rsidR="00FD51BA">
          <w:rPr>
            <w:noProof/>
            <w:webHidden/>
          </w:rPr>
          <w:instrText xml:space="preserve"> PAGEREF _Toc5290260 \h </w:instrText>
        </w:r>
        <w:r w:rsidR="00FD51BA">
          <w:rPr>
            <w:noProof/>
            <w:webHidden/>
          </w:rPr>
        </w:r>
        <w:r w:rsidR="00FD51BA">
          <w:rPr>
            <w:noProof/>
            <w:webHidden/>
          </w:rPr>
          <w:fldChar w:fldCharType="separate"/>
        </w:r>
        <w:r w:rsidR="00FD51BA">
          <w:rPr>
            <w:noProof/>
            <w:webHidden/>
          </w:rPr>
          <w:t>2</w:t>
        </w:r>
        <w:r w:rsidR="00FD51BA">
          <w:rPr>
            <w:noProof/>
            <w:webHidden/>
          </w:rPr>
          <w:fldChar w:fldCharType="end"/>
        </w:r>
      </w:hyperlink>
    </w:p>
    <w:p w14:paraId="1A63DC83" w14:textId="4EFCBFC9" w:rsidR="00FD51BA" w:rsidRDefault="009C30C3" w:rsidP="00FD51BA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290261" w:history="1">
        <w:r w:rsidR="00FD51BA" w:rsidRPr="0079561F">
          <w:rPr>
            <w:rStyle w:val="Hyperlink"/>
            <w:noProof/>
          </w:rPr>
          <w:t>What did people say about the draft  Terms of Reference?</w:t>
        </w:r>
        <w:r w:rsidR="00FD51BA">
          <w:rPr>
            <w:noProof/>
            <w:webHidden/>
          </w:rPr>
          <w:tab/>
        </w:r>
        <w:r w:rsidR="00FD51BA">
          <w:rPr>
            <w:noProof/>
            <w:webHidden/>
          </w:rPr>
          <w:fldChar w:fldCharType="begin"/>
        </w:r>
        <w:r w:rsidR="00FD51BA">
          <w:rPr>
            <w:noProof/>
            <w:webHidden/>
          </w:rPr>
          <w:instrText xml:space="preserve"> PAGEREF _Toc5290261 \h </w:instrText>
        </w:r>
        <w:r w:rsidR="00FD51BA">
          <w:rPr>
            <w:noProof/>
            <w:webHidden/>
          </w:rPr>
        </w:r>
        <w:r w:rsidR="00FD51BA">
          <w:rPr>
            <w:noProof/>
            <w:webHidden/>
          </w:rPr>
          <w:fldChar w:fldCharType="separate"/>
        </w:r>
        <w:r w:rsidR="00FD51BA">
          <w:rPr>
            <w:noProof/>
            <w:webHidden/>
          </w:rPr>
          <w:t>4</w:t>
        </w:r>
        <w:r w:rsidR="00FD51BA">
          <w:rPr>
            <w:noProof/>
            <w:webHidden/>
          </w:rPr>
          <w:fldChar w:fldCharType="end"/>
        </w:r>
      </w:hyperlink>
    </w:p>
    <w:p w14:paraId="040F559A" w14:textId="08B3F275" w:rsidR="00FD51BA" w:rsidRDefault="009C30C3" w:rsidP="00FD51BA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290262" w:history="1">
        <w:r w:rsidR="00FD51BA" w:rsidRPr="0079561F">
          <w:rPr>
            <w:rStyle w:val="Hyperlink"/>
            <w:noProof/>
          </w:rPr>
          <w:t>What will the Royal Commission cover?</w:t>
        </w:r>
        <w:r w:rsidR="00FD51BA">
          <w:rPr>
            <w:noProof/>
            <w:webHidden/>
          </w:rPr>
          <w:tab/>
        </w:r>
        <w:r w:rsidR="00FD51BA">
          <w:rPr>
            <w:noProof/>
            <w:webHidden/>
          </w:rPr>
          <w:fldChar w:fldCharType="begin"/>
        </w:r>
        <w:r w:rsidR="00FD51BA">
          <w:rPr>
            <w:noProof/>
            <w:webHidden/>
          </w:rPr>
          <w:instrText xml:space="preserve"> PAGEREF _Toc5290262 \h </w:instrText>
        </w:r>
        <w:r w:rsidR="00FD51BA">
          <w:rPr>
            <w:noProof/>
            <w:webHidden/>
          </w:rPr>
        </w:r>
        <w:r w:rsidR="00FD51BA">
          <w:rPr>
            <w:noProof/>
            <w:webHidden/>
          </w:rPr>
          <w:fldChar w:fldCharType="separate"/>
        </w:r>
        <w:r w:rsidR="00FD51BA">
          <w:rPr>
            <w:noProof/>
            <w:webHidden/>
          </w:rPr>
          <w:t>6</w:t>
        </w:r>
        <w:r w:rsidR="00FD51BA">
          <w:rPr>
            <w:noProof/>
            <w:webHidden/>
          </w:rPr>
          <w:fldChar w:fldCharType="end"/>
        </w:r>
      </w:hyperlink>
    </w:p>
    <w:p w14:paraId="5B539769" w14:textId="0F4EDFA6" w:rsidR="00FD51BA" w:rsidRDefault="009C30C3" w:rsidP="00FD51BA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290263" w:history="1">
        <w:r w:rsidR="00FD51BA" w:rsidRPr="0079561F">
          <w:rPr>
            <w:rStyle w:val="Hyperlink"/>
            <w:noProof/>
          </w:rPr>
          <w:t>What changes did we make to the Terms of Reference?</w:t>
        </w:r>
        <w:r w:rsidR="00FD51BA">
          <w:rPr>
            <w:noProof/>
            <w:webHidden/>
          </w:rPr>
          <w:tab/>
        </w:r>
        <w:r w:rsidR="00FD51BA">
          <w:rPr>
            <w:noProof/>
            <w:webHidden/>
          </w:rPr>
          <w:fldChar w:fldCharType="begin"/>
        </w:r>
        <w:r w:rsidR="00FD51BA">
          <w:rPr>
            <w:noProof/>
            <w:webHidden/>
          </w:rPr>
          <w:instrText xml:space="preserve"> PAGEREF _Toc5290263 \h </w:instrText>
        </w:r>
        <w:r w:rsidR="00FD51BA">
          <w:rPr>
            <w:noProof/>
            <w:webHidden/>
          </w:rPr>
        </w:r>
        <w:r w:rsidR="00FD51BA">
          <w:rPr>
            <w:noProof/>
            <w:webHidden/>
          </w:rPr>
          <w:fldChar w:fldCharType="separate"/>
        </w:r>
        <w:r w:rsidR="00FD51BA">
          <w:rPr>
            <w:noProof/>
            <w:webHidden/>
          </w:rPr>
          <w:t>7</w:t>
        </w:r>
        <w:r w:rsidR="00FD51BA">
          <w:rPr>
            <w:noProof/>
            <w:webHidden/>
          </w:rPr>
          <w:fldChar w:fldCharType="end"/>
        </w:r>
      </w:hyperlink>
    </w:p>
    <w:p w14:paraId="30E48644" w14:textId="29F16AD1" w:rsidR="00FD51BA" w:rsidRDefault="009C30C3" w:rsidP="00FD51BA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290264" w:history="1">
        <w:r w:rsidR="00FD51BA" w:rsidRPr="0079561F">
          <w:rPr>
            <w:rStyle w:val="Hyperlink"/>
            <w:noProof/>
          </w:rPr>
          <w:t>Who are the Royal Commissioners?</w:t>
        </w:r>
        <w:r w:rsidR="00FD51BA">
          <w:rPr>
            <w:noProof/>
            <w:webHidden/>
          </w:rPr>
          <w:tab/>
        </w:r>
        <w:r w:rsidR="00FD51BA">
          <w:rPr>
            <w:noProof/>
            <w:webHidden/>
          </w:rPr>
          <w:fldChar w:fldCharType="begin"/>
        </w:r>
        <w:r w:rsidR="00FD51BA">
          <w:rPr>
            <w:noProof/>
            <w:webHidden/>
          </w:rPr>
          <w:instrText xml:space="preserve"> PAGEREF _Toc5290264 \h </w:instrText>
        </w:r>
        <w:r w:rsidR="00FD51BA">
          <w:rPr>
            <w:noProof/>
            <w:webHidden/>
          </w:rPr>
        </w:r>
        <w:r w:rsidR="00FD51BA">
          <w:rPr>
            <w:noProof/>
            <w:webHidden/>
          </w:rPr>
          <w:fldChar w:fldCharType="separate"/>
        </w:r>
        <w:r w:rsidR="00FD51BA">
          <w:rPr>
            <w:noProof/>
            <w:webHidden/>
          </w:rPr>
          <w:t>8</w:t>
        </w:r>
        <w:r w:rsidR="00FD51BA">
          <w:rPr>
            <w:noProof/>
            <w:webHidden/>
          </w:rPr>
          <w:fldChar w:fldCharType="end"/>
        </w:r>
      </w:hyperlink>
    </w:p>
    <w:p w14:paraId="49FFA07D" w14:textId="3F5DE294" w:rsidR="00FD51BA" w:rsidRDefault="009C30C3" w:rsidP="00FD51BA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290265" w:history="1">
        <w:r w:rsidR="00FD51BA" w:rsidRPr="0079561F">
          <w:rPr>
            <w:rStyle w:val="Hyperlink"/>
            <w:noProof/>
          </w:rPr>
          <w:t>How much will the Royal Commission cost?</w:t>
        </w:r>
        <w:r w:rsidR="00FD51BA">
          <w:rPr>
            <w:noProof/>
            <w:webHidden/>
          </w:rPr>
          <w:tab/>
        </w:r>
        <w:r w:rsidR="00FD51BA">
          <w:rPr>
            <w:noProof/>
            <w:webHidden/>
          </w:rPr>
          <w:fldChar w:fldCharType="begin"/>
        </w:r>
        <w:r w:rsidR="00FD51BA">
          <w:rPr>
            <w:noProof/>
            <w:webHidden/>
          </w:rPr>
          <w:instrText xml:space="preserve"> PAGEREF _Toc5290265 \h </w:instrText>
        </w:r>
        <w:r w:rsidR="00FD51BA">
          <w:rPr>
            <w:noProof/>
            <w:webHidden/>
          </w:rPr>
        </w:r>
        <w:r w:rsidR="00FD51BA">
          <w:rPr>
            <w:noProof/>
            <w:webHidden/>
          </w:rPr>
          <w:fldChar w:fldCharType="separate"/>
        </w:r>
        <w:r w:rsidR="00FD51BA">
          <w:rPr>
            <w:noProof/>
            <w:webHidden/>
          </w:rPr>
          <w:t>9</w:t>
        </w:r>
        <w:r w:rsidR="00FD51BA">
          <w:rPr>
            <w:noProof/>
            <w:webHidden/>
          </w:rPr>
          <w:fldChar w:fldCharType="end"/>
        </w:r>
      </w:hyperlink>
    </w:p>
    <w:p w14:paraId="6EBCC7AE" w14:textId="251788EC" w:rsidR="00FD51BA" w:rsidRDefault="009C30C3" w:rsidP="00FD51BA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290266" w:history="1">
        <w:r w:rsidR="00FD51BA" w:rsidRPr="0079561F">
          <w:rPr>
            <w:rStyle w:val="Hyperlink"/>
            <w:noProof/>
          </w:rPr>
          <w:t>How will people with disability be supported?</w:t>
        </w:r>
        <w:r w:rsidR="00FD51BA">
          <w:rPr>
            <w:noProof/>
            <w:webHidden/>
          </w:rPr>
          <w:tab/>
        </w:r>
        <w:r w:rsidR="00FD51BA">
          <w:rPr>
            <w:noProof/>
            <w:webHidden/>
          </w:rPr>
          <w:fldChar w:fldCharType="begin"/>
        </w:r>
        <w:r w:rsidR="00FD51BA">
          <w:rPr>
            <w:noProof/>
            <w:webHidden/>
          </w:rPr>
          <w:instrText xml:space="preserve"> PAGEREF _Toc5290266 \h </w:instrText>
        </w:r>
        <w:r w:rsidR="00FD51BA">
          <w:rPr>
            <w:noProof/>
            <w:webHidden/>
          </w:rPr>
        </w:r>
        <w:r w:rsidR="00FD51BA">
          <w:rPr>
            <w:noProof/>
            <w:webHidden/>
          </w:rPr>
          <w:fldChar w:fldCharType="separate"/>
        </w:r>
        <w:r w:rsidR="00FD51BA">
          <w:rPr>
            <w:noProof/>
            <w:webHidden/>
          </w:rPr>
          <w:t>10</w:t>
        </w:r>
        <w:r w:rsidR="00FD51BA">
          <w:rPr>
            <w:noProof/>
            <w:webHidden/>
          </w:rPr>
          <w:fldChar w:fldCharType="end"/>
        </w:r>
      </w:hyperlink>
    </w:p>
    <w:p w14:paraId="5B454A1B" w14:textId="4DF39515" w:rsidR="00FD51BA" w:rsidRDefault="009C30C3" w:rsidP="00FD51BA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290267" w:history="1">
        <w:r w:rsidR="00FD51BA" w:rsidRPr="0079561F">
          <w:rPr>
            <w:rStyle w:val="Hyperlink"/>
            <w:noProof/>
          </w:rPr>
          <w:t>What happens next?</w:t>
        </w:r>
        <w:r w:rsidR="00FD51BA">
          <w:rPr>
            <w:noProof/>
            <w:webHidden/>
          </w:rPr>
          <w:tab/>
        </w:r>
        <w:r w:rsidR="00FD51BA">
          <w:rPr>
            <w:noProof/>
            <w:webHidden/>
          </w:rPr>
          <w:fldChar w:fldCharType="begin"/>
        </w:r>
        <w:r w:rsidR="00FD51BA">
          <w:rPr>
            <w:noProof/>
            <w:webHidden/>
          </w:rPr>
          <w:instrText xml:space="preserve"> PAGEREF _Toc5290267 \h </w:instrText>
        </w:r>
        <w:r w:rsidR="00FD51BA">
          <w:rPr>
            <w:noProof/>
            <w:webHidden/>
          </w:rPr>
        </w:r>
        <w:r w:rsidR="00FD51BA">
          <w:rPr>
            <w:noProof/>
            <w:webHidden/>
          </w:rPr>
          <w:fldChar w:fldCharType="separate"/>
        </w:r>
        <w:r w:rsidR="00FD51BA">
          <w:rPr>
            <w:noProof/>
            <w:webHidden/>
          </w:rPr>
          <w:t>11</w:t>
        </w:r>
        <w:r w:rsidR="00FD51BA">
          <w:rPr>
            <w:noProof/>
            <w:webHidden/>
          </w:rPr>
          <w:fldChar w:fldCharType="end"/>
        </w:r>
      </w:hyperlink>
    </w:p>
    <w:p w14:paraId="0C38DD3B" w14:textId="6E64D9DA" w:rsidR="00FD51BA" w:rsidRDefault="009C30C3" w:rsidP="00FD51BA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290268" w:history="1">
        <w:r w:rsidR="00FD51BA" w:rsidRPr="0079561F">
          <w:rPr>
            <w:rStyle w:val="Hyperlink"/>
            <w:noProof/>
          </w:rPr>
          <w:t>Word list</w:t>
        </w:r>
        <w:r w:rsidR="00FD51BA">
          <w:rPr>
            <w:noProof/>
            <w:webHidden/>
          </w:rPr>
          <w:tab/>
        </w:r>
        <w:r w:rsidR="00FD51BA">
          <w:rPr>
            <w:noProof/>
            <w:webHidden/>
          </w:rPr>
          <w:fldChar w:fldCharType="begin"/>
        </w:r>
        <w:r w:rsidR="00FD51BA">
          <w:rPr>
            <w:noProof/>
            <w:webHidden/>
          </w:rPr>
          <w:instrText xml:space="preserve"> PAGEREF _Toc5290268 \h </w:instrText>
        </w:r>
        <w:r w:rsidR="00FD51BA">
          <w:rPr>
            <w:noProof/>
            <w:webHidden/>
          </w:rPr>
        </w:r>
        <w:r w:rsidR="00FD51BA">
          <w:rPr>
            <w:noProof/>
            <w:webHidden/>
          </w:rPr>
          <w:fldChar w:fldCharType="separate"/>
        </w:r>
        <w:r w:rsidR="00FD51BA">
          <w:rPr>
            <w:noProof/>
            <w:webHidden/>
          </w:rPr>
          <w:t>12</w:t>
        </w:r>
        <w:r w:rsidR="00FD51BA">
          <w:rPr>
            <w:noProof/>
            <w:webHidden/>
          </w:rPr>
          <w:fldChar w:fldCharType="end"/>
        </w:r>
      </w:hyperlink>
    </w:p>
    <w:p w14:paraId="45935330" w14:textId="77777777" w:rsidR="00FD51BA" w:rsidRDefault="00AC71D2" w:rsidP="00080B90">
      <w:r>
        <w:fldChar w:fldCharType="end"/>
      </w:r>
      <w:bookmarkStart w:id="11" w:name="_Toc5290260"/>
    </w:p>
    <w:p w14:paraId="3CFD3F14" w14:textId="77777777" w:rsidR="00FD51BA" w:rsidRDefault="00FD51BA">
      <w:pPr>
        <w:spacing w:before="0" w:after="0" w:line="240" w:lineRule="auto"/>
        <w:rPr>
          <w:rFonts w:cs="Times New Roman"/>
          <w:b/>
          <w:bCs/>
          <w:color w:val="00572D"/>
          <w:sz w:val="36"/>
          <w:szCs w:val="26"/>
          <w:lang w:val="x-none" w:eastAsia="x-none"/>
        </w:rPr>
      </w:pPr>
      <w:r>
        <w:br w:type="page"/>
      </w:r>
    </w:p>
    <w:p w14:paraId="2E1F562F" w14:textId="3FEB3280" w:rsidR="00151817" w:rsidRDefault="00F51885" w:rsidP="007C3342">
      <w:pPr>
        <w:pStyle w:val="Heading2"/>
      </w:pPr>
      <w:r>
        <w:lastRenderedPageBreak/>
        <w:t>Why do we need a Royal Commission?</w:t>
      </w:r>
      <w:bookmarkEnd w:id="11"/>
    </w:p>
    <w:p w14:paraId="7DE46094" w14:textId="77777777" w:rsidR="00556DEA" w:rsidRDefault="00556DEA" w:rsidP="007C3342">
      <w:r>
        <w:t xml:space="preserve">We need a </w:t>
      </w:r>
      <w:r w:rsidRPr="00280778">
        <w:rPr>
          <w:b/>
        </w:rPr>
        <w:t>Royal Commission</w:t>
      </w:r>
      <w:r>
        <w:t xml:space="preserve"> because we</w:t>
      </w:r>
      <w:r w:rsidRPr="00E421F6">
        <w:t xml:space="preserve"> know that people with disability experience</w:t>
      </w:r>
      <w:r>
        <w:t>:</w:t>
      </w:r>
    </w:p>
    <w:p w14:paraId="3D59FD1C" w14:textId="197FFE87" w:rsidR="00556DEA" w:rsidRDefault="00556DEA" w:rsidP="007C3342">
      <w:pPr>
        <w:pStyle w:val="Bullets"/>
      </w:pPr>
      <w:r w:rsidRPr="00280778">
        <w:rPr>
          <w:b/>
        </w:rPr>
        <w:t>violence</w:t>
      </w:r>
      <w:r>
        <w:t xml:space="preserve"> – if someone is hurting you physically </w:t>
      </w:r>
    </w:p>
    <w:p w14:paraId="404FF204" w14:textId="77777777" w:rsidR="00556DEA" w:rsidRDefault="00556DEA" w:rsidP="007C3342">
      <w:pPr>
        <w:pStyle w:val="Bullets"/>
      </w:pPr>
      <w:r w:rsidRPr="00280778">
        <w:rPr>
          <w:b/>
        </w:rPr>
        <w:t>abuse</w:t>
      </w:r>
      <w:r>
        <w:t xml:space="preserve"> – if someone is treating you badly </w:t>
      </w:r>
    </w:p>
    <w:p w14:paraId="21C2B9D3" w14:textId="73C3B469" w:rsidR="00556DEA" w:rsidRDefault="00556DEA" w:rsidP="007C3342">
      <w:pPr>
        <w:pStyle w:val="Bullets"/>
      </w:pPr>
      <w:r w:rsidRPr="00280778">
        <w:rPr>
          <w:b/>
        </w:rPr>
        <w:t>neglect</w:t>
      </w:r>
      <w:r>
        <w:t xml:space="preserve"> – if someone is not helping you the way they are supposed to help you</w:t>
      </w:r>
    </w:p>
    <w:p w14:paraId="3F92CD8D" w14:textId="465F9118" w:rsidR="00556DEA" w:rsidRDefault="00556DEA" w:rsidP="007C3342">
      <w:pPr>
        <w:pStyle w:val="Bullets"/>
      </w:pPr>
      <w:r w:rsidRPr="00556DEA">
        <w:rPr>
          <w:b/>
        </w:rPr>
        <w:t>exploitation</w:t>
      </w:r>
      <w:r>
        <w:t xml:space="preserve"> – if someone is taking advantage of you.  </w:t>
      </w:r>
    </w:p>
    <w:p w14:paraId="55F0E3FD" w14:textId="77777777" w:rsidR="00556DEA" w:rsidRPr="007C3342" w:rsidRDefault="00556DEA" w:rsidP="007C3342">
      <w:r>
        <w:t xml:space="preserve">And we know this happens more to people with disability than people without </w:t>
      </w:r>
      <w:r w:rsidRPr="007C3342">
        <w:t>disability.</w:t>
      </w:r>
    </w:p>
    <w:p w14:paraId="5B4E1D75" w14:textId="4DEF47D3" w:rsidR="00556DEA" w:rsidRPr="007C3342" w:rsidRDefault="00556DEA" w:rsidP="007C3342">
      <w:r w:rsidRPr="007C3342">
        <w:t>We need to work out the best ways to stop people with disability experiencing violence, abuse, neglect and exploitation.</w:t>
      </w:r>
    </w:p>
    <w:p w14:paraId="052BA51D" w14:textId="6FA34EF4" w:rsidR="00556DEA" w:rsidRPr="00556DEA" w:rsidRDefault="00556DEA" w:rsidP="007C3342">
      <w:r w:rsidRPr="007C3342">
        <w:t>A Royal Commission</w:t>
      </w:r>
      <w:r>
        <w:t xml:space="preserve"> is an official way of looking into a big problem. </w:t>
      </w:r>
      <w:r>
        <w:br/>
        <w:t>It helps us to work out what went wrong and what we need to fix.</w:t>
      </w:r>
    </w:p>
    <w:p w14:paraId="5AFDE38F" w14:textId="77777777" w:rsidR="00556DEA" w:rsidRDefault="00556DEA" w:rsidP="007C3342">
      <w:r>
        <w:t>On 5 April, a Royal Commission into Violence, Abuse, Neglect and Exploitation of People with Disability was announced by the:</w:t>
      </w:r>
    </w:p>
    <w:p w14:paraId="590FD8DD" w14:textId="1E5D722C" w:rsidR="00556DEA" w:rsidRDefault="00556DEA" w:rsidP="007C3342">
      <w:pPr>
        <w:pStyle w:val="Bullets"/>
      </w:pPr>
      <w:r>
        <w:t>Prime Minister</w:t>
      </w:r>
    </w:p>
    <w:p w14:paraId="4FFF700C" w14:textId="6418B7EF" w:rsidR="00556DEA" w:rsidRDefault="00556DEA" w:rsidP="007C3342">
      <w:pPr>
        <w:pStyle w:val="Bullets"/>
      </w:pPr>
      <w:r>
        <w:t>Minister for Families and Social Services.</w:t>
      </w:r>
    </w:p>
    <w:p w14:paraId="4A59D405" w14:textId="77777777" w:rsidR="00556DEA" w:rsidRDefault="00556DEA" w:rsidP="007C3342">
      <w:r>
        <w:t xml:space="preserve">The Royal Commission will look at </w:t>
      </w:r>
      <w:proofErr w:type="gramStart"/>
      <w:r>
        <w:t>all of</w:t>
      </w:r>
      <w:proofErr w:type="gramEnd"/>
      <w:r>
        <w:t xml:space="preserve"> the groups that provide services to people with disability.</w:t>
      </w:r>
    </w:p>
    <w:p w14:paraId="2826827B" w14:textId="77777777" w:rsidR="00556DEA" w:rsidRDefault="00556DEA" w:rsidP="007C3342">
      <w:r>
        <w:t xml:space="preserve">They include: </w:t>
      </w:r>
    </w:p>
    <w:p w14:paraId="6868629A" w14:textId="03D23AD5" w:rsidR="00556DEA" w:rsidRDefault="00556DEA" w:rsidP="00103F0A">
      <w:pPr>
        <w:pStyle w:val="Bullets"/>
        <w:spacing w:before="0"/>
      </w:pPr>
      <w:r>
        <w:t>the government</w:t>
      </w:r>
    </w:p>
    <w:p w14:paraId="3B32E3F0" w14:textId="2A5F4495" w:rsidR="006C02F0" w:rsidRDefault="00556DEA" w:rsidP="00103F0A">
      <w:pPr>
        <w:pStyle w:val="Bullets"/>
        <w:spacing w:before="0"/>
      </w:pPr>
      <w:r w:rsidRPr="00556DEA">
        <w:rPr>
          <w:b/>
        </w:rPr>
        <w:t>institutions</w:t>
      </w:r>
      <w:r>
        <w:t xml:space="preserve"> – any large organisation such as a service provider, </w:t>
      </w:r>
      <w:r w:rsidR="006C02F0">
        <w:br/>
      </w:r>
      <w:r>
        <w:t xml:space="preserve">a </w:t>
      </w:r>
      <w:r w:rsidR="006C02F0">
        <w:t>s</w:t>
      </w:r>
      <w:r>
        <w:t xml:space="preserve">chool, a workplace, a business or a charity </w:t>
      </w:r>
    </w:p>
    <w:p w14:paraId="0644650F" w14:textId="3D6A89BD" w:rsidR="00556DEA" w:rsidRDefault="00556DEA" w:rsidP="00103F0A">
      <w:pPr>
        <w:pStyle w:val="Bullets"/>
        <w:spacing w:before="0"/>
      </w:pPr>
      <w:r>
        <w:t>the community.</w:t>
      </w:r>
    </w:p>
    <w:p w14:paraId="49AEFEEF" w14:textId="35E73811" w:rsidR="001A6FFD" w:rsidRDefault="00556DEA" w:rsidP="007C3342">
      <w:r>
        <w:lastRenderedPageBreak/>
        <w:t xml:space="preserve">The </w:t>
      </w:r>
      <w:r w:rsidRPr="00556DEA">
        <w:rPr>
          <w:b/>
        </w:rPr>
        <w:t>Commissioners</w:t>
      </w:r>
      <w:r>
        <w:t xml:space="preserve"> will find out how these groups can protect </w:t>
      </w:r>
      <w:r w:rsidR="00027B8A">
        <w:br/>
      </w:r>
      <w:r>
        <w:t>people with disability.</w:t>
      </w:r>
    </w:p>
    <w:p w14:paraId="0C786D6D" w14:textId="62D6AECB" w:rsidR="001A6FFD" w:rsidRDefault="001A6FFD" w:rsidP="007C3342">
      <w:r w:rsidRPr="00027B8A">
        <w:t>Commissioners are the senior people who work on the Royal Commission</w:t>
      </w:r>
      <w:r>
        <w:t xml:space="preserve">. The Chair of the Royal Commission is a judge. </w:t>
      </w:r>
    </w:p>
    <w:p w14:paraId="60FC8F4A" w14:textId="5411F927" w:rsidR="009C42F2" w:rsidRDefault="009C42F2" w:rsidP="007C3342">
      <w:r>
        <w:t xml:space="preserve">The Commissioners are not part of the government. They are </w:t>
      </w:r>
      <w:r w:rsidRPr="0035442B">
        <w:rPr>
          <w:rStyle w:val="Strong"/>
          <w:b w:val="0"/>
        </w:rPr>
        <w:t>independent</w:t>
      </w:r>
      <w:r>
        <w:t xml:space="preserve"> – the government will not tell them what to do.</w:t>
      </w:r>
    </w:p>
    <w:p w14:paraId="030AABD1" w14:textId="77777777" w:rsidR="001A6FFD" w:rsidRDefault="001A6FFD" w:rsidP="007C3342">
      <w:r>
        <w:t>They will look at what has stopped people from:</w:t>
      </w:r>
    </w:p>
    <w:p w14:paraId="4B6E33C3" w14:textId="7B82EADD" w:rsidR="001A6FFD" w:rsidRDefault="001A6FFD" w:rsidP="007C3342">
      <w:pPr>
        <w:pStyle w:val="Bullets"/>
      </w:pPr>
      <w:r>
        <w:t>reporting a problem</w:t>
      </w:r>
    </w:p>
    <w:p w14:paraId="5DC49A94" w14:textId="072B6C67" w:rsidR="001A6FFD" w:rsidRDefault="001A6FFD" w:rsidP="007C3342">
      <w:pPr>
        <w:pStyle w:val="Bullets"/>
      </w:pPr>
      <w:r>
        <w:t>looking into a problem</w:t>
      </w:r>
    </w:p>
    <w:p w14:paraId="2F489B0F" w14:textId="6D3FA971" w:rsidR="00DB0295" w:rsidRPr="00D13701" w:rsidRDefault="001A6FFD" w:rsidP="007C3342">
      <w:pPr>
        <w:pStyle w:val="Bullets"/>
      </w:pPr>
      <w:proofErr w:type="gramStart"/>
      <w:r>
        <w:t>taking action</w:t>
      </w:r>
      <w:proofErr w:type="gramEnd"/>
      <w:r>
        <w:t xml:space="preserve">.   </w:t>
      </w:r>
    </w:p>
    <w:p w14:paraId="66848A93" w14:textId="77777777" w:rsidR="009C42F2" w:rsidRDefault="009C42F2">
      <w:pPr>
        <w:spacing w:before="0" w:after="0" w:line="240" w:lineRule="auto"/>
        <w:rPr>
          <w:rFonts w:cs="Times New Roman"/>
          <w:b/>
          <w:bCs/>
          <w:color w:val="00572D"/>
          <w:sz w:val="36"/>
          <w:szCs w:val="26"/>
          <w:lang w:val="x-none" w:eastAsia="x-none"/>
        </w:rPr>
      </w:pPr>
      <w:r>
        <w:br w:type="page"/>
      </w:r>
    </w:p>
    <w:p w14:paraId="33C09ACC" w14:textId="6F353022" w:rsidR="00F51885" w:rsidRDefault="00F51885" w:rsidP="007C3342">
      <w:pPr>
        <w:pStyle w:val="Heading2"/>
      </w:pPr>
      <w:bookmarkStart w:id="12" w:name="_Toc5290261"/>
      <w:r>
        <w:lastRenderedPageBreak/>
        <w:t xml:space="preserve">What did </w:t>
      </w:r>
      <w:r w:rsidR="009368CB">
        <w:t>people</w:t>
      </w:r>
      <w:r>
        <w:t xml:space="preserve"> say about the draft </w:t>
      </w:r>
      <w:r w:rsidR="008525EE">
        <w:br/>
      </w:r>
      <w:r>
        <w:t>Terms of Reference?</w:t>
      </w:r>
      <w:bookmarkEnd w:id="12"/>
    </w:p>
    <w:p w14:paraId="3E87892E" w14:textId="222BCB3E" w:rsidR="000A74C6" w:rsidRDefault="000A74C6" w:rsidP="007C3342">
      <w:r>
        <w:t xml:space="preserve">We asked people with disability, their families and carers what they thought about the draft </w:t>
      </w:r>
      <w:r w:rsidRPr="000A74C6">
        <w:rPr>
          <w:b/>
        </w:rPr>
        <w:t>Terms of Reference</w:t>
      </w:r>
      <w:r>
        <w:t xml:space="preserve">. </w:t>
      </w:r>
    </w:p>
    <w:p w14:paraId="40F7540A" w14:textId="0520C6F8" w:rsidR="000A74C6" w:rsidRDefault="000A74C6" w:rsidP="007C3342">
      <w:r>
        <w:t>The Terms of Reference is a list of things that the Commissioners should look at.</w:t>
      </w:r>
    </w:p>
    <w:p w14:paraId="56CEC77E" w14:textId="557DD4F9" w:rsidR="000A74C6" w:rsidRDefault="000A74C6" w:rsidP="007C3342">
      <w:r>
        <w:t>We talked to people from 13 to 28 March 2019.</w:t>
      </w:r>
    </w:p>
    <w:p w14:paraId="55C80736" w14:textId="77777777" w:rsidR="000A74C6" w:rsidRDefault="000A74C6" w:rsidP="007C3342">
      <w:r>
        <w:t>We also talked to:</w:t>
      </w:r>
    </w:p>
    <w:p w14:paraId="4F19F645" w14:textId="100847D4" w:rsidR="000A74C6" w:rsidRDefault="000A74C6" w:rsidP="007C3342">
      <w:pPr>
        <w:pStyle w:val="Bullets"/>
      </w:pPr>
      <w:r w:rsidRPr="000A74C6">
        <w:rPr>
          <w:b/>
        </w:rPr>
        <w:t>disability peak bodies</w:t>
      </w:r>
      <w:r>
        <w:t xml:space="preserve"> – groups of organisations that work to improve the lives of people with disability</w:t>
      </w:r>
    </w:p>
    <w:p w14:paraId="3209865D" w14:textId="4212F2A6" w:rsidR="000A74C6" w:rsidRDefault="000A74C6" w:rsidP="007C3342">
      <w:pPr>
        <w:pStyle w:val="Bullets"/>
      </w:pPr>
      <w:r w:rsidRPr="000A74C6">
        <w:rPr>
          <w:b/>
        </w:rPr>
        <w:t>advocates</w:t>
      </w:r>
      <w:r>
        <w:t xml:space="preserve"> – people who support you to have your say</w:t>
      </w:r>
    </w:p>
    <w:p w14:paraId="32747AB3" w14:textId="7E34A25E" w:rsidR="000A74C6" w:rsidRDefault="000A74C6" w:rsidP="007C3342">
      <w:pPr>
        <w:pStyle w:val="Bullets"/>
      </w:pPr>
      <w:r>
        <w:t>state and territory governments.</w:t>
      </w:r>
    </w:p>
    <w:p w14:paraId="3993E17F" w14:textId="767A8893" w:rsidR="000A74C6" w:rsidRDefault="000A74C6" w:rsidP="007C3342">
      <w:r>
        <w:t xml:space="preserve">More than 3,700 people filled in our online survey about the draft </w:t>
      </w:r>
      <w:r w:rsidR="00C2274C">
        <w:br/>
      </w:r>
      <w:r>
        <w:t>Terms of Reference.</w:t>
      </w:r>
    </w:p>
    <w:p w14:paraId="793E8F03" w14:textId="77777777" w:rsidR="000A74C6" w:rsidRDefault="000A74C6" w:rsidP="007C3342">
      <w:r>
        <w:t xml:space="preserve">30% of people who filled in our survey told us they had a disability. </w:t>
      </w:r>
    </w:p>
    <w:p w14:paraId="70016A09" w14:textId="77777777" w:rsidR="000A74C6" w:rsidRDefault="000A74C6" w:rsidP="007C3342">
      <w:r>
        <w:t>96% of people agreed that the Royal Commission needs to cover all forms of violence, abuse, neglect and exploitation.</w:t>
      </w:r>
    </w:p>
    <w:p w14:paraId="5074CC0C" w14:textId="014DD688" w:rsidR="000A74C6" w:rsidRPr="000A74C6" w:rsidRDefault="000A74C6" w:rsidP="007C3342">
      <w:r>
        <w:t xml:space="preserve">They also agreed that the Royal Commission needs to include </w:t>
      </w:r>
      <w:proofErr w:type="gramStart"/>
      <w:r>
        <w:t>all of</w:t>
      </w:r>
      <w:proofErr w:type="gramEnd"/>
      <w:r>
        <w:t xml:space="preserve"> the places where people with disability may be harmed.</w:t>
      </w:r>
    </w:p>
    <w:p w14:paraId="2E3C41E7" w14:textId="77777777" w:rsidR="000A74C6" w:rsidRDefault="000A74C6" w:rsidP="007C3342">
      <w:r>
        <w:t xml:space="preserve">The places might include: </w:t>
      </w:r>
    </w:p>
    <w:p w14:paraId="58B8F68F" w14:textId="19A3C3D1" w:rsidR="000A74C6" w:rsidRDefault="000A74C6" w:rsidP="007C3342">
      <w:pPr>
        <w:pStyle w:val="Bullets"/>
      </w:pPr>
      <w:r>
        <w:t xml:space="preserve">in the home </w:t>
      </w:r>
    </w:p>
    <w:p w14:paraId="4AD7BC44" w14:textId="07915689" w:rsidR="000A74C6" w:rsidRDefault="000A74C6" w:rsidP="007C3342">
      <w:pPr>
        <w:pStyle w:val="Bullets"/>
      </w:pPr>
      <w:r>
        <w:t xml:space="preserve">in a service </w:t>
      </w:r>
    </w:p>
    <w:p w14:paraId="515E6142" w14:textId="4B8B22CF" w:rsidR="000A74C6" w:rsidRDefault="000A74C6" w:rsidP="007C3342">
      <w:pPr>
        <w:pStyle w:val="Bullets"/>
      </w:pPr>
      <w:r>
        <w:t>in any other place.</w:t>
      </w:r>
    </w:p>
    <w:p w14:paraId="40D54560" w14:textId="79634CB8" w:rsidR="000A74C6" w:rsidRDefault="000A74C6" w:rsidP="007C3342">
      <w:r>
        <w:t xml:space="preserve">95% of people agreed that the Royal Commission needs to look at the quality and safety of all services and supports.  </w:t>
      </w:r>
    </w:p>
    <w:p w14:paraId="50D3514F" w14:textId="22833138" w:rsidR="000A74C6" w:rsidRDefault="000A74C6" w:rsidP="007C3342">
      <w:r>
        <w:lastRenderedPageBreak/>
        <w:t xml:space="preserve">We will provide a report about what people told us over the next </w:t>
      </w:r>
      <w:r w:rsidR="00C067B4">
        <w:br/>
      </w:r>
      <w:r>
        <w:t xml:space="preserve">few weeks. </w:t>
      </w:r>
    </w:p>
    <w:p w14:paraId="3BB4227C" w14:textId="77777777" w:rsidR="003F15F1" w:rsidRDefault="000A74C6" w:rsidP="007C3342">
      <w:r>
        <w:t>The ideas that people shared will help us set up the Royal Commission.</w:t>
      </w:r>
    </w:p>
    <w:p w14:paraId="76198527" w14:textId="77777777" w:rsidR="009C42F2" w:rsidRDefault="009C42F2">
      <w:pPr>
        <w:spacing w:before="0" w:after="0" w:line="240" w:lineRule="auto"/>
        <w:rPr>
          <w:rFonts w:cs="Times New Roman"/>
          <w:b/>
          <w:bCs/>
          <w:color w:val="00572D"/>
          <w:sz w:val="36"/>
          <w:szCs w:val="26"/>
          <w:lang w:val="x-none" w:eastAsia="x-none"/>
        </w:rPr>
      </w:pPr>
      <w:r>
        <w:br w:type="page"/>
      </w:r>
    </w:p>
    <w:p w14:paraId="247C8201" w14:textId="05C51DEB" w:rsidR="00476FE1" w:rsidRDefault="00476FE1" w:rsidP="00476FE1">
      <w:pPr>
        <w:pStyle w:val="Heading2"/>
      </w:pPr>
      <w:bookmarkStart w:id="13" w:name="_Toc5290262"/>
      <w:r>
        <w:lastRenderedPageBreak/>
        <w:t>What will the Royal Commission cover?</w:t>
      </w:r>
      <w:bookmarkEnd w:id="13"/>
    </w:p>
    <w:p w14:paraId="6B087FE4" w14:textId="0D5BB17A" w:rsidR="00476FE1" w:rsidRPr="00476FE1" w:rsidRDefault="00476FE1" w:rsidP="00476FE1">
      <w:r w:rsidRPr="00476FE1">
        <w:t>The Royal Commission will cover all types</w:t>
      </w:r>
      <w:r>
        <w:t xml:space="preserve"> </w:t>
      </w:r>
      <w:r w:rsidRPr="00476FE1">
        <w:t xml:space="preserve">of violence, abuse, neglect and exploitation. </w:t>
      </w:r>
    </w:p>
    <w:p w14:paraId="08750386" w14:textId="11B4414E" w:rsidR="00476FE1" w:rsidRPr="00476FE1" w:rsidRDefault="00476FE1" w:rsidP="00476FE1">
      <w:r w:rsidRPr="00476FE1">
        <w:t xml:space="preserve">It will cover </w:t>
      </w:r>
      <w:proofErr w:type="gramStart"/>
      <w:r w:rsidRPr="00476FE1">
        <w:t>all of</w:t>
      </w:r>
      <w:proofErr w:type="gramEnd"/>
      <w:r w:rsidRPr="00476FE1">
        <w:t xml:space="preserve"> the places where people with disability may be harmed.</w:t>
      </w:r>
    </w:p>
    <w:p w14:paraId="0C14E394" w14:textId="4CF9411F" w:rsidR="00476FE1" w:rsidRPr="00476FE1" w:rsidRDefault="00476FE1" w:rsidP="00476FE1">
      <w:r w:rsidRPr="00476FE1">
        <w:t xml:space="preserve">It will look at what should be done to stop people with disability from experiencing violence, abuse neglect and exploitation. </w:t>
      </w:r>
    </w:p>
    <w:p w14:paraId="186B6B93" w14:textId="076F1EB2" w:rsidR="00476FE1" w:rsidRPr="00476FE1" w:rsidRDefault="00476FE1" w:rsidP="00476FE1">
      <w:r w:rsidRPr="00476FE1">
        <w:t>It will look at ways of making sure people can:</w:t>
      </w:r>
    </w:p>
    <w:p w14:paraId="6C0AB2D4" w14:textId="17EE28C5" w:rsidR="00476FE1" w:rsidRPr="00476FE1" w:rsidRDefault="00476FE1" w:rsidP="00476FE1">
      <w:pPr>
        <w:pStyle w:val="Bullets"/>
      </w:pPr>
      <w:r w:rsidRPr="00476FE1">
        <w:t>report a problem</w:t>
      </w:r>
    </w:p>
    <w:p w14:paraId="717B5358" w14:textId="269EBDD2" w:rsidR="00476FE1" w:rsidRPr="00476FE1" w:rsidRDefault="00476FE1" w:rsidP="00476FE1">
      <w:pPr>
        <w:pStyle w:val="Bullets"/>
      </w:pPr>
      <w:r w:rsidRPr="00476FE1">
        <w:t>look into a problem</w:t>
      </w:r>
    </w:p>
    <w:p w14:paraId="23393934" w14:textId="32E4FA3B" w:rsidR="00476FE1" w:rsidRPr="00476FE1" w:rsidRDefault="00476FE1" w:rsidP="00476FE1">
      <w:pPr>
        <w:pStyle w:val="Bullets"/>
      </w:pPr>
      <w:proofErr w:type="gramStart"/>
      <w:r w:rsidRPr="00476FE1">
        <w:t>take action</w:t>
      </w:r>
      <w:proofErr w:type="gramEnd"/>
      <w:r w:rsidRPr="00476FE1">
        <w:t xml:space="preserve">. </w:t>
      </w:r>
    </w:p>
    <w:p w14:paraId="65543876" w14:textId="256F0739" w:rsidR="00476FE1" w:rsidRPr="00476FE1" w:rsidRDefault="00476FE1" w:rsidP="00476FE1">
      <w:r w:rsidRPr="00476FE1">
        <w:t>It will look at ways of making our society better for people with disability.</w:t>
      </w:r>
    </w:p>
    <w:p w14:paraId="6B06E606" w14:textId="2F74D4B9" w:rsidR="00476FE1" w:rsidRPr="00476FE1" w:rsidRDefault="00476FE1" w:rsidP="00476FE1">
      <w:r w:rsidRPr="00476FE1">
        <w:t xml:space="preserve">And it will look at how we can make our society more inclusive. </w:t>
      </w:r>
    </w:p>
    <w:p w14:paraId="02B3683F" w14:textId="30118DD5" w:rsidR="00476FE1" w:rsidRPr="00476FE1" w:rsidRDefault="00476FE1" w:rsidP="00476FE1">
      <w:r w:rsidRPr="00476FE1">
        <w:t xml:space="preserve">This includes protecting everyone’s right to live a safe and independent life. </w:t>
      </w:r>
    </w:p>
    <w:p w14:paraId="07C84413" w14:textId="77777777" w:rsidR="009C42F2" w:rsidRDefault="009C42F2">
      <w:pPr>
        <w:spacing w:before="0" w:after="0" w:line="240" w:lineRule="auto"/>
        <w:rPr>
          <w:rFonts w:cs="Times New Roman"/>
          <w:b/>
          <w:bCs/>
          <w:color w:val="00572D"/>
          <w:sz w:val="36"/>
          <w:szCs w:val="26"/>
          <w:lang w:val="x-none" w:eastAsia="x-none"/>
        </w:rPr>
      </w:pPr>
      <w:r>
        <w:br w:type="page"/>
      </w:r>
    </w:p>
    <w:p w14:paraId="185598D1" w14:textId="4C161FA1" w:rsidR="00F51885" w:rsidRPr="00476FE1" w:rsidRDefault="00F51885" w:rsidP="00476FE1">
      <w:pPr>
        <w:pStyle w:val="Heading2"/>
      </w:pPr>
      <w:bookmarkStart w:id="14" w:name="_Toc5290263"/>
      <w:r w:rsidRPr="00476FE1">
        <w:lastRenderedPageBreak/>
        <w:t>What changes did we make to the Terms of Reference?</w:t>
      </w:r>
      <w:bookmarkEnd w:id="14"/>
    </w:p>
    <w:p w14:paraId="32D66C5E" w14:textId="68930558" w:rsidR="003F15F1" w:rsidRDefault="003F15F1" w:rsidP="007C3342">
      <w:r>
        <w:t xml:space="preserve">After talking to people with disability, their families and carers, we made some changes to the Terms of Reference. </w:t>
      </w:r>
    </w:p>
    <w:p w14:paraId="67082504" w14:textId="77777777" w:rsidR="003F15F1" w:rsidRDefault="003F15F1" w:rsidP="007C3342">
      <w:r>
        <w:t>These changes include:</w:t>
      </w:r>
    </w:p>
    <w:p w14:paraId="3E81069C" w14:textId="1B6332E3" w:rsidR="003F15F1" w:rsidRDefault="003F15F1" w:rsidP="007C3342">
      <w:pPr>
        <w:pStyle w:val="Bullets"/>
      </w:pPr>
      <w:r>
        <w:t>making sure that people with disability have a say in decisions that affect the</w:t>
      </w:r>
      <w:r w:rsidR="00FE3124">
        <w:t>m</w:t>
      </w:r>
      <w:r>
        <w:t xml:space="preserve"> </w:t>
      </w:r>
    </w:p>
    <w:p w14:paraId="5564C602" w14:textId="0E8A11C1" w:rsidR="003F15F1" w:rsidRDefault="003F15F1" w:rsidP="007C3342">
      <w:pPr>
        <w:pStyle w:val="Bullets"/>
      </w:pPr>
      <w:r>
        <w:t xml:space="preserve">understanding how important it is for people with disability to share their stories </w:t>
      </w:r>
    </w:p>
    <w:p w14:paraId="160D0BCD" w14:textId="66AA0E37" w:rsidR="003F15F1" w:rsidRPr="00C2274C" w:rsidRDefault="003F15F1" w:rsidP="007C3342">
      <w:pPr>
        <w:pStyle w:val="Bullets"/>
      </w:pPr>
      <w:r w:rsidRPr="00C2274C">
        <w:t xml:space="preserve">meeting the needs of all people with disability, including </w:t>
      </w:r>
      <w:r w:rsidR="00A50FEB">
        <w:br/>
      </w:r>
      <w:r w:rsidRPr="00C2274C">
        <w:t>people from:</w:t>
      </w:r>
    </w:p>
    <w:p w14:paraId="382ED47B" w14:textId="1D2D2F58" w:rsidR="00FE3124" w:rsidRDefault="003F15F1" w:rsidP="007C3342">
      <w:pPr>
        <w:pStyle w:val="Bullets"/>
        <w:numPr>
          <w:ilvl w:val="1"/>
          <w:numId w:val="25"/>
        </w:numPr>
      </w:pPr>
      <w:r>
        <w:t>Aboriginal and Torres Strait Island</w:t>
      </w:r>
      <w:r w:rsidR="00364F24">
        <w:t>er</w:t>
      </w:r>
      <w:r>
        <w:t xml:space="preserve"> backgrounds</w:t>
      </w:r>
    </w:p>
    <w:p w14:paraId="4B3FD33F" w14:textId="77777777" w:rsidR="00FE3124" w:rsidRDefault="003F15F1" w:rsidP="007C3342">
      <w:pPr>
        <w:pStyle w:val="Bullets"/>
        <w:numPr>
          <w:ilvl w:val="1"/>
          <w:numId w:val="25"/>
        </w:numPr>
      </w:pPr>
      <w:r>
        <w:t xml:space="preserve">different cultural backgrounds </w:t>
      </w:r>
    </w:p>
    <w:p w14:paraId="150BBFE1" w14:textId="71CA8C43" w:rsidR="00FE3124" w:rsidRDefault="003F15F1" w:rsidP="007C3342">
      <w:pPr>
        <w:pStyle w:val="Bullets"/>
      </w:pPr>
      <w:r>
        <w:t xml:space="preserve">listening to the stories of people with disability to work out </w:t>
      </w:r>
      <w:r w:rsidR="002D4DB3">
        <w:t>p</w:t>
      </w:r>
      <w:r>
        <w:t>roblems that:</w:t>
      </w:r>
    </w:p>
    <w:p w14:paraId="2EDD04B9" w14:textId="77777777" w:rsidR="00FE3124" w:rsidRDefault="003F15F1" w:rsidP="007C3342">
      <w:pPr>
        <w:pStyle w:val="Bullets"/>
        <w:numPr>
          <w:ilvl w:val="1"/>
          <w:numId w:val="25"/>
        </w:numPr>
      </w:pPr>
      <w:r>
        <w:t>are affecting everyone</w:t>
      </w:r>
    </w:p>
    <w:p w14:paraId="08BA8729" w14:textId="324C40A9" w:rsidR="00F51885" w:rsidRPr="00760C60" w:rsidRDefault="003F15F1" w:rsidP="007C3342">
      <w:pPr>
        <w:pStyle w:val="Bullets"/>
        <w:numPr>
          <w:ilvl w:val="1"/>
          <w:numId w:val="25"/>
        </w:numPr>
        <w:rPr>
          <w:rFonts w:cs="Times New Roman"/>
          <w:b/>
          <w:bCs/>
          <w:color w:val="00572D"/>
          <w:sz w:val="32"/>
          <w:szCs w:val="26"/>
        </w:rPr>
      </w:pPr>
      <w:r>
        <w:t>keep coming up.</w:t>
      </w:r>
    </w:p>
    <w:p w14:paraId="71C0F1FC" w14:textId="77777777" w:rsidR="009C42F2" w:rsidRDefault="009C42F2">
      <w:pPr>
        <w:spacing w:before="0" w:after="0" w:line="240" w:lineRule="auto"/>
        <w:rPr>
          <w:rFonts w:cs="Times New Roman"/>
          <w:b/>
          <w:bCs/>
          <w:color w:val="00572D"/>
          <w:sz w:val="36"/>
          <w:szCs w:val="26"/>
          <w:lang w:val="x-none" w:eastAsia="x-none"/>
        </w:rPr>
      </w:pPr>
      <w:r>
        <w:br w:type="page"/>
      </w:r>
    </w:p>
    <w:p w14:paraId="0C68AD35" w14:textId="28E8458D" w:rsidR="00F51885" w:rsidRDefault="00F036D3" w:rsidP="007C3342">
      <w:pPr>
        <w:pStyle w:val="Heading2"/>
      </w:pPr>
      <w:bookmarkStart w:id="15" w:name="_Toc5290264"/>
      <w:r>
        <w:lastRenderedPageBreak/>
        <w:t>Who are the Royal Commissioners?</w:t>
      </w:r>
      <w:bookmarkEnd w:id="15"/>
    </w:p>
    <w:p w14:paraId="282B2C62" w14:textId="1D5E34C3" w:rsidR="00091795" w:rsidRDefault="00091795" w:rsidP="007C3342">
      <w:r>
        <w:t xml:space="preserve">We have now confirmed who the Commissioners will be for this </w:t>
      </w:r>
      <w:r w:rsidR="000B403B">
        <w:br/>
      </w:r>
      <w:r>
        <w:t xml:space="preserve">Royal Commission. </w:t>
      </w:r>
    </w:p>
    <w:p w14:paraId="1B527855" w14:textId="77777777" w:rsidR="00091795" w:rsidRDefault="00091795" w:rsidP="007C3342">
      <w:r>
        <w:t xml:space="preserve">The Hon Ronald Sackville AO QC will lead the Royal Commission. </w:t>
      </w:r>
    </w:p>
    <w:p w14:paraId="45DF085B" w14:textId="77777777" w:rsidR="00091795" w:rsidRDefault="00091795" w:rsidP="007C3342">
      <w:r>
        <w:t>He will be supported by:</w:t>
      </w:r>
    </w:p>
    <w:p w14:paraId="18505CBC" w14:textId="471BD93F" w:rsidR="00091795" w:rsidRDefault="00091795" w:rsidP="007C3342">
      <w:pPr>
        <w:pStyle w:val="Bullets"/>
      </w:pPr>
      <w:r>
        <w:t>Ms Barbara Bennett PSM</w:t>
      </w:r>
    </w:p>
    <w:p w14:paraId="5E024B52" w14:textId="5DE0B83A" w:rsidR="00091795" w:rsidRDefault="00091795" w:rsidP="007C3342">
      <w:pPr>
        <w:pStyle w:val="Bullets"/>
      </w:pPr>
      <w:r>
        <w:t xml:space="preserve">Dr Rhonda </w:t>
      </w:r>
      <w:proofErr w:type="spellStart"/>
      <w:r>
        <w:t>Galbally</w:t>
      </w:r>
      <w:proofErr w:type="spellEnd"/>
      <w:r>
        <w:t xml:space="preserve"> AC</w:t>
      </w:r>
    </w:p>
    <w:p w14:paraId="19107D61" w14:textId="11086BD4" w:rsidR="00091795" w:rsidRDefault="00091795" w:rsidP="007C3342">
      <w:pPr>
        <w:pStyle w:val="Bullets"/>
      </w:pPr>
      <w:r>
        <w:t>Ms Andrea Mason OAM</w:t>
      </w:r>
    </w:p>
    <w:p w14:paraId="28A6BDFE" w14:textId="245257D3" w:rsidR="00091795" w:rsidRDefault="00091795" w:rsidP="007C3342">
      <w:pPr>
        <w:pStyle w:val="Bullets"/>
      </w:pPr>
      <w:r>
        <w:t>Mr Al</w:t>
      </w:r>
      <w:r w:rsidR="00364F24">
        <w:t>a</w:t>
      </w:r>
      <w:r>
        <w:t>stair McEwin</w:t>
      </w:r>
    </w:p>
    <w:p w14:paraId="64370A7A" w14:textId="020273CF" w:rsidR="00091795" w:rsidRPr="00091795" w:rsidRDefault="00091795" w:rsidP="007C3342">
      <w:pPr>
        <w:pStyle w:val="Bullets"/>
      </w:pPr>
      <w:r>
        <w:t>The Hon John Ryan AM.</w:t>
      </w:r>
    </w:p>
    <w:p w14:paraId="1486E3A3" w14:textId="77777777" w:rsidR="009C42F2" w:rsidRDefault="009C42F2">
      <w:pPr>
        <w:spacing w:before="0" w:after="0" w:line="240" w:lineRule="auto"/>
        <w:rPr>
          <w:rFonts w:cs="Times New Roman"/>
          <w:b/>
          <w:bCs/>
          <w:color w:val="00572D"/>
          <w:sz w:val="36"/>
          <w:szCs w:val="26"/>
          <w:lang w:val="x-none" w:eastAsia="x-none"/>
        </w:rPr>
      </w:pPr>
      <w:r>
        <w:br w:type="page"/>
      </w:r>
    </w:p>
    <w:p w14:paraId="4EA098F6" w14:textId="1210407E" w:rsidR="00F51885" w:rsidRDefault="00F036D3" w:rsidP="007C3342">
      <w:pPr>
        <w:pStyle w:val="Heading2"/>
      </w:pPr>
      <w:bookmarkStart w:id="16" w:name="_Toc5290265"/>
      <w:r>
        <w:lastRenderedPageBreak/>
        <w:t>How much will the Royal Commission cost?</w:t>
      </w:r>
      <w:bookmarkEnd w:id="16"/>
      <w:r>
        <w:t xml:space="preserve"> </w:t>
      </w:r>
    </w:p>
    <w:p w14:paraId="4DEA3258" w14:textId="6E187551" w:rsidR="00091795" w:rsidRDefault="00091795" w:rsidP="007C3342">
      <w:r>
        <w:t xml:space="preserve">We expect the Royal Commission to run for 3 years. </w:t>
      </w:r>
    </w:p>
    <w:p w14:paraId="2C9A4BA3" w14:textId="77777777" w:rsidR="00091795" w:rsidRDefault="00091795" w:rsidP="007C3342">
      <w:r>
        <w:t>It will cost $527.9 million.</w:t>
      </w:r>
    </w:p>
    <w:p w14:paraId="2E129720" w14:textId="74C097B0" w:rsidR="00091795" w:rsidRDefault="00091795" w:rsidP="007C3342">
      <w:r>
        <w:t>This includes money to pay for support for people with disability to take part in the Royal Commission.</w:t>
      </w:r>
    </w:p>
    <w:p w14:paraId="1A3C6B0A" w14:textId="77777777" w:rsidR="00091795" w:rsidRDefault="00091795" w:rsidP="007C3342">
      <w:r>
        <w:t>It also includes funding to:</w:t>
      </w:r>
    </w:p>
    <w:p w14:paraId="1AE30BE4" w14:textId="55123D3C" w:rsidR="00091795" w:rsidRDefault="00091795" w:rsidP="007C3342">
      <w:pPr>
        <w:pStyle w:val="Bullets"/>
      </w:pPr>
      <w:r>
        <w:t xml:space="preserve">set up the Royal Commission </w:t>
      </w:r>
    </w:p>
    <w:p w14:paraId="134BF895" w14:textId="763C54AB" w:rsidR="00091795" w:rsidRDefault="00091795" w:rsidP="007C3342">
      <w:pPr>
        <w:pStyle w:val="Bullets"/>
      </w:pPr>
      <w:r>
        <w:t xml:space="preserve">run the Royal Commission </w:t>
      </w:r>
    </w:p>
    <w:p w14:paraId="527E90CC" w14:textId="43E7B869" w:rsidR="00091795" w:rsidRDefault="00091795" w:rsidP="007C3342">
      <w:pPr>
        <w:pStyle w:val="Bullets"/>
      </w:pPr>
      <w:r>
        <w:t>finish the Royal Commission.</w:t>
      </w:r>
    </w:p>
    <w:p w14:paraId="4D57D9EC" w14:textId="385C7226" w:rsidR="00474312" w:rsidRDefault="00474312" w:rsidP="007C3342">
      <w:r>
        <w:br w:type="page"/>
      </w:r>
    </w:p>
    <w:p w14:paraId="74437D3B" w14:textId="6E90CDBB" w:rsidR="00F036D3" w:rsidRDefault="00F036D3" w:rsidP="007C3342">
      <w:pPr>
        <w:pStyle w:val="Heading2"/>
      </w:pPr>
      <w:bookmarkStart w:id="17" w:name="_Toc5290266"/>
      <w:r>
        <w:lastRenderedPageBreak/>
        <w:t>How will people with disability be supported?</w:t>
      </w:r>
      <w:bookmarkEnd w:id="17"/>
    </w:p>
    <w:p w14:paraId="0D98A69C" w14:textId="1E0C7EDD" w:rsidR="00474312" w:rsidRDefault="00474312" w:rsidP="007C3342">
      <w:r>
        <w:t xml:space="preserve">We have asked people with disability, their families and carers how </w:t>
      </w:r>
      <w:r w:rsidR="002F4BF6">
        <w:br/>
      </w:r>
      <w:r>
        <w:t xml:space="preserve">we can support them to take part in this Royal Commission. </w:t>
      </w:r>
    </w:p>
    <w:p w14:paraId="343C691E" w14:textId="1EA79504" w:rsidR="00474312" w:rsidRDefault="00474312" w:rsidP="007C3342">
      <w:r>
        <w:t xml:space="preserve">We will work with them to make sure as many people as possible </w:t>
      </w:r>
      <w:r w:rsidR="002F4BF6">
        <w:br/>
      </w:r>
      <w:r>
        <w:t xml:space="preserve">can take part. </w:t>
      </w:r>
    </w:p>
    <w:p w14:paraId="75A2228A" w14:textId="503865D6" w:rsidR="00474312" w:rsidRDefault="00474312" w:rsidP="007C3342">
      <w:r>
        <w:t xml:space="preserve">The type of support that will be offered to people taking part in the </w:t>
      </w:r>
      <w:r w:rsidR="002F4BF6">
        <w:br/>
      </w:r>
      <w:r>
        <w:t>Royal Commission, will include:</w:t>
      </w:r>
    </w:p>
    <w:p w14:paraId="6813F933" w14:textId="546AE0E4" w:rsidR="00474312" w:rsidRDefault="00474312" w:rsidP="007C3342">
      <w:pPr>
        <w:pStyle w:val="Bullets"/>
      </w:pPr>
      <w:r>
        <w:t xml:space="preserve">advocacy support </w:t>
      </w:r>
    </w:p>
    <w:p w14:paraId="42ABBEBC" w14:textId="2C1FDDFF" w:rsidR="00F036D3" w:rsidRDefault="00474312" w:rsidP="007C3342">
      <w:pPr>
        <w:pStyle w:val="Bullets"/>
      </w:pPr>
      <w:r>
        <w:t>counselling support.</w:t>
      </w:r>
    </w:p>
    <w:p w14:paraId="0EB1A722" w14:textId="77777777" w:rsidR="009C42F2" w:rsidRDefault="009C42F2">
      <w:pPr>
        <w:spacing w:before="0" w:after="0" w:line="240" w:lineRule="auto"/>
        <w:rPr>
          <w:rFonts w:cs="Times New Roman"/>
          <w:b/>
          <w:bCs/>
          <w:color w:val="00572D"/>
          <w:sz w:val="36"/>
          <w:szCs w:val="26"/>
          <w:lang w:val="x-none" w:eastAsia="x-none"/>
        </w:rPr>
      </w:pPr>
      <w:r>
        <w:br w:type="page"/>
      </w:r>
    </w:p>
    <w:p w14:paraId="33E1C4FA" w14:textId="15D7B118" w:rsidR="00F036D3" w:rsidRDefault="00F036D3" w:rsidP="007C3342">
      <w:pPr>
        <w:pStyle w:val="Heading2"/>
      </w:pPr>
      <w:bookmarkStart w:id="18" w:name="_Toc5290267"/>
      <w:r>
        <w:lastRenderedPageBreak/>
        <w:t>What happens next?</w:t>
      </w:r>
      <w:bookmarkEnd w:id="18"/>
      <w:r>
        <w:t xml:space="preserve"> </w:t>
      </w:r>
    </w:p>
    <w:p w14:paraId="1E775281" w14:textId="77777777" w:rsidR="00474312" w:rsidRDefault="00474312" w:rsidP="007C3342">
      <w:r>
        <w:t xml:space="preserve">Your feedback has helped us to confirm what the Terms of Reference will say. </w:t>
      </w:r>
    </w:p>
    <w:p w14:paraId="6AD5265E" w14:textId="77404DCB" w:rsidR="00474312" w:rsidRDefault="00474312" w:rsidP="007C3342">
      <w:r>
        <w:t>The Terms of Reference w</w:t>
      </w:r>
      <w:r w:rsidR="00364F24">
        <w:t>ere</w:t>
      </w:r>
      <w:r>
        <w:t xml:space="preserve"> included in a letter.</w:t>
      </w:r>
    </w:p>
    <w:p w14:paraId="0E2DCA0E" w14:textId="77777777" w:rsidR="00474312" w:rsidRDefault="00474312" w:rsidP="007C3342">
      <w:r>
        <w:t xml:space="preserve">This is called the Letters Patent. </w:t>
      </w:r>
    </w:p>
    <w:p w14:paraId="480E19EA" w14:textId="0DB4DFB6" w:rsidR="00474312" w:rsidRDefault="00474312" w:rsidP="007C3342">
      <w:r>
        <w:t xml:space="preserve">It </w:t>
      </w:r>
      <w:r w:rsidR="00364F24">
        <w:t>was</w:t>
      </w:r>
      <w:r>
        <w:t xml:space="preserve"> signed by the Governor General and the Prime Minister. </w:t>
      </w:r>
    </w:p>
    <w:p w14:paraId="3C64A7A8" w14:textId="51D91808" w:rsidR="00474312" w:rsidRDefault="00474312" w:rsidP="007C3342">
      <w:r>
        <w:t xml:space="preserve">This letter will officially start the Royal Commission. </w:t>
      </w:r>
    </w:p>
    <w:p w14:paraId="7C80B829" w14:textId="77777777" w:rsidR="00474312" w:rsidRDefault="00474312" w:rsidP="007C3342">
      <w:r>
        <w:t>It will take time to start the Royal Commission.</w:t>
      </w:r>
    </w:p>
    <w:p w14:paraId="7125FED1" w14:textId="77777777" w:rsidR="00474312" w:rsidRDefault="00474312" w:rsidP="007C3342">
      <w:r>
        <w:t xml:space="preserve">The Commissioners will work together to decide what to do next. </w:t>
      </w:r>
    </w:p>
    <w:p w14:paraId="59AD96EE" w14:textId="77777777" w:rsidR="00474312" w:rsidRDefault="00474312" w:rsidP="007C3342">
      <w:r>
        <w:t>This includes:</w:t>
      </w:r>
    </w:p>
    <w:p w14:paraId="7383FDCD" w14:textId="77EF9CC7" w:rsidR="00474312" w:rsidRDefault="00474312" w:rsidP="007C3342">
      <w:pPr>
        <w:pStyle w:val="Bullets"/>
      </w:pPr>
      <w:r>
        <w:t>when they will start holding hearings</w:t>
      </w:r>
    </w:p>
    <w:p w14:paraId="29AC9D68" w14:textId="4ACE5862" w:rsidR="00474312" w:rsidRDefault="00474312" w:rsidP="007C3342">
      <w:pPr>
        <w:pStyle w:val="Bullets"/>
      </w:pPr>
      <w:r>
        <w:t>how people can take part.</w:t>
      </w:r>
    </w:p>
    <w:p w14:paraId="5E1F630A" w14:textId="3A628F14" w:rsidR="00474312" w:rsidRDefault="00474312" w:rsidP="007C3342">
      <w:r>
        <w:t xml:space="preserve">The Royal </w:t>
      </w:r>
      <w:r w:rsidRPr="00474312">
        <w:t>Commission</w:t>
      </w:r>
      <w:r>
        <w:t xml:space="preserve"> will soon have its own:</w:t>
      </w:r>
      <w:bookmarkStart w:id="19" w:name="_GoBack"/>
      <w:bookmarkEnd w:id="19"/>
    </w:p>
    <w:p w14:paraId="752762AD" w14:textId="451681BB" w:rsidR="00474312" w:rsidRDefault="00474312" w:rsidP="007C3342">
      <w:pPr>
        <w:pStyle w:val="Bullets"/>
      </w:pPr>
      <w:r>
        <w:t>website</w:t>
      </w:r>
    </w:p>
    <w:p w14:paraId="03018435" w14:textId="26DA5486" w:rsidR="00474312" w:rsidRDefault="00474312" w:rsidP="007C3342">
      <w:pPr>
        <w:pStyle w:val="Bullets"/>
      </w:pPr>
      <w:r>
        <w:t>phone number.</w:t>
      </w:r>
    </w:p>
    <w:p w14:paraId="6C399462" w14:textId="77777777" w:rsidR="00474312" w:rsidRDefault="00474312" w:rsidP="007C3342">
      <w:r>
        <w:t>To keep updated, visit either of these websites:</w:t>
      </w:r>
    </w:p>
    <w:p w14:paraId="77FE571B" w14:textId="77777777" w:rsidR="00474312" w:rsidRDefault="00474312" w:rsidP="007C3342">
      <w:pPr>
        <w:pStyle w:val="Hyperlinks"/>
      </w:pPr>
      <w:r>
        <w:t>www.dss.gov.au/DisabilityRoyalCommission</w:t>
      </w:r>
    </w:p>
    <w:p w14:paraId="0C228C7D" w14:textId="77777777" w:rsidR="00364F24" w:rsidRPr="00364F24" w:rsidRDefault="00364F24" w:rsidP="00364F24">
      <w:pPr>
        <w:pStyle w:val="Hyperlinks"/>
      </w:pPr>
      <w:hyperlink r:id="rId9" w:history="1">
        <w:r w:rsidRPr="00364F24">
          <w:t>www.ag.gov.au/DisabilityRoyalCommission</w:t>
        </w:r>
      </w:hyperlink>
      <w:r w:rsidRPr="00364F24">
        <w:t xml:space="preserve">  </w:t>
      </w:r>
    </w:p>
    <w:p w14:paraId="50F6B73C" w14:textId="0D76377F" w:rsidR="00474312" w:rsidRDefault="00474312" w:rsidP="007C3342">
      <w:r>
        <w:t xml:space="preserve">You can also phone 1800 880 052 between 9am and 7pm, </w:t>
      </w:r>
      <w:r>
        <w:br/>
        <w:t xml:space="preserve">Monday to Friday. </w:t>
      </w:r>
    </w:p>
    <w:p w14:paraId="23E04DC5" w14:textId="77777777" w:rsidR="00474312" w:rsidRDefault="00474312" w:rsidP="007C3342">
      <w:r>
        <w:t xml:space="preserve">This is a number we are using for a short time. </w:t>
      </w:r>
    </w:p>
    <w:p w14:paraId="6F14314A" w14:textId="77777777" w:rsidR="00474312" w:rsidRDefault="00474312" w:rsidP="007C3342">
      <w:r>
        <w:t xml:space="preserve">It will be replaced by a new number soon. </w:t>
      </w:r>
    </w:p>
    <w:p w14:paraId="3416D39B" w14:textId="0B3BBA10" w:rsidR="00474312" w:rsidRDefault="00474312" w:rsidP="007C3342">
      <w:r>
        <w:t>We will let you know the new number as soon as we can.</w:t>
      </w:r>
    </w:p>
    <w:p w14:paraId="1D5F3D62" w14:textId="32595962" w:rsidR="00474312" w:rsidRDefault="00474312" w:rsidP="007C3342">
      <w:r>
        <w:t xml:space="preserve">If you are experiencing any violence or abuse, or if you feel unsafe, </w:t>
      </w:r>
      <w:r w:rsidR="00806558">
        <w:br/>
      </w:r>
      <w:r>
        <w:t>call 000 or contact the Police.</w:t>
      </w:r>
    </w:p>
    <w:p w14:paraId="3BA6CF98" w14:textId="60CF4099" w:rsidR="003C25FD" w:rsidRDefault="003C25FD" w:rsidP="007C3342">
      <w:pPr>
        <w:pStyle w:val="Heading2"/>
      </w:pPr>
      <w:bookmarkStart w:id="20" w:name="_Toc5290268"/>
      <w:r>
        <w:lastRenderedPageBreak/>
        <w:t>Word list</w:t>
      </w:r>
      <w:bookmarkEnd w:id="20"/>
    </w:p>
    <w:p w14:paraId="11ECB0CF" w14:textId="77777777" w:rsidR="00474312" w:rsidRPr="00CE2232" w:rsidRDefault="00474312" w:rsidP="007C3342">
      <w:pPr>
        <w:rPr>
          <w:b/>
        </w:rPr>
      </w:pPr>
      <w:r w:rsidRPr="00CE2232">
        <w:rPr>
          <w:b/>
        </w:rPr>
        <w:t xml:space="preserve">Abuse </w:t>
      </w:r>
    </w:p>
    <w:p w14:paraId="4047A694" w14:textId="77777777" w:rsidR="00474312" w:rsidRPr="00474312" w:rsidRDefault="00474312" w:rsidP="007C3342">
      <w:r w:rsidRPr="00474312">
        <w:t xml:space="preserve">If someone is </w:t>
      </w:r>
      <w:proofErr w:type="gramStart"/>
      <w:r w:rsidRPr="00474312">
        <w:t>treating</w:t>
      </w:r>
      <w:proofErr w:type="gramEnd"/>
      <w:r w:rsidRPr="00474312">
        <w:t xml:space="preserve"> you badly.</w:t>
      </w:r>
    </w:p>
    <w:p w14:paraId="17CE4A25" w14:textId="77777777" w:rsidR="00474312" w:rsidRPr="00CE2232" w:rsidRDefault="00474312" w:rsidP="007C3342">
      <w:pPr>
        <w:rPr>
          <w:b/>
        </w:rPr>
      </w:pPr>
      <w:r w:rsidRPr="00CE2232">
        <w:rPr>
          <w:b/>
        </w:rPr>
        <w:t xml:space="preserve">Advocates </w:t>
      </w:r>
    </w:p>
    <w:p w14:paraId="5FFF20C4" w14:textId="77777777" w:rsidR="00474312" w:rsidRPr="00474312" w:rsidRDefault="00474312" w:rsidP="007C3342">
      <w:r w:rsidRPr="00474312">
        <w:t>A person who supports you to you have your say.</w:t>
      </w:r>
    </w:p>
    <w:p w14:paraId="5998E94D" w14:textId="77777777" w:rsidR="00474312" w:rsidRPr="00CE2232" w:rsidRDefault="00474312" w:rsidP="007C3342">
      <w:pPr>
        <w:rPr>
          <w:b/>
        </w:rPr>
      </w:pPr>
      <w:r w:rsidRPr="00CE2232">
        <w:rPr>
          <w:b/>
        </w:rPr>
        <w:t xml:space="preserve">Commissioners </w:t>
      </w:r>
    </w:p>
    <w:p w14:paraId="26F8D7C9" w14:textId="58FFD33E" w:rsidR="00474312" w:rsidRPr="00474312" w:rsidRDefault="00474312" w:rsidP="007C3342">
      <w:r w:rsidRPr="00474312">
        <w:t>Senior people who work on the Royal Commission.</w:t>
      </w:r>
    </w:p>
    <w:p w14:paraId="337B0CD1" w14:textId="77777777" w:rsidR="00474312" w:rsidRPr="00CE2232" w:rsidRDefault="00474312" w:rsidP="007C3342">
      <w:pPr>
        <w:rPr>
          <w:b/>
        </w:rPr>
      </w:pPr>
      <w:r w:rsidRPr="00CE2232">
        <w:rPr>
          <w:b/>
        </w:rPr>
        <w:t xml:space="preserve">Disability peak bodies </w:t>
      </w:r>
    </w:p>
    <w:p w14:paraId="3E69AEE3" w14:textId="58AF57BB" w:rsidR="00474312" w:rsidRPr="00474312" w:rsidRDefault="00474312" w:rsidP="007C3342">
      <w:r w:rsidRPr="00474312">
        <w:t xml:space="preserve">Groups of organisations that work to improve the lives of people </w:t>
      </w:r>
      <w:r w:rsidR="0013021B">
        <w:br/>
      </w:r>
      <w:r w:rsidRPr="00474312">
        <w:t>with disability.</w:t>
      </w:r>
    </w:p>
    <w:p w14:paraId="77670BD5" w14:textId="59C585DC" w:rsidR="00474312" w:rsidRPr="00CE2232" w:rsidRDefault="00474312" w:rsidP="007C3342">
      <w:pPr>
        <w:rPr>
          <w:b/>
        </w:rPr>
      </w:pPr>
      <w:r w:rsidRPr="00CE2232">
        <w:rPr>
          <w:b/>
        </w:rPr>
        <w:t xml:space="preserve">Exploitation </w:t>
      </w:r>
    </w:p>
    <w:p w14:paraId="473DF49F" w14:textId="77777777" w:rsidR="00474312" w:rsidRPr="00474312" w:rsidRDefault="00474312" w:rsidP="007C3342">
      <w:r w:rsidRPr="00474312">
        <w:t xml:space="preserve">If someone is taking advantage of you.  </w:t>
      </w:r>
    </w:p>
    <w:p w14:paraId="2EDE568C" w14:textId="77777777" w:rsidR="00474312" w:rsidRPr="00CE2232" w:rsidRDefault="00474312" w:rsidP="007C3342">
      <w:pPr>
        <w:rPr>
          <w:b/>
        </w:rPr>
      </w:pPr>
      <w:r w:rsidRPr="00CE2232">
        <w:rPr>
          <w:b/>
        </w:rPr>
        <w:t xml:space="preserve">Institution </w:t>
      </w:r>
    </w:p>
    <w:p w14:paraId="16AE9D93" w14:textId="1AF9CBF3" w:rsidR="00474312" w:rsidRPr="00474312" w:rsidRDefault="00474312" w:rsidP="007C3342">
      <w:r w:rsidRPr="00474312">
        <w:t xml:space="preserve">Any large organisation such as a service provider, a school, </w:t>
      </w:r>
      <w:r w:rsidR="006760B4">
        <w:br/>
      </w:r>
      <w:r w:rsidRPr="00474312">
        <w:t xml:space="preserve">a </w:t>
      </w:r>
      <w:r>
        <w:rPr>
          <w:lang w:val="en-US"/>
        </w:rPr>
        <w:t>w</w:t>
      </w:r>
      <w:r w:rsidRPr="00474312">
        <w:t>or</w:t>
      </w:r>
      <w:proofErr w:type="spellStart"/>
      <w:r w:rsidR="0044755F">
        <w:rPr>
          <w:lang w:val="en-US"/>
        </w:rPr>
        <w:t>kp</w:t>
      </w:r>
      <w:proofErr w:type="spellEnd"/>
      <w:r w:rsidRPr="00474312">
        <w:t>lace, a business or a charity.</w:t>
      </w:r>
    </w:p>
    <w:p w14:paraId="43DFD0FE" w14:textId="77777777" w:rsidR="00474312" w:rsidRPr="00CE2232" w:rsidRDefault="00474312" w:rsidP="007C3342">
      <w:pPr>
        <w:rPr>
          <w:b/>
        </w:rPr>
      </w:pPr>
      <w:r w:rsidRPr="00CE2232">
        <w:rPr>
          <w:b/>
        </w:rPr>
        <w:t xml:space="preserve">Neglect </w:t>
      </w:r>
    </w:p>
    <w:p w14:paraId="7C6169C6" w14:textId="77777777" w:rsidR="00474312" w:rsidRPr="00474312" w:rsidRDefault="00474312" w:rsidP="007C3342">
      <w:r w:rsidRPr="00474312">
        <w:t>If someone is not helping you the way they are supposed to help you.</w:t>
      </w:r>
    </w:p>
    <w:p w14:paraId="4023D866" w14:textId="77777777" w:rsidR="00474312" w:rsidRPr="00CE2232" w:rsidRDefault="00474312" w:rsidP="007C3342">
      <w:pPr>
        <w:rPr>
          <w:b/>
        </w:rPr>
      </w:pPr>
      <w:r w:rsidRPr="00CE2232">
        <w:rPr>
          <w:b/>
        </w:rPr>
        <w:t xml:space="preserve">Royal Commission </w:t>
      </w:r>
    </w:p>
    <w:p w14:paraId="3A31AA7B" w14:textId="77777777" w:rsidR="00474312" w:rsidRPr="00474312" w:rsidRDefault="00474312" w:rsidP="007C3342">
      <w:r w:rsidRPr="00474312">
        <w:t xml:space="preserve">An official way of looking into a big problem. </w:t>
      </w:r>
    </w:p>
    <w:p w14:paraId="1E65F9F7" w14:textId="77777777" w:rsidR="00474312" w:rsidRPr="00474312" w:rsidRDefault="00474312" w:rsidP="007C3342">
      <w:r w:rsidRPr="00474312">
        <w:t xml:space="preserve">It will help us work out what went wrong and what we can fix. </w:t>
      </w:r>
    </w:p>
    <w:p w14:paraId="493344EF" w14:textId="77777777" w:rsidR="00474312" w:rsidRPr="00CE2232" w:rsidRDefault="00474312" w:rsidP="007C3342">
      <w:pPr>
        <w:rPr>
          <w:b/>
        </w:rPr>
      </w:pPr>
      <w:r w:rsidRPr="00CE2232">
        <w:rPr>
          <w:b/>
        </w:rPr>
        <w:t xml:space="preserve">Terms of Reference </w:t>
      </w:r>
    </w:p>
    <w:p w14:paraId="41F4E368" w14:textId="13BAE627" w:rsidR="00474312" w:rsidRPr="00474312" w:rsidRDefault="00474312" w:rsidP="007C3342">
      <w:r w:rsidRPr="00474312">
        <w:t xml:space="preserve">A list of the things that the Commissioners </w:t>
      </w:r>
      <w:proofErr w:type="gramStart"/>
      <w:r w:rsidRPr="00474312">
        <w:t>look into</w:t>
      </w:r>
      <w:proofErr w:type="gramEnd"/>
      <w:r w:rsidRPr="00474312">
        <w:t>.</w:t>
      </w:r>
    </w:p>
    <w:p w14:paraId="6AC4E38C" w14:textId="77777777" w:rsidR="00474312" w:rsidRPr="00CE2232" w:rsidRDefault="00474312" w:rsidP="007C3342">
      <w:pPr>
        <w:rPr>
          <w:b/>
        </w:rPr>
      </w:pPr>
      <w:r w:rsidRPr="00CE2232">
        <w:rPr>
          <w:b/>
        </w:rPr>
        <w:t xml:space="preserve">Violence </w:t>
      </w:r>
    </w:p>
    <w:p w14:paraId="64A450C2" w14:textId="1E5A58BD" w:rsidR="00474312" w:rsidRPr="00474312" w:rsidRDefault="00474312" w:rsidP="007C3342">
      <w:r w:rsidRPr="00474312">
        <w:t xml:space="preserve">If someone is </w:t>
      </w:r>
      <w:proofErr w:type="gramStart"/>
      <w:r w:rsidRPr="00474312">
        <w:t>hurting</w:t>
      </w:r>
      <w:proofErr w:type="gramEnd"/>
      <w:r w:rsidRPr="00474312">
        <w:t xml:space="preserve"> you physically.</w:t>
      </w:r>
    </w:p>
    <w:p w14:paraId="684F675B" w14:textId="3B1CE096" w:rsidR="00883BAE" w:rsidRPr="004B1101" w:rsidRDefault="00883BAE" w:rsidP="007C3342">
      <w:pPr>
        <w:rPr>
          <w:rStyle w:val="HyperlinksChar"/>
          <w:sz w:val="24"/>
          <w:szCs w:val="24"/>
        </w:rPr>
      </w:pPr>
      <w:r w:rsidRPr="004B1101">
        <w:rPr>
          <w:sz w:val="24"/>
          <w:szCs w:val="24"/>
        </w:rPr>
        <w:lastRenderedPageBreak/>
        <w:t>This Easy Read document was created by the Information Access</w:t>
      </w:r>
      <w:r w:rsidR="00E7347F">
        <w:rPr>
          <w:sz w:val="24"/>
          <w:szCs w:val="24"/>
        </w:rPr>
        <w:t xml:space="preserve"> Group</w:t>
      </w:r>
      <w:r w:rsidRPr="004B1101">
        <w:rPr>
          <w:sz w:val="24"/>
          <w:szCs w:val="24"/>
        </w:rPr>
        <w:t xml:space="preserve">. </w:t>
      </w:r>
      <w:r w:rsidR="0013021B" w:rsidRPr="004B1101">
        <w:rPr>
          <w:sz w:val="24"/>
          <w:szCs w:val="24"/>
        </w:rPr>
        <w:br/>
      </w:r>
      <w:r w:rsidRPr="004B1101">
        <w:rPr>
          <w:sz w:val="24"/>
          <w:szCs w:val="24"/>
        </w:rPr>
        <w:t xml:space="preserve">For any enquiries, please visit </w:t>
      </w:r>
      <w:hyperlink r:id="rId10" w:history="1">
        <w:r w:rsidRPr="004B1101">
          <w:rPr>
            <w:rStyle w:val="HyperlinksChar"/>
            <w:sz w:val="24"/>
            <w:szCs w:val="24"/>
          </w:rPr>
          <w:t>www.informationaccessgroup.com</w:t>
        </w:r>
      </w:hyperlink>
      <w:r w:rsidRPr="004B1101">
        <w:rPr>
          <w:rStyle w:val="HyperlinksChar"/>
          <w:sz w:val="24"/>
          <w:szCs w:val="24"/>
        </w:rPr>
        <w:t xml:space="preserve">. </w:t>
      </w:r>
    </w:p>
    <w:p w14:paraId="29065A26" w14:textId="76EFCB19" w:rsidR="002C041B" w:rsidRPr="004B1101" w:rsidRDefault="00883BAE" w:rsidP="007C3342">
      <w:pPr>
        <w:rPr>
          <w:rFonts w:cs="Times New Roman"/>
          <w:b/>
          <w:bCs/>
          <w:sz w:val="24"/>
          <w:szCs w:val="24"/>
          <w:lang w:eastAsia="x-none"/>
        </w:rPr>
      </w:pPr>
      <w:r w:rsidRPr="004B1101">
        <w:rPr>
          <w:sz w:val="24"/>
          <w:szCs w:val="24"/>
        </w:rPr>
        <w:t>Quote job number 3140-C</w:t>
      </w:r>
    </w:p>
    <w:sectPr w:rsidR="002C041B" w:rsidRPr="004B1101" w:rsidSect="00463323">
      <w:footerReference w:type="even" r:id="rId11"/>
      <w:footerReference w:type="default" r:id="rId12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5B5B2" w14:textId="77777777" w:rsidR="009E588C" w:rsidRDefault="009E588C" w:rsidP="007C3342">
      <w:r>
        <w:separator/>
      </w:r>
    </w:p>
    <w:p w14:paraId="6E483110" w14:textId="77777777" w:rsidR="00F141D6" w:rsidRDefault="00F141D6" w:rsidP="007C3342"/>
    <w:p w14:paraId="7A655670" w14:textId="77777777" w:rsidR="00F141D6" w:rsidRDefault="00F141D6" w:rsidP="007C3342"/>
    <w:p w14:paraId="721FCB63" w14:textId="77777777" w:rsidR="00F141D6" w:rsidRDefault="00F141D6" w:rsidP="007C06F2"/>
  </w:endnote>
  <w:endnote w:type="continuationSeparator" w:id="0">
    <w:p w14:paraId="7FAEFCEA" w14:textId="77777777" w:rsidR="009E588C" w:rsidRDefault="009E588C" w:rsidP="007C3342">
      <w:r>
        <w:continuationSeparator/>
      </w:r>
    </w:p>
    <w:p w14:paraId="60B61169" w14:textId="77777777" w:rsidR="00F141D6" w:rsidRDefault="00F141D6" w:rsidP="007C3342"/>
    <w:p w14:paraId="65DF644A" w14:textId="77777777" w:rsidR="00F141D6" w:rsidRDefault="00F141D6" w:rsidP="007C3342"/>
    <w:p w14:paraId="5673EE98" w14:textId="77777777" w:rsidR="00F141D6" w:rsidRDefault="00F141D6" w:rsidP="007C0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AD75B" w14:textId="77777777" w:rsidR="003C25FD" w:rsidRDefault="003C25FD" w:rsidP="007C334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346D7D" w14:textId="77777777" w:rsidR="003C25FD" w:rsidRDefault="003C25FD" w:rsidP="007C3342">
    <w:pPr>
      <w:pStyle w:val="Footer"/>
    </w:pPr>
  </w:p>
  <w:p w14:paraId="2B59CBD5" w14:textId="77777777" w:rsidR="00F141D6" w:rsidRDefault="00F141D6" w:rsidP="007C3342"/>
  <w:p w14:paraId="50528312" w14:textId="77777777" w:rsidR="00F141D6" w:rsidRDefault="00F141D6" w:rsidP="007C3342"/>
  <w:p w14:paraId="558CED36" w14:textId="77777777" w:rsidR="00F141D6" w:rsidRDefault="00F141D6" w:rsidP="007C06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08059" w14:textId="376F2C3B" w:rsidR="003C25FD" w:rsidRDefault="003C25FD" w:rsidP="00047C02">
    <w:pPr>
      <w:pStyle w:val="Footer"/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0F6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986B1" w14:textId="77777777" w:rsidR="009E588C" w:rsidRDefault="009E588C" w:rsidP="007C3342">
      <w:r>
        <w:separator/>
      </w:r>
    </w:p>
    <w:p w14:paraId="2F87A81E" w14:textId="77777777" w:rsidR="00F141D6" w:rsidRDefault="00F141D6" w:rsidP="007C3342"/>
    <w:p w14:paraId="0119050D" w14:textId="77777777" w:rsidR="00F141D6" w:rsidRDefault="00F141D6" w:rsidP="007C3342"/>
    <w:p w14:paraId="359942C8" w14:textId="77777777" w:rsidR="00F141D6" w:rsidRDefault="00F141D6" w:rsidP="007C06F2"/>
  </w:footnote>
  <w:footnote w:type="continuationSeparator" w:id="0">
    <w:p w14:paraId="656FE933" w14:textId="77777777" w:rsidR="009E588C" w:rsidRDefault="009E588C" w:rsidP="007C3342">
      <w:r>
        <w:continuationSeparator/>
      </w:r>
    </w:p>
    <w:p w14:paraId="78E2A464" w14:textId="77777777" w:rsidR="00F141D6" w:rsidRDefault="00F141D6" w:rsidP="007C3342"/>
    <w:p w14:paraId="69D255FB" w14:textId="77777777" w:rsidR="00F141D6" w:rsidRDefault="00F141D6" w:rsidP="007C3342"/>
    <w:p w14:paraId="2414B2B0" w14:textId="77777777" w:rsidR="00F141D6" w:rsidRDefault="00F141D6" w:rsidP="007C06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251"/>
    <w:multiLevelType w:val="hybridMultilevel"/>
    <w:tmpl w:val="CB6A1BF8"/>
    <w:lvl w:ilvl="0" w:tplc="F29E58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01DB"/>
    <w:multiLevelType w:val="hybridMultilevel"/>
    <w:tmpl w:val="D5B8A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10F9"/>
    <w:multiLevelType w:val="hybridMultilevel"/>
    <w:tmpl w:val="83DABFCC"/>
    <w:lvl w:ilvl="0" w:tplc="0C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0C6F28F9"/>
    <w:multiLevelType w:val="hybridMultilevel"/>
    <w:tmpl w:val="1ADA8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3056"/>
    <w:multiLevelType w:val="hybridMultilevel"/>
    <w:tmpl w:val="32EC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473CC"/>
    <w:multiLevelType w:val="hybridMultilevel"/>
    <w:tmpl w:val="3E9C3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6424D"/>
    <w:multiLevelType w:val="hybridMultilevel"/>
    <w:tmpl w:val="8C121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838AA"/>
    <w:multiLevelType w:val="hybridMultilevel"/>
    <w:tmpl w:val="D5A6D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1494"/>
    <w:multiLevelType w:val="hybridMultilevel"/>
    <w:tmpl w:val="2C701EC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39E1942"/>
    <w:multiLevelType w:val="hybridMultilevel"/>
    <w:tmpl w:val="E8966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551B4"/>
    <w:multiLevelType w:val="hybridMultilevel"/>
    <w:tmpl w:val="5202A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1077"/>
    <w:multiLevelType w:val="hybridMultilevel"/>
    <w:tmpl w:val="BC6AA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6D6A"/>
    <w:multiLevelType w:val="hybridMultilevel"/>
    <w:tmpl w:val="97B8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D78DB"/>
    <w:multiLevelType w:val="hybridMultilevel"/>
    <w:tmpl w:val="6EE4B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974EF"/>
    <w:multiLevelType w:val="hybridMultilevel"/>
    <w:tmpl w:val="79F2D4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240E53"/>
    <w:multiLevelType w:val="hybridMultilevel"/>
    <w:tmpl w:val="27C66018"/>
    <w:lvl w:ilvl="0" w:tplc="F0A6ADF2">
      <w:numFmt w:val="bullet"/>
      <w:pStyle w:val="Bullets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F4381"/>
    <w:multiLevelType w:val="hybridMultilevel"/>
    <w:tmpl w:val="010C7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73E4C"/>
    <w:multiLevelType w:val="hybridMultilevel"/>
    <w:tmpl w:val="3BD6F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570D3"/>
    <w:multiLevelType w:val="hybridMultilevel"/>
    <w:tmpl w:val="24DEC7D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9A12609"/>
    <w:multiLevelType w:val="hybridMultilevel"/>
    <w:tmpl w:val="C95EC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5471D"/>
    <w:multiLevelType w:val="hybridMultilevel"/>
    <w:tmpl w:val="E1A64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41EE"/>
    <w:multiLevelType w:val="hybridMultilevel"/>
    <w:tmpl w:val="03426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22"/>
  </w:num>
  <w:num w:numId="5">
    <w:abstractNumId w:val="23"/>
  </w:num>
  <w:num w:numId="6">
    <w:abstractNumId w:val="3"/>
  </w:num>
  <w:num w:numId="7">
    <w:abstractNumId w:val="6"/>
  </w:num>
  <w:num w:numId="8">
    <w:abstractNumId w:val="24"/>
  </w:num>
  <w:num w:numId="9">
    <w:abstractNumId w:val="12"/>
  </w:num>
  <w:num w:numId="10">
    <w:abstractNumId w:val="1"/>
  </w:num>
  <w:num w:numId="11">
    <w:abstractNumId w:val="18"/>
  </w:num>
  <w:num w:numId="12">
    <w:abstractNumId w:val="10"/>
  </w:num>
  <w:num w:numId="13">
    <w:abstractNumId w:val="2"/>
  </w:num>
  <w:num w:numId="14">
    <w:abstractNumId w:val="8"/>
  </w:num>
  <w:num w:numId="15">
    <w:abstractNumId w:val="16"/>
  </w:num>
  <w:num w:numId="16">
    <w:abstractNumId w:val="11"/>
  </w:num>
  <w:num w:numId="17">
    <w:abstractNumId w:val="9"/>
  </w:num>
  <w:num w:numId="18">
    <w:abstractNumId w:val="15"/>
  </w:num>
  <w:num w:numId="19">
    <w:abstractNumId w:val="19"/>
  </w:num>
  <w:num w:numId="20">
    <w:abstractNumId w:val="5"/>
  </w:num>
  <w:num w:numId="21">
    <w:abstractNumId w:val="21"/>
  </w:num>
  <w:num w:numId="22">
    <w:abstractNumId w:val="21"/>
  </w:num>
  <w:num w:numId="23">
    <w:abstractNumId w:val="14"/>
  </w:num>
  <w:num w:numId="24">
    <w:abstractNumId w:val="0"/>
  </w:num>
  <w:num w:numId="25">
    <w:abstractNumId w:val="17"/>
  </w:num>
  <w:num w:numId="26">
    <w:abstractNumId w:val="4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867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8C"/>
    <w:rsid w:val="00003F3E"/>
    <w:rsid w:val="00005C84"/>
    <w:rsid w:val="000067A9"/>
    <w:rsid w:val="0000729C"/>
    <w:rsid w:val="00010060"/>
    <w:rsid w:val="000131A3"/>
    <w:rsid w:val="000131AF"/>
    <w:rsid w:val="00017C44"/>
    <w:rsid w:val="00020CAC"/>
    <w:rsid w:val="0002243E"/>
    <w:rsid w:val="00025085"/>
    <w:rsid w:val="0002558D"/>
    <w:rsid w:val="00026D9B"/>
    <w:rsid w:val="000276DA"/>
    <w:rsid w:val="00027B8A"/>
    <w:rsid w:val="0003082F"/>
    <w:rsid w:val="0003212C"/>
    <w:rsid w:val="00034C79"/>
    <w:rsid w:val="00035D95"/>
    <w:rsid w:val="00037534"/>
    <w:rsid w:val="0004229E"/>
    <w:rsid w:val="000432B1"/>
    <w:rsid w:val="00043E03"/>
    <w:rsid w:val="00044183"/>
    <w:rsid w:val="00046373"/>
    <w:rsid w:val="000464C1"/>
    <w:rsid w:val="00047C02"/>
    <w:rsid w:val="000504AA"/>
    <w:rsid w:val="00050810"/>
    <w:rsid w:val="00051741"/>
    <w:rsid w:val="00060614"/>
    <w:rsid w:val="0006077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0B90"/>
    <w:rsid w:val="00081601"/>
    <w:rsid w:val="00081CF6"/>
    <w:rsid w:val="000906AA"/>
    <w:rsid w:val="00091795"/>
    <w:rsid w:val="000A627C"/>
    <w:rsid w:val="000A6D44"/>
    <w:rsid w:val="000A74C6"/>
    <w:rsid w:val="000A7AFC"/>
    <w:rsid w:val="000B403B"/>
    <w:rsid w:val="000B4D35"/>
    <w:rsid w:val="000B6C30"/>
    <w:rsid w:val="000B6C78"/>
    <w:rsid w:val="000C0F54"/>
    <w:rsid w:val="000C3B9B"/>
    <w:rsid w:val="000C3D30"/>
    <w:rsid w:val="000C7BC8"/>
    <w:rsid w:val="000D07D6"/>
    <w:rsid w:val="000D282A"/>
    <w:rsid w:val="000D2C19"/>
    <w:rsid w:val="000D7DE3"/>
    <w:rsid w:val="000D7F04"/>
    <w:rsid w:val="000E3E4A"/>
    <w:rsid w:val="000E55B2"/>
    <w:rsid w:val="000F1D98"/>
    <w:rsid w:val="000F31F8"/>
    <w:rsid w:val="000F52F4"/>
    <w:rsid w:val="00101EA9"/>
    <w:rsid w:val="00103F0A"/>
    <w:rsid w:val="0010561C"/>
    <w:rsid w:val="001066AD"/>
    <w:rsid w:val="00106C3F"/>
    <w:rsid w:val="001100B6"/>
    <w:rsid w:val="001110D2"/>
    <w:rsid w:val="001131E0"/>
    <w:rsid w:val="001156E7"/>
    <w:rsid w:val="00117AEC"/>
    <w:rsid w:val="00120A79"/>
    <w:rsid w:val="00120EEC"/>
    <w:rsid w:val="00124C53"/>
    <w:rsid w:val="00124F36"/>
    <w:rsid w:val="0013021B"/>
    <w:rsid w:val="00134CC3"/>
    <w:rsid w:val="0013535A"/>
    <w:rsid w:val="00142149"/>
    <w:rsid w:val="0014402F"/>
    <w:rsid w:val="00151817"/>
    <w:rsid w:val="0015329D"/>
    <w:rsid w:val="00153E51"/>
    <w:rsid w:val="00157E4D"/>
    <w:rsid w:val="001600B3"/>
    <w:rsid w:val="00160E0E"/>
    <w:rsid w:val="001711FF"/>
    <w:rsid w:val="001726C6"/>
    <w:rsid w:val="00173B3A"/>
    <w:rsid w:val="00176798"/>
    <w:rsid w:val="0018024C"/>
    <w:rsid w:val="00185427"/>
    <w:rsid w:val="001913A3"/>
    <w:rsid w:val="001922DC"/>
    <w:rsid w:val="0019631C"/>
    <w:rsid w:val="001A20D1"/>
    <w:rsid w:val="001A2E5E"/>
    <w:rsid w:val="001A36C5"/>
    <w:rsid w:val="001A375B"/>
    <w:rsid w:val="001A4B9E"/>
    <w:rsid w:val="001A5C7B"/>
    <w:rsid w:val="001A65C1"/>
    <w:rsid w:val="001A6FFD"/>
    <w:rsid w:val="001A782C"/>
    <w:rsid w:val="001B1575"/>
    <w:rsid w:val="001B4580"/>
    <w:rsid w:val="001C1654"/>
    <w:rsid w:val="001C28AC"/>
    <w:rsid w:val="001C326A"/>
    <w:rsid w:val="001C3CDE"/>
    <w:rsid w:val="001C4E54"/>
    <w:rsid w:val="001C6408"/>
    <w:rsid w:val="001C6B1A"/>
    <w:rsid w:val="001D0608"/>
    <w:rsid w:val="001D116F"/>
    <w:rsid w:val="001D2E72"/>
    <w:rsid w:val="001D3FF9"/>
    <w:rsid w:val="001E0B48"/>
    <w:rsid w:val="001E0FAE"/>
    <w:rsid w:val="001E3BCE"/>
    <w:rsid w:val="001E40BC"/>
    <w:rsid w:val="001E57AD"/>
    <w:rsid w:val="001E773F"/>
    <w:rsid w:val="001F28E7"/>
    <w:rsid w:val="001F38D7"/>
    <w:rsid w:val="001F7D75"/>
    <w:rsid w:val="00200AEA"/>
    <w:rsid w:val="00201056"/>
    <w:rsid w:val="00201A05"/>
    <w:rsid w:val="00203FDC"/>
    <w:rsid w:val="0021361E"/>
    <w:rsid w:val="00217241"/>
    <w:rsid w:val="00217CB2"/>
    <w:rsid w:val="00217F9D"/>
    <w:rsid w:val="002212B6"/>
    <w:rsid w:val="00221CED"/>
    <w:rsid w:val="00230213"/>
    <w:rsid w:val="00234750"/>
    <w:rsid w:val="00235D23"/>
    <w:rsid w:val="00236450"/>
    <w:rsid w:val="00236622"/>
    <w:rsid w:val="00240A17"/>
    <w:rsid w:val="00241A33"/>
    <w:rsid w:val="00245C14"/>
    <w:rsid w:val="0025072B"/>
    <w:rsid w:val="00253561"/>
    <w:rsid w:val="00256C4D"/>
    <w:rsid w:val="00256E86"/>
    <w:rsid w:val="00262BE5"/>
    <w:rsid w:val="00270553"/>
    <w:rsid w:val="00272714"/>
    <w:rsid w:val="00280778"/>
    <w:rsid w:val="00281094"/>
    <w:rsid w:val="002875DD"/>
    <w:rsid w:val="0029060F"/>
    <w:rsid w:val="00290F99"/>
    <w:rsid w:val="00295BFF"/>
    <w:rsid w:val="00295C14"/>
    <w:rsid w:val="002A02BB"/>
    <w:rsid w:val="002A0B75"/>
    <w:rsid w:val="002A3384"/>
    <w:rsid w:val="002A4A0F"/>
    <w:rsid w:val="002B0820"/>
    <w:rsid w:val="002B1E87"/>
    <w:rsid w:val="002B5278"/>
    <w:rsid w:val="002C041B"/>
    <w:rsid w:val="002C4478"/>
    <w:rsid w:val="002C55A6"/>
    <w:rsid w:val="002C79AC"/>
    <w:rsid w:val="002D0504"/>
    <w:rsid w:val="002D4DB3"/>
    <w:rsid w:val="002D6314"/>
    <w:rsid w:val="002D6EC8"/>
    <w:rsid w:val="002E100F"/>
    <w:rsid w:val="002E33BA"/>
    <w:rsid w:val="002E38B5"/>
    <w:rsid w:val="002E535B"/>
    <w:rsid w:val="002E5B2D"/>
    <w:rsid w:val="002E5D89"/>
    <w:rsid w:val="002E6015"/>
    <w:rsid w:val="002F1895"/>
    <w:rsid w:val="002F2C58"/>
    <w:rsid w:val="002F4984"/>
    <w:rsid w:val="002F4BF6"/>
    <w:rsid w:val="002F7FA7"/>
    <w:rsid w:val="00300FF6"/>
    <w:rsid w:val="00302D64"/>
    <w:rsid w:val="003043AE"/>
    <w:rsid w:val="003047AE"/>
    <w:rsid w:val="0030594A"/>
    <w:rsid w:val="00307814"/>
    <w:rsid w:val="00307AEC"/>
    <w:rsid w:val="0031217A"/>
    <w:rsid w:val="00316E05"/>
    <w:rsid w:val="003200E5"/>
    <w:rsid w:val="00320559"/>
    <w:rsid w:val="00320633"/>
    <w:rsid w:val="00321C20"/>
    <w:rsid w:val="00325DF4"/>
    <w:rsid w:val="00326928"/>
    <w:rsid w:val="00327221"/>
    <w:rsid w:val="0033269A"/>
    <w:rsid w:val="00332A20"/>
    <w:rsid w:val="003332F3"/>
    <w:rsid w:val="00334EEB"/>
    <w:rsid w:val="0034052F"/>
    <w:rsid w:val="0034139F"/>
    <w:rsid w:val="00343869"/>
    <w:rsid w:val="00345859"/>
    <w:rsid w:val="00346E7C"/>
    <w:rsid w:val="003523D6"/>
    <w:rsid w:val="00356A05"/>
    <w:rsid w:val="00357305"/>
    <w:rsid w:val="0036372B"/>
    <w:rsid w:val="003637D2"/>
    <w:rsid w:val="0036461F"/>
    <w:rsid w:val="00364F24"/>
    <w:rsid w:val="00365437"/>
    <w:rsid w:val="00365F18"/>
    <w:rsid w:val="00372F59"/>
    <w:rsid w:val="003741D2"/>
    <w:rsid w:val="0037449D"/>
    <w:rsid w:val="00377A1E"/>
    <w:rsid w:val="00381145"/>
    <w:rsid w:val="0038327A"/>
    <w:rsid w:val="003925BE"/>
    <w:rsid w:val="00392F57"/>
    <w:rsid w:val="0039306D"/>
    <w:rsid w:val="00394015"/>
    <w:rsid w:val="00397314"/>
    <w:rsid w:val="00397682"/>
    <w:rsid w:val="003978EE"/>
    <w:rsid w:val="00397F48"/>
    <w:rsid w:val="003A5211"/>
    <w:rsid w:val="003A52BE"/>
    <w:rsid w:val="003B0746"/>
    <w:rsid w:val="003B3832"/>
    <w:rsid w:val="003B4EC8"/>
    <w:rsid w:val="003B5FD8"/>
    <w:rsid w:val="003B6F09"/>
    <w:rsid w:val="003B77FF"/>
    <w:rsid w:val="003C0CDC"/>
    <w:rsid w:val="003C1FCE"/>
    <w:rsid w:val="003C25FD"/>
    <w:rsid w:val="003C4A3D"/>
    <w:rsid w:val="003C734B"/>
    <w:rsid w:val="003C7727"/>
    <w:rsid w:val="003E0E59"/>
    <w:rsid w:val="003E1DAD"/>
    <w:rsid w:val="003E37CC"/>
    <w:rsid w:val="003F12F9"/>
    <w:rsid w:val="003F15F1"/>
    <w:rsid w:val="003F1C1D"/>
    <w:rsid w:val="003F437C"/>
    <w:rsid w:val="003F703A"/>
    <w:rsid w:val="004019A6"/>
    <w:rsid w:val="004029A2"/>
    <w:rsid w:val="00403F02"/>
    <w:rsid w:val="004052C5"/>
    <w:rsid w:val="004156B1"/>
    <w:rsid w:val="00415C29"/>
    <w:rsid w:val="004241B9"/>
    <w:rsid w:val="00425227"/>
    <w:rsid w:val="00427142"/>
    <w:rsid w:val="004273B8"/>
    <w:rsid w:val="004317FD"/>
    <w:rsid w:val="00434DD6"/>
    <w:rsid w:val="004355F3"/>
    <w:rsid w:val="00437A60"/>
    <w:rsid w:val="00441B81"/>
    <w:rsid w:val="004428D8"/>
    <w:rsid w:val="00443E4B"/>
    <w:rsid w:val="0044755F"/>
    <w:rsid w:val="0045208A"/>
    <w:rsid w:val="0045588C"/>
    <w:rsid w:val="0046085A"/>
    <w:rsid w:val="00461B6A"/>
    <w:rsid w:val="00463323"/>
    <w:rsid w:val="004657D4"/>
    <w:rsid w:val="00470848"/>
    <w:rsid w:val="00470B51"/>
    <w:rsid w:val="00474312"/>
    <w:rsid w:val="00476FE1"/>
    <w:rsid w:val="00482C02"/>
    <w:rsid w:val="0049025E"/>
    <w:rsid w:val="00491930"/>
    <w:rsid w:val="00491E5B"/>
    <w:rsid w:val="004938F4"/>
    <w:rsid w:val="00494D54"/>
    <w:rsid w:val="00494FB2"/>
    <w:rsid w:val="00495C4F"/>
    <w:rsid w:val="0049616A"/>
    <w:rsid w:val="004A257D"/>
    <w:rsid w:val="004A776E"/>
    <w:rsid w:val="004B0454"/>
    <w:rsid w:val="004B047B"/>
    <w:rsid w:val="004B0908"/>
    <w:rsid w:val="004B1101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4E6C"/>
    <w:rsid w:val="004F5039"/>
    <w:rsid w:val="00501490"/>
    <w:rsid w:val="00502156"/>
    <w:rsid w:val="00502302"/>
    <w:rsid w:val="0050252C"/>
    <w:rsid w:val="00510AA0"/>
    <w:rsid w:val="00510AB0"/>
    <w:rsid w:val="00511373"/>
    <w:rsid w:val="005117DB"/>
    <w:rsid w:val="00511B57"/>
    <w:rsid w:val="00514480"/>
    <w:rsid w:val="00516FB7"/>
    <w:rsid w:val="00520546"/>
    <w:rsid w:val="00520927"/>
    <w:rsid w:val="0052434D"/>
    <w:rsid w:val="005243C9"/>
    <w:rsid w:val="005243E2"/>
    <w:rsid w:val="00527BC5"/>
    <w:rsid w:val="00527D52"/>
    <w:rsid w:val="0054416C"/>
    <w:rsid w:val="00545D88"/>
    <w:rsid w:val="0055235E"/>
    <w:rsid w:val="00554C98"/>
    <w:rsid w:val="00555650"/>
    <w:rsid w:val="00556088"/>
    <w:rsid w:val="00556DEA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530D"/>
    <w:rsid w:val="00596775"/>
    <w:rsid w:val="005A39C9"/>
    <w:rsid w:val="005A6211"/>
    <w:rsid w:val="005B3931"/>
    <w:rsid w:val="005C3A36"/>
    <w:rsid w:val="005C568E"/>
    <w:rsid w:val="005C5C5B"/>
    <w:rsid w:val="005C5C5C"/>
    <w:rsid w:val="005D54FF"/>
    <w:rsid w:val="005D5F72"/>
    <w:rsid w:val="005D6B77"/>
    <w:rsid w:val="005E3984"/>
    <w:rsid w:val="005E4623"/>
    <w:rsid w:val="005E5FEA"/>
    <w:rsid w:val="005E651B"/>
    <w:rsid w:val="005E664A"/>
    <w:rsid w:val="005F08D9"/>
    <w:rsid w:val="005F1D18"/>
    <w:rsid w:val="005F31BA"/>
    <w:rsid w:val="005F3A6E"/>
    <w:rsid w:val="005F3E1A"/>
    <w:rsid w:val="005F48EF"/>
    <w:rsid w:val="005F63BD"/>
    <w:rsid w:val="0060568C"/>
    <w:rsid w:val="006066AC"/>
    <w:rsid w:val="00612434"/>
    <w:rsid w:val="00616768"/>
    <w:rsid w:val="00617AA0"/>
    <w:rsid w:val="006214D0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5CEC"/>
    <w:rsid w:val="006570A7"/>
    <w:rsid w:val="0066006C"/>
    <w:rsid w:val="00660C3D"/>
    <w:rsid w:val="00660C93"/>
    <w:rsid w:val="00662D65"/>
    <w:rsid w:val="006701DD"/>
    <w:rsid w:val="00670F45"/>
    <w:rsid w:val="00674568"/>
    <w:rsid w:val="006748EE"/>
    <w:rsid w:val="006752A2"/>
    <w:rsid w:val="006760B4"/>
    <w:rsid w:val="00677D3B"/>
    <w:rsid w:val="00686C3F"/>
    <w:rsid w:val="00686F57"/>
    <w:rsid w:val="00687313"/>
    <w:rsid w:val="00687EE5"/>
    <w:rsid w:val="006904B6"/>
    <w:rsid w:val="00690AF8"/>
    <w:rsid w:val="006947F8"/>
    <w:rsid w:val="006A54BC"/>
    <w:rsid w:val="006A7AC8"/>
    <w:rsid w:val="006B1888"/>
    <w:rsid w:val="006B3A52"/>
    <w:rsid w:val="006B7F7C"/>
    <w:rsid w:val="006C02F0"/>
    <w:rsid w:val="006C03D8"/>
    <w:rsid w:val="006C1258"/>
    <w:rsid w:val="006C2D57"/>
    <w:rsid w:val="006C6077"/>
    <w:rsid w:val="006C75DD"/>
    <w:rsid w:val="006D3EA5"/>
    <w:rsid w:val="006D7EAF"/>
    <w:rsid w:val="006E142A"/>
    <w:rsid w:val="006E2818"/>
    <w:rsid w:val="006E2B32"/>
    <w:rsid w:val="006E384A"/>
    <w:rsid w:val="006E4EA0"/>
    <w:rsid w:val="006E50A4"/>
    <w:rsid w:val="006E6184"/>
    <w:rsid w:val="006F1C70"/>
    <w:rsid w:val="006F28B7"/>
    <w:rsid w:val="006F32A7"/>
    <w:rsid w:val="006F4761"/>
    <w:rsid w:val="006F4A9D"/>
    <w:rsid w:val="006F5542"/>
    <w:rsid w:val="006F7EE4"/>
    <w:rsid w:val="00701CBA"/>
    <w:rsid w:val="007028D3"/>
    <w:rsid w:val="00704CE2"/>
    <w:rsid w:val="0071183C"/>
    <w:rsid w:val="00711A25"/>
    <w:rsid w:val="007126B8"/>
    <w:rsid w:val="00713B9C"/>
    <w:rsid w:val="007141F0"/>
    <w:rsid w:val="00714AF3"/>
    <w:rsid w:val="007162A8"/>
    <w:rsid w:val="00716B39"/>
    <w:rsid w:val="00717590"/>
    <w:rsid w:val="007209CA"/>
    <w:rsid w:val="00720DDD"/>
    <w:rsid w:val="00722AEB"/>
    <w:rsid w:val="007248CE"/>
    <w:rsid w:val="00725287"/>
    <w:rsid w:val="007259A9"/>
    <w:rsid w:val="00725E3E"/>
    <w:rsid w:val="00726490"/>
    <w:rsid w:val="00726AC0"/>
    <w:rsid w:val="00737409"/>
    <w:rsid w:val="007415E6"/>
    <w:rsid w:val="007446D1"/>
    <w:rsid w:val="007467F9"/>
    <w:rsid w:val="007506A1"/>
    <w:rsid w:val="00750D2C"/>
    <w:rsid w:val="00752829"/>
    <w:rsid w:val="0075323A"/>
    <w:rsid w:val="00754A62"/>
    <w:rsid w:val="007563AD"/>
    <w:rsid w:val="00760C60"/>
    <w:rsid w:val="00761AE0"/>
    <w:rsid w:val="0076457D"/>
    <w:rsid w:val="00767840"/>
    <w:rsid w:val="00771DF5"/>
    <w:rsid w:val="00771F03"/>
    <w:rsid w:val="007736FB"/>
    <w:rsid w:val="00775744"/>
    <w:rsid w:val="00776E94"/>
    <w:rsid w:val="00781E59"/>
    <w:rsid w:val="00781ED3"/>
    <w:rsid w:val="00782E71"/>
    <w:rsid w:val="00785FE2"/>
    <w:rsid w:val="00786C7C"/>
    <w:rsid w:val="0079004D"/>
    <w:rsid w:val="007914E8"/>
    <w:rsid w:val="007977BD"/>
    <w:rsid w:val="0079791B"/>
    <w:rsid w:val="007A0397"/>
    <w:rsid w:val="007A11E9"/>
    <w:rsid w:val="007A35E8"/>
    <w:rsid w:val="007A3FE1"/>
    <w:rsid w:val="007A44AF"/>
    <w:rsid w:val="007B1389"/>
    <w:rsid w:val="007B6D36"/>
    <w:rsid w:val="007B7087"/>
    <w:rsid w:val="007C06F2"/>
    <w:rsid w:val="007C3342"/>
    <w:rsid w:val="007C67B6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633"/>
    <w:rsid w:val="007E39E2"/>
    <w:rsid w:val="007F1DE7"/>
    <w:rsid w:val="007F238F"/>
    <w:rsid w:val="007F2AE3"/>
    <w:rsid w:val="007F6129"/>
    <w:rsid w:val="00800787"/>
    <w:rsid w:val="00802B4D"/>
    <w:rsid w:val="00804F65"/>
    <w:rsid w:val="00806558"/>
    <w:rsid w:val="0081027F"/>
    <w:rsid w:val="00810F0F"/>
    <w:rsid w:val="00811FC6"/>
    <w:rsid w:val="00814057"/>
    <w:rsid w:val="00815653"/>
    <w:rsid w:val="00816937"/>
    <w:rsid w:val="008176E0"/>
    <w:rsid w:val="008212FE"/>
    <w:rsid w:val="00821830"/>
    <w:rsid w:val="00824443"/>
    <w:rsid w:val="00825046"/>
    <w:rsid w:val="00836DEA"/>
    <w:rsid w:val="008419B0"/>
    <w:rsid w:val="00843DA2"/>
    <w:rsid w:val="00844AA2"/>
    <w:rsid w:val="0084628A"/>
    <w:rsid w:val="00850665"/>
    <w:rsid w:val="008525EE"/>
    <w:rsid w:val="00853D8F"/>
    <w:rsid w:val="00857436"/>
    <w:rsid w:val="00857E74"/>
    <w:rsid w:val="008603EA"/>
    <w:rsid w:val="00861EC2"/>
    <w:rsid w:val="00863DF7"/>
    <w:rsid w:val="0086503B"/>
    <w:rsid w:val="008714B8"/>
    <w:rsid w:val="00872DCA"/>
    <w:rsid w:val="008748B2"/>
    <w:rsid w:val="00880CC7"/>
    <w:rsid w:val="00882BCE"/>
    <w:rsid w:val="00883BAE"/>
    <w:rsid w:val="0088421A"/>
    <w:rsid w:val="00884790"/>
    <w:rsid w:val="008918D5"/>
    <w:rsid w:val="008921F5"/>
    <w:rsid w:val="00892737"/>
    <w:rsid w:val="00894DD8"/>
    <w:rsid w:val="00896644"/>
    <w:rsid w:val="00897A7F"/>
    <w:rsid w:val="00897C06"/>
    <w:rsid w:val="008A379F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C624C"/>
    <w:rsid w:val="008D09F0"/>
    <w:rsid w:val="008D0EFF"/>
    <w:rsid w:val="008D1BFA"/>
    <w:rsid w:val="008D282D"/>
    <w:rsid w:val="008D4746"/>
    <w:rsid w:val="008D7171"/>
    <w:rsid w:val="008D7408"/>
    <w:rsid w:val="008D7672"/>
    <w:rsid w:val="008F0F52"/>
    <w:rsid w:val="008F21F0"/>
    <w:rsid w:val="008F2C27"/>
    <w:rsid w:val="008F5EDD"/>
    <w:rsid w:val="008F6E21"/>
    <w:rsid w:val="00911623"/>
    <w:rsid w:val="00915212"/>
    <w:rsid w:val="0091553D"/>
    <w:rsid w:val="009260E8"/>
    <w:rsid w:val="00927347"/>
    <w:rsid w:val="0093070E"/>
    <w:rsid w:val="00934D22"/>
    <w:rsid w:val="00934D33"/>
    <w:rsid w:val="009368CB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0BA9"/>
    <w:rsid w:val="00971900"/>
    <w:rsid w:val="00972ACF"/>
    <w:rsid w:val="0097523B"/>
    <w:rsid w:val="00976F33"/>
    <w:rsid w:val="00981C91"/>
    <w:rsid w:val="009843B4"/>
    <w:rsid w:val="009847E9"/>
    <w:rsid w:val="009870D3"/>
    <w:rsid w:val="00987F4D"/>
    <w:rsid w:val="009971F3"/>
    <w:rsid w:val="009A416E"/>
    <w:rsid w:val="009A5071"/>
    <w:rsid w:val="009A72C5"/>
    <w:rsid w:val="009B2E1E"/>
    <w:rsid w:val="009B3499"/>
    <w:rsid w:val="009B3DBC"/>
    <w:rsid w:val="009B7026"/>
    <w:rsid w:val="009B7413"/>
    <w:rsid w:val="009B7E03"/>
    <w:rsid w:val="009C04B1"/>
    <w:rsid w:val="009C1908"/>
    <w:rsid w:val="009C21FB"/>
    <w:rsid w:val="009C30C3"/>
    <w:rsid w:val="009C363B"/>
    <w:rsid w:val="009C42F2"/>
    <w:rsid w:val="009D703B"/>
    <w:rsid w:val="009E14A0"/>
    <w:rsid w:val="009E3FBF"/>
    <w:rsid w:val="009E588C"/>
    <w:rsid w:val="009F1282"/>
    <w:rsid w:val="009F26B1"/>
    <w:rsid w:val="009F7C3B"/>
    <w:rsid w:val="00A04142"/>
    <w:rsid w:val="00A057E6"/>
    <w:rsid w:val="00A063CF"/>
    <w:rsid w:val="00A1485A"/>
    <w:rsid w:val="00A208B7"/>
    <w:rsid w:val="00A24F0B"/>
    <w:rsid w:val="00A25565"/>
    <w:rsid w:val="00A25E34"/>
    <w:rsid w:val="00A26466"/>
    <w:rsid w:val="00A30010"/>
    <w:rsid w:val="00A301B3"/>
    <w:rsid w:val="00A33000"/>
    <w:rsid w:val="00A36653"/>
    <w:rsid w:val="00A36E19"/>
    <w:rsid w:val="00A43445"/>
    <w:rsid w:val="00A43AE7"/>
    <w:rsid w:val="00A44C2C"/>
    <w:rsid w:val="00A45A07"/>
    <w:rsid w:val="00A478ED"/>
    <w:rsid w:val="00A50FEB"/>
    <w:rsid w:val="00A51B4F"/>
    <w:rsid w:val="00A53082"/>
    <w:rsid w:val="00A53BB2"/>
    <w:rsid w:val="00A575D6"/>
    <w:rsid w:val="00A57F63"/>
    <w:rsid w:val="00A7121A"/>
    <w:rsid w:val="00A71DB8"/>
    <w:rsid w:val="00A74A74"/>
    <w:rsid w:val="00A807D8"/>
    <w:rsid w:val="00A811E3"/>
    <w:rsid w:val="00A85C74"/>
    <w:rsid w:val="00A85CB0"/>
    <w:rsid w:val="00A9232D"/>
    <w:rsid w:val="00A967BC"/>
    <w:rsid w:val="00AA0A0E"/>
    <w:rsid w:val="00AA19FA"/>
    <w:rsid w:val="00AA2B31"/>
    <w:rsid w:val="00AB0E1F"/>
    <w:rsid w:val="00AB1AB8"/>
    <w:rsid w:val="00AC0924"/>
    <w:rsid w:val="00AC18E6"/>
    <w:rsid w:val="00AC20B3"/>
    <w:rsid w:val="00AC281B"/>
    <w:rsid w:val="00AC71D2"/>
    <w:rsid w:val="00AC7525"/>
    <w:rsid w:val="00AD027F"/>
    <w:rsid w:val="00AD10A5"/>
    <w:rsid w:val="00AD1127"/>
    <w:rsid w:val="00AD2924"/>
    <w:rsid w:val="00AD383A"/>
    <w:rsid w:val="00AD3B62"/>
    <w:rsid w:val="00AD3CDD"/>
    <w:rsid w:val="00AD6E3F"/>
    <w:rsid w:val="00AE008F"/>
    <w:rsid w:val="00AE0555"/>
    <w:rsid w:val="00AE2784"/>
    <w:rsid w:val="00AE2FF6"/>
    <w:rsid w:val="00AE3E10"/>
    <w:rsid w:val="00AF236B"/>
    <w:rsid w:val="00AF5BF9"/>
    <w:rsid w:val="00AF6844"/>
    <w:rsid w:val="00AF7FE2"/>
    <w:rsid w:val="00B0006E"/>
    <w:rsid w:val="00B01DB4"/>
    <w:rsid w:val="00B05872"/>
    <w:rsid w:val="00B05934"/>
    <w:rsid w:val="00B069C4"/>
    <w:rsid w:val="00B1047A"/>
    <w:rsid w:val="00B105B0"/>
    <w:rsid w:val="00B11B8C"/>
    <w:rsid w:val="00B11BC4"/>
    <w:rsid w:val="00B11ECA"/>
    <w:rsid w:val="00B12AE0"/>
    <w:rsid w:val="00B13240"/>
    <w:rsid w:val="00B13308"/>
    <w:rsid w:val="00B1487C"/>
    <w:rsid w:val="00B15539"/>
    <w:rsid w:val="00B16200"/>
    <w:rsid w:val="00B16D95"/>
    <w:rsid w:val="00B17021"/>
    <w:rsid w:val="00B20619"/>
    <w:rsid w:val="00B2159A"/>
    <w:rsid w:val="00B22F30"/>
    <w:rsid w:val="00B23321"/>
    <w:rsid w:val="00B23DEB"/>
    <w:rsid w:val="00B2439E"/>
    <w:rsid w:val="00B271F2"/>
    <w:rsid w:val="00B2792A"/>
    <w:rsid w:val="00B316EE"/>
    <w:rsid w:val="00B3258F"/>
    <w:rsid w:val="00B37646"/>
    <w:rsid w:val="00B3786C"/>
    <w:rsid w:val="00B4496D"/>
    <w:rsid w:val="00B4736D"/>
    <w:rsid w:val="00B52C0C"/>
    <w:rsid w:val="00B5564A"/>
    <w:rsid w:val="00B56CA9"/>
    <w:rsid w:val="00B609E5"/>
    <w:rsid w:val="00B62FC7"/>
    <w:rsid w:val="00B6498D"/>
    <w:rsid w:val="00B706F0"/>
    <w:rsid w:val="00B71692"/>
    <w:rsid w:val="00B723E2"/>
    <w:rsid w:val="00B738C5"/>
    <w:rsid w:val="00B73A87"/>
    <w:rsid w:val="00B75C5C"/>
    <w:rsid w:val="00B76FB5"/>
    <w:rsid w:val="00B80CA6"/>
    <w:rsid w:val="00B82062"/>
    <w:rsid w:val="00B839DD"/>
    <w:rsid w:val="00B85543"/>
    <w:rsid w:val="00B90EB8"/>
    <w:rsid w:val="00B91E6A"/>
    <w:rsid w:val="00B95C11"/>
    <w:rsid w:val="00B96B22"/>
    <w:rsid w:val="00BA155C"/>
    <w:rsid w:val="00BB2CBA"/>
    <w:rsid w:val="00BB4D1C"/>
    <w:rsid w:val="00BB6BAD"/>
    <w:rsid w:val="00BB77F6"/>
    <w:rsid w:val="00BC3982"/>
    <w:rsid w:val="00BC3D7F"/>
    <w:rsid w:val="00BC6D2A"/>
    <w:rsid w:val="00BC78C0"/>
    <w:rsid w:val="00BD210F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67B4"/>
    <w:rsid w:val="00C070C7"/>
    <w:rsid w:val="00C102E8"/>
    <w:rsid w:val="00C11420"/>
    <w:rsid w:val="00C1248F"/>
    <w:rsid w:val="00C2274C"/>
    <w:rsid w:val="00C23C12"/>
    <w:rsid w:val="00C24D4E"/>
    <w:rsid w:val="00C25D1C"/>
    <w:rsid w:val="00C27345"/>
    <w:rsid w:val="00C27A00"/>
    <w:rsid w:val="00C3461E"/>
    <w:rsid w:val="00C3696A"/>
    <w:rsid w:val="00C37FE1"/>
    <w:rsid w:val="00C411E4"/>
    <w:rsid w:val="00C425B6"/>
    <w:rsid w:val="00C43C97"/>
    <w:rsid w:val="00C458C8"/>
    <w:rsid w:val="00C50FAC"/>
    <w:rsid w:val="00C5423D"/>
    <w:rsid w:val="00C54B3C"/>
    <w:rsid w:val="00C57D1B"/>
    <w:rsid w:val="00C61BE3"/>
    <w:rsid w:val="00C626BE"/>
    <w:rsid w:val="00C630B2"/>
    <w:rsid w:val="00C66289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4B0C"/>
    <w:rsid w:val="00C94F2C"/>
    <w:rsid w:val="00C96642"/>
    <w:rsid w:val="00C96C55"/>
    <w:rsid w:val="00CA33C2"/>
    <w:rsid w:val="00CA4E5A"/>
    <w:rsid w:val="00CA6C03"/>
    <w:rsid w:val="00CA6D20"/>
    <w:rsid w:val="00CA795F"/>
    <w:rsid w:val="00CB39FD"/>
    <w:rsid w:val="00CB47C9"/>
    <w:rsid w:val="00CB4E58"/>
    <w:rsid w:val="00CB6EF1"/>
    <w:rsid w:val="00CB76E4"/>
    <w:rsid w:val="00CC1CC0"/>
    <w:rsid w:val="00CC248A"/>
    <w:rsid w:val="00CC3099"/>
    <w:rsid w:val="00CD1FDB"/>
    <w:rsid w:val="00CD4480"/>
    <w:rsid w:val="00CD5A93"/>
    <w:rsid w:val="00CD5C6E"/>
    <w:rsid w:val="00CD72BE"/>
    <w:rsid w:val="00CE0786"/>
    <w:rsid w:val="00CE2232"/>
    <w:rsid w:val="00CE3FF4"/>
    <w:rsid w:val="00CE4914"/>
    <w:rsid w:val="00CE558A"/>
    <w:rsid w:val="00CE5F1A"/>
    <w:rsid w:val="00CE7081"/>
    <w:rsid w:val="00CF0788"/>
    <w:rsid w:val="00CF1CBE"/>
    <w:rsid w:val="00CF4E8B"/>
    <w:rsid w:val="00D021E4"/>
    <w:rsid w:val="00D02288"/>
    <w:rsid w:val="00D06111"/>
    <w:rsid w:val="00D0708F"/>
    <w:rsid w:val="00D076AD"/>
    <w:rsid w:val="00D10A7C"/>
    <w:rsid w:val="00D11D33"/>
    <w:rsid w:val="00D11E3F"/>
    <w:rsid w:val="00D11FC9"/>
    <w:rsid w:val="00D13701"/>
    <w:rsid w:val="00D16C91"/>
    <w:rsid w:val="00D20B95"/>
    <w:rsid w:val="00D233BC"/>
    <w:rsid w:val="00D23F3F"/>
    <w:rsid w:val="00D25E9E"/>
    <w:rsid w:val="00D266F4"/>
    <w:rsid w:val="00D2757D"/>
    <w:rsid w:val="00D27F2C"/>
    <w:rsid w:val="00D3321D"/>
    <w:rsid w:val="00D34A2A"/>
    <w:rsid w:val="00D355A0"/>
    <w:rsid w:val="00D375A6"/>
    <w:rsid w:val="00D41273"/>
    <w:rsid w:val="00D47FE6"/>
    <w:rsid w:val="00D5005A"/>
    <w:rsid w:val="00D55C52"/>
    <w:rsid w:val="00D60827"/>
    <w:rsid w:val="00D62706"/>
    <w:rsid w:val="00D627CE"/>
    <w:rsid w:val="00D63208"/>
    <w:rsid w:val="00D634CF"/>
    <w:rsid w:val="00D647D5"/>
    <w:rsid w:val="00D64E17"/>
    <w:rsid w:val="00D65DE8"/>
    <w:rsid w:val="00D71288"/>
    <w:rsid w:val="00D720A3"/>
    <w:rsid w:val="00D75EC3"/>
    <w:rsid w:val="00D77BB3"/>
    <w:rsid w:val="00D82EA2"/>
    <w:rsid w:val="00D85FBF"/>
    <w:rsid w:val="00D87D41"/>
    <w:rsid w:val="00D908FA"/>
    <w:rsid w:val="00D90AB3"/>
    <w:rsid w:val="00D93856"/>
    <w:rsid w:val="00D96046"/>
    <w:rsid w:val="00D967BF"/>
    <w:rsid w:val="00D96AC0"/>
    <w:rsid w:val="00DA1994"/>
    <w:rsid w:val="00DA1AB4"/>
    <w:rsid w:val="00DA1DBA"/>
    <w:rsid w:val="00DA2198"/>
    <w:rsid w:val="00DB0295"/>
    <w:rsid w:val="00DB7D1D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4D36"/>
    <w:rsid w:val="00DD556B"/>
    <w:rsid w:val="00DD56DB"/>
    <w:rsid w:val="00DE0ED4"/>
    <w:rsid w:val="00DE106C"/>
    <w:rsid w:val="00DE113D"/>
    <w:rsid w:val="00DF057C"/>
    <w:rsid w:val="00DF13FC"/>
    <w:rsid w:val="00DF145B"/>
    <w:rsid w:val="00DF1CB1"/>
    <w:rsid w:val="00DF1F10"/>
    <w:rsid w:val="00DF3B83"/>
    <w:rsid w:val="00DF45D8"/>
    <w:rsid w:val="00DF558D"/>
    <w:rsid w:val="00E01311"/>
    <w:rsid w:val="00E020A3"/>
    <w:rsid w:val="00E04562"/>
    <w:rsid w:val="00E05057"/>
    <w:rsid w:val="00E0681B"/>
    <w:rsid w:val="00E1181C"/>
    <w:rsid w:val="00E11AAC"/>
    <w:rsid w:val="00E12E82"/>
    <w:rsid w:val="00E15C53"/>
    <w:rsid w:val="00E15F27"/>
    <w:rsid w:val="00E206ED"/>
    <w:rsid w:val="00E231C3"/>
    <w:rsid w:val="00E25323"/>
    <w:rsid w:val="00E25720"/>
    <w:rsid w:val="00E31101"/>
    <w:rsid w:val="00E31434"/>
    <w:rsid w:val="00E3511E"/>
    <w:rsid w:val="00E377C5"/>
    <w:rsid w:val="00E421F6"/>
    <w:rsid w:val="00E46122"/>
    <w:rsid w:val="00E50343"/>
    <w:rsid w:val="00E54371"/>
    <w:rsid w:val="00E54590"/>
    <w:rsid w:val="00E5462C"/>
    <w:rsid w:val="00E54D7B"/>
    <w:rsid w:val="00E5671C"/>
    <w:rsid w:val="00E56780"/>
    <w:rsid w:val="00E56E4B"/>
    <w:rsid w:val="00E608EB"/>
    <w:rsid w:val="00E62893"/>
    <w:rsid w:val="00E63CAC"/>
    <w:rsid w:val="00E64D9D"/>
    <w:rsid w:val="00E65441"/>
    <w:rsid w:val="00E65F37"/>
    <w:rsid w:val="00E66D2B"/>
    <w:rsid w:val="00E7347F"/>
    <w:rsid w:val="00E75F77"/>
    <w:rsid w:val="00E81988"/>
    <w:rsid w:val="00E86888"/>
    <w:rsid w:val="00E90F97"/>
    <w:rsid w:val="00E93D9D"/>
    <w:rsid w:val="00E95911"/>
    <w:rsid w:val="00EA3BCA"/>
    <w:rsid w:val="00EB0784"/>
    <w:rsid w:val="00EB0A4A"/>
    <w:rsid w:val="00EB2AF1"/>
    <w:rsid w:val="00EB3920"/>
    <w:rsid w:val="00EB54B7"/>
    <w:rsid w:val="00EB78A0"/>
    <w:rsid w:val="00EC2642"/>
    <w:rsid w:val="00EC486D"/>
    <w:rsid w:val="00EC609A"/>
    <w:rsid w:val="00ED0C9A"/>
    <w:rsid w:val="00ED2A66"/>
    <w:rsid w:val="00ED3BB7"/>
    <w:rsid w:val="00ED63C1"/>
    <w:rsid w:val="00EE4B18"/>
    <w:rsid w:val="00EE5670"/>
    <w:rsid w:val="00EE67E1"/>
    <w:rsid w:val="00EF1701"/>
    <w:rsid w:val="00EF1EAE"/>
    <w:rsid w:val="00EF69D8"/>
    <w:rsid w:val="00F033C0"/>
    <w:rsid w:val="00F03488"/>
    <w:rsid w:val="00F036D3"/>
    <w:rsid w:val="00F042AE"/>
    <w:rsid w:val="00F0707F"/>
    <w:rsid w:val="00F07345"/>
    <w:rsid w:val="00F1206E"/>
    <w:rsid w:val="00F13630"/>
    <w:rsid w:val="00F1388B"/>
    <w:rsid w:val="00F141D6"/>
    <w:rsid w:val="00F1436B"/>
    <w:rsid w:val="00F14685"/>
    <w:rsid w:val="00F14C70"/>
    <w:rsid w:val="00F158B9"/>
    <w:rsid w:val="00F15E14"/>
    <w:rsid w:val="00F168B7"/>
    <w:rsid w:val="00F26E00"/>
    <w:rsid w:val="00F30738"/>
    <w:rsid w:val="00F356E5"/>
    <w:rsid w:val="00F3587E"/>
    <w:rsid w:val="00F36194"/>
    <w:rsid w:val="00F47542"/>
    <w:rsid w:val="00F51885"/>
    <w:rsid w:val="00F56332"/>
    <w:rsid w:val="00F608D7"/>
    <w:rsid w:val="00F619ED"/>
    <w:rsid w:val="00F6372F"/>
    <w:rsid w:val="00F64870"/>
    <w:rsid w:val="00F65BCE"/>
    <w:rsid w:val="00F664B0"/>
    <w:rsid w:val="00F72B08"/>
    <w:rsid w:val="00F80BC7"/>
    <w:rsid w:val="00F839CC"/>
    <w:rsid w:val="00F84877"/>
    <w:rsid w:val="00F8659E"/>
    <w:rsid w:val="00F90C84"/>
    <w:rsid w:val="00F90F6E"/>
    <w:rsid w:val="00F92913"/>
    <w:rsid w:val="00F94C76"/>
    <w:rsid w:val="00F97BA5"/>
    <w:rsid w:val="00FA0A62"/>
    <w:rsid w:val="00FA1199"/>
    <w:rsid w:val="00FA4560"/>
    <w:rsid w:val="00FA5B3E"/>
    <w:rsid w:val="00FA5C2E"/>
    <w:rsid w:val="00FA632C"/>
    <w:rsid w:val="00FA6DF6"/>
    <w:rsid w:val="00FB1319"/>
    <w:rsid w:val="00FB3CDB"/>
    <w:rsid w:val="00FB54D5"/>
    <w:rsid w:val="00FB6A6A"/>
    <w:rsid w:val="00FC13BF"/>
    <w:rsid w:val="00FC1F95"/>
    <w:rsid w:val="00FC2079"/>
    <w:rsid w:val="00FD0FC9"/>
    <w:rsid w:val="00FD4046"/>
    <w:rsid w:val="00FD51BA"/>
    <w:rsid w:val="00FD6321"/>
    <w:rsid w:val="00FD7358"/>
    <w:rsid w:val="00FD7400"/>
    <w:rsid w:val="00FD771E"/>
    <w:rsid w:val="00FE3077"/>
    <w:rsid w:val="00FE3124"/>
    <w:rsid w:val="00FE61CF"/>
    <w:rsid w:val="00FF1088"/>
    <w:rsid w:val="00FF10DE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e8f6fe"/>
    </o:shapedefaults>
    <o:shapelayout v:ext="edit">
      <o:idmap v:ext="edit" data="1"/>
    </o:shapelayout>
  </w:shapeDefaults>
  <w:decimalSymbol w:val="."/>
  <w:listSeparator w:val=","/>
  <w14:docId w14:val="074B412F"/>
  <w15:docId w15:val="{4A014239-4CC9-4CB3-827B-07EDB72B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3342"/>
    <w:pPr>
      <w:spacing w:before="120" w:after="200" w:line="288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B0"/>
    <w:pPr>
      <w:keepNext/>
      <w:keepLines/>
      <w:spacing w:before="240" w:after="240"/>
      <w:outlineLvl w:val="0"/>
    </w:pPr>
    <w:rPr>
      <w:rFonts w:cs="Times New Roman"/>
      <w:b/>
      <w:bCs/>
      <w:color w:val="00629B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7358"/>
    <w:pPr>
      <w:keepNext/>
      <w:keepLines/>
      <w:spacing w:before="240"/>
      <w:outlineLvl w:val="1"/>
    </w:pPr>
    <w:rPr>
      <w:rFonts w:cs="Times New Roman"/>
      <w:b/>
      <w:bCs/>
      <w:color w:val="00572D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05B0"/>
    <w:rPr>
      <w:rFonts w:ascii="Arial" w:hAnsi="Arial"/>
      <w:b/>
      <w:bCs/>
      <w:color w:val="00629B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FD7358"/>
    <w:rPr>
      <w:rFonts w:ascii="Arial" w:hAnsi="Arial"/>
      <w:b/>
      <w:bCs/>
      <w:color w:val="00572D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105B0"/>
    <w:rPr>
      <w:rFonts w:ascii="Arial" w:hAnsi="Arial"/>
      <w:b/>
      <w:color w:val="00629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E30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F51885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E421F6"/>
    <w:rPr>
      <w:rFonts w:ascii="Arial" w:hAnsi="Arial" w:cs="Tahoma"/>
      <w:sz w:val="28"/>
      <w:szCs w:val="22"/>
      <w:lang w:eastAsia="en-US"/>
    </w:rPr>
  </w:style>
  <w:style w:type="paragraph" w:customStyle="1" w:styleId="Hyperlinks">
    <w:name w:val="Hyperlinks"/>
    <w:basedOn w:val="Normal"/>
    <w:link w:val="HyperlinksChar"/>
    <w:qFormat/>
    <w:rsid w:val="00CC1CC0"/>
    <w:rPr>
      <w:b/>
      <w:color w:val="006CA3"/>
    </w:rPr>
  </w:style>
  <w:style w:type="paragraph" w:customStyle="1" w:styleId="Bullets">
    <w:name w:val="Bullets"/>
    <w:basedOn w:val="ListParagraph"/>
    <w:link w:val="BulletsChar"/>
    <w:qFormat/>
    <w:rsid w:val="006C02F0"/>
    <w:pPr>
      <w:numPr>
        <w:numId w:val="25"/>
      </w:numPr>
      <w:spacing w:before="240" w:after="240" w:line="408" w:lineRule="auto"/>
    </w:pPr>
  </w:style>
  <w:style w:type="character" w:customStyle="1" w:styleId="HyperlinksChar">
    <w:name w:val="Hyperlinks Char"/>
    <w:basedOn w:val="DefaultParagraphFont"/>
    <w:link w:val="Hyperlinks"/>
    <w:rsid w:val="00CC1CC0"/>
    <w:rPr>
      <w:rFonts w:ascii="Arial" w:hAnsi="Arial" w:cs="Tahoma"/>
      <w:b/>
      <w:color w:val="006CA3"/>
      <w:sz w:val="28"/>
      <w:szCs w:val="22"/>
      <w:lang w:eastAsia="en-US"/>
    </w:rPr>
  </w:style>
  <w:style w:type="paragraph" w:customStyle="1" w:styleId="TOC">
    <w:name w:val="TOC"/>
    <w:basedOn w:val="TOC1"/>
    <w:link w:val="TOCChar"/>
    <w:qFormat/>
    <w:rsid w:val="007C3342"/>
    <w:pPr>
      <w:tabs>
        <w:tab w:val="right" w:pos="9016"/>
      </w:tabs>
      <w:spacing w:line="360" w:lineRule="auto"/>
    </w:pPr>
    <w:rPr>
      <w:noProof/>
    </w:rPr>
  </w:style>
  <w:style w:type="character" w:customStyle="1" w:styleId="BulletsChar">
    <w:name w:val="Bullets Char"/>
    <w:basedOn w:val="ListParagraphChar"/>
    <w:link w:val="Bullets"/>
    <w:rsid w:val="006C02F0"/>
    <w:rPr>
      <w:rFonts w:ascii="Arial" w:hAnsi="Arial" w:cs="Tahoma"/>
      <w:sz w:val="28"/>
      <w:szCs w:val="22"/>
      <w:lang w:eastAsia="en-US"/>
    </w:rPr>
  </w:style>
  <w:style w:type="character" w:customStyle="1" w:styleId="TOC1Char">
    <w:name w:val="TOC 1 Char"/>
    <w:basedOn w:val="DefaultParagraphFont"/>
    <w:link w:val="TOC1"/>
    <w:uiPriority w:val="39"/>
    <w:rsid w:val="007C3342"/>
    <w:rPr>
      <w:rFonts w:ascii="Arial" w:hAnsi="Arial" w:cs="Tahoma"/>
      <w:sz w:val="28"/>
      <w:szCs w:val="22"/>
      <w:lang w:eastAsia="en-US"/>
    </w:rPr>
  </w:style>
  <w:style w:type="character" w:customStyle="1" w:styleId="TOCChar">
    <w:name w:val="TOC Char"/>
    <w:basedOn w:val="TOC1Char"/>
    <w:link w:val="TOC"/>
    <w:rsid w:val="007C3342"/>
    <w:rPr>
      <w:rFonts w:ascii="Arial" w:hAnsi="Arial" w:cs="Tahoma"/>
      <w:noProof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.gov.au/DisabilityRoyalCommiss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.gov.au/DisabilityRoyalCommissio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B058-5306-49B6-9450-65A4B4DC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90</TotalTime>
  <Pages>14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Commission into Violence, Abuse, Neglect and Exploitation of People with Disability - Fact Sheet</vt:lpstr>
    </vt:vector>
  </TitlesOfParts>
  <Company>Hewlett-Packard</Company>
  <LinksUpToDate>false</LinksUpToDate>
  <CharactersWithSpaces>9012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Commission into Violence, Abuse, Neglect and Exploitation of People with Disability - Fact Sheet</dc:title>
  <dc:creator>Emily Williamson</dc:creator>
  <cp:lastModifiedBy>Emily Williamson</cp:lastModifiedBy>
  <cp:revision>137</cp:revision>
  <cp:lastPrinted>2019-04-03T00:12:00Z</cp:lastPrinted>
  <dcterms:created xsi:type="dcterms:W3CDTF">2019-04-03T05:37:00Z</dcterms:created>
  <dcterms:modified xsi:type="dcterms:W3CDTF">2019-04-04T06:59:00Z</dcterms:modified>
</cp:coreProperties>
</file>