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D48" w14:textId="14002E26" w:rsidR="007569CA" w:rsidRDefault="007569CA"/>
    <w:p w14:paraId="3B1A47E2" w14:textId="2023F60A" w:rsidR="002A61BF" w:rsidRDefault="002A61BF" w:rsidP="002A61BF">
      <w:pPr>
        <w:pStyle w:val="Heading1"/>
        <w:spacing w:after="400"/>
      </w:pPr>
      <w:r>
        <w:t>Transcript – Global Sisters</w:t>
      </w:r>
      <w:r>
        <w:t xml:space="preserve"> Case Study 1</w:t>
      </w:r>
      <w:r>
        <w:t xml:space="preserve"> video</w:t>
      </w:r>
    </w:p>
    <w:p w14:paraId="7A448A81" w14:textId="77777777" w:rsidR="002A61BF" w:rsidRPr="0026116A" w:rsidRDefault="002A61BF" w:rsidP="002A61BF">
      <w:r w:rsidRPr="0026116A">
        <w:t>Are you interested in how other organisations measure their outcomes and impact?</w:t>
      </w:r>
    </w:p>
    <w:p w14:paraId="32827C29" w14:textId="77777777" w:rsidR="002A61BF" w:rsidRDefault="002A61BF" w:rsidP="002A61BF">
      <w:r w:rsidRPr="00257424">
        <w:t>Introducing Global Sisters. Global Sisters is a not-for-profit organisation that works with women (or Sisters) experiencing systemic &amp; structural barriers to employment and financial wellbeing. They help Sisters bring their business ideas to life so that they can achieve financial independence.</w:t>
      </w:r>
    </w:p>
    <w:p w14:paraId="52E21021" w14:textId="77777777" w:rsidR="002A61BF" w:rsidRDefault="002A61BF" w:rsidP="002A61BF">
      <w:r w:rsidRPr="00257424">
        <w:t>They report on the impac</w:t>
      </w:r>
      <w:r>
        <w:t xml:space="preserve">t </w:t>
      </w:r>
      <w:r w:rsidRPr="005E7FCB">
        <w:t>that their programs are having for both Sisters</w:t>
      </w:r>
      <w:r>
        <w:t xml:space="preserve"> </w:t>
      </w:r>
      <w:r w:rsidRPr="005E7FCB">
        <w:t>and their wider community across six areas</w:t>
      </w:r>
      <w:r>
        <w:t>:</w:t>
      </w:r>
    </w:p>
    <w:p w14:paraId="459196A8" w14:textId="77777777" w:rsidR="002A61BF" w:rsidRDefault="002A61BF" w:rsidP="002A61BF">
      <w:pPr>
        <w:pStyle w:val="ListParagraph"/>
        <w:numPr>
          <w:ilvl w:val="0"/>
          <w:numId w:val="1"/>
        </w:numPr>
      </w:pPr>
      <w:r w:rsidRPr="005E7FCB">
        <w:t>business acumen</w:t>
      </w:r>
    </w:p>
    <w:p w14:paraId="7D4D8E9C" w14:textId="77777777" w:rsidR="002A61BF" w:rsidRDefault="002A61BF" w:rsidP="002A61BF">
      <w:pPr>
        <w:pStyle w:val="ListParagraph"/>
        <w:numPr>
          <w:ilvl w:val="0"/>
          <w:numId w:val="1"/>
        </w:numPr>
      </w:pPr>
      <w:r w:rsidRPr="005E7FCB">
        <w:t>enterprise</w:t>
      </w:r>
    </w:p>
    <w:p w14:paraId="2364DFE0" w14:textId="77777777" w:rsidR="002A61BF" w:rsidRDefault="002A61BF" w:rsidP="002A61BF">
      <w:pPr>
        <w:pStyle w:val="ListParagraph"/>
        <w:numPr>
          <w:ilvl w:val="0"/>
          <w:numId w:val="1"/>
        </w:numPr>
      </w:pPr>
      <w:r w:rsidRPr="005E7FCB">
        <w:t>financial wellbeing</w:t>
      </w:r>
    </w:p>
    <w:p w14:paraId="6FED48BF" w14:textId="77777777" w:rsidR="002A61BF" w:rsidRDefault="002A61BF" w:rsidP="002A61BF">
      <w:pPr>
        <w:pStyle w:val="ListParagraph"/>
        <w:numPr>
          <w:ilvl w:val="0"/>
          <w:numId w:val="1"/>
        </w:numPr>
      </w:pPr>
      <w:r w:rsidRPr="005E7FCB">
        <w:t>empowerment</w:t>
      </w:r>
    </w:p>
    <w:p w14:paraId="7D0CC650" w14:textId="77777777" w:rsidR="002A61BF" w:rsidRDefault="002A61BF" w:rsidP="002A61BF">
      <w:pPr>
        <w:pStyle w:val="ListParagraph"/>
        <w:numPr>
          <w:ilvl w:val="0"/>
          <w:numId w:val="1"/>
        </w:numPr>
      </w:pPr>
      <w:r w:rsidRPr="005E7FCB">
        <w:t>influence and</w:t>
      </w:r>
    </w:p>
    <w:p w14:paraId="6E20DFE0" w14:textId="77777777" w:rsidR="002A61BF" w:rsidRPr="005E7FCB" w:rsidRDefault="002A61BF" w:rsidP="002A61BF">
      <w:pPr>
        <w:pStyle w:val="ListParagraph"/>
        <w:numPr>
          <w:ilvl w:val="0"/>
          <w:numId w:val="1"/>
        </w:numPr>
      </w:pPr>
      <w:r w:rsidRPr="005E7FCB">
        <w:t>connection.</w:t>
      </w:r>
    </w:p>
    <w:p w14:paraId="7E39751B" w14:textId="77777777" w:rsidR="002A61BF" w:rsidRPr="00F17201" w:rsidRDefault="002A61BF" w:rsidP="002A61BF">
      <w:r w:rsidRPr="00F17201">
        <w:t>Recently Global Sisters undertook a review to help improve how they measure and report these impacts.</w:t>
      </w:r>
    </w:p>
    <w:p w14:paraId="7D4E79D3" w14:textId="77777777" w:rsidR="002A61BF" w:rsidRPr="00F17201" w:rsidRDefault="002A61BF" w:rsidP="002A61BF">
      <w:r w:rsidRPr="00F17201">
        <w:t>To find out how Global Sisters improved their outcome and impact measurement, visit dss.gov.au to view a full case study.</w:t>
      </w:r>
    </w:p>
    <w:p w14:paraId="0C190CD9" w14:textId="59A7E36D" w:rsidR="00EB3318" w:rsidRPr="00EB3318" w:rsidRDefault="00EB3318" w:rsidP="00EB3318">
      <w:pPr>
        <w:rPr>
          <w:rFonts w:asciiTheme="minorHAnsi" w:hAnsiTheme="minorHAnsi"/>
        </w:rPr>
      </w:pPr>
    </w:p>
    <w:p w14:paraId="65F731D5" w14:textId="380E97AE" w:rsidR="002F6EBA" w:rsidRDefault="002F6EBA"/>
    <w:sectPr w:rsidR="002F6EBA" w:rsidSect="001C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F8E"/>
    <w:multiLevelType w:val="hybridMultilevel"/>
    <w:tmpl w:val="6BDA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2D"/>
    <w:rsid w:val="00027A16"/>
    <w:rsid w:val="001C2250"/>
    <w:rsid w:val="00215C89"/>
    <w:rsid w:val="002A61BF"/>
    <w:rsid w:val="002F6EBA"/>
    <w:rsid w:val="00305C3C"/>
    <w:rsid w:val="00446376"/>
    <w:rsid w:val="005B1A2D"/>
    <w:rsid w:val="007569CA"/>
    <w:rsid w:val="00A17493"/>
    <w:rsid w:val="00A27CBD"/>
    <w:rsid w:val="00D3218C"/>
    <w:rsid w:val="00E63F07"/>
    <w:rsid w:val="00EB3318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75C5"/>
  <w15:chartTrackingRefBased/>
  <w15:docId w15:val="{F6858576-8E2F-4DA8-AACC-E47EA04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B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1B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A61BF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AE7040071024DB001A104F587912F" ma:contentTypeVersion="15" ma:contentTypeDescription="Create a new document." ma:contentTypeScope="" ma:versionID="e22ef4fbbab828dc3101aba91d4037c3">
  <xsd:schema xmlns:xsd="http://www.w3.org/2001/XMLSchema" xmlns:xs="http://www.w3.org/2001/XMLSchema" xmlns:p="http://schemas.microsoft.com/office/2006/metadata/properties" xmlns:ns2="b97bffa4-8949-40ae-afa4-f6f3773bb1f5" xmlns:ns3="20181285-c72c-4a81-8780-65a131e2c63f" xmlns:ns4="bd20f1ee-b63c-4db8-8ab7-12a8802541a2" targetNamespace="http://schemas.microsoft.com/office/2006/metadata/properties" ma:root="true" ma:fieldsID="e19e44c477096ea98fe7f447fd98e81f" ns2:_="" ns3:_="" ns4:_="">
    <xsd:import namespace="b97bffa4-8949-40ae-afa4-f6f3773bb1f5"/>
    <xsd:import namespace="20181285-c72c-4a81-8780-65a131e2c63f"/>
    <xsd:import namespace="bd20f1ee-b63c-4db8-8ab7-12a880254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a4-8949-40ae-afa4-f6f3773bb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f0b982-7015-403f-8865-7d10971af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1285-c72c-4a81-8780-65a131e2c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f1ee-b63c-4db8-8ab7-12a8802541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7ad412-7d95-418c-9a89-29eb69f72f09}" ma:internalName="TaxCatchAll" ma:showField="CatchAllData" ma:web="20181285-c72c-4a81-8780-65a131e2c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0f1ee-b63c-4db8-8ab7-12a8802541a2" xsi:nil="true"/>
    <lcf76f155ced4ddcb4097134ff3c332f xmlns="b97bffa4-8949-40ae-afa4-f6f3773bb1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C98922-CE76-43C7-91CD-BA910572923F}"/>
</file>

<file path=customXml/itemProps2.xml><?xml version="1.0" encoding="utf-8"?>
<ds:datastoreItem xmlns:ds="http://schemas.openxmlformats.org/officeDocument/2006/customXml" ds:itemID="{73500173-5B0A-41D5-A51A-290F9569CAE1}"/>
</file>

<file path=customXml/itemProps3.xml><?xml version="1.0" encoding="utf-8"?>
<ds:datastoreItem xmlns:ds="http://schemas.openxmlformats.org/officeDocument/2006/customXml" ds:itemID="{525AB0F6-60EF-4F9C-84ED-066F20E80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Wijekulasuriya</dc:creator>
  <cp:keywords/>
  <dc:description/>
  <cp:lastModifiedBy>Manisha Wijekulasuriya</cp:lastModifiedBy>
  <cp:revision>7</cp:revision>
  <dcterms:created xsi:type="dcterms:W3CDTF">2022-06-21T03:03:00Z</dcterms:created>
  <dcterms:modified xsi:type="dcterms:W3CDTF">2022-06-21T03:07:00Z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0x01010025EAE7040071024DB001A104F587912F</vt:lpwstr>
  </property>
</Properties>
</file>